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96D2"/>
          <w:sz w:val="20"/>
          <w:szCs w:val="20"/>
        </w:rPr>
        <w:t xml:space="preserve">QOA — QA, Observabilidade &amp; Arquitetura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39A"/>
          <w:sz w:val="52"/>
          <w:szCs w:val="52"/>
        </w:rPr>
        <w:t xml:space="preserve">Guia de Criação 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539A"/>
          <w:sz w:val="52"/>
          <w:szCs w:val="52"/>
        </w:rPr>
        <w:t xml:space="preserve">Publicação de Conteúdo</w:t>
      </w:r>
    </w:p>
    <w:p>
      <w:pPr>
        <w:spacing w:after="400"/>
      </w:pPr>
      <w:r>
        <w:rPr>
          <w:rFonts w:ascii="Arial" w:cs="Arial" w:eastAsia="Arial" w:hAnsi="Arial"/>
          <w:color w:val="545454"/>
          <w:sz w:val="24"/>
          <w:szCs w:val="24"/>
        </w:rPr>
        <w:t xml:space="preserve">Documentação completa para contribuidores do portal QOA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5454"/>
                <w:sz w:val="20"/>
                <w:szCs w:val="20"/>
              </w:rPr>
              <w:t xml:space="preserve">Hospital</w:t>
            </w:r>
          </w:p>
        </w:tc>
        <w:tc>
          <w:tcPr>
            <w:tcW w:type="dxa" w:w="6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Israelita Albert Einstein</w:t>
            </w:r>
          </w:p>
        </w:tc>
      </w:tr>
      <w:tr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5454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QA, Observabilidade &amp; Arquitetura</w:t>
            </w:r>
          </w:p>
        </w:tc>
      </w:tr>
      <w:tr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5454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5454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de fevereiro de 2026</w:t>
            </w:r>
          </w:p>
        </w:tc>
      </w:tr>
      <w:tr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545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Publicado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Índice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Visão Geral do Portal QOA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Pré-requisitos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Tipos de Conteúdo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Criando Novo Conteúdo — Passo a Passo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Estrutura do Frontmatter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Escrevendo em Markdown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Publicando Conteúdo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 </w:t>
      </w:r>
      <w:r>
        <w:rPr>
          <w:rFonts w:ascii="Arial" w:cs="Arial" w:eastAsia="Arial" w:hAnsi="Arial"/>
          <w:sz w:val="21"/>
          <w:szCs w:val="21"/>
        </w:rPr>
        <w:t xml:space="preserve">Usando GitHub Copilot / Claude para Criar Conteúdo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 </w:t>
      </w:r>
      <w:r>
        <w:rPr>
          <w:rFonts w:ascii="Arial" w:cs="Arial" w:eastAsia="Arial" w:hAnsi="Arial"/>
          <w:sz w:val="21"/>
          <w:szCs w:val="21"/>
        </w:rPr>
        <w:t xml:space="preserve">Fluxo de Revisão e Aprovação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Validações Automáticas (CI/CD)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Guia de Estilo de Conteúdo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Resolução de Problemas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Referências e Recursos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1. Visão Geral do Portal QOA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Portal QOA é o hub central de conhecimento para as práticas de Quality Assurance, Observabilidade e Arquitetura do Hospital Einstein. O site publica políticas, padrões técnicos, documentação de ferramentas, comunicados estratégicos e notícias para toda a organização.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portal é construído com tecnologia estática (11ty/Eleventy), hospedado em Amazon S3, e todo o conteúdo é gerenciado via GitHub Enterprise usando arquivos Markdown.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6D2" w:sz="4"/>
              <w:left w:val="single" w:color="0096D2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39A"/>
                <w:sz w:val="20"/>
                <w:szCs w:val="20"/>
              </w:rPr>
              <w:t xml:space="preserve">Por que Markdown?</w:t>
            </w:r>
          </w:p>
          <w:p>
            <w:r>
              <w:rPr>
                <w:rFonts w:ascii="Arial" w:cs="Arial" w:eastAsia="Arial" w:hAnsi="Arial"/>
                <w:color w:val="545454"/>
                <w:sz w:val="20"/>
                <w:szCs w:val="20"/>
              </w:rPr>
              <w:t xml:space="preserve">Markdown é um formato de texto simples que permite escrever conteúdo formatado sem precisar de ferramentas visuais complexas. Qualquer editor de texto serve, e o GitHub renderiza Markdown automaticamente. Não é necessário conhecimento de programação.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2. Pré-requisitos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Antes de começar a criar conteúdo, você precisa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 no GitHub Enterprise</w:t>
      </w:r>
      <w:r>
        <w:rPr>
          <w:rFonts w:ascii="Arial" w:cs="Arial" w:eastAsia="Arial" w:hAnsi="Arial"/>
          <w:sz w:val="21"/>
          <w:szCs w:val="21"/>
        </w:rPr>
        <w:t xml:space="preserve"> — solicite acesso ao time de DevOps caso não tenha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Git instalado</w:t>
      </w:r>
      <w:r>
        <w:rPr>
          <w:rFonts w:ascii="Arial" w:cs="Arial" w:eastAsia="Arial" w:hAnsi="Arial"/>
          <w:sz w:val="21"/>
          <w:szCs w:val="21"/>
        </w:rPr>
        <w:t xml:space="preserve"> — para clonar o repositório e enviar alterações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Editor de texto</w:t>
      </w:r>
      <w:r>
        <w:rPr>
          <w:rFonts w:ascii="Arial" w:cs="Arial" w:eastAsia="Arial" w:hAnsi="Arial"/>
          <w:sz w:val="21"/>
          <w:szCs w:val="21"/>
        </w:rPr>
        <w:t xml:space="preserve"> — recomendamos VS Code com as extensões Markdown All in One e GitHub Copilot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Node.js 22+</w:t>
      </w:r>
      <w:r>
        <w:rPr>
          <w:rFonts w:ascii="Arial" w:cs="Arial" w:eastAsia="Arial" w:hAnsi="Arial"/>
          <w:sz w:val="21"/>
          <w:szCs w:val="21"/>
        </w:rPr>
        <w:t xml:space="preserve"> (opcional) — apenas se quiser visualizar o site localmente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Configurando o ambiente pela primeira vez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Execute os seguintes comandos no terminal: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1. Clone o repositório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clone https://github.com/einstein/qoa-website.git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cd qoa-website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/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2. Instale as dependências (opcional, para preview local)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npm install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/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3. Inicie o servidor de desenvolvimento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npm start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Acesse http://localhost:8080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3. Tipos de Conteúdo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Todo conteúdo no portal pertence a um dos cinco tipos abaixo. O tipo determina onde o conteúdo aparece no site e quem precisa revisá-lo.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Revisores</w:t>
            </w:r>
          </w:p>
        </w:tc>
      </w:tr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politicas/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Normas e diretrizes oficiais que devem ser seguidas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QA + Compliance</w:t>
            </w:r>
          </w:p>
        </w:tc>
      </w:tr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padroes/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 técnicos e boas práticas de engenharia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Arquitetura</w:t>
            </w:r>
          </w:p>
        </w:tc>
      </w:tr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ferramentas/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de ferramentas internas e externas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 Tools</w:t>
            </w:r>
          </w:p>
        </w:tc>
      </w:tr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comunicacoes/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Anúncios, estratégia e informativos oficiais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QOA</w:t>
            </w:r>
          </w:p>
        </w:tc>
      </w:tr>
      <w:tr>
        <w:tc>
          <w:tcPr>
            <w:tcW w:type="dxa" w:w="1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Notícia</w:t>
            </w:r>
          </w:p>
        </w:tc>
        <w:tc>
          <w:tcPr>
            <w:tcW w:type="dxa" w:w="22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noticias/</w:t>
            </w:r>
          </w:p>
        </w:tc>
        <w:tc>
          <w:tcPr>
            <w:tcW w:type="dxa" w:w="28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Artigos, cases de sucesso e novidades do time</w:t>
            </w:r>
          </w:p>
        </w:tc>
        <w:tc>
          <w:tcPr>
            <w:tcW w:type="dxa" w:w="25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 Conteúdo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4. Criando Novo Conteúdo — Passo a Passo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Método 1: Usando o CLI (recomendado)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projeto inclui um comando interativo que cria o arquivo com a estrutura correta automaticamente: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npm run new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CLI vai perguntar: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Qual o tipo de conteúdo (política, padrão, ferramenta,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Qual o título do conteúdo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arquivo será criado no diretório correto, com o frontmatter já preenchido e um template base para você completar.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Método 2: Criando manualmente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 preferir criar o arquivo manualmente, siga estes passos: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1 — Crie uma branch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checkout main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pull origin main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checkout -b conteudo/nome-do-seu-conteudo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2 — Crie o arquivo Markdown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Crie um novo arquivo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.md</w:t>
      </w:r>
      <w:r>
        <w:rPr>
          <w:rFonts w:ascii="Arial" w:cs="Arial" w:eastAsia="Arial" w:hAnsi="Arial"/>
          <w:sz w:val="21"/>
          <w:szCs w:val="21"/>
        </w:rPr>
        <w:t xml:space="preserve"> no diretório correspondente ao tipo de conteúdo. O nome do arquivo deve usar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kebab-case</w:t>
      </w:r>
      <w:r>
        <w:rPr>
          <w:rFonts w:ascii="Arial" w:cs="Arial" w:eastAsia="Arial" w:hAnsi="Arial"/>
          <w:sz w:val="21"/>
          <w:szCs w:val="21"/>
        </w:rPr>
        <w:t xml:space="preserve"> (palavras separadas por hífen, sem acentos).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Exemplos de nomes de arquivo: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politica-revisao-codigo.md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padrao-api-rest.md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ferramenta-grafana.md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comunicado-nova-estrategia-2026.md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3 — Adicione o frontmatter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Todo arquivo Markdown deve começar com um bloco de frontmatter YAML entre três traços. Esse bloco contém os metadados do conteúdo: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---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title: "Título do Conteúdo"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description: "Descrição breve em 1-2 frases"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date: 2026-02-27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type: policy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status: draft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author: "Seu Nome"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tags: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  - qa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  - compliance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---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4 — Escreva o conteúdo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Após o frontmatter, escreva o conteúdo usando a sintaxe Markdown. Veja a seção 6 para o guia completo de formatação.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5 — Mude o status para publicado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Quando o conteúdo estiver pronto, altere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status: draft</w:t>
      </w:r>
      <w:r>
        <w:rPr>
          <w:rFonts w:ascii="Arial" w:cs="Arial" w:eastAsia="Arial" w:hAnsi="Arial"/>
          <w:sz w:val="21"/>
          <w:szCs w:val="21"/>
        </w:rPr>
        <w:t xml:space="preserve"> para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status: published</w:t>
      </w:r>
      <w:r>
        <w:rPr>
          <w:rFonts w:ascii="Arial" w:cs="Arial" w:eastAsia="Arial" w:hAnsi="Arial"/>
          <w:sz w:val="21"/>
          <w:szCs w:val="21"/>
        </w:rPr>
        <w:t xml:space="preserve"> no frontmatter. Conteúdo com status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draft</w:t>
      </w:r>
      <w:r>
        <w:rPr>
          <w:rFonts w:ascii="Arial" w:cs="Arial" w:eastAsia="Arial" w:hAnsi="Arial"/>
          <w:sz w:val="21"/>
          <w:szCs w:val="21"/>
        </w:rPr>
        <w:t xml:space="preserve"> não aparece no site.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5. Estrutura do Frontmatter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frontmatter é a seção de metadados no início de cada arquivo. Campos obrigatórios estão marcados com asterisco (*).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Campos comuns a todos os tipos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do conteúdo (50-60 caracteres ideal)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para busca e SEO (150-160 caracteres)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 no formato AAAA-MM-DD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policy, standard, tool, communication ou news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(rascunho) ou published (publicado)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*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tags para categorização (mínimo 3)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autor ou time responsável</w:t>
            </w:r>
          </w:p>
        </w:tc>
      </w:tr>
      <w:tr>
        <w:tc>
          <w:tcPr>
            <w:tcW w:type="dxa" w:w="2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39A"/>
                <w:sz w:val="20"/>
                <w:szCs w:val="20"/>
                <w:shd w:fill="EDEDED" w:val="clear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59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versão (para políticas e padrões)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Campos específicos por tipo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Políticas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Além dos campos comuns, políticas podem incluir: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effectiveDate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lastReviewed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nextReviewDate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owner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Padrões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Campo adicional: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maturityLevel</w:t>
      </w:r>
      <w:r>
        <w:rPr>
          <w:rFonts w:ascii="Arial" w:cs="Arial" w:eastAsia="Arial" w:hAnsi="Arial"/>
          <w:sz w:val="21"/>
          <w:szCs w:val="21"/>
        </w:rPr>
        <w:t xml:space="preserve"> (1 a 5, indicando maturidade do padrão).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Ferramentas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Campos adicionais: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url</w:t>
      </w:r>
      <w:r>
        <w:rPr>
          <w:rFonts w:ascii="Arial" w:cs="Arial" w:eastAsia="Arial" w:hAnsi="Arial"/>
          <w:sz w:val="21"/>
          <w:szCs w:val="21"/>
        </w:rPr>
        <w:t xml:space="preserve"> (link de acesso),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category</w:t>
      </w:r>
      <w:r>
        <w:rPr>
          <w:rFonts w:ascii="Arial" w:cs="Arial" w:eastAsia="Arial" w:hAnsi="Arial"/>
          <w:sz w:val="21"/>
          <w:szCs w:val="21"/>
        </w:rPr>
        <w:t xml:space="preserve"> (internal ou external).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6. Escrevendo em Markdown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Markdown é a linguagem de formatação usada para escrever todo o conteúdo do portal. Abaixo estão os elementos mais usados.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Títulos e subtítulos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#</w:t>
      </w:r>
      <w:r>
        <w:rPr>
          <w:rFonts w:ascii="Arial" w:cs="Arial" w:eastAsia="Arial" w:hAnsi="Arial"/>
          <w:sz w:val="21"/>
          <w:szCs w:val="21"/>
        </w:rPr>
        <w:t xml:space="preserve"> para criar títulos. Quanto mais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#</w:t>
      </w:r>
      <w:r>
        <w:rPr>
          <w:rFonts w:ascii="Arial" w:cs="Arial" w:eastAsia="Arial" w:hAnsi="Arial"/>
          <w:sz w:val="21"/>
          <w:szCs w:val="21"/>
        </w:rPr>
        <w:t xml:space="preserve">, menor o nível do título: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## Título Principal da Seção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### Subtítulo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#### Sub-subtítulo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6D2" w:sz="4"/>
              <w:left w:val="single" w:color="0096D2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39A"/>
                <w:sz w:val="20"/>
                <w:szCs w:val="20"/>
              </w:rPr>
              <w:t xml:space="preserve">Importante</w:t>
            </w:r>
          </w:p>
          <w:p>
            <w:r>
              <w:rPr>
                <w:rFonts w:ascii="Arial" w:cs="Arial" w:eastAsia="Arial" w:hAnsi="Arial"/>
                <w:color w:val="545454"/>
                <w:sz w:val="20"/>
                <w:szCs w:val="20"/>
              </w:rPr>
              <w:t xml:space="preserve">Não use # (H1) no conteúdo — o título H1 é gerado automaticamente a partir do campo title do frontmatter. Comece sempre com ## (H2).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Texto formatado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Texto **negrito** para ênfase forte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Texto *itálico* para ênfase leve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Texto `código` para termos técnicos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[Texto do link](https://url-destino.com)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Listas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- Item de lista não ordenada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- Outro item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  - Sub-item indentado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/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1. Primeiro passo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2. Segundo passo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3. Terceiro passo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Blocos de código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três crases (```) para blocos de código. Especifique a linguagem para syntax highlighting: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```yaml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Exemplo de configuração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service: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  name: minha-api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  port: 8080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```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Tabelas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| Coluna 1 | Coluna 2 | Coluna 3 |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|----------|----------|----------|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| Dado A   | Dado B   | Dado C   |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| Dado D   | Dado E   | Dado F   |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Imagens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![Descrição da imagem](/assets/images/nome-da-imagem.png)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Regras para imagens: </w:t>
      </w:r>
      <w:r>
        <w:rPr>
          <w:rFonts w:ascii="Arial" w:cs="Arial" w:eastAsia="Arial" w:hAnsi="Arial"/>
          <w:sz w:val="21"/>
          <w:szCs w:val="21"/>
        </w:rPr>
        <w:t xml:space="preserve">sempre inclua texto alternativo descritivo, use formato JPEG para fotos e PNG para gráficos, e otimize antes de fazer upload.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7. Publicando Conteúdo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Após escrever seu conteúdo, siga estes passos para publicá-lo no portal: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1 — Verifique o conteúdo localmente (opcional)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Rode o lint para verificar erros de formatação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npm run lint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/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# Veja o site localmente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npm start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2 — Commit e push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add src/content/politicas/meu-novo-conteudo.md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commit -m "Adiciona política de revisão de código"</w:t>
      </w:r>
    </w:p>
    <w:p>
      <w:pPr>
        <w:shd w:fill="EDEDED" w:color="EDEDED" w:val="clear"/>
        <w:spacing w:after="0"/>
        <w:ind w:left="360"/>
      </w:pPr>
      <w:r>
        <w:rPr>
          <w:rFonts w:ascii="Courier New" w:cs="Courier New" w:eastAsia="Courier New" w:hAnsi="Courier New"/>
          <w:color w:val="241F21"/>
          <w:sz w:val="18"/>
          <w:szCs w:val="18"/>
        </w:rPr>
        <w:t xml:space="preserve">git push origin conteudo/meu-novo-conteudo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3 — Abra um Pull Request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GitHub Enterprise, abra um Pull Request (PR) da sua branch para a branch main. O template de PR será carregado automaticamente com checklists para você preencher.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4 — Aguarde a revisão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sistema CODEOWNERS definirá automaticamente os revisores corretos com base no tipo e diretório do conteúdo. São necessárias 2 aprovações para fazer merge.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Passo 5 — Merge e deploy automático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Após aprovação e todas as validações automáticas passarem, faça o merge na branch main. O deploy para S3 acontece automaticamente via GitHub Actions.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6D2" w:sz="4"/>
              <w:left w:val="single" w:color="0096D2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39A"/>
                <w:sz w:val="20"/>
                <w:szCs w:val="20"/>
              </w:rPr>
              <w:t xml:space="preserve">Tempo de publicação</w:t>
            </w:r>
          </w:p>
          <w:p>
            <w:r>
              <w:rPr>
                <w:rFonts w:ascii="Arial" w:cs="Arial" w:eastAsia="Arial" w:hAnsi="Arial"/>
                <w:color w:val="545454"/>
                <w:sz w:val="20"/>
                <w:szCs w:val="20"/>
              </w:rPr>
              <w:t xml:space="preserve">Após o merge, o conteúdo leva aproximadamente 2-5 minutos para estar disponível no portal, incluindo build, deploy e invalidação de cache do CDN.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8. Usando GitHub Copilot / Claude para Criar Conteúdo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projeto inclui instruções específicas para assistentes de IA que aceleram significativamente a criação de conteúdo.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GitHub Copilot (no VS Code)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arquivo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.github/copilot-instructions.md</w:t>
      </w:r>
      <w:r>
        <w:rPr>
          <w:rFonts w:ascii="Arial" w:cs="Arial" w:eastAsia="Arial" w:hAnsi="Arial"/>
          <w:sz w:val="21"/>
          <w:szCs w:val="21"/>
        </w:rPr>
        <w:t xml:space="preserve"> configura o Copilot para gerar conteúdo no formato correto. Para utilizar: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Abra o VS Code com o Copilot ativado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Crie um novo arquivo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.md</w:t>
      </w:r>
      <w:r>
        <w:rPr>
          <w:rFonts w:ascii="Arial" w:cs="Arial" w:eastAsia="Arial" w:hAnsi="Arial"/>
          <w:sz w:val="21"/>
          <w:szCs w:val="21"/>
        </w:rPr>
        <w:t xml:space="preserve"> no diretório correto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Digite um comentário descrevendo o conteúdo desejado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 Copilot vai sugerir o frontmatter completo e a estrutura do conteúdo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Revise e ajuste o texto gerado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Claude Code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arquivo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CLAUDE.md</w:t>
      </w:r>
      <w:r>
        <w:rPr>
          <w:rFonts w:ascii="Arial" w:cs="Arial" w:eastAsia="Arial" w:hAnsi="Arial"/>
          <w:sz w:val="21"/>
          <w:szCs w:val="21"/>
        </w:rPr>
        <w:t xml:space="preserve"> na raiz do projeto fornece todo o contexto necessário para o Claude Code. Você pode pedir: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"Crie uma política sobre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[tema]</w:t>
      </w:r>
      <w:r>
        <w:rPr>
          <w:rFonts w:ascii="Arial" w:cs="Arial" w:eastAsia="Arial" w:hAnsi="Arial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"Escreva um padrão técnico para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[prática]</w:t>
      </w:r>
      <w:r>
        <w:rPr>
          <w:rFonts w:ascii="Arial" w:cs="Arial" w:eastAsia="Arial" w:hAnsi="Arial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"Documente a ferramenta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[nome]</w:t>
      </w:r>
      <w:r>
        <w:rPr>
          <w:rFonts w:ascii="Arial" w:cs="Arial" w:eastAsia="Arial" w:hAnsi="Arial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"Escreva um comunicado sobre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[assunto]</w:t>
      </w:r>
      <w:r>
        <w:rPr>
          <w:rFonts w:ascii="Arial" w:cs="Arial" w:eastAsia="Arial" w:hAnsi="Arial"/>
          <w:sz w:val="21"/>
          <w:szCs w:val="21"/>
        </w:rPr>
        <w:t xml:space="preserve">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Claude vai gerar o arquivo completo com frontmatter correto, no diretório certo, em português brasileiro, seguindo todas as convenções do projeto.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6D2" w:sz="4"/>
              <w:left w:val="single" w:color="0096D2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39A"/>
                <w:sz w:val="20"/>
                <w:szCs w:val="20"/>
              </w:rPr>
              <w:t xml:space="preserve">Dica</w:t>
            </w:r>
          </w:p>
          <w:p>
            <w:r>
              <w:rPr>
                <w:rFonts w:ascii="Arial" w:cs="Arial" w:eastAsia="Arial" w:hAnsi="Arial"/>
                <w:color w:val="545454"/>
                <w:sz w:val="20"/>
                <w:szCs w:val="20"/>
              </w:rPr>
              <w:t xml:space="preserve">Mesmo usando IA para gerar conteúdo, sempre revise o resultado antes de enviar o Pull Request. A IA é excelente para gerar a estrutura e um primeiro rascunho, mas o conhecimento técnico específico do time é essencial para a qualidade final.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9. Fluxo de Revisão e Aprovação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Quem revisa o quê?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arquivo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.github/CODEOWNERS</w:t>
      </w:r>
      <w:r>
        <w:rPr>
          <w:rFonts w:ascii="Arial" w:cs="Arial" w:eastAsia="Arial" w:hAnsi="Arial"/>
          <w:sz w:val="21"/>
          <w:szCs w:val="21"/>
        </w:rPr>
        <w:t xml:space="preserve"> define automaticamente os revisores por área: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Revisores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0053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Aprovações</w:t>
            </w:r>
          </w:p>
        </w:tc>
      </w:tr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Políticas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QA + Compliance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obrigatórias</w:t>
            </w:r>
          </w:p>
        </w:tc>
      </w:tr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Arquitetura + Lead Observabilidade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obrigatórias</w:t>
            </w:r>
          </w:p>
        </w:tc>
      </w:tr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 Tools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obrigatórias</w:t>
            </w:r>
          </w:p>
        </w:tc>
      </w:tr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Comunicações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QOA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obrigatórias</w:t>
            </w:r>
          </w:p>
        </w:tc>
      </w:tr>
      <w:tr>
        <w:tc>
          <w:tcPr>
            <w:tcW w:type="dxa" w:w="35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Notícias</w:t>
            </w:r>
          </w:p>
        </w:tc>
        <w:tc>
          <w:tcPr>
            <w:tcW w:type="dxa" w:w="300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 Conteúdo</w:t>
            </w:r>
          </w:p>
        </w:tc>
        <w:tc>
          <w:tcPr>
            <w:tcW w:type="dxa" w:w="2860"/>
            <w:tcBorders>
              <w:top w:val="single" w:color="D1D4D4" w:sz="1"/>
              <w:left w:val="single" w:color="D1D4D4" w:sz="1"/>
              <w:bottom w:val="single" w:color="D1D4D4" w:sz="1"/>
              <w:right w:val="single" w:color="D1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obrigatórias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Checklist de revisão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Ao revisar um Pull Request, verifique: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Precisão técnica</w:t>
      </w:r>
      <w:r>
        <w:rPr>
          <w:rFonts w:ascii="Arial" w:cs="Arial" w:eastAsia="Arial" w:hAnsi="Arial"/>
          <w:sz w:val="21"/>
          <w:szCs w:val="21"/>
        </w:rPr>
        <w:t xml:space="preserve"> — as informações estão corretas e atualizadas?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Clareza</w:t>
      </w:r>
      <w:r>
        <w:rPr>
          <w:rFonts w:ascii="Arial" w:cs="Arial" w:eastAsia="Arial" w:hAnsi="Arial"/>
          <w:sz w:val="21"/>
          <w:szCs w:val="21"/>
        </w:rPr>
        <w:t xml:space="preserve"> — o texto é compreensível para o público-alvo (toda a organização)?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Completude</w:t>
      </w:r>
      <w:r>
        <w:rPr>
          <w:rFonts w:ascii="Arial" w:cs="Arial" w:eastAsia="Arial" w:hAnsi="Arial"/>
          <w:sz w:val="21"/>
          <w:szCs w:val="21"/>
        </w:rPr>
        <w:t xml:space="preserve"> — o frontmatter está completo? Tags relevantes foram adicionadas?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Ortografia</w:t>
      </w:r>
      <w:r>
        <w:rPr>
          <w:rFonts w:ascii="Arial" w:cs="Arial" w:eastAsia="Arial" w:hAnsi="Arial"/>
          <w:sz w:val="21"/>
          <w:szCs w:val="21"/>
        </w:rPr>
        <w:t xml:space="preserve"> — não há erros de português?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Links</w:t>
      </w:r>
      <w:r>
        <w:rPr>
          <w:rFonts w:ascii="Arial" w:cs="Arial" w:eastAsia="Arial" w:hAnsi="Arial"/>
          <w:sz w:val="21"/>
          <w:szCs w:val="21"/>
        </w:rPr>
        <w:t xml:space="preserve"> — links internos e externos estão corretos?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Acessibilidade</w:t>
      </w:r>
      <w:r>
        <w:rPr>
          <w:rFonts w:ascii="Arial" w:cs="Arial" w:eastAsia="Arial" w:hAnsi="Arial"/>
          <w:sz w:val="21"/>
          <w:szCs w:val="21"/>
        </w:rPr>
        <w:t xml:space="preserve"> — imagens têm alt text? Headings seguem hierarquia lógica?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10. Validações Automáticas (CI/CD)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Toda vez que você abre ou atualiza um Pull Request, três pipelines automáticas são executadas: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1. Validação de conteúdo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Lint de Markdown (verifica formatação e consistência)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Validação do frontmatter (campos obrigatórios, tipos válidos)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Verificação de links quebrados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2. Build 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Compilação do site com 11ty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Geração do índice de busca (Pagefind)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Validação do HTML gerado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automático para S3 (apenas na branch main)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3.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Auditoria Pa11y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Lighthouse CI (performance, acessibilidade, SEO, boas práticas)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 alguma validação falhar</w:t>
      </w:r>
      <w:r>
        <w:rPr>
          <w:rFonts w:ascii="Arial" w:cs="Arial" w:eastAsia="Arial" w:hAnsi="Arial"/>
          <w:sz w:val="21"/>
          <w:szCs w:val="21"/>
        </w:rPr>
        <w:t xml:space="preserve">, o merge será bloqueado. Verifique os logs do GitHub Actions para entender o que precisa ser corrigido.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11. Guia de Estilo de Conteúdo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Idioma e 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Sempre escreva em português brasileiro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tom profissional, mas acessível — evite jargão sem explicação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Prefira frases curtas e diretas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Trate o leitor por "você"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Estrutura do conteúdo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Comece com uma visão geral do tema (1-2 parágrafos)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Divida em seções lógicas com subtítulos (H2, H3)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Inclua exemplos práticos quando possível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Termine com próximos passos ou referências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Títulos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Títulos (field title) devem ter 50-60 caracteres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Descrições devem ter 150-160 caracteres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pelo menos 3 tags relevantes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Não pule níveis de heading (não vá de H2 para H4)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539A"/>
          <w:sz w:val="26"/>
          <w:szCs w:val="26"/>
        </w:rP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Links internos: use caminhos relativos (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/politicas/nome/</w:t>
      </w:r>
      <w:r>
        <w:rPr>
          <w:rFonts w:ascii="Arial" w:cs="Arial" w:eastAsia="Arial" w:hAnsi="Arial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Links externos: sempre use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Verifique se todos os links estão funcionando antes de enviar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12. Resolução de Problemas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O conteúdo não aparece no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Verifique se 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status</w:t>
      </w:r>
      <w:r>
        <w:rPr>
          <w:rFonts w:ascii="Arial" w:cs="Arial" w:eastAsia="Arial" w:hAnsi="Arial"/>
          <w:sz w:val="21"/>
          <w:szCs w:val="21"/>
        </w:rPr>
        <w:t xml:space="preserve"> está como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published</w:t>
      </w:r>
      <w:r>
        <w:rPr>
          <w:rFonts w:ascii="Arial" w:cs="Arial" w:eastAsia="Arial" w:hAnsi="Arial"/>
          <w:sz w:val="21"/>
          <w:szCs w:val="21"/>
        </w:rPr>
        <w:t xml:space="preserve"> (e não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draft</w:t>
      </w:r>
      <w:r>
        <w:rPr>
          <w:rFonts w:ascii="Arial" w:cs="Arial" w:eastAsia="Arial" w:hAnsi="Arial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Verifique se o frontmatter é YAML válido (sem erros de indentação)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Confirme que o arquivo está no diretório correto dentro de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src/content/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O build está falhando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npm run lint</w:t>
      </w:r>
      <w:r>
        <w:rPr>
          <w:rFonts w:ascii="Arial" w:cs="Arial" w:eastAsia="Arial" w:hAnsi="Arial"/>
          <w:sz w:val="21"/>
          <w:szCs w:val="21"/>
        </w:rPr>
        <w:t xml:space="preserve"> para identificar erros de formatação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npm run validate:frontmatter</w:t>
      </w:r>
      <w:r>
        <w:rPr>
          <w:rFonts w:ascii="Arial" w:cs="Arial" w:eastAsia="Arial" w:hAnsi="Arial"/>
          <w:sz w:val="21"/>
          <w:szCs w:val="21"/>
        </w:rPr>
        <w:t xml:space="preserve"> para validar metadados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Limpe o cache: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rm -rf .eleventy-cache/ &amp;&amp; npm run build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Conflito de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Atualize sua branch com as mudanças mais recentes da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Execute: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git pull origin main</w:t>
      </w:r>
      <w:r>
        <w:rPr>
          <w:rFonts w:ascii="Arial" w:cs="Arial" w:eastAsia="Arial" w:hAnsi="Arial"/>
          <w:sz w:val="21"/>
          <w:szCs w:val="21"/>
        </w:rPr>
        <w:t xml:space="preserve"> e resolva os conflitos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Imagens não aparecem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Confirme que as imagens estão em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src/_assets/images/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o caminho </w:t>
      </w:r>
      <w:r>
        <w:rPr>
          <w:rFonts w:ascii="Courier New" w:cs="Courier New" w:eastAsia="Courier New" w:hAnsi="Courier New"/>
          <w:color w:val="00539A"/>
          <w:sz w:val="20"/>
          <w:szCs w:val="20"/>
          <w:shd w:fill="EDEDED" w:val="clear"/>
        </w:rPr>
        <w:t xml:space="preserve">/assets/images/nome.png</w:t>
      </w:r>
      <w:r>
        <w:rPr>
          <w:rFonts w:ascii="Arial" w:cs="Arial" w:eastAsia="Arial" w:hAnsi="Arial"/>
          <w:sz w:val="21"/>
          <w:szCs w:val="21"/>
        </w:rPr>
        <w:t xml:space="preserve"> no Markdown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Verifique o formato (JPEG ou PNG) e o tamanho (otimize antes)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539A"/>
          <w:sz w:val="32"/>
          <w:szCs w:val="32"/>
        </w:rPr>
        <w:t xml:space="preserve">13. Referências e Recursos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Documentação técnica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-yvz3imvl2fiv8t0992au">
        <w:r>
          <w:rPr>
            <w:rFonts w:ascii="Arial" w:cs="Arial" w:eastAsia="Arial" w:hAnsi="Arial"/>
            <w:color w:val="0096D2"/>
            <w:sz w:val="21"/>
            <w:szCs w:val="21"/>
            <w:u w:val="single"/>
          </w:rPr>
          <w:t xml:space="preserve">Guia de Markdown</w:t>
        </w:r>
      </w:hyperlink>
      <w:r>
        <w:rPr>
          <w:rFonts w:ascii="Arial" w:cs="Arial" w:eastAsia="Arial" w:hAnsi="Arial"/>
          <w:sz w:val="21"/>
          <w:szCs w:val="21"/>
        </w:rPr>
        <w:t xml:space="preserve"> — referência completa da sintaxe Markdown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4qlfhwmqswni4m2-qbea">
        <w:r>
          <w:rPr>
            <w:rFonts w:ascii="Arial" w:cs="Arial" w:eastAsia="Arial" w:hAnsi="Arial"/>
            <w:color w:val="0096D2"/>
            <w:sz w:val="21"/>
            <w:szCs w:val="21"/>
            <w:u w:val="single"/>
          </w:rPr>
          <w:t xml:space="preserve">Documentação do 11ty</w:t>
        </w:r>
      </w:hyperlink>
      <w:r>
        <w:rPr>
          <w:rFonts w:ascii="Arial" w:cs="Arial" w:eastAsia="Arial" w:hAnsi="Arial"/>
          <w:sz w:val="21"/>
          <w:szCs w:val="21"/>
        </w:rPr>
        <w:t xml:space="preserve"> — gerador de sites estáticos utilizado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zkawhh9unoxdntngjbyj">
        <w:r>
          <w:rPr>
            <w:rFonts w:ascii="Arial" w:cs="Arial" w:eastAsia="Arial" w:hAnsi="Arial"/>
            <w:color w:val="0096D2"/>
            <w:sz w:val="21"/>
            <w:szCs w:val="21"/>
            <w:u w:val="single"/>
          </w:rPr>
          <w:t xml:space="preserve">Pagefind</w:t>
        </w:r>
      </w:hyperlink>
      <w:r>
        <w:rPr>
          <w:rFonts w:ascii="Arial" w:cs="Arial" w:eastAsia="Arial" w:hAnsi="Arial"/>
          <w:sz w:val="21"/>
          <w:szCs w:val="21"/>
        </w:rPr>
        <w:t xml:space="preserve"> — motor de busca client-side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Ferramentas recomendadas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jxjdpjbpfjxirj0uoecp">
        <w:r>
          <w:rPr>
            <w:rFonts w:ascii="Arial" w:cs="Arial" w:eastAsia="Arial" w:hAnsi="Arial"/>
            <w:color w:val="0096D2"/>
            <w:sz w:val="21"/>
            <w:szCs w:val="21"/>
            <w:u w:val="single"/>
          </w:rPr>
          <w:t xml:space="preserve">VS Code</w:t>
        </w:r>
      </w:hyperlink>
      <w:r>
        <w:rPr>
          <w:rFonts w:ascii="Arial" w:cs="Arial" w:eastAsia="Arial" w:hAnsi="Arial"/>
          <w:sz w:val="21"/>
          <w:szCs w:val="21"/>
        </w:rPr>
        <w:t xml:space="preserve"> — editor recomendado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Extensão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Markdown All in One</w:t>
      </w:r>
      <w:r>
        <w:rPr>
          <w:rFonts w:ascii="Arial" w:cs="Arial" w:eastAsia="Arial" w:hAnsi="Arial"/>
          <w:sz w:val="21"/>
          <w:szCs w:val="21"/>
        </w:rPr>
        <w:t xml:space="preserve"> para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Extensão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GitHub Copilot</w:t>
      </w:r>
      <w:r>
        <w:rPr>
          <w:rFonts w:ascii="Arial" w:cs="Arial" w:eastAsia="Arial" w:hAnsi="Arial"/>
          <w:sz w:val="21"/>
          <w:szCs w:val="21"/>
        </w:rPr>
        <w:t xml:space="preserve"> para assistência com IA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41F21"/>
          <w:sz w:val="22"/>
          <w:szCs w:val="22"/>
        </w:rPr>
        <w:t xml:space="preserve">Suporte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 caso de dúvidas: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Consulte este documento e o README do projeto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Abra uma issue no repositório do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Entre em contato com o time QOA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39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45454"/>
          <w:sz w:val="18"/>
          <w:szCs w:val="18"/>
        </w:rPr>
        <w:t xml:space="preserve">Hospital Israelita Albert Einstein — QOA Team</w:t>
      </w:r>
    </w:p>
    <w:p>
      <w:pPr>
        <w:spacing w:after="120"/>
        <w:jc w:val="center"/>
      </w:pPr>
      <w:r>
        <w:rPr>
          <w:rFonts w:ascii="Arial" w:cs="Arial" w:eastAsia="Arial" w:hAnsi="Arial"/>
          <w:color w:val="545454"/>
          <w:sz w:val="16"/>
          <w:szCs w:val="16"/>
        </w:rPr>
        <w:t xml:space="preserve">Documento gerado em 27 de fevereiro de 2026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5454"/>
        <w:sz w:val="16"/>
        <w:szCs w:val="16"/>
      </w:rPr>
      <w:t xml:space="preserve">Página </w:t>
    </w:r>
    <w:r>
      <w:rPr>
        <w:rFonts w:ascii="Arial" w:cs="Arial" w:eastAsia="Arial" w:hAnsi="Arial"/>
        <w:color w:val="5454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5454"/>
        <w:sz w:val="16"/>
        <w:szCs w:val="16"/>
      </w:rPr>
      <w:t xml:space="preserve">Página </w:t>
    </w:r>
    <w:r>
      <w:rPr>
        <w:rFonts w:ascii="Arial" w:cs="Arial" w:eastAsia="Arial" w:hAnsi="Arial"/>
        <w:color w:val="5454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5454"/>
        <w:sz w:val="16"/>
        <w:szCs w:val="16"/>
      </w:rPr>
      <w:t xml:space="preserve">QOA — Guia de Criação e Publicação de Conteúdo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5454"/>
        <w:sz w:val="16"/>
        <w:szCs w:val="16"/>
      </w:rPr>
      <w:t xml:space="preserve">QOA — Guia de Criação e Publicação de Conteúdo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53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53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41F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-yvz3imvl2fiv8t0992au" Type="http://schemas.openxmlformats.org/officeDocument/2006/relationships/hyperlink" Target="https://www.markdownguide.org/" TargetMode="External"/><Relationship Id="rIdj4qlfhwmqswni4m2-qbea" Type="http://schemas.openxmlformats.org/officeDocument/2006/relationships/hyperlink" Target="https://www.11ty.dev/" TargetMode="External"/><Relationship Id="rIdjzkawhh9unoxdntngjbyj" Type="http://schemas.openxmlformats.org/officeDocument/2006/relationships/hyperlink" Target="https://pagefind.app/" TargetMode="External"/><Relationship Id="rIddjxjdpjbpfjxirj0uoecp" Type="http://schemas.openxmlformats.org/officeDocument/2006/relationships/hyperlink" Target="https://code.visualstudio.com/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2026-02-27T16:39:47.299Z</dcterms:created>
  <dcterms:modified xsi:type="dcterms:W3CDTF">2026-02-27T16:39:47.299Z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