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C2" w:rsidRPr="00DC0B77" w:rsidRDefault="00B65BC2" w:rsidP="00B65BC2">
      <w:pPr>
        <w:rPr>
          <w:b/>
        </w:rPr>
      </w:pPr>
      <w:bookmarkStart w:id="0" w:name="_GoBack"/>
      <w:bookmarkEnd w:id="0"/>
      <w:r w:rsidRPr="00DC0B77">
        <w:rPr>
          <w:b/>
        </w:rPr>
        <w:t>CrackMapExec扫描</w:t>
      </w:r>
      <w:r w:rsidRPr="00DC0B77">
        <w:rPr>
          <w:rFonts w:hint="eastAsia"/>
          <w:b/>
        </w:rPr>
        <w:t>:</w:t>
      </w:r>
    </w:p>
    <w:p w:rsidR="00B65BC2" w:rsidRDefault="00B65BC2" w:rsidP="00B65BC2">
      <w:pPr>
        <w:ind w:firstLine="420"/>
      </w:pPr>
      <w:r>
        <w:rPr>
          <w:rFonts w:hint="eastAsia"/>
        </w:rPr>
        <w:t>通过</w:t>
      </w:r>
      <w:r>
        <w:t xml:space="preserve"> Responder、错误配置的 Web 应用程序、暴力破解或通</w:t>
      </w:r>
      <w:r>
        <w:rPr>
          <w:rFonts w:hint="eastAsia"/>
        </w:rPr>
        <w:t>过打印机获得了登录凭证，那么我们可以尝试扫描网络，看看这个帐户可以登录到哪里。使用像</w:t>
      </w:r>
      <w:r>
        <w:t>CrackMapExec（CME）这样的工具进行简单的扫描可以帮助找到内部网络上的初始入口点。</w:t>
      </w:r>
    </w:p>
    <w:p w:rsidR="00B65BC2" w:rsidRDefault="00B65BC2" w:rsidP="00B65BC2">
      <w:pPr>
        <w:ind w:firstLine="420"/>
      </w:pPr>
      <w:r>
        <w:rPr>
          <w:rFonts w:hint="eastAsia"/>
        </w:rPr>
        <w:t>我们将使用其</w:t>
      </w:r>
      <w:r>
        <w:t xml:space="preserve"> REST API 启动 Empire，在 CME 中配置密码，让 CME 连接到 Empire，使用我们拥有的单</w:t>
      </w:r>
      <w:r>
        <w:rPr>
          <w:rFonts w:hint="eastAsia"/>
        </w:rPr>
        <w:t>一凭证扫描网络，最后，如果成功完成身份验证，则自动将</w:t>
      </w:r>
      <w:r>
        <w:t xml:space="preserve"> Empire 的 payload 推送到远程受害者的系统</w:t>
      </w:r>
    </w:p>
    <w:p w:rsidR="00B65BC2" w:rsidRDefault="00B65BC2" w:rsidP="00B65BC2">
      <w:r w:rsidRPr="000C5FC2">
        <w:t>./empire --</w:t>
      </w:r>
      <w:r>
        <w:t>rest --password ‘password</w:t>
      </w:r>
      <w:r w:rsidRPr="000C5FC2">
        <w:t>’</w:t>
      </w:r>
    </w:p>
    <w:p w:rsidR="00B65BC2" w:rsidRDefault="00B65BC2" w:rsidP="00B65BC2">
      <w:r>
        <w:t>cme</w:t>
      </w:r>
      <w:r>
        <w:rPr>
          <w:rFonts w:hint="eastAsia"/>
        </w:rPr>
        <w:t>安装:</w:t>
      </w:r>
    </w:p>
    <w:p w:rsidR="00B65BC2" w:rsidRDefault="00B65BC2" w:rsidP="00B65BC2">
      <w:r>
        <w:t>#~ apt-get install -y libssl-dev libffi-dev python-dev build-essential</w:t>
      </w:r>
    </w:p>
    <w:p w:rsidR="00B65BC2" w:rsidRDefault="00B65BC2" w:rsidP="00B65BC2">
      <w:r>
        <w:t xml:space="preserve">#~ </w:t>
      </w:r>
      <w:r>
        <w:rPr>
          <w:rFonts w:hint="eastAsia"/>
        </w:rPr>
        <w:t>pip</w:t>
      </w:r>
      <w:r>
        <w:t xml:space="preserve"> install --upgrade pip</w:t>
      </w:r>
    </w:p>
    <w:p w:rsidR="00B65BC2" w:rsidRDefault="00B65BC2" w:rsidP="00B65BC2">
      <w:r>
        <w:t>#~ pip install --user pipenv</w:t>
      </w:r>
    </w:p>
    <w:p w:rsidR="00B65BC2" w:rsidRDefault="00B65BC2" w:rsidP="00B65BC2">
      <w:r>
        <w:rPr>
          <w:noProof/>
        </w:rPr>
        <w:drawing>
          <wp:inline distT="0" distB="0" distL="0" distR="0" wp14:anchorId="733FAC6B" wp14:editId="6CC67B2E">
            <wp:extent cx="506730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Default="00B65BC2" w:rsidP="00B65BC2">
      <w:r>
        <w:t>#~ git clone --recursive https://github.com/byt3bl33d3r/CrackMapExec</w:t>
      </w:r>
    </w:p>
    <w:p w:rsidR="00B65BC2" w:rsidRDefault="00B65BC2" w:rsidP="00B65BC2">
      <w:r>
        <w:t>#~ cd CrackMapExec &amp;&amp; pipenv install</w:t>
      </w:r>
    </w:p>
    <w:p w:rsidR="00B65BC2" w:rsidRDefault="00B65BC2" w:rsidP="00B65BC2">
      <w:r>
        <w:t>#~ pipenv shell</w:t>
      </w:r>
    </w:p>
    <w:p w:rsidR="00B65BC2" w:rsidRDefault="00B65BC2" w:rsidP="00B65BC2">
      <w:r>
        <w:t>#~ python setup.py install</w:t>
      </w:r>
    </w:p>
    <w:p w:rsidR="00B65BC2" w:rsidRDefault="00B65BC2" w:rsidP="00B65BC2">
      <w:r>
        <w:rPr>
          <w:noProof/>
        </w:rPr>
        <w:drawing>
          <wp:inline distT="0" distB="0" distL="0" distR="0" wp14:anchorId="15708CB9" wp14:editId="19D3562C">
            <wp:extent cx="5274310" cy="168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Default="00B65BC2" w:rsidP="00B65BC2">
      <w:r>
        <w:t>cme.conf</w:t>
      </w:r>
    </w:p>
    <w:p w:rsidR="00B65BC2" w:rsidRDefault="00B65BC2" w:rsidP="00B65BC2">
      <w:r>
        <w:rPr>
          <w:noProof/>
        </w:rPr>
        <w:drawing>
          <wp:inline distT="0" distB="0" distL="0" distR="0" wp14:anchorId="5B9D9BF7" wp14:editId="48754598">
            <wp:extent cx="1657350" cy="2686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Pr="004054DC" w:rsidRDefault="00B65BC2" w:rsidP="00B65BC2">
      <w:pPr>
        <w:rPr>
          <w:color w:val="FF0000"/>
        </w:rPr>
      </w:pPr>
      <w:r w:rsidRPr="004054DC">
        <w:rPr>
          <w:rFonts w:hint="eastAsia"/>
          <w:color w:val="FF0000"/>
        </w:rPr>
        <w:t>普通本地用户、普通域用户无法弹回sh</w:t>
      </w:r>
      <w:r w:rsidRPr="004054DC">
        <w:rPr>
          <w:color w:val="FF0000"/>
        </w:rPr>
        <w:t>ell</w:t>
      </w:r>
      <w:r w:rsidRPr="004054DC">
        <w:rPr>
          <w:rFonts w:hint="eastAsia"/>
          <w:color w:val="FF0000"/>
        </w:rPr>
        <w:t xml:space="preserve"> 本地管理员、域管理员可弹回shell</w:t>
      </w:r>
    </w:p>
    <w:p w:rsidR="00B65BC2" w:rsidRDefault="00B65BC2" w:rsidP="00B65BC2">
      <w:r>
        <w:rPr>
          <w:noProof/>
        </w:rPr>
        <w:lastRenderedPageBreak/>
        <w:drawing>
          <wp:inline distT="0" distB="0" distL="0" distR="0" wp14:anchorId="55FBC384" wp14:editId="36887CFD">
            <wp:extent cx="5274310" cy="28035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C2" w:rsidRPr="00B65BC2" w:rsidRDefault="00B65BC2">
      <w:pPr>
        <w:rPr>
          <w:b/>
        </w:rPr>
      </w:pPr>
    </w:p>
    <w:sectPr w:rsidR="00B65BC2" w:rsidRPr="00B6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A9" w:rsidRDefault="00023FA9" w:rsidP="00B65BC2">
      <w:r>
        <w:separator/>
      </w:r>
    </w:p>
  </w:endnote>
  <w:endnote w:type="continuationSeparator" w:id="0">
    <w:p w:rsidR="00023FA9" w:rsidRDefault="00023FA9" w:rsidP="00B6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A9" w:rsidRDefault="00023FA9" w:rsidP="00B65BC2">
      <w:r>
        <w:separator/>
      </w:r>
    </w:p>
  </w:footnote>
  <w:footnote w:type="continuationSeparator" w:id="0">
    <w:p w:rsidR="00023FA9" w:rsidRDefault="00023FA9" w:rsidP="00B6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16"/>
    <w:rsid w:val="00023FA9"/>
    <w:rsid w:val="002F1E05"/>
    <w:rsid w:val="0045550A"/>
    <w:rsid w:val="00B65BC2"/>
    <w:rsid w:val="00C355D5"/>
    <w:rsid w:val="00D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99919"/>
  <w15:chartTrackingRefBased/>
  <w15:docId w15:val="{923FEEC5-499F-409E-BC86-B921C9CF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3</cp:revision>
  <dcterms:created xsi:type="dcterms:W3CDTF">2019-12-06T09:58:00Z</dcterms:created>
  <dcterms:modified xsi:type="dcterms:W3CDTF">2020-01-22T05:40:00Z</dcterms:modified>
</cp:coreProperties>
</file>