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chốt danh sách đề tài bảo vệ khóa luận tốt nghiệp</w:t>
      </w:r>
    </w:p>
    <w:p>
      <w:pPr/>
      <w:r>
        <w:rPr>
          <w:rFonts w:ascii="Cambria" w:hAnsi="Cambria" w:eastAsia="Cambria" w:cs="Cambria"/>
          <w:color w:val="1B2232"/>
          <w:sz w:val="28"/>
          <w:szCs w:val="28"/>
          <w:b/>
        </w:rPr>
        <w:t xml:space="preserve">		   			HIỆU TRƯỞNG</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Duyệt danh sách 40 sinh viên đại học hệ chính quy khoa Công nghệ thông tin cho phép đăng ký đề tài, chuẩn bị bảo vệ khóa luận vào tháng 6/2017.</w:t>
      </w:r>
    </w:p>
    <w:p>
      <w:pPr/>
      <w:r>
        <w:rPr>
          <w:rFonts w:ascii="Cambria" w:hAnsi="Cambria" w:eastAsia="Cambria" w:cs="Cambria"/>
          <w:color w:val="1B2232"/>
          <w:sz w:val="24"/>
          <w:szCs w:val="24"/>
        </w:rPr>
        <w:t xml:space="preserve">   ĐIỀU 2. Danh sách sinh viên và giáo viên trong file đính kèm có trách nhiệm thi hành công văn này.</w:t>
      </w:r>
    </w:p>
    <w:p>
      <w:pPr/>
      <w:r>
        <w:rPr>
          <w:rFonts w:ascii="Cambria" w:hAnsi="Cambria" w:eastAsia="Cambria" w:cs="Cambria"/>
          <w:color w:val="1B2232"/>
          <w:sz w:val="24"/>
          <w:szCs w:val="24"/>
        </w:rPr>
        <w:t xml:space="preserve">   ĐIỀU 3. File đính kèm: dkdt2016.xlsx</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2016-12-07T11:59:10+00:00</dcterms:created>
  <dcterms:modified xsi:type="dcterms:W3CDTF">2016-12-07T11:59:10+00:00</dcterms:modified>
</cp:coreProperties>
</file>

<file path=docProps/custom.xml><?xml version="1.0" encoding="utf-8"?>
<Properties xmlns="http://schemas.openxmlformats.org/officeDocument/2006/custom-properties" xmlns:vt="http://schemas.openxmlformats.org/officeDocument/2006/docPropsVTypes"/>
</file>