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ФИО: Аджамбо Эспуар Ойенга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Группа: 25-ИВТ-2-1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 </w:t>
      </w:r>
      <w:r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Лабораторная работа по информатике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</w:t>
      </w: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1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Изучение шаблона Word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Тема проекта: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Учёт книг в библиотеке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Цель проекта: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Создать систему для автоматизации учёта книг, авторов и читателей в библиотеке. Система позволит быстро находить книги, отслеживать выдачи и возвраты.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Функции системы: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Добавление, изменение и удаление книг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Учёт авторов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Регистрация выдачи и возврата книг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Просмотр доступных и выданных книг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   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2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Создание репозитория GitHub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Создать репозиторий с названием library-management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9645" w:dyaOrig="4094">
          <v:rect xmlns:o="urn:schemas-microsoft-com:office:office" xmlns:v="urn:schemas-microsoft-com:vml" id="rectole0000000000" style="width:482.250000pt;height:204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  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Этап 3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Постановка задачи и блок-схемы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Описание задачи: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Необходимо разработать систему учёта библиотечных книг. Каждая книга имеет автора и статус (доступна/выдана). Читатель может брать несколько книг. Каждая выдача имеет дату выдачи и дату возврата.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Блок-схема логики работы системы: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7439">
          <v:rect xmlns:o="urn:schemas-microsoft-com:office:office" xmlns:v="urn:schemas-microsoft-com:vml" id="rectole0000000001" style="width:415.500000pt;height:37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22" w:dyaOrig="6681">
          <v:rect xmlns:o="urn:schemas-microsoft-com:office:office" xmlns:v="urn:schemas-microsoft-com:vml" id="rectole0000000002" style="width:421.100000pt;height:334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244">
          <v:rect xmlns:o="urn:schemas-microsoft-com:office:office" xmlns:v="urn:schemas-microsoft-com:vml" id="rectole0000000003" style="width:415.500000pt;height:362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4 - Github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8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https://github.com/Oyenga-12/Library-management.git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5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—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 Users case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75" w:dyaOrig="7139">
          <v:rect xmlns:o="urn:schemas-microsoft-com:office:office" xmlns:v="urn:schemas-microsoft-com:vml" id="rectole0000000004" style="width:303.750000pt;height:356.9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системе операции выдачи и возврата книг выполняет только библиотекарь,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поэтому эти варианты использования связаны исключительно с ним.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Читатель может только просматривать доступные книги,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поэтому он связан только с функцией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Просмотр книг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6 - ERD diagram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941" w:dyaOrig="5507">
          <v:rect xmlns:o="urn:schemas-microsoft-com:office:office" xmlns:v="urn:schemas-microsoft-com:vml" id="rectole0000000005" style="width:497.050000pt;height:275.3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  <w:t xml:space="preserve">                       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Этап 7 Форматы данных (JSON, CSV, XML, YAML)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рамках проекта по управлению библиотекой я использовал несколько форматов представления данных, чтобы обеспечить их гибкость и совместимость с различными инструментами. Формат CSV хранит информацию в виде таблицы, что удобно для просмотра и анализа данных в Excel и других программах. Формат JSON предоставляет читаемую иерархическую структуру и широко применяется в веб-приложениях для обмена сложными данными, такими как сведения об авторах, читателях и выдачах книг. Формат XML, основанный на тегах, позволяет подробно описывать структуру данных и поддерживается многими системами. Наконец, формат YAML более компактный и удобный для чтения, что делает его подходящим для представления объектов и конфигураций. Использование этих четырёх форматов демонстрирует способность библиотечной системы экспортировать свои данные в различные стандарты, адаптированные под разные задачи.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media/image4.wmf" Id="docRId10" Type="http://schemas.openxmlformats.org/officeDocument/2006/relationships/image" /><Relationship Target="styles.xml" Id="docRId14" Type="http://schemas.openxmlformats.org/officeDocument/2006/relationships/styles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embeddings/oleObject5.bin" Id="docRId11" Type="http://schemas.openxmlformats.org/officeDocument/2006/relationships/oleObject" /><Relationship Target="media/image2.wmf" Id="docRId5" Type="http://schemas.openxmlformats.org/officeDocument/2006/relationships/image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embeddings/oleObject2.bin" Id="docRId4" Type="http://schemas.openxmlformats.org/officeDocument/2006/relationships/oleObject" /><Relationship TargetMode="External" Target="https://github.com/Oyenga-12/Library-management.git" Id="docRId8" Type="http://schemas.openxmlformats.org/officeDocument/2006/relationships/hyperlink" /></Relationships>
</file>