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571AE"/>
  <w:body>
    <w:p w14:paraId="36596043" w14:textId="77777777" w:rsidR="00AD563C" w:rsidRDefault="00AD563C" w:rsidP="00C258B2">
      <w:pPr>
        <w:jc w:val="center"/>
        <w:rPr>
          <w:b/>
          <w:bCs/>
          <w:sz w:val="40"/>
          <w:szCs w:val="40"/>
          <w:u w:val="single"/>
        </w:rPr>
      </w:pPr>
    </w:p>
    <w:p w14:paraId="3D325E4A" w14:textId="457F0E6E" w:rsidR="00105D35" w:rsidRPr="00D33A10" w:rsidRDefault="00C258B2" w:rsidP="00C258B2">
      <w:pPr>
        <w:jc w:val="center"/>
        <w:rPr>
          <w:b/>
          <w:bCs/>
          <w:color w:val="FFFFFF" w:themeColor="background1"/>
          <w:sz w:val="40"/>
          <w:szCs w:val="40"/>
          <w:u w:val="single"/>
        </w:rPr>
      </w:pPr>
      <w:r w:rsidRPr="00D33A10">
        <w:rPr>
          <w:b/>
          <w:bCs/>
          <w:color w:val="FFFFFF" w:themeColor="background1"/>
          <w:sz w:val="40"/>
          <w:szCs w:val="40"/>
          <w:u w:val="single"/>
        </w:rPr>
        <w:t>MANUAL DEL USUARIO</w:t>
      </w:r>
    </w:p>
    <w:p w14:paraId="1DDAE2B7" w14:textId="71383BD4" w:rsidR="00C258B2" w:rsidRPr="00D33A10" w:rsidRDefault="00C258B2">
      <w:pPr>
        <w:rPr>
          <w:color w:val="FFFFFF" w:themeColor="background1"/>
        </w:rPr>
      </w:pPr>
    </w:p>
    <w:p w14:paraId="155C1A72" w14:textId="306CD1C0" w:rsidR="00C258B2" w:rsidRPr="00D33A10" w:rsidRDefault="00C258B2">
      <w:pPr>
        <w:rPr>
          <w:color w:val="FFFFFF" w:themeColor="background1"/>
        </w:rPr>
      </w:pPr>
      <w:r w:rsidRPr="00D33A10">
        <w:rPr>
          <w:color w:val="FFFFFF" w:themeColor="background1"/>
        </w:rPr>
        <w:t xml:space="preserve">Bienvenido a este programa </w:t>
      </w:r>
      <w:r w:rsidR="00707804" w:rsidRPr="00D33A10">
        <w:rPr>
          <w:color w:val="FFFFFF" w:themeColor="background1"/>
        </w:rPr>
        <w:t>que simula un ajedrez para 2 jugadores desde la consola.</w:t>
      </w:r>
    </w:p>
    <w:p w14:paraId="59B79295" w14:textId="47D9C12C" w:rsidR="00707804" w:rsidRPr="00D33A10" w:rsidRDefault="00707804">
      <w:pPr>
        <w:rPr>
          <w:color w:val="FFFFFF" w:themeColor="background1"/>
        </w:rPr>
      </w:pPr>
      <w:r w:rsidRPr="00D33A10">
        <w:rPr>
          <w:color w:val="FFFFFF" w:themeColor="background1"/>
        </w:rPr>
        <w:t>Lo primero, será saber cómo abrir el juego. Si quieres ejecutar el juego</w:t>
      </w:r>
      <w:r w:rsidR="00334D6B" w:rsidRPr="00D33A10">
        <w:rPr>
          <w:color w:val="FFFFFF" w:themeColor="background1"/>
        </w:rPr>
        <w:t xml:space="preserve"> desde un IDE, como puede ser Eclipse o VisualStudio, valdrá con que exportes o abras el proyecto desde uno de ellos</w:t>
      </w:r>
      <w:r w:rsidR="00F15753" w:rsidRPr="00D33A10">
        <w:rPr>
          <w:color w:val="FFFFFF" w:themeColor="background1"/>
        </w:rPr>
        <w:t xml:space="preserve"> y lo ejecutes.</w:t>
      </w:r>
    </w:p>
    <w:p w14:paraId="07D4962C" w14:textId="193EFA12" w:rsidR="00F15753" w:rsidRPr="00D33A10" w:rsidRDefault="00F15753">
      <w:pPr>
        <w:rPr>
          <w:color w:val="FFFFFF" w:themeColor="background1"/>
        </w:rPr>
      </w:pPr>
      <w:r w:rsidRPr="00D33A10">
        <w:rPr>
          <w:color w:val="FFFFFF" w:themeColor="background1"/>
        </w:rPr>
        <w:t>En caso de ser desde el símbolo de sistema de Windows o PowerShell, deberás tener descargado un paquete “</w:t>
      </w:r>
      <w:r w:rsidR="001C0271" w:rsidRPr="00D33A10">
        <w:rPr>
          <w:color w:val="FFFFFF" w:themeColor="background1"/>
        </w:rPr>
        <w:t>JDK</w:t>
      </w:r>
      <w:r w:rsidRPr="00D33A10">
        <w:rPr>
          <w:color w:val="FFFFFF" w:themeColor="background1"/>
        </w:rPr>
        <w:t>”</w:t>
      </w:r>
      <w:r w:rsidR="00A6575D" w:rsidRPr="00D33A10">
        <w:rPr>
          <w:color w:val="FFFFFF" w:themeColor="background1"/>
        </w:rPr>
        <w:t xml:space="preserve"> para poder ejecutar el fichero Ajedrez.java.</w:t>
      </w:r>
    </w:p>
    <w:p w14:paraId="5A770CC3" w14:textId="4E3D3082" w:rsidR="00A6575D" w:rsidRPr="00D33A10" w:rsidRDefault="00A6575D">
      <w:pPr>
        <w:rPr>
          <w:color w:val="FFFFFF" w:themeColor="background1"/>
        </w:rPr>
      </w:pPr>
      <w:r w:rsidRPr="00D33A10">
        <w:rPr>
          <w:color w:val="FFFFFF" w:themeColor="background1"/>
        </w:rPr>
        <w:t xml:space="preserve">A mayores, </w:t>
      </w:r>
      <w:r w:rsidR="00114E17" w:rsidRPr="00D33A10">
        <w:rPr>
          <w:color w:val="FFFFFF" w:themeColor="background1"/>
        </w:rPr>
        <w:t>deberá compilar el archivo “Ajedrez.java” con el comando:</w:t>
      </w:r>
    </w:p>
    <w:p w14:paraId="1C7AC7B1" w14:textId="54A1A516" w:rsidR="00114E17" w:rsidRPr="00890AB5" w:rsidRDefault="00114E17" w:rsidP="00114E17">
      <w:pPr>
        <w:jc w:val="center"/>
        <w:rPr>
          <w:rFonts w:ascii="Sitka Banner Semibold" w:hAnsi="Sitka Banner Semibold"/>
          <w:color w:val="FFFFFF" w:themeColor="background1"/>
          <w14:textOutline w14:w="9525" w14:cap="rnd" w14:cmpd="sng" w14:algn="ctr">
            <w14:noFill/>
            <w14:prstDash w14:val="solid"/>
            <w14:bevel/>
          </w14:textOutline>
        </w:rPr>
      </w:pPr>
      <w:r w:rsidRPr="00890AB5">
        <w:rPr>
          <w:rFonts w:ascii="Sitka Banner Semibold" w:hAnsi="Sitka Banner Semibold"/>
          <w:color w:val="FFFFFF" w:themeColor="background1"/>
          <w14:textOutline w14:w="9525" w14:cap="rnd" w14:cmpd="sng" w14:algn="ctr">
            <w14:noFill/>
            <w14:prstDash w14:val="solid"/>
            <w14:bevel/>
          </w14:textOutline>
        </w:rPr>
        <w:t>&gt;javac Ajedrez.java</w:t>
      </w:r>
    </w:p>
    <w:p w14:paraId="5900727C" w14:textId="77777777" w:rsidR="003C641D" w:rsidRPr="00D33A10" w:rsidRDefault="003C641D" w:rsidP="001C0271">
      <w:pPr>
        <w:rPr>
          <w:color w:val="FFFFFF" w:themeColor="background1"/>
        </w:rPr>
      </w:pPr>
    </w:p>
    <w:p w14:paraId="7F5517F3" w14:textId="126F75A2" w:rsidR="001C0271" w:rsidRPr="00D33A10" w:rsidRDefault="001C0271" w:rsidP="001C0271">
      <w:pPr>
        <w:rPr>
          <w:color w:val="FFFFFF" w:themeColor="background1"/>
        </w:rPr>
      </w:pPr>
      <w:r w:rsidRPr="00D33A10">
        <w:rPr>
          <w:color w:val="FFFFFF" w:themeColor="background1"/>
        </w:rPr>
        <w:t>Una vez ejecuta, se crearán varios archivos con la extensión “.class”,</w:t>
      </w:r>
      <w:r w:rsidR="003C641D" w:rsidRPr="00D33A10">
        <w:rPr>
          <w:color w:val="FFFFFF" w:themeColor="background1"/>
        </w:rPr>
        <w:t xml:space="preserve"> deberá iniciar el juego con el comando:</w:t>
      </w:r>
    </w:p>
    <w:p w14:paraId="1D83F010" w14:textId="3A213C9A" w:rsidR="003C641D" w:rsidRPr="00BA597B" w:rsidRDefault="003C641D" w:rsidP="003C641D">
      <w:pPr>
        <w:jc w:val="center"/>
        <w:rPr>
          <w:rFonts w:ascii="Sitka Banner Semibold" w:hAnsi="Sitka Banner Semibold"/>
          <w:color w:val="FFFFFF" w:themeColor="background1"/>
          <w:u w:val="single"/>
        </w:rPr>
      </w:pPr>
      <w:r w:rsidRPr="00D33A10">
        <w:rPr>
          <w:rFonts w:ascii="Sitka Banner Semibold" w:hAnsi="Sitka Banner Semibold"/>
          <w:color w:val="FFFFFF" w:themeColor="background1"/>
        </w:rPr>
        <w:t>&gt;java Ajedrez</w:t>
      </w:r>
      <w:r w:rsidR="00BA597B">
        <w:rPr>
          <w:rFonts w:ascii="Sitka Banner Semibold" w:hAnsi="Sitka Banner Semibold"/>
          <w:color w:val="FFFFFF" w:themeColor="background1"/>
        </w:rPr>
        <w:t xml:space="preserve"> </w:t>
      </w:r>
      <w:r w:rsidR="00BA597B">
        <w:rPr>
          <w:rFonts w:ascii="Sitka Banner Semibold" w:hAnsi="Sitka Banner Semibold"/>
          <w:color w:val="FFFFFF" w:themeColor="background1"/>
          <w14:textOutline w14:w="9525" w14:cap="rnd" w14:cmpd="sng" w14:algn="ctr">
            <w14:noFill/>
            <w14:prstDash w14:val="solid"/>
            <w14:bevel/>
          </w14:textOutline>
        </w:rPr>
        <w:t>“ruta partidas.arp” “ruta config.arp”</w:t>
      </w:r>
    </w:p>
    <w:p w14:paraId="04C8D717" w14:textId="77777777" w:rsidR="003C641D" w:rsidRPr="00D33A10" w:rsidRDefault="003C641D" w:rsidP="003C641D">
      <w:pPr>
        <w:rPr>
          <w:color w:val="FFFFFF" w:themeColor="background1"/>
        </w:rPr>
      </w:pPr>
    </w:p>
    <w:p w14:paraId="065AE226" w14:textId="445D73B5" w:rsidR="00A714F5" w:rsidRPr="00380E1A" w:rsidRDefault="003C641D" w:rsidP="00A714F5">
      <w:pPr>
        <w:rPr>
          <w:color w:val="FFFFFF" w:themeColor="background1"/>
        </w:rPr>
      </w:pPr>
      <w:r w:rsidRPr="00D33A10">
        <w:rPr>
          <w:color w:val="FFFFFF" w:themeColor="background1"/>
        </w:rPr>
        <w:t>Si ha entrado bien, lo primero que le saldrá en pantalla será este menú:</w:t>
      </w:r>
    </w:p>
    <w:p w14:paraId="482F0292" w14:textId="2C5783F7" w:rsidR="00A714F5" w:rsidRDefault="00AE1C93" w:rsidP="00A714F5">
      <w:r w:rsidRPr="00AE1C93">
        <w:rPr>
          <w:noProof/>
        </w:rPr>
        <w:drawing>
          <wp:inline distT="0" distB="0" distL="0" distR="0" wp14:anchorId="6A5F8184" wp14:editId="6F1C0F12">
            <wp:extent cx="5606674" cy="2604888"/>
            <wp:effectExtent l="114300" t="95250" r="108585" b="10033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extLst>
                        <a:ext uri="{BEBA8EAE-BF5A-486C-A8C5-ECC9F3942E4B}">
                          <a14:imgProps xmlns:a14="http://schemas.microsoft.com/office/drawing/2010/main">
                            <a14:imgLayer r:embed="rId8">
                              <a14:imgEffect>
                                <a14:brightnessContrast bright="68000"/>
                              </a14:imgEffect>
                            </a14:imgLayer>
                          </a14:imgProps>
                        </a:ext>
                      </a:extLst>
                    </a:blip>
                    <a:stretch>
                      <a:fillRect/>
                    </a:stretch>
                  </pic:blipFill>
                  <pic:spPr>
                    <a:xfrm>
                      <a:off x="0" y="0"/>
                      <a:ext cx="5631984" cy="2616647"/>
                    </a:xfrm>
                    <a:prstGeom prst="rect">
                      <a:avLst/>
                    </a:prstGeom>
                    <a:effectLst>
                      <a:outerShdw blurRad="63500" sx="102000" sy="102000" algn="ctr" rotWithShape="0">
                        <a:prstClr val="black">
                          <a:alpha val="40000"/>
                        </a:prstClr>
                      </a:outerShdw>
                    </a:effectLst>
                  </pic:spPr>
                </pic:pic>
              </a:graphicData>
            </a:graphic>
          </wp:inline>
        </w:drawing>
      </w:r>
    </w:p>
    <w:p w14:paraId="346E70F9" w14:textId="0BF0DCEC" w:rsidR="00D33A10" w:rsidRDefault="00D33A10" w:rsidP="00A714F5"/>
    <w:p w14:paraId="325802C2" w14:textId="7F37F874" w:rsidR="00D33A10" w:rsidRDefault="00D33A10" w:rsidP="00A714F5">
      <w:pPr>
        <w:rPr>
          <w:color w:val="FFFFFF" w:themeColor="background1"/>
        </w:rPr>
      </w:pPr>
      <w:r>
        <w:rPr>
          <w:color w:val="FFFFFF" w:themeColor="background1"/>
        </w:rPr>
        <w:t xml:space="preserve">Se deberá escribir el número asociado a la acción que se desea hacer. Recomendamos que desde la opción 3 “cargar configuración”, se elija la opción </w:t>
      </w:r>
      <w:r w:rsidR="00C1647A">
        <w:rPr>
          <w:color w:val="FFFFFF" w:themeColor="background1"/>
        </w:rPr>
        <w:t>“</w:t>
      </w:r>
      <w:r>
        <w:rPr>
          <w:color w:val="FFFFFF" w:themeColor="background1"/>
        </w:rPr>
        <w:t>100% compatible</w:t>
      </w:r>
      <w:r w:rsidR="00C1647A">
        <w:rPr>
          <w:color w:val="FFFFFF" w:themeColor="background1"/>
        </w:rPr>
        <w:t>” o “CMD Win10”</w:t>
      </w:r>
      <w:r>
        <w:rPr>
          <w:color w:val="FFFFFF" w:themeColor="background1"/>
        </w:rPr>
        <w:t xml:space="preserve"> si se está en un símbolo del sistema de Windows 10 </w:t>
      </w:r>
      <w:r w:rsidR="00C1647A">
        <w:rPr>
          <w:color w:val="FFFFFF" w:themeColor="background1"/>
        </w:rPr>
        <w:t>o uno de Windows 11 en modo administrador.</w:t>
      </w:r>
    </w:p>
    <w:p w14:paraId="5EBE2BBC" w14:textId="446A1EDF" w:rsidR="00C1647A" w:rsidRDefault="00C1647A" w:rsidP="00A714F5">
      <w:pPr>
        <w:rPr>
          <w:color w:val="FFFFFF" w:themeColor="background1"/>
        </w:rPr>
      </w:pPr>
    </w:p>
    <w:p w14:paraId="362F21B6" w14:textId="1DE85974" w:rsidR="00C1647A" w:rsidRPr="00FC65D6" w:rsidRDefault="00FC65D6" w:rsidP="00FC65D6">
      <w:pPr>
        <w:pStyle w:val="Prrafodelista"/>
        <w:numPr>
          <w:ilvl w:val="0"/>
          <w:numId w:val="1"/>
        </w:numPr>
        <w:rPr>
          <w:b/>
          <w:bCs/>
          <w:sz w:val="24"/>
          <w:szCs w:val="24"/>
        </w:rPr>
      </w:pPr>
      <w:r w:rsidRPr="00FC65D6">
        <w:rPr>
          <w:b/>
          <w:bCs/>
          <w:color w:val="FFFFFF" w:themeColor="background1"/>
          <w:sz w:val="24"/>
          <w:szCs w:val="24"/>
        </w:rPr>
        <w:t>Iniciar una partida nueva</w:t>
      </w:r>
    </w:p>
    <w:p w14:paraId="75BC673E" w14:textId="5738E213" w:rsidR="00FC65D6" w:rsidRDefault="00FC65D6" w:rsidP="00FC65D6">
      <w:pPr>
        <w:rPr>
          <w:color w:val="FFFFFF" w:themeColor="background1"/>
        </w:rPr>
      </w:pPr>
      <w:r>
        <w:rPr>
          <w:color w:val="FFFFFF" w:themeColor="background1"/>
        </w:rPr>
        <w:t xml:space="preserve">Con esta opción, empezaremos una partida nueva desde 0. Si observamos algún problema a la hora de la impresión, recomendamos cerrar el programa, y al abrir, </w:t>
      </w:r>
      <w:r w:rsidR="0041422C">
        <w:rPr>
          <w:color w:val="FFFFFF" w:themeColor="background1"/>
        </w:rPr>
        <w:t>elegir la opción “100% compatible) desde el menú 3. “Cargar configuración de archivo”.</w:t>
      </w:r>
    </w:p>
    <w:p w14:paraId="3C45CADE" w14:textId="5C8489ED" w:rsidR="0041422C" w:rsidRDefault="0041422C" w:rsidP="00FC65D6">
      <w:pPr>
        <w:rPr>
          <w:color w:val="FFFFFF" w:themeColor="background1"/>
        </w:rPr>
      </w:pPr>
    </w:p>
    <w:p w14:paraId="3A79668C" w14:textId="603CA7D8" w:rsidR="003A46B7" w:rsidRDefault="0041422C" w:rsidP="00FC65D6">
      <w:pPr>
        <w:rPr>
          <w:color w:val="FFFFFF" w:themeColor="background1"/>
        </w:rPr>
      </w:pPr>
      <w:r>
        <w:rPr>
          <w:color w:val="FFFFFF" w:themeColor="background1"/>
        </w:rPr>
        <w:t xml:space="preserve">Si no observamos ningún problema, </w:t>
      </w:r>
      <w:r w:rsidR="00D73C5D">
        <w:rPr>
          <w:color w:val="FFFFFF" w:themeColor="background1"/>
        </w:rPr>
        <w:t>lo que se mostrará será esta pantalla:</w:t>
      </w:r>
    </w:p>
    <w:p w14:paraId="6204A072" w14:textId="77777777" w:rsidR="00380E1A" w:rsidRDefault="00380E1A" w:rsidP="00FC65D6"/>
    <w:p w14:paraId="0F605161" w14:textId="502CCEC1" w:rsidR="009B0CC3" w:rsidRDefault="009B0CC3" w:rsidP="00FC65D6">
      <w:r w:rsidRPr="007B3CE6">
        <w:rPr>
          <w:noProof/>
        </w:rPr>
        <w:drawing>
          <wp:anchor distT="0" distB="0" distL="114300" distR="114300" simplePos="0" relativeHeight="251658240" behindDoc="0" locked="0" layoutInCell="1" allowOverlap="1" wp14:anchorId="261D3830" wp14:editId="249536E5">
            <wp:simplePos x="0" y="0"/>
            <wp:positionH relativeFrom="column">
              <wp:posOffset>747966</wp:posOffset>
            </wp:positionH>
            <wp:positionV relativeFrom="paragraph">
              <wp:posOffset>268370</wp:posOffset>
            </wp:positionV>
            <wp:extent cx="3964149" cy="4033291"/>
            <wp:effectExtent l="95250" t="114300" r="93980" b="120015"/>
            <wp:wrapTopAndBottom/>
            <wp:docPr id="2" name="Imagen 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con confianza media"/>
                    <pic:cNvPicPr/>
                  </pic:nvPicPr>
                  <pic:blipFill>
                    <a:blip r:embed="rId9">
                      <a:alphaModFix/>
                      <a:extLst>
                        <a:ext uri="{BEBA8EAE-BF5A-486C-A8C5-ECC9F3942E4B}">
                          <a14:imgProps xmlns:a14="http://schemas.microsoft.com/office/drawing/2010/main">
                            <a14:imgLayer r:embed="rId10">
                              <a14:imgEffect>
                                <a14:saturation sat="400000"/>
                              </a14:imgEffect>
                              <a14:imgEffect>
                                <a14:brightnessContrast bright="68000"/>
                              </a14:imgEffect>
                            </a14:imgLayer>
                          </a14:imgProps>
                        </a:ext>
                        <a:ext uri="{28A0092B-C50C-407E-A947-70E740481C1C}">
                          <a14:useLocalDpi xmlns:a14="http://schemas.microsoft.com/office/drawing/2010/main" val="0"/>
                        </a:ext>
                      </a:extLst>
                    </a:blip>
                    <a:stretch>
                      <a:fillRect/>
                    </a:stretch>
                  </pic:blipFill>
                  <pic:spPr>
                    <a:xfrm>
                      <a:off x="0" y="0"/>
                      <a:ext cx="3964149" cy="4033291"/>
                    </a:xfrm>
                    <a:prstGeom prst="rect">
                      <a:avLst/>
                    </a:prstGeom>
                    <a:effectLst>
                      <a:outerShdw blurRad="63500" sx="102000" sy="102000" algn="ctr" rotWithShape="0">
                        <a:prstClr val="black">
                          <a:alpha val="40000"/>
                        </a:prstClr>
                      </a:outerShdw>
                    </a:effectLst>
                  </pic:spPr>
                </pic:pic>
              </a:graphicData>
            </a:graphic>
          </wp:anchor>
        </w:drawing>
      </w:r>
    </w:p>
    <w:p w14:paraId="7114396B" w14:textId="0B61C815" w:rsidR="00FC65D6" w:rsidRDefault="002F6A8D" w:rsidP="00FC65D6">
      <w:pPr>
        <w:rPr>
          <w:color w:val="FFFFFF" w:themeColor="background1"/>
        </w:rPr>
      </w:pPr>
      <w:r>
        <w:rPr>
          <w:color w:val="FFFFFF" w:themeColor="background1"/>
        </w:rPr>
        <w:t>Si se introduce “opciones”, se abrirá otro menú, donde podemos elegir salir del juego, salir guardando la partida par</w:t>
      </w:r>
      <w:r w:rsidR="005A7BBD">
        <w:rPr>
          <w:color w:val="FFFFFF" w:themeColor="background1"/>
        </w:rPr>
        <w:t>a seguir más adelante, o volver al tablero.</w:t>
      </w:r>
    </w:p>
    <w:p w14:paraId="414573C5" w14:textId="5119C9F4" w:rsidR="005A7BBD" w:rsidRDefault="005A7BBD" w:rsidP="00FC65D6">
      <w:pPr>
        <w:rPr>
          <w:color w:val="FFFFFF" w:themeColor="background1"/>
        </w:rPr>
      </w:pPr>
      <w:r>
        <w:rPr>
          <w:color w:val="FFFFFF" w:themeColor="background1"/>
        </w:rPr>
        <w:t>Si se introduce “mate”, se considerará que el jugador de el que es el turno se está rindiendo o le han dado mato (pues no hay comprobación interna, es necesario escribir “mate”)</w:t>
      </w:r>
    </w:p>
    <w:p w14:paraId="2736C603" w14:textId="31D92D3E" w:rsidR="007511C3" w:rsidRDefault="007511C3" w:rsidP="00FC65D6">
      <w:pPr>
        <w:rPr>
          <w:color w:val="FFFFFF" w:themeColor="background1"/>
        </w:rPr>
      </w:pPr>
    </w:p>
    <w:p w14:paraId="73A96947" w14:textId="6BF75273" w:rsidR="007511C3" w:rsidRDefault="007511C3" w:rsidP="00FC65D6">
      <w:pPr>
        <w:rPr>
          <w:color w:val="FFFFFF" w:themeColor="background1"/>
        </w:rPr>
      </w:pPr>
      <w:r>
        <w:rPr>
          <w:color w:val="FFFFFF" w:themeColor="background1"/>
        </w:rPr>
        <w:t xml:space="preserve">Si no se quiere hacer ninguna de las opciones anteriores, podrá introducir una jugada siguiendo con las normas escritura de las jugadas de la federación de </w:t>
      </w:r>
      <w:r w:rsidR="009B0CC3">
        <w:rPr>
          <w:color w:val="FFFFFF" w:themeColor="background1"/>
        </w:rPr>
        <w:t>ajedrez que desarrollamos a continuación:</w:t>
      </w:r>
    </w:p>
    <w:p w14:paraId="0A22F99F" w14:textId="7ACEF557" w:rsidR="003F716B" w:rsidRDefault="003F716B" w:rsidP="00FC65D6">
      <w:pPr>
        <w:rPr>
          <w:color w:val="FFFFFF" w:themeColor="background1"/>
        </w:rPr>
      </w:pPr>
    </w:p>
    <w:p w14:paraId="70A70DBA" w14:textId="025EBB17" w:rsidR="003F716B" w:rsidRPr="002E1E91" w:rsidRDefault="003F716B" w:rsidP="003F716B">
      <w:pPr>
        <w:pStyle w:val="Prrafodelista"/>
        <w:numPr>
          <w:ilvl w:val="0"/>
          <w:numId w:val="2"/>
        </w:numPr>
        <w:rPr>
          <w:b/>
          <w:bCs/>
        </w:rPr>
      </w:pPr>
      <w:r w:rsidRPr="002E1E91">
        <w:rPr>
          <w:b/>
          <w:bCs/>
          <w:color w:val="FFFFFF" w:themeColor="background1"/>
        </w:rPr>
        <w:t>Movimiento de los peones:</w:t>
      </w:r>
    </w:p>
    <w:p w14:paraId="1E49A537" w14:textId="77777777" w:rsidR="002E1E91" w:rsidRDefault="002E1E91" w:rsidP="003F716B">
      <w:pPr>
        <w:pStyle w:val="Prrafodelista"/>
        <w:rPr>
          <w:color w:val="FFFFFF" w:themeColor="background1"/>
        </w:rPr>
      </w:pPr>
    </w:p>
    <w:p w14:paraId="073C18BB" w14:textId="4A46EEF2" w:rsidR="003F716B" w:rsidRDefault="003F716B" w:rsidP="003F716B">
      <w:pPr>
        <w:pStyle w:val="Prrafodelista"/>
        <w:rPr>
          <w:color w:val="FFFFFF" w:themeColor="background1"/>
        </w:rPr>
      </w:pPr>
      <w:r>
        <w:rPr>
          <w:color w:val="FFFFFF" w:themeColor="background1"/>
        </w:rPr>
        <w:t xml:space="preserve">Los peones se mueven </w:t>
      </w:r>
      <w:r w:rsidR="00B168F0">
        <w:rPr>
          <w:color w:val="FFFFFF" w:themeColor="background1"/>
        </w:rPr>
        <w:t>escribiendo únicamente la casilla a la que se quiere que vayan.</w:t>
      </w:r>
    </w:p>
    <w:p w14:paraId="5D2BE764" w14:textId="09DE6898" w:rsidR="00B168F0" w:rsidRDefault="00B168F0" w:rsidP="003F716B">
      <w:pPr>
        <w:pStyle w:val="Prrafodelista"/>
        <w:rPr>
          <w:color w:val="FFFFFF" w:themeColor="background1"/>
        </w:rPr>
      </w:pPr>
      <w:r>
        <w:rPr>
          <w:color w:val="FFFFFF" w:themeColor="background1"/>
        </w:rPr>
        <w:t>Se recuerda que</w:t>
      </w:r>
      <w:r w:rsidR="002E1E91">
        <w:rPr>
          <w:color w:val="FFFFFF" w:themeColor="background1"/>
        </w:rPr>
        <w:t>,</w:t>
      </w:r>
      <w:r>
        <w:rPr>
          <w:color w:val="FFFFFF" w:themeColor="background1"/>
        </w:rPr>
        <w:t xml:space="preserve"> en su primer movimiento, pueden avanzar 2 casillas a la vez.</w:t>
      </w:r>
    </w:p>
    <w:p w14:paraId="26CA082C" w14:textId="5983149A" w:rsidR="002E1E91" w:rsidRPr="00737224" w:rsidRDefault="00B168F0" w:rsidP="002E1E91">
      <w:pPr>
        <w:pStyle w:val="Prrafodelista"/>
        <w:rPr>
          <w:color w:val="BFBFBF" w:themeColor="background1" w:themeShade="BF"/>
        </w:rPr>
      </w:pPr>
      <w:r w:rsidRPr="00737224">
        <w:rPr>
          <w:color w:val="BFBFBF" w:themeColor="background1" w:themeShade="BF"/>
        </w:rPr>
        <w:t>EJ: e4</w:t>
      </w:r>
    </w:p>
    <w:p w14:paraId="14BA3562" w14:textId="469EB77C" w:rsidR="002E1E91" w:rsidRDefault="002E1E91" w:rsidP="002E1E91">
      <w:pPr>
        <w:pStyle w:val="Prrafodelista"/>
        <w:rPr>
          <w:color w:val="FFFFFF" w:themeColor="background1"/>
        </w:rPr>
      </w:pPr>
    </w:p>
    <w:p w14:paraId="51F1E371" w14:textId="6B45C92F" w:rsidR="002E1E91" w:rsidRDefault="002E1E91" w:rsidP="002E1E91">
      <w:pPr>
        <w:pStyle w:val="Prrafodelista"/>
        <w:rPr>
          <w:color w:val="FFFFFF" w:themeColor="background1"/>
        </w:rPr>
      </w:pPr>
      <w:r>
        <w:rPr>
          <w:color w:val="FFFFFF" w:themeColor="background1"/>
        </w:rPr>
        <w:t xml:space="preserve">En caso de captura, se especifica la columna donde está el peón que va a capturar, </w:t>
      </w:r>
      <w:r w:rsidR="00787F0C">
        <w:rPr>
          <w:color w:val="FFFFFF" w:themeColor="background1"/>
        </w:rPr>
        <w:t>una “x”, que se escribe siempre que una pieza come, y la casilla en la que come.</w:t>
      </w:r>
    </w:p>
    <w:p w14:paraId="1ED6FD79" w14:textId="3B33F755" w:rsidR="00787F0C" w:rsidRPr="00737224" w:rsidRDefault="00787F0C" w:rsidP="00787F0C">
      <w:pPr>
        <w:pStyle w:val="Prrafodelista"/>
        <w:rPr>
          <w:color w:val="BFBFBF" w:themeColor="background1" w:themeShade="BF"/>
        </w:rPr>
      </w:pPr>
      <w:r w:rsidRPr="00737224">
        <w:rPr>
          <w:color w:val="BFBFBF" w:themeColor="background1" w:themeShade="BF"/>
        </w:rPr>
        <w:t>EJ: exd4</w:t>
      </w:r>
    </w:p>
    <w:p w14:paraId="53A44295" w14:textId="4AC343B3" w:rsidR="00787F0C" w:rsidRDefault="00787F0C" w:rsidP="00787F0C">
      <w:pPr>
        <w:rPr>
          <w:color w:val="FFFFFF" w:themeColor="background1"/>
        </w:rPr>
      </w:pPr>
    </w:p>
    <w:p w14:paraId="40090298" w14:textId="40452BB9" w:rsidR="00787F0C" w:rsidRDefault="00787F0C" w:rsidP="00787F0C">
      <w:pPr>
        <w:pStyle w:val="Prrafodelista"/>
        <w:numPr>
          <w:ilvl w:val="0"/>
          <w:numId w:val="2"/>
        </w:numPr>
        <w:rPr>
          <w:b/>
          <w:bCs/>
          <w:color w:val="FFFFFF" w:themeColor="background1"/>
        </w:rPr>
      </w:pPr>
      <w:r w:rsidRPr="00E210E3">
        <w:rPr>
          <w:b/>
          <w:bCs/>
          <w:color w:val="FFFFFF" w:themeColor="background1"/>
        </w:rPr>
        <w:t>Movimiento de</w:t>
      </w:r>
      <w:r w:rsidR="00E210E3" w:rsidRPr="00E210E3">
        <w:rPr>
          <w:b/>
          <w:bCs/>
          <w:color w:val="FFFFFF" w:themeColor="background1"/>
        </w:rPr>
        <w:t>l resto de piezas:</w:t>
      </w:r>
    </w:p>
    <w:p w14:paraId="38AB2F6D" w14:textId="1A472C8F" w:rsidR="00E210E3" w:rsidRDefault="00E210E3" w:rsidP="00E210E3">
      <w:pPr>
        <w:pStyle w:val="Prrafodelista"/>
        <w:rPr>
          <w:b/>
          <w:bCs/>
          <w:color w:val="FFFFFF" w:themeColor="background1"/>
        </w:rPr>
      </w:pPr>
    </w:p>
    <w:p w14:paraId="37853A20" w14:textId="1D1C1374" w:rsidR="00E210E3" w:rsidRDefault="00E210E3" w:rsidP="00E210E3">
      <w:pPr>
        <w:pStyle w:val="Prrafodelista"/>
        <w:rPr>
          <w:color w:val="FFFFFF" w:themeColor="background1"/>
        </w:rPr>
      </w:pPr>
      <w:r>
        <w:rPr>
          <w:color w:val="FFFFFF" w:themeColor="background1"/>
        </w:rPr>
        <w:t>Cuando una pieza que no es un peón se mueve, se debe especificar su inicial en mayúscula, seguida de la casilla a la que se quiere ir.</w:t>
      </w:r>
    </w:p>
    <w:p w14:paraId="592304C8" w14:textId="69C271D7" w:rsidR="00E210E3" w:rsidRPr="00737224" w:rsidRDefault="00E210E3" w:rsidP="00E210E3">
      <w:pPr>
        <w:pStyle w:val="Prrafodelista"/>
        <w:rPr>
          <w:color w:val="BFBFBF" w:themeColor="background1" w:themeShade="BF"/>
        </w:rPr>
      </w:pPr>
      <w:r w:rsidRPr="00737224">
        <w:rPr>
          <w:color w:val="BFBFBF" w:themeColor="background1" w:themeShade="BF"/>
        </w:rPr>
        <w:t>EJ: Ta6</w:t>
      </w:r>
    </w:p>
    <w:p w14:paraId="63962277" w14:textId="11B51583" w:rsidR="00E210E3" w:rsidRDefault="00E210E3" w:rsidP="00E210E3">
      <w:pPr>
        <w:pStyle w:val="Prrafodelista"/>
        <w:rPr>
          <w:color w:val="FFFFFF" w:themeColor="background1"/>
        </w:rPr>
      </w:pPr>
    </w:p>
    <w:p w14:paraId="6B06F3BE" w14:textId="69B0BEAA" w:rsidR="00E210E3" w:rsidRPr="00E210E3" w:rsidRDefault="00E210E3" w:rsidP="00E210E3">
      <w:pPr>
        <w:pStyle w:val="Prrafodelista"/>
        <w:rPr>
          <w:color w:val="FFFFFF" w:themeColor="background1"/>
          <w:u w:val="single"/>
        </w:rPr>
      </w:pPr>
      <w:r>
        <w:rPr>
          <w:color w:val="FFFFFF" w:themeColor="background1"/>
        </w:rPr>
        <w:t>EN caso de captura, se hará exactamente igual, pero escribiendo una “x” después de la inicial de la pieza. (Se recuerda que los reyes no se pueden comer)</w:t>
      </w:r>
    </w:p>
    <w:p w14:paraId="43825646" w14:textId="3C8F60B7" w:rsidR="00E210E3" w:rsidRPr="00737224" w:rsidRDefault="00E210E3" w:rsidP="00E210E3">
      <w:pPr>
        <w:pStyle w:val="Prrafodelista"/>
        <w:rPr>
          <w:color w:val="BFBFBF" w:themeColor="background1" w:themeShade="BF"/>
        </w:rPr>
      </w:pPr>
      <w:r w:rsidRPr="00737224">
        <w:rPr>
          <w:color w:val="BFBFBF" w:themeColor="background1" w:themeShade="BF"/>
        </w:rPr>
        <w:t>EJ: Txa6</w:t>
      </w:r>
    </w:p>
    <w:p w14:paraId="416646DA" w14:textId="373EF6BE" w:rsidR="00E210E3" w:rsidRDefault="00E210E3" w:rsidP="00E210E3">
      <w:pPr>
        <w:rPr>
          <w:color w:val="FFFFFF" w:themeColor="background1"/>
        </w:rPr>
      </w:pPr>
    </w:p>
    <w:p w14:paraId="41E07120" w14:textId="302BDC2E" w:rsidR="00533EDF" w:rsidRPr="00533EDF" w:rsidRDefault="00E210E3" w:rsidP="00533EDF">
      <w:pPr>
        <w:pStyle w:val="Prrafodelista"/>
        <w:numPr>
          <w:ilvl w:val="0"/>
          <w:numId w:val="2"/>
        </w:numPr>
        <w:rPr>
          <w:b/>
          <w:bCs/>
          <w:color w:val="FFFFFF" w:themeColor="background1"/>
        </w:rPr>
      </w:pPr>
      <w:r w:rsidRPr="00533EDF">
        <w:rPr>
          <w:b/>
          <w:bCs/>
          <w:color w:val="FFFFFF" w:themeColor="background1"/>
        </w:rPr>
        <w:t>Movimientos especiales:</w:t>
      </w:r>
    </w:p>
    <w:p w14:paraId="1DAA90B4" w14:textId="77777777" w:rsidR="00533EDF" w:rsidRPr="00533EDF" w:rsidRDefault="00533EDF" w:rsidP="00533EDF">
      <w:pPr>
        <w:pStyle w:val="Prrafodelista"/>
        <w:rPr>
          <w:color w:val="FFFFFF" w:themeColor="background1"/>
        </w:rPr>
      </w:pPr>
    </w:p>
    <w:p w14:paraId="18D95A7E" w14:textId="268137EE" w:rsidR="00533EDF" w:rsidRDefault="00533EDF" w:rsidP="00533EDF">
      <w:pPr>
        <w:pStyle w:val="Prrafodelista"/>
        <w:rPr>
          <w:color w:val="FFFFFF" w:themeColor="background1"/>
        </w:rPr>
      </w:pPr>
      <w:r>
        <w:rPr>
          <w:color w:val="FFFFFF" w:themeColor="background1"/>
        </w:rPr>
        <w:t>Cuando 2 piezas del mismo tipo</w:t>
      </w:r>
      <w:r w:rsidR="00563A26">
        <w:rPr>
          <w:color w:val="FFFFFF" w:themeColor="background1"/>
        </w:rPr>
        <w:t xml:space="preserve"> puede ir a la misma casilla (por </w:t>
      </w:r>
      <w:proofErr w:type="gramStart"/>
      <w:r w:rsidR="00563A26">
        <w:rPr>
          <w:color w:val="FFFFFF" w:themeColor="background1"/>
        </w:rPr>
        <w:t>ejemplo</w:t>
      </w:r>
      <w:proofErr w:type="gramEnd"/>
      <w:r w:rsidR="00563A26">
        <w:rPr>
          <w:color w:val="FFFFFF" w:themeColor="background1"/>
        </w:rPr>
        <w:t xml:space="preserve"> las 2 torres)</w:t>
      </w:r>
      <w:r w:rsidR="009E7903">
        <w:rPr>
          <w:color w:val="FFFFFF" w:themeColor="background1"/>
        </w:rPr>
        <w:t>, se debe especificar la fila o columna distintiva de la pieza que se quiere mover.</w:t>
      </w:r>
    </w:p>
    <w:p w14:paraId="3D7A8743" w14:textId="0F56617F" w:rsidR="009E7903" w:rsidRDefault="009E7903" w:rsidP="00533EDF">
      <w:pPr>
        <w:pStyle w:val="Prrafodelista"/>
        <w:rPr>
          <w:color w:val="FFFFFF" w:themeColor="background1"/>
        </w:rPr>
      </w:pPr>
    </w:p>
    <w:p w14:paraId="62B2CCF7" w14:textId="464B73B0" w:rsidR="00152211" w:rsidRDefault="00737224" w:rsidP="00533EDF">
      <w:pPr>
        <w:pStyle w:val="Prrafodelista"/>
        <w:rPr>
          <w:color w:val="FFFFFF" w:themeColor="background1"/>
        </w:rPr>
      </w:pPr>
      <w:r w:rsidRPr="00CF0921">
        <w:rPr>
          <w:noProof/>
          <w:color w:val="FFFFFF" w:themeColor="background1"/>
        </w:rPr>
        <w:drawing>
          <wp:anchor distT="0" distB="0" distL="114300" distR="114300" simplePos="0" relativeHeight="251659264" behindDoc="0" locked="0" layoutInCell="1" allowOverlap="1" wp14:anchorId="5A23B451" wp14:editId="236D998F">
            <wp:simplePos x="0" y="0"/>
            <wp:positionH relativeFrom="margin">
              <wp:posOffset>2899282</wp:posOffset>
            </wp:positionH>
            <wp:positionV relativeFrom="paragraph">
              <wp:posOffset>9333</wp:posOffset>
            </wp:positionV>
            <wp:extent cx="2308860" cy="1266825"/>
            <wp:effectExtent l="76200" t="95250" r="72390" b="104775"/>
            <wp:wrapSquare wrapText="bothSides"/>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68000"/>
                              </a14:imgEffect>
                            </a14:imgLayer>
                          </a14:imgProps>
                        </a:ext>
                        <a:ext uri="{28A0092B-C50C-407E-A947-70E740481C1C}">
                          <a14:useLocalDpi xmlns:a14="http://schemas.microsoft.com/office/drawing/2010/main" val="0"/>
                        </a:ext>
                      </a:extLst>
                    </a:blip>
                    <a:stretch>
                      <a:fillRect/>
                    </a:stretch>
                  </pic:blipFill>
                  <pic:spPr>
                    <a:xfrm>
                      <a:off x="0" y="0"/>
                      <a:ext cx="2308860" cy="126682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2983A03" w14:textId="006E023A" w:rsidR="00CF0921" w:rsidRDefault="00CF0921" w:rsidP="00533EDF">
      <w:pPr>
        <w:pStyle w:val="Prrafodelista"/>
        <w:rPr>
          <w:color w:val="FFFFFF" w:themeColor="background1"/>
        </w:rPr>
      </w:pPr>
      <w:r w:rsidRPr="00737224">
        <w:rPr>
          <w:color w:val="BFBFBF" w:themeColor="background1" w:themeShade="BF"/>
        </w:rPr>
        <w:t xml:space="preserve">Por </w:t>
      </w:r>
      <w:proofErr w:type="gramStart"/>
      <w:r w:rsidRPr="00737224">
        <w:rPr>
          <w:color w:val="BFBFBF" w:themeColor="background1" w:themeShade="BF"/>
        </w:rPr>
        <w:t>ejemplo</w:t>
      </w:r>
      <w:proofErr w:type="gramEnd"/>
      <w:r w:rsidRPr="00737224">
        <w:rPr>
          <w:color w:val="BFBFBF" w:themeColor="background1" w:themeShade="BF"/>
        </w:rPr>
        <w:t xml:space="preserve"> en este caso, si lo que queremos es mover la Torre de “a3”</w:t>
      </w:r>
      <w:r w:rsidR="00152211" w:rsidRPr="00737224">
        <w:rPr>
          <w:color w:val="BFBFBF" w:themeColor="background1" w:themeShade="BF"/>
        </w:rPr>
        <w:t xml:space="preserve"> a la casilla “d3”, tendremos que especificar escribiendo: Tad3</w:t>
      </w:r>
      <w:r w:rsidR="00152211">
        <w:rPr>
          <w:color w:val="FFFFFF" w:themeColor="background1"/>
        </w:rPr>
        <w:t>.</w:t>
      </w:r>
    </w:p>
    <w:p w14:paraId="175828D0" w14:textId="2C2280D1" w:rsidR="00152211" w:rsidRDefault="00152211" w:rsidP="00533EDF">
      <w:pPr>
        <w:pStyle w:val="Prrafodelista"/>
        <w:rPr>
          <w:color w:val="FFFFFF" w:themeColor="background1"/>
        </w:rPr>
      </w:pPr>
    </w:p>
    <w:p w14:paraId="42B49B51" w14:textId="25B75C44" w:rsidR="00152211" w:rsidRDefault="00152211" w:rsidP="00533EDF">
      <w:pPr>
        <w:pStyle w:val="Prrafodelista"/>
        <w:rPr>
          <w:color w:val="FFFFFF" w:themeColor="background1"/>
        </w:rPr>
      </w:pPr>
    </w:p>
    <w:p w14:paraId="065B52CE" w14:textId="788461DA" w:rsidR="00152211" w:rsidRDefault="00152211" w:rsidP="00533EDF">
      <w:pPr>
        <w:pStyle w:val="Prrafodelista"/>
        <w:rPr>
          <w:color w:val="FFFFFF" w:themeColor="background1"/>
        </w:rPr>
      </w:pPr>
    </w:p>
    <w:p w14:paraId="09AAF12B" w14:textId="5DE5E765" w:rsidR="00152211" w:rsidRDefault="00152211" w:rsidP="00533EDF">
      <w:pPr>
        <w:pStyle w:val="Prrafodelista"/>
        <w:rPr>
          <w:color w:val="FFFFFF" w:themeColor="background1"/>
        </w:rPr>
      </w:pPr>
      <w:r>
        <w:rPr>
          <w:color w:val="FFFFFF" w:themeColor="background1"/>
        </w:rPr>
        <w:t xml:space="preserve">En casi de que </w:t>
      </w:r>
      <w:r w:rsidR="00153ED5">
        <w:rPr>
          <w:color w:val="FFFFFF" w:themeColor="background1"/>
        </w:rPr>
        <w:t>se trate de una captura y no de un movimiento, habrá que especificar tanto la fila/columna distintiva, como la “x” que marca la captura.</w:t>
      </w:r>
    </w:p>
    <w:p w14:paraId="4FB59136" w14:textId="62E00A11" w:rsidR="00153ED5" w:rsidRDefault="00153ED5" w:rsidP="00533EDF">
      <w:pPr>
        <w:pStyle w:val="Prrafodelista"/>
        <w:rPr>
          <w:color w:val="BFBFBF" w:themeColor="background1" w:themeShade="BF"/>
        </w:rPr>
      </w:pPr>
      <w:r w:rsidRPr="00737224">
        <w:rPr>
          <w:color w:val="BFBFBF" w:themeColor="background1" w:themeShade="BF"/>
        </w:rPr>
        <w:t xml:space="preserve">EJ: </w:t>
      </w:r>
      <w:r w:rsidR="00737224" w:rsidRPr="00737224">
        <w:rPr>
          <w:color w:val="BFBFBF" w:themeColor="background1" w:themeShade="BF"/>
        </w:rPr>
        <w:t>Taxd3.</w:t>
      </w:r>
    </w:p>
    <w:p w14:paraId="47EF12E1" w14:textId="0F22A4E0" w:rsidR="003C0D00" w:rsidRDefault="003C0D00" w:rsidP="00533EDF">
      <w:pPr>
        <w:pStyle w:val="Prrafodelista"/>
        <w:rPr>
          <w:color w:val="BFBFBF" w:themeColor="background1" w:themeShade="BF"/>
        </w:rPr>
      </w:pPr>
    </w:p>
    <w:p w14:paraId="3F1BD81A" w14:textId="77777777" w:rsidR="006A65C1" w:rsidRPr="006A65C1" w:rsidRDefault="006A65C1" w:rsidP="00533EDF">
      <w:pPr>
        <w:pStyle w:val="Prrafodelista"/>
        <w:rPr>
          <w:color w:val="BFBFBF" w:themeColor="background1" w:themeShade="BF"/>
          <w:u w:val="single"/>
        </w:rPr>
      </w:pPr>
    </w:p>
    <w:p w14:paraId="13E9D210" w14:textId="2B78A99F" w:rsidR="006A65C1" w:rsidRPr="006A65C1" w:rsidRDefault="006A65C1" w:rsidP="00533EDF">
      <w:pPr>
        <w:pStyle w:val="Prrafodelista"/>
        <w:rPr>
          <w:color w:val="A6A6A6" w:themeColor="background1" w:themeShade="A6"/>
        </w:rPr>
      </w:pPr>
      <w:r w:rsidRPr="006A65C1">
        <w:rPr>
          <w:color w:val="A6A6A6" w:themeColor="background1" w:themeShade="A6"/>
        </w:rPr>
        <w:t>NO IMPLEMENTADO:</w:t>
      </w:r>
    </w:p>
    <w:p w14:paraId="4E4AC629" w14:textId="3ACEB224" w:rsidR="003C0D00" w:rsidRPr="006A65C1" w:rsidRDefault="003C0D00" w:rsidP="00533EDF">
      <w:pPr>
        <w:pStyle w:val="Prrafodelista"/>
        <w:rPr>
          <w:color w:val="A6A6A6" w:themeColor="background1" w:themeShade="A6"/>
        </w:rPr>
      </w:pPr>
      <w:r w:rsidRPr="006A65C1">
        <w:rPr>
          <w:color w:val="A6A6A6" w:themeColor="background1" w:themeShade="A6"/>
        </w:rPr>
        <w:t>Podemos efectuar enroques, bajo los requisitos de que las casillas entre el Rey y la Torre estén vacías.</w:t>
      </w:r>
    </w:p>
    <w:p w14:paraId="4FDD2B3A" w14:textId="018E29E5" w:rsidR="00737224" w:rsidRPr="006A65C1" w:rsidRDefault="003C0D00" w:rsidP="007A694E">
      <w:pPr>
        <w:pStyle w:val="Prrafodelista"/>
        <w:rPr>
          <w:color w:val="A6A6A6" w:themeColor="background1" w:themeShade="A6"/>
        </w:rPr>
      </w:pPr>
      <w:r w:rsidRPr="006A65C1">
        <w:rPr>
          <w:color w:val="A6A6A6" w:themeColor="background1" w:themeShade="A6"/>
        </w:rPr>
        <w:t>La notación especial es “O-O”, para enroque corto y “O--</w:t>
      </w:r>
      <w:proofErr w:type="spellStart"/>
      <w:r w:rsidRPr="006A65C1">
        <w:rPr>
          <w:color w:val="A6A6A6" w:themeColor="background1" w:themeShade="A6"/>
        </w:rPr>
        <w:t>O</w:t>
      </w:r>
      <w:proofErr w:type="spellEnd"/>
      <w:r w:rsidRPr="006A65C1">
        <w:rPr>
          <w:color w:val="A6A6A6" w:themeColor="background1" w:themeShade="A6"/>
        </w:rPr>
        <w:t xml:space="preserve">” para enroque largo. </w:t>
      </w:r>
    </w:p>
    <w:p w14:paraId="4B9D8C57" w14:textId="77777777" w:rsidR="00380E1A" w:rsidRPr="006A65C1" w:rsidRDefault="00380E1A" w:rsidP="006A65C1">
      <w:pPr>
        <w:rPr>
          <w:color w:val="FFFFFF" w:themeColor="background1"/>
          <w:u w:val="single"/>
        </w:rPr>
      </w:pPr>
    </w:p>
    <w:p w14:paraId="6ADA2EE6" w14:textId="4190A534" w:rsidR="00737224" w:rsidRPr="00737224" w:rsidRDefault="00737224" w:rsidP="00737224">
      <w:pPr>
        <w:pStyle w:val="Prrafodelista"/>
        <w:numPr>
          <w:ilvl w:val="0"/>
          <w:numId w:val="1"/>
        </w:numPr>
        <w:rPr>
          <w:b/>
          <w:bCs/>
          <w:color w:val="FFFFFF" w:themeColor="background1"/>
          <w:sz w:val="24"/>
          <w:szCs w:val="24"/>
        </w:rPr>
      </w:pPr>
      <w:r>
        <w:rPr>
          <w:b/>
          <w:bCs/>
          <w:color w:val="FFFFFF" w:themeColor="background1"/>
          <w:sz w:val="24"/>
          <w:szCs w:val="24"/>
        </w:rPr>
        <w:lastRenderedPageBreak/>
        <w:t>Cargar una partida de un archivo</w:t>
      </w:r>
    </w:p>
    <w:p w14:paraId="5E745CA4" w14:textId="235CCE48" w:rsidR="00737224" w:rsidRDefault="00536905" w:rsidP="00737224">
      <w:pPr>
        <w:rPr>
          <w:color w:val="FFFFFF" w:themeColor="background1"/>
        </w:rPr>
      </w:pPr>
      <w:r w:rsidRPr="00536905">
        <w:rPr>
          <w:noProof/>
          <w:color w:val="FFFFFF" w:themeColor="background1"/>
        </w:rPr>
        <w:drawing>
          <wp:anchor distT="0" distB="0" distL="114300" distR="114300" simplePos="0" relativeHeight="251660288" behindDoc="0" locked="0" layoutInCell="1" allowOverlap="1" wp14:anchorId="5F11B2B4" wp14:editId="6E422D87">
            <wp:simplePos x="0" y="0"/>
            <wp:positionH relativeFrom="column">
              <wp:posOffset>1124585</wp:posOffset>
            </wp:positionH>
            <wp:positionV relativeFrom="paragraph">
              <wp:posOffset>795655</wp:posOffset>
            </wp:positionV>
            <wp:extent cx="3217545" cy="914400"/>
            <wp:effectExtent l="114300" t="76200" r="116205" b="76200"/>
            <wp:wrapTopAndBottom/>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extLst>
                        <a:ext uri="{BEBA8EAE-BF5A-486C-A8C5-ECC9F3942E4B}">
                          <a14:imgProps xmlns:a14="http://schemas.microsoft.com/office/drawing/2010/main">
                            <a14:imgLayer r:embed="rId14">
                              <a14:imgEffect>
                                <a14:brightnessContrast bright="68000"/>
                              </a14:imgEffect>
                            </a14:imgLayer>
                          </a14:imgProps>
                        </a:ext>
                        <a:ext uri="{28A0092B-C50C-407E-A947-70E740481C1C}">
                          <a14:useLocalDpi xmlns:a14="http://schemas.microsoft.com/office/drawing/2010/main" val="0"/>
                        </a:ext>
                      </a:extLst>
                    </a:blip>
                    <a:stretch>
                      <a:fillRect/>
                    </a:stretch>
                  </pic:blipFill>
                  <pic:spPr>
                    <a:xfrm>
                      <a:off x="0" y="0"/>
                      <a:ext cx="3217545" cy="91440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737224">
        <w:rPr>
          <w:color w:val="FFFFFF" w:themeColor="background1"/>
        </w:rPr>
        <w:t xml:space="preserve">Si </w:t>
      </w:r>
      <w:r w:rsidR="003C0D00">
        <w:rPr>
          <w:color w:val="FFFFFF" w:themeColor="background1"/>
        </w:rPr>
        <w:t xml:space="preserve">previamente dejamos una </w:t>
      </w:r>
      <w:r w:rsidR="00405E8A">
        <w:rPr>
          <w:color w:val="FFFFFF" w:themeColor="background1"/>
        </w:rPr>
        <w:t xml:space="preserve">partida guardada en el archivo “partidas.arp” </w:t>
      </w:r>
      <w:r w:rsidR="00B65A32">
        <w:rPr>
          <w:color w:val="FFFFFF" w:themeColor="background1"/>
        </w:rPr>
        <w:t>que acompaña al ejecutable del juego</w:t>
      </w:r>
      <w:r w:rsidR="00877F2D">
        <w:rPr>
          <w:color w:val="FFFFFF" w:themeColor="background1"/>
        </w:rPr>
        <w:t>, con esta opción del menú podemos visualizar las partidas guardadas y cargar una de ellas, empezando a jugar desde ese punto.</w:t>
      </w:r>
    </w:p>
    <w:p w14:paraId="33E351A5" w14:textId="1B2540CF" w:rsidR="00536905" w:rsidRDefault="00536905" w:rsidP="00737224">
      <w:pPr>
        <w:rPr>
          <w:color w:val="FFFFFF" w:themeColor="background1"/>
        </w:rPr>
      </w:pPr>
    </w:p>
    <w:p w14:paraId="552153B7" w14:textId="623FDDAC" w:rsidR="00954387" w:rsidRDefault="00536905" w:rsidP="00737224">
      <w:pPr>
        <w:rPr>
          <w:color w:val="FFFFFF" w:themeColor="background1"/>
        </w:rPr>
      </w:pPr>
      <w:r>
        <w:rPr>
          <w:color w:val="FFFFFF" w:themeColor="background1"/>
        </w:rPr>
        <w:t>Valdrá con escribir el n</w:t>
      </w:r>
      <w:r w:rsidR="00847AEE">
        <w:rPr>
          <w:color w:val="FFFFFF" w:themeColor="background1"/>
        </w:rPr>
        <w:t>ú</w:t>
      </w:r>
      <w:r>
        <w:rPr>
          <w:color w:val="FFFFFF" w:themeColor="background1"/>
        </w:rPr>
        <w:t>mero asociado a la partida para cargarla.</w:t>
      </w:r>
    </w:p>
    <w:p w14:paraId="10E1E9E9" w14:textId="00855B1A" w:rsidR="00CF022C" w:rsidRDefault="00CF022C" w:rsidP="00737224">
      <w:pPr>
        <w:rPr>
          <w:color w:val="FFFFFF" w:themeColor="background1"/>
        </w:rPr>
      </w:pPr>
    </w:p>
    <w:p w14:paraId="1704ADF9" w14:textId="2295923F" w:rsidR="00CF022C" w:rsidRDefault="00CF022C" w:rsidP="00737224">
      <w:pPr>
        <w:rPr>
          <w:color w:val="FFFFFF" w:themeColor="background1"/>
        </w:rPr>
      </w:pPr>
    </w:p>
    <w:p w14:paraId="5F18528D" w14:textId="77777777" w:rsidR="00A9058D" w:rsidRDefault="00A9058D" w:rsidP="00737224">
      <w:pPr>
        <w:rPr>
          <w:color w:val="FFFFFF" w:themeColor="background1"/>
        </w:rPr>
      </w:pPr>
    </w:p>
    <w:p w14:paraId="6CD25DF8" w14:textId="37E93DF7" w:rsidR="00CF022C" w:rsidRPr="00CF022C" w:rsidRDefault="00CF022C" w:rsidP="00CF022C">
      <w:pPr>
        <w:pStyle w:val="Prrafodelista"/>
        <w:numPr>
          <w:ilvl w:val="0"/>
          <w:numId w:val="1"/>
        </w:numPr>
        <w:rPr>
          <w:b/>
          <w:bCs/>
          <w:color w:val="FFFFFF" w:themeColor="background1"/>
          <w:sz w:val="24"/>
          <w:szCs w:val="24"/>
        </w:rPr>
      </w:pPr>
      <w:r w:rsidRPr="00CF022C">
        <w:rPr>
          <w:b/>
          <w:bCs/>
          <w:color w:val="FFFFFF" w:themeColor="background1"/>
          <w:sz w:val="24"/>
          <w:szCs w:val="24"/>
        </w:rPr>
        <w:t>Cargar configuración de archivo</w:t>
      </w:r>
    </w:p>
    <w:p w14:paraId="09FB097F" w14:textId="56DD14A1" w:rsidR="00CF022C" w:rsidRDefault="00847AEE" w:rsidP="00CF022C">
      <w:pPr>
        <w:rPr>
          <w:color w:val="FFFFFF" w:themeColor="background1"/>
        </w:rPr>
      </w:pPr>
      <w:r w:rsidRPr="00847AEE">
        <w:rPr>
          <w:noProof/>
          <w:color w:val="FFFFFF" w:themeColor="background1"/>
        </w:rPr>
        <w:drawing>
          <wp:anchor distT="0" distB="0" distL="114300" distR="114300" simplePos="0" relativeHeight="251661312" behindDoc="0" locked="0" layoutInCell="1" allowOverlap="1" wp14:anchorId="3A60437E" wp14:editId="75792610">
            <wp:simplePos x="0" y="0"/>
            <wp:positionH relativeFrom="margin">
              <wp:posOffset>-231482</wp:posOffset>
            </wp:positionH>
            <wp:positionV relativeFrom="paragraph">
              <wp:posOffset>1056010</wp:posOffset>
            </wp:positionV>
            <wp:extent cx="5923915" cy="1036955"/>
            <wp:effectExtent l="114300" t="76200" r="114935" b="67945"/>
            <wp:wrapTopAndBottom/>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5">
                      <a:extLst>
                        <a:ext uri="{BEBA8EAE-BF5A-486C-A8C5-ECC9F3942E4B}">
                          <a14:imgProps xmlns:a14="http://schemas.microsoft.com/office/drawing/2010/main">
                            <a14:imgLayer r:embed="rId16">
                              <a14:imgEffect>
                                <a14:brightnessContrast bright="68000"/>
                              </a14:imgEffect>
                            </a14:imgLayer>
                          </a14:imgProps>
                        </a:ext>
                        <a:ext uri="{28A0092B-C50C-407E-A947-70E740481C1C}">
                          <a14:useLocalDpi xmlns:a14="http://schemas.microsoft.com/office/drawing/2010/main" val="0"/>
                        </a:ext>
                      </a:extLst>
                    </a:blip>
                    <a:stretch>
                      <a:fillRect/>
                    </a:stretch>
                  </pic:blipFill>
                  <pic:spPr>
                    <a:xfrm>
                      <a:off x="0" y="0"/>
                      <a:ext cx="5923915" cy="103695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F022C">
        <w:rPr>
          <w:color w:val="FFFFFF" w:themeColor="background1"/>
        </w:rPr>
        <w:t xml:space="preserve">Si </w:t>
      </w:r>
      <w:r w:rsidR="00860DF1">
        <w:rPr>
          <w:color w:val="FFFFFF" w:themeColor="background1"/>
        </w:rPr>
        <w:t xml:space="preserve">el juego tiene algunos problemas visuales, dados porque la codificación del entorno o consola no reconoce los caracteres del tablero, o porque no reconoce los códigos ANSI utilizados para dar color a las piezas negras, </w:t>
      </w:r>
      <w:r w:rsidR="001946EB">
        <w:rPr>
          <w:color w:val="FFFFFF" w:themeColor="background1"/>
        </w:rPr>
        <w:t xml:space="preserve">podemos usar esta opción para cargar una configuración visual ya almacenada en el archivo “config.arp” que va junto </w:t>
      </w:r>
      <w:r w:rsidR="007F2639">
        <w:rPr>
          <w:color w:val="FFFFFF" w:themeColor="background1"/>
        </w:rPr>
        <w:t>al proyecto.</w:t>
      </w:r>
    </w:p>
    <w:p w14:paraId="702094BF" w14:textId="77777777" w:rsidR="00380E1A" w:rsidRDefault="00380E1A" w:rsidP="00CF022C">
      <w:pPr>
        <w:rPr>
          <w:color w:val="FFFFFF" w:themeColor="background1"/>
        </w:rPr>
      </w:pPr>
    </w:p>
    <w:p w14:paraId="63A664CD" w14:textId="761DCBCE" w:rsidR="007F2639" w:rsidRDefault="00847AEE" w:rsidP="00CF022C">
      <w:pPr>
        <w:rPr>
          <w:color w:val="FFFFFF" w:themeColor="background1"/>
        </w:rPr>
      </w:pPr>
      <w:r>
        <w:rPr>
          <w:color w:val="FFFFFF" w:themeColor="background1"/>
        </w:rPr>
        <w:t>Valdrá con escribir el número asociado a la configuración que queremos.</w:t>
      </w:r>
    </w:p>
    <w:p w14:paraId="615A04E2" w14:textId="557A3A67" w:rsidR="00847AEE" w:rsidRDefault="00847AEE" w:rsidP="00CF022C">
      <w:pPr>
        <w:rPr>
          <w:color w:val="FFFFFF" w:themeColor="background1"/>
        </w:rPr>
      </w:pPr>
    </w:p>
    <w:p w14:paraId="4D1F5543" w14:textId="554EE125" w:rsidR="00847AEE" w:rsidRDefault="00847AEE" w:rsidP="00CF022C">
      <w:pPr>
        <w:rPr>
          <w:color w:val="FFFFFF" w:themeColor="background1"/>
        </w:rPr>
      </w:pPr>
      <w:r>
        <w:rPr>
          <w:color w:val="FFFFFF" w:themeColor="background1"/>
        </w:rPr>
        <w:t xml:space="preserve">Podemos adelantaros </w:t>
      </w:r>
      <w:proofErr w:type="gramStart"/>
      <w:r>
        <w:rPr>
          <w:color w:val="FFFFFF" w:themeColor="background1"/>
        </w:rPr>
        <w:t>que</w:t>
      </w:r>
      <w:proofErr w:type="gramEnd"/>
      <w:r>
        <w:rPr>
          <w:color w:val="FFFFFF" w:themeColor="background1"/>
        </w:rPr>
        <w:t xml:space="preserve"> </w:t>
      </w:r>
      <w:r w:rsidR="005E2364">
        <w:rPr>
          <w:color w:val="FFFFFF" w:themeColor="background1"/>
        </w:rPr>
        <w:t>de forma predeterminada, los colores ANSI solo se reconocen desde el terminal de un IDE y el CMD/PowerShell de Windows11</w:t>
      </w:r>
      <w:r w:rsidR="006E1DEA">
        <w:rPr>
          <w:color w:val="FFFFFF" w:themeColor="background1"/>
        </w:rPr>
        <w:t xml:space="preserve"> sin modo administrador, en cualquier otro caso (consola de Windows 10 por ejemplo), recomendamos utilizar alguna de las configuración que no conlleven cambio de color, sino que diferencian las piezas negras colocando asteriscos alrededor de la pieza.</w:t>
      </w:r>
    </w:p>
    <w:p w14:paraId="4E201F5C" w14:textId="415FDADF" w:rsidR="006E1DEA" w:rsidRDefault="006E1DEA" w:rsidP="00CF022C">
      <w:pPr>
        <w:rPr>
          <w:color w:val="FFFFFF" w:themeColor="background1"/>
        </w:rPr>
      </w:pPr>
    </w:p>
    <w:p w14:paraId="45B16D57" w14:textId="73A1C5AA" w:rsidR="00A9058D" w:rsidRDefault="00A9058D" w:rsidP="00CF022C">
      <w:pPr>
        <w:rPr>
          <w:color w:val="FFFFFF" w:themeColor="background1"/>
        </w:rPr>
      </w:pPr>
    </w:p>
    <w:p w14:paraId="2029044B" w14:textId="266B29AB" w:rsidR="007A694E" w:rsidRDefault="007A694E" w:rsidP="00CF022C">
      <w:pPr>
        <w:rPr>
          <w:color w:val="FFFFFF" w:themeColor="background1"/>
        </w:rPr>
      </w:pPr>
    </w:p>
    <w:p w14:paraId="782A3DC4" w14:textId="77777777" w:rsidR="007A694E" w:rsidRDefault="007A694E" w:rsidP="00CF022C">
      <w:pPr>
        <w:rPr>
          <w:color w:val="FFFFFF" w:themeColor="background1"/>
        </w:rPr>
      </w:pPr>
    </w:p>
    <w:p w14:paraId="551006CD" w14:textId="2B6C4BBE" w:rsidR="00A9058D" w:rsidRPr="00A9058D" w:rsidRDefault="00A9058D" w:rsidP="00A9058D">
      <w:pPr>
        <w:pStyle w:val="Prrafodelista"/>
        <w:numPr>
          <w:ilvl w:val="0"/>
          <w:numId w:val="1"/>
        </w:numPr>
        <w:rPr>
          <w:b/>
          <w:bCs/>
          <w:color w:val="FFFFFF" w:themeColor="background1"/>
          <w:sz w:val="24"/>
          <w:szCs w:val="24"/>
        </w:rPr>
      </w:pPr>
      <w:r w:rsidRPr="00A9058D">
        <w:rPr>
          <w:b/>
          <w:bCs/>
          <w:color w:val="FFFFFF" w:themeColor="background1"/>
          <w:sz w:val="24"/>
          <w:szCs w:val="24"/>
        </w:rPr>
        <w:t>Nueva configuración visual</w:t>
      </w:r>
    </w:p>
    <w:p w14:paraId="000871BA" w14:textId="77777777" w:rsidR="000203A9" w:rsidRDefault="000203A9" w:rsidP="00A9058D">
      <w:pPr>
        <w:rPr>
          <w:color w:val="FFFFFF" w:themeColor="background1"/>
        </w:rPr>
      </w:pPr>
    </w:p>
    <w:p w14:paraId="74A289FE" w14:textId="1EC82A38" w:rsidR="00A9058D" w:rsidRDefault="000203A9" w:rsidP="00A9058D">
      <w:pPr>
        <w:rPr>
          <w:color w:val="FFFFFF" w:themeColor="background1"/>
        </w:rPr>
      </w:pPr>
      <w:r w:rsidRPr="000203A9">
        <w:rPr>
          <w:noProof/>
          <w:color w:val="FFFFFF" w:themeColor="background1"/>
        </w:rPr>
        <w:drawing>
          <wp:anchor distT="0" distB="0" distL="114300" distR="114300" simplePos="0" relativeHeight="251662336" behindDoc="0" locked="0" layoutInCell="1" allowOverlap="1" wp14:anchorId="4DA78F24" wp14:editId="54C86876">
            <wp:simplePos x="0" y="0"/>
            <wp:positionH relativeFrom="margin">
              <wp:align>left</wp:align>
            </wp:positionH>
            <wp:positionV relativeFrom="paragraph">
              <wp:posOffset>995754</wp:posOffset>
            </wp:positionV>
            <wp:extent cx="5088890" cy="1459230"/>
            <wp:effectExtent l="133350" t="95250" r="92710" b="102870"/>
            <wp:wrapTopAndBottom/>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rotWithShape="1">
                    <a:blip r:embed="rId17">
                      <a:extLst>
                        <a:ext uri="{BEBA8EAE-BF5A-486C-A8C5-ECC9F3942E4B}">
                          <a14:imgProps xmlns:a14="http://schemas.microsoft.com/office/drawing/2010/main">
                            <a14:imgLayer r:embed="rId18">
                              <a14:imgEffect>
                                <a14:brightnessContrast bright="68000"/>
                              </a14:imgEffect>
                            </a14:imgLayer>
                          </a14:imgProps>
                        </a:ext>
                        <a:ext uri="{28A0092B-C50C-407E-A947-70E740481C1C}">
                          <a14:useLocalDpi xmlns:a14="http://schemas.microsoft.com/office/drawing/2010/main" val="0"/>
                        </a:ext>
                      </a:extLst>
                    </a:blip>
                    <a:srcRect t="-1" b="3513"/>
                    <a:stretch/>
                  </pic:blipFill>
                  <pic:spPr bwMode="auto">
                    <a:xfrm>
                      <a:off x="0" y="0"/>
                      <a:ext cx="5098876" cy="1462183"/>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A9058D">
        <w:rPr>
          <w:color w:val="FFFFFF" w:themeColor="background1"/>
        </w:rPr>
        <w:t>Si no se quiere utilizar ninguna de las configuraciones anteriores o no tenemos el archivo “config.arp”, podemos crear nuestra configuración personaliza, y guardarla si queremos utilizarla más a futuro.</w:t>
      </w:r>
      <w:r w:rsidR="00DA18F7">
        <w:rPr>
          <w:color w:val="FFFFFF" w:themeColor="background1"/>
        </w:rPr>
        <w:t xml:space="preserve"> Esta irá haciendo preguntas para comprobar las compatibilidades, para ofrecer la máxima cantidad de </w:t>
      </w:r>
      <w:r>
        <w:rPr>
          <w:color w:val="FFFFFF" w:themeColor="background1"/>
        </w:rPr>
        <w:t>utilidades posibles.</w:t>
      </w:r>
    </w:p>
    <w:p w14:paraId="422294D5" w14:textId="60E4D447" w:rsidR="000203A9" w:rsidRDefault="000203A9" w:rsidP="00A9058D">
      <w:pPr>
        <w:rPr>
          <w:color w:val="FFFFFF" w:themeColor="background1"/>
        </w:rPr>
      </w:pPr>
    </w:p>
    <w:p w14:paraId="629FD742" w14:textId="2911FCB5" w:rsidR="00A9058D" w:rsidRDefault="00A9058D" w:rsidP="00A9058D">
      <w:pPr>
        <w:rPr>
          <w:color w:val="FFFFFF" w:themeColor="background1"/>
        </w:rPr>
      </w:pPr>
    </w:p>
    <w:p w14:paraId="32187DA7" w14:textId="5EFF95B4" w:rsidR="00A9058D" w:rsidRDefault="00A9058D" w:rsidP="00A9058D">
      <w:pPr>
        <w:rPr>
          <w:color w:val="FFFFFF" w:themeColor="background1"/>
        </w:rPr>
      </w:pPr>
    </w:p>
    <w:p w14:paraId="0E1F0FE2" w14:textId="18E3283C" w:rsidR="000203A9" w:rsidRPr="000203A9" w:rsidRDefault="000203A9" w:rsidP="000203A9">
      <w:pPr>
        <w:pStyle w:val="Prrafodelista"/>
        <w:numPr>
          <w:ilvl w:val="0"/>
          <w:numId w:val="1"/>
        </w:numPr>
        <w:rPr>
          <w:b/>
          <w:bCs/>
          <w:color w:val="FFFFFF" w:themeColor="background1"/>
          <w:sz w:val="24"/>
          <w:szCs w:val="24"/>
        </w:rPr>
      </w:pPr>
      <w:r w:rsidRPr="000203A9">
        <w:rPr>
          <w:b/>
          <w:bCs/>
          <w:color w:val="FFFFFF" w:themeColor="background1"/>
          <w:sz w:val="24"/>
          <w:szCs w:val="24"/>
        </w:rPr>
        <w:t>Salir</w:t>
      </w:r>
    </w:p>
    <w:p w14:paraId="23718D80" w14:textId="4C5F093B" w:rsidR="001D3994" w:rsidRDefault="000203A9" w:rsidP="000203A9">
      <w:pPr>
        <w:rPr>
          <w:color w:val="FFFFFF" w:themeColor="background1"/>
        </w:rPr>
      </w:pPr>
      <w:r>
        <w:rPr>
          <w:color w:val="FFFFFF" w:themeColor="background1"/>
        </w:rPr>
        <w:t xml:space="preserve">Esta opción sirve únicamente para salir del juego sin hacer nada más, en caso de que se quiera cerrar o ejecutar </w:t>
      </w:r>
      <w:r w:rsidR="001D3994">
        <w:rPr>
          <w:color w:val="FFFFFF" w:themeColor="background1"/>
        </w:rPr>
        <w:t>de nueva de forma más rápida y sin cerrar bruscamente.</w:t>
      </w:r>
    </w:p>
    <w:p w14:paraId="11A969BD" w14:textId="60B1FA69" w:rsidR="001D3994" w:rsidRDefault="001D3994" w:rsidP="000203A9">
      <w:pPr>
        <w:rPr>
          <w:color w:val="FFFFFF" w:themeColor="background1"/>
        </w:rPr>
      </w:pPr>
    </w:p>
    <w:p w14:paraId="26E06DFB" w14:textId="77777777" w:rsidR="002B2E34" w:rsidRDefault="002B2E34" w:rsidP="000203A9">
      <w:pPr>
        <w:rPr>
          <w:color w:val="FFFFFF" w:themeColor="background1"/>
        </w:rPr>
      </w:pPr>
    </w:p>
    <w:p w14:paraId="0DFF0E2E" w14:textId="67692E59" w:rsidR="001D3994" w:rsidRDefault="001D3994" w:rsidP="000203A9">
      <w:pPr>
        <w:rPr>
          <w:color w:val="FFFFFF" w:themeColor="background1"/>
        </w:rPr>
      </w:pPr>
      <w:r>
        <w:rPr>
          <w:color w:val="FFFFFF" w:themeColor="background1"/>
        </w:rPr>
        <w:t>=============================================================================</w:t>
      </w:r>
    </w:p>
    <w:p w14:paraId="083AB580" w14:textId="77777777" w:rsidR="007A694E" w:rsidRDefault="007A694E" w:rsidP="000203A9">
      <w:pPr>
        <w:rPr>
          <w:color w:val="FFFFFF" w:themeColor="background1"/>
        </w:rPr>
      </w:pPr>
    </w:p>
    <w:p w14:paraId="7D452539" w14:textId="77777777" w:rsidR="002B2E34" w:rsidRDefault="002B2E34" w:rsidP="000203A9">
      <w:pPr>
        <w:rPr>
          <w:color w:val="FFFFFF" w:themeColor="background1"/>
        </w:rPr>
      </w:pPr>
    </w:p>
    <w:p w14:paraId="6EFEE839" w14:textId="2504B1B5" w:rsidR="001D3994" w:rsidRDefault="001D3994" w:rsidP="000203A9">
      <w:pPr>
        <w:rPr>
          <w:color w:val="FFFFFF" w:themeColor="background1"/>
        </w:rPr>
      </w:pPr>
      <w:r>
        <w:rPr>
          <w:color w:val="FFFFFF" w:themeColor="background1"/>
        </w:rPr>
        <w:t>Este código ha sido escrito completamente por Alberto Rodríguez Pérez</w:t>
      </w:r>
      <w:r w:rsidR="007177F3">
        <w:rPr>
          <w:color w:val="FFFFFF" w:themeColor="background1"/>
        </w:rPr>
        <w:t>.</w:t>
      </w:r>
    </w:p>
    <w:p w14:paraId="4022434C" w14:textId="0766D615" w:rsidR="007177F3" w:rsidRDefault="007177F3" w:rsidP="000203A9">
      <w:pPr>
        <w:rPr>
          <w:color w:val="FFFFFF" w:themeColor="background1"/>
        </w:rPr>
      </w:pPr>
      <w:r>
        <w:rPr>
          <w:color w:val="FFFFFF" w:themeColor="background1"/>
        </w:rPr>
        <w:t>Lo único aplicado no enseñado en el módulo ha sido la utilización de los códigos ANSI para dar color a las piezas</w:t>
      </w:r>
      <w:r w:rsidR="00823FE0">
        <w:rPr>
          <w:color w:val="FFFFFF" w:themeColor="background1"/>
        </w:rPr>
        <w:t xml:space="preserve"> negras.</w:t>
      </w:r>
    </w:p>
    <w:p w14:paraId="0F2F8773" w14:textId="765933BE" w:rsidR="00823FE0" w:rsidRDefault="00823FE0" w:rsidP="000203A9">
      <w:pPr>
        <w:rPr>
          <w:color w:val="FFFFFF" w:themeColor="background1"/>
        </w:rPr>
      </w:pPr>
      <w:r>
        <w:rPr>
          <w:color w:val="FFFFFF" w:themeColor="background1"/>
        </w:rPr>
        <w:t>La posición de los caracteres especiales del tablero dentro del código UTF-8, han</w:t>
      </w:r>
      <w:r w:rsidR="002B2E34">
        <w:rPr>
          <w:color w:val="FFFFFF" w:themeColor="background1"/>
        </w:rPr>
        <w:t xml:space="preserve"> sido encontradas con un bucle creado de forma personal, no sacados de internet.</w:t>
      </w:r>
    </w:p>
    <w:p w14:paraId="47A07FBD" w14:textId="60A3EFF9" w:rsidR="00C61693" w:rsidRDefault="00C61693" w:rsidP="000203A9">
      <w:pPr>
        <w:rPr>
          <w:color w:val="FFFFFF" w:themeColor="background1"/>
        </w:rPr>
      </w:pPr>
      <w:r>
        <w:rPr>
          <w:color w:val="FFFFFF" w:themeColor="background1"/>
        </w:rPr>
        <w:t>Cualquier cosa, el correo de contacto es: alberto.rodper.2@educa.jcyl.es</w:t>
      </w:r>
    </w:p>
    <w:p w14:paraId="409FE7A5" w14:textId="77777777" w:rsidR="00380E1A" w:rsidRDefault="00380E1A" w:rsidP="000203A9">
      <w:pPr>
        <w:rPr>
          <w:color w:val="FFFFFF" w:themeColor="background1"/>
        </w:rPr>
      </w:pPr>
    </w:p>
    <w:p w14:paraId="013F9015" w14:textId="77777777" w:rsidR="00984878" w:rsidRDefault="00984878" w:rsidP="000203A9">
      <w:pPr>
        <w:rPr>
          <w:color w:val="FFFFFF" w:themeColor="background1"/>
        </w:rPr>
      </w:pPr>
    </w:p>
    <w:p w14:paraId="50A4EA20" w14:textId="74F1F48C" w:rsidR="00C61693" w:rsidRPr="000203A9" w:rsidRDefault="00984878" w:rsidP="000203A9">
      <w:pPr>
        <w:rPr>
          <w:color w:val="FFFFFF" w:themeColor="background1"/>
        </w:rPr>
      </w:pPr>
      <w:r>
        <w:rPr>
          <w:color w:val="FFFFFF" w:themeColor="background1"/>
        </w:rPr>
        <w:t>¡¡</w:t>
      </w:r>
      <w:r w:rsidR="00C61693">
        <w:rPr>
          <w:color w:val="FFFFFF" w:themeColor="background1"/>
        </w:rPr>
        <w:t xml:space="preserve">Espero que </w:t>
      </w:r>
      <w:r>
        <w:rPr>
          <w:color w:val="FFFFFF" w:themeColor="background1"/>
        </w:rPr>
        <w:t>se disfrute del juego !!</w:t>
      </w:r>
    </w:p>
    <w:sectPr w:rsidR="00C61693" w:rsidRPr="000203A9">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59F3E" w14:textId="77777777" w:rsidR="009C7357" w:rsidRDefault="009C7357" w:rsidP="00C258B2">
      <w:pPr>
        <w:spacing w:after="0" w:line="240" w:lineRule="auto"/>
      </w:pPr>
      <w:r>
        <w:separator/>
      </w:r>
    </w:p>
  </w:endnote>
  <w:endnote w:type="continuationSeparator" w:id="0">
    <w:p w14:paraId="2B992B18" w14:textId="77777777" w:rsidR="009C7357" w:rsidRDefault="009C7357" w:rsidP="00C25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Banner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B5FAF" w14:textId="77777777" w:rsidR="009C7357" w:rsidRDefault="009C7357" w:rsidP="00C258B2">
      <w:pPr>
        <w:spacing w:after="0" w:line="240" w:lineRule="auto"/>
      </w:pPr>
      <w:r>
        <w:separator/>
      </w:r>
    </w:p>
  </w:footnote>
  <w:footnote w:type="continuationSeparator" w:id="0">
    <w:p w14:paraId="135898B9" w14:textId="77777777" w:rsidR="009C7357" w:rsidRDefault="009C7357" w:rsidP="00C25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10AC5" w14:textId="62CAF0B3" w:rsidR="00C258B2" w:rsidRPr="00D73C5D" w:rsidRDefault="00C258B2" w:rsidP="00C258B2">
    <w:pPr>
      <w:pStyle w:val="Encabezado"/>
      <w:jc w:val="right"/>
      <w:rPr>
        <w:color w:val="BFBFBF" w:themeColor="background1" w:themeShade="BF"/>
      </w:rPr>
    </w:pPr>
    <w:r w:rsidRPr="00D73C5D">
      <w:rPr>
        <w:color w:val="BFBFBF" w:themeColor="background1" w:themeShade="BF"/>
      </w:rPr>
      <w:t>Ajedrez – Alberto Rodríguez Pérez</w:t>
    </w:r>
  </w:p>
  <w:p w14:paraId="1E80ECC1" w14:textId="29ED340C" w:rsidR="00C258B2" w:rsidRPr="00D73C5D" w:rsidRDefault="006A65C1" w:rsidP="00C258B2">
    <w:pPr>
      <w:pStyle w:val="Encabezado"/>
      <w:jc w:val="right"/>
      <w:rPr>
        <w:color w:val="BFBFBF" w:themeColor="background1" w:themeShade="BF"/>
      </w:rPr>
    </w:pPr>
    <w:hyperlink r:id="rId1" w:history="1">
      <w:r w:rsidR="00C258B2" w:rsidRPr="00D73C5D">
        <w:rPr>
          <w:rStyle w:val="Hipervnculo"/>
          <w:color w:val="BFBFBF" w:themeColor="background1" w:themeShade="BF"/>
        </w:rPr>
        <w:t>alberto.rodper.2@educa.jcyl.es</w:t>
      </w:r>
    </w:hyperlink>
  </w:p>
  <w:p w14:paraId="2C5B5645" w14:textId="77777777" w:rsidR="00C258B2" w:rsidRDefault="00C258B2" w:rsidP="00C258B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833D0"/>
    <w:multiLevelType w:val="hybridMultilevel"/>
    <w:tmpl w:val="1D548E1A"/>
    <w:lvl w:ilvl="0" w:tplc="F5AEA6D0">
      <w:start w:val="1"/>
      <w:numFmt w:val="bullet"/>
      <w:lvlText w:val="-"/>
      <w:lvlJc w:val="left"/>
      <w:pPr>
        <w:ind w:left="720" w:hanging="360"/>
      </w:pPr>
      <w:rPr>
        <w:rFonts w:ascii="Calibri" w:eastAsiaTheme="minorHAnsi" w:hAnsi="Calibri" w:cs="Calibri" w:hint="default"/>
        <w:color w:val="FFFFFF" w:themeColor="background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0580112"/>
    <w:multiLevelType w:val="hybridMultilevel"/>
    <w:tmpl w:val="889C6FFC"/>
    <w:lvl w:ilvl="0" w:tplc="D6BC8366">
      <w:start w:val="1"/>
      <w:numFmt w:val="decimal"/>
      <w:lvlText w:val="%1."/>
      <w:lvlJc w:val="left"/>
      <w:pPr>
        <w:ind w:left="720" w:hanging="360"/>
      </w:pPr>
      <w:rPr>
        <w:rFonts w:hint="default"/>
        <w:color w:val="FFFFFF" w:themeColor="background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37800634">
    <w:abstractNumId w:val="1"/>
  </w:num>
  <w:num w:numId="2" w16cid:durableId="114308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1F1"/>
    <w:rsid w:val="000203A9"/>
    <w:rsid w:val="000558E7"/>
    <w:rsid w:val="000D0979"/>
    <w:rsid w:val="00105D35"/>
    <w:rsid w:val="00114E17"/>
    <w:rsid w:val="00152211"/>
    <w:rsid w:val="00153ED5"/>
    <w:rsid w:val="001946EB"/>
    <w:rsid w:val="001C0271"/>
    <w:rsid w:val="001D3994"/>
    <w:rsid w:val="002B2E34"/>
    <w:rsid w:val="002E1E91"/>
    <w:rsid w:val="002F6A8D"/>
    <w:rsid w:val="00334D6B"/>
    <w:rsid w:val="00380E1A"/>
    <w:rsid w:val="003A46B7"/>
    <w:rsid w:val="003C0D00"/>
    <w:rsid w:val="003C641D"/>
    <w:rsid w:val="003F716B"/>
    <w:rsid w:val="00405E8A"/>
    <w:rsid w:val="0041422C"/>
    <w:rsid w:val="00533EDF"/>
    <w:rsid w:val="00534358"/>
    <w:rsid w:val="00536905"/>
    <w:rsid w:val="00563A26"/>
    <w:rsid w:val="005A7BBD"/>
    <w:rsid w:val="005B53C0"/>
    <w:rsid w:val="005E2364"/>
    <w:rsid w:val="006A65C1"/>
    <w:rsid w:val="006E1DEA"/>
    <w:rsid w:val="00707804"/>
    <w:rsid w:val="007177F3"/>
    <w:rsid w:val="00737224"/>
    <w:rsid w:val="007511C3"/>
    <w:rsid w:val="00787F0C"/>
    <w:rsid w:val="007A694E"/>
    <w:rsid w:val="007B3CE6"/>
    <w:rsid w:val="007F2639"/>
    <w:rsid w:val="00823FE0"/>
    <w:rsid w:val="00847AEE"/>
    <w:rsid w:val="00860DF1"/>
    <w:rsid w:val="00877F2D"/>
    <w:rsid w:val="00877FA2"/>
    <w:rsid w:val="00890AB5"/>
    <w:rsid w:val="00954387"/>
    <w:rsid w:val="00984878"/>
    <w:rsid w:val="009A475F"/>
    <w:rsid w:val="009B0CC3"/>
    <w:rsid w:val="009C7357"/>
    <w:rsid w:val="009E7903"/>
    <w:rsid w:val="00A6575D"/>
    <w:rsid w:val="00A714F5"/>
    <w:rsid w:val="00A766A1"/>
    <w:rsid w:val="00A9058D"/>
    <w:rsid w:val="00AD563C"/>
    <w:rsid w:val="00AE1C93"/>
    <w:rsid w:val="00B168F0"/>
    <w:rsid w:val="00B65A32"/>
    <w:rsid w:val="00BA597B"/>
    <w:rsid w:val="00C1647A"/>
    <w:rsid w:val="00C258B2"/>
    <w:rsid w:val="00C61693"/>
    <w:rsid w:val="00CF022C"/>
    <w:rsid w:val="00CF0921"/>
    <w:rsid w:val="00D33A10"/>
    <w:rsid w:val="00D73C5D"/>
    <w:rsid w:val="00DA18F7"/>
    <w:rsid w:val="00E210E3"/>
    <w:rsid w:val="00F15753"/>
    <w:rsid w:val="00F611F1"/>
    <w:rsid w:val="00FC65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571ae"/>
    </o:shapedefaults>
    <o:shapelayout v:ext="edit">
      <o:idmap v:ext="edit" data="1"/>
    </o:shapelayout>
  </w:shapeDefaults>
  <w:decimalSymbol w:val=","/>
  <w:listSeparator w:val=";"/>
  <w14:docId w14:val="5F46FF0C"/>
  <w15:chartTrackingRefBased/>
  <w15:docId w15:val="{F8EC0C57-3670-4252-A2FA-BECE3306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58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58B2"/>
  </w:style>
  <w:style w:type="paragraph" w:styleId="Piedepgina">
    <w:name w:val="footer"/>
    <w:basedOn w:val="Normal"/>
    <w:link w:val="PiedepginaCar"/>
    <w:uiPriority w:val="99"/>
    <w:unhideWhenUsed/>
    <w:rsid w:val="00C258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58B2"/>
  </w:style>
  <w:style w:type="character" w:styleId="Hipervnculo">
    <w:name w:val="Hyperlink"/>
    <w:basedOn w:val="Fuentedeprrafopredeter"/>
    <w:uiPriority w:val="99"/>
    <w:unhideWhenUsed/>
    <w:rsid w:val="00C258B2"/>
    <w:rPr>
      <w:color w:val="0563C1" w:themeColor="hyperlink"/>
      <w:u w:val="single"/>
    </w:rPr>
  </w:style>
  <w:style w:type="character" w:styleId="Mencinsinresolver">
    <w:name w:val="Unresolved Mention"/>
    <w:basedOn w:val="Fuentedeprrafopredeter"/>
    <w:uiPriority w:val="99"/>
    <w:semiHidden/>
    <w:unhideWhenUsed/>
    <w:rsid w:val="00C258B2"/>
    <w:rPr>
      <w:color w:val="605E5C"/>
      <w:shd w:val="clear" w:color="auto" w:fill="E1DFDD"/>
    </w:rPr>
  </w:style>
  <w:style w:type="paragraph" w:styleId="Sinespaciado">
    <w:name w:val="No Spacing"/>
    <w:uiPriority w:val="1"/>
    <w:qFormat/>
    <w:rsid w:val="00534358"/>
    <w:pPr>
      <w:spacing w:after="0" w:line="240" w:lineRule="auto"/>
    </w:pPr>
  </w:style>
  <w:style w:type="paragraph" w:styleId="Prrafodelista">
    <w:name w:val="List Paragraph"/>
    <w:basedOn w:val="Normal"/>
    <w:uiPriority w:val="34"/>
    <w:qFormat/>
    <w:rsid w:val="00FC6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microsoft.com/office/2007/relationships/hdphoto" Target="media/hdphoto6.wd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png"/><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07/relationships/hdphoto" Target="media/hdphoto2.wd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s>
</file>

<file path=word/_rels/header1.xml.rels><?xml version="1.0" encoding="UTF-8" standalone="yes"?>
<Relationships xmlns="http://schemas.openxmlformats.org/package/2006/relationships"><Relationship Id="rId1" Type="http://schemas.openxmlformats.org/officeDocument/2006/relationships/hyperlink" Target="mailto:alberto.rodper.2@educa.jcy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869</Words>
  <Characters>4781</Characters>
  <Application>Microsoft Office Word</Application>
  <DocSecurity>0</DocSecurity>
  <Lines>39</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RODRÍGUEZ PÉREZ</dc:creator>
  <cp:keywords/>
  <dc:description/>
  <cp:lastModifiedBy>ALBERTO RODRÍGUEZ PÉREZ</cp:lastModifiedBy>
  <cp:revision>68</cp:revision>
  <dcterms:created xsi:type="dcterms:W3CDTF">2023-03-05T14:30:00Z</dcterms:created>
  <dcterms:modified xsi:type="dcterms:W3CDTF">2023-03-05T16:48:00Z</dcterms:modified>
</cp:coreProperties>
</file>