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A221" w14:textId="63578C77" w:rsidR="00A13747" w:rsidRPr="00AD09FA" w:rsidRDefault="00A13747" w:rsidP="00A13747">
      <w:pPr>
        <w:pStyle w:val="CSP-ChapterTitle"/>
      </w:pPr>
      <w:r w:rsidRPr="00AD09FA">
        <w:t xml:space="preserve">Chapter </w:t>
      </w:r>
      <w:r>
        <w:t>5 __________________________</w:t>
      </w:r>
    </w:p>
    <w:p w14:paraId="7AE694AA" w14:textId="77777777" w:rsidR="00A13747" w:rsidRPr="00C40C47" w:rsidRDefault="00A13747" w:rsidP="00A13747">
      <w:pPr>
        <w:jc w:val="center"/>
        <w:rPr>
          <w:rFonts w:ascii="Garamond" w:hAnsi="Garamond"/>
          <w:iCs/>
          <w:sz w:val="44"/>
          <w:szCs w:val="44"/>
        </w:rPr>
      </w:pPr>
    </w:p>
    <w:p w14:paraId="7AE2454D" w14:textId="099832EF" w:rsidR="00A13747" w:rsidRDefault="00A13747" w:rsidP="00A13747">
      <w:pPr>
        <w:pStyle w:val="Heading1"/>
      </w:pPr>
      <w:bookmarkStart w:id="0" w:name="_Toc49800949"/>
      <w:r>
        <w:t>Application Services</w:t>
      </w:r>
      <w:bookmarkEnd w:id="0"/>
      <w:r>
        <w:t xml:space="preserve"> </w:t>
      </w:r>
    </w:p>
    <w:p w14:paraId="2EE6BCFD" w14:textId="31D25829" w:rsidR="00693B8C" w:rsidRDefault="00693B8C" w:rsidP="00AB15F5">
      <w:pPr>
        <w:pStyle w:val="CSP-ChapterBodyText"/>
      </w:pPr>
      <w:r>
        <w:t>In this chapter, we’re going to focus on t</w:t>
      </w:r>
      <w:r w:rsidR="00673099">
        <w:t xml:space="preserve">he pertinent issues in achieving scalability </w:t>
      </w:r>
      <w:r w:rsidR="00246002">
        <w:t xml:space="preserve">for the services tier in an application. </w:t>
      </w:r>
      <w:r w:rsidR="004B67D5">
        <w:t xml:space="preserve">We’ll </w:t>
      </w:r>
      <w:r w:rsidR="00943904">
        <w:t>explore API and service design</w:t>
      </w:r>
      <w:r w:rsidR="00E33866">
        <w:t xml:space="preserve"> and </w:t>
      </w:r>
      <w:r w:rsidR="003F46CB">
        <w:t xml:space="preserve">describe the salient features of </w:t>
      </w:r>
      <w:r w:rsidR="00AE589A">
        <w:t>application servers</w:t>
      </w:r>
      <w:r w:rsidR="00E04488">
        <w:t xml:space="preserve"> </w:t>
      </w:r>
      <w:r w:rsidR="0055051E">
        <w:t>that provide the execution environment for services</w:t>
      </w:r>
      <w:r w:rsidR="00E04488">
        <w:t>.</w:t>
      </w:r>
      <w:r w:rsidR="00A76957">
        <w:t xml:space="preserve"> </w:t>
      </w:r>
      <w:r w:rsidR="00E04488">
        <w:t xml:space="preserve">We’ll also </w:t>
      </w:r>
      <w:r w:rsidR="004B67D5">
        <w:t xml:space="preserve">elaborate on topics </w:t>
      </w:r>
      <w:r w:rsidR="007424E9">
        <w:t xml:space="preserve">such as </w:t>
      </w:r>
      <w:r w:rsidR="007C1B0A">
        <w:t xml:space="preserve">horizontal scaling, </w:t>
      </w:r>
      <w:r w:rsidR="004B67D5">
        <w:t xml:space="preserve">load balancing and </w:t>
      </w:r>
      <w:r w:rsidR="00A7531C">
        <w:t>state man</w:t>
      </w:r>
      <w:r w:rsidR="009C131A">
        <w:t>a</w:t>
      </w:r>
      <w:r w:rsidR="00A7531C">
        <w:t>g</w:t>
      </w:r>
      <w:r w:rsidR="009C131A">
        <w:t>e</w:t>
      </w:r>
      <w:r w:rsidR="00A7531C">
        <w:t>ment</w:t>
      </w:r>
      <w:r w:rsidR="004B67D5">
        <w:t xml:space="preserve"> that we introduced in Chapter 2</w:t>
      </w:r>
      <w:r w:rsidR="00A7531C">
        <w:t>.</w:t>
      </w:r>
      <w:r w:rsidR="009C131A">
        <w:t xml:space="preserve"> </w:t>
      </w:r>
    </w:p>
    <w:p w14:paraId="5A96394D" w14:textId="62A5A168" w:rsidR="00162B2B" w:rsidRDefault="00162B2B" w:rsidP="008F108E">
      <w:pPr>
        <w:pStyle w:val="Heading2"/>
      </w:pPr>
      <w:bookmarkStart w:id="1" w:name="_Toc49800950"/>
      <w:r>
        <w:t>Service Design</w:t>
      </w:r>
      <w:bookmarkEnd w:id="1"/>
    </w:p>
    <w:p w14:paraId="072E104A" w14:textId="3D1D1B4D" w:rsidR="00F12DC7" w:rsidRDefault="00187055" w:rsidP="00F12DC7">
      <w:pPr>
        <w:pStyle w:val="CSP-ChapterBodyText"/>
      </w:pPr>
      <w:r>
        <w:t>In the simplest case, an application comprises one Internet facing service</w:t>
      </w:r>
      <w:r w:rsidR="00A6385F">
        <w:t xml:space="preserve"> that persists data to a local data store, as shown in </w:t>
      </w:r>
      <w:r w:rsidR="00FA08E3">
        <w:fldChar w:fldCharType="begin"/>
      </w:r>
      <w:r w:rsidR="00FA08E3">
        <w:instrText xml:space="preserve"> REF _Ref48912158 \h </w:instrText>
      </w:r>
      <w:r w:rsidR="00FA08E3">
        <w:fldChar w:fldCharType="separate"/>
      </w:r>
      <w:r w:rsidR="00482808">
        <w:t xml:space="preserve">Figure </w:t>
      </w:r>
      <w:r w:rsidR="00482808">
        <w:rPr>
          <w:noProof/>
        </w:rPr>
        <w:t>1</w:t>
      </w:r>
      <w:r w:rsidR="00FA08E3">
        <w:fldChar w:fldCharType="end"/>
      </w:r>
      <w:r w:rsidR="00FA08E3">
        <w:t>.</w:t>
      </w:r>
      <w:r w:rsidR="001F7ABF">
        <w:t xml:space="preserve"> Clients interact with the service through its published API</w:t>
      </w:r>
      <w:r w:rsidR="00166CAE">
        <w:t>, which is accessible across the Internet.</w:t>
      </w:r>
    </w:p>
    <w:p w14:paraId="63E093D7" w14:textId="011DA12E" w:rsidR="00166CAE" w:rsidRDefault="00166CAE" w:rsidP="00F12DC7">
      <w:pPr>
        <w:pStyle w:val="CSP-ChapterBodyText"/>
      </w:pPr>
      <w:r>
        <w:t xml:space="preserve">Let’s </w:t>
      </w:r>
      <w:r w:rsidR="008235C5">
        <w:t xml:space="preserve">look at the API and service implementation in more detail. </w:t>
      </w:r>
    </w:p>
    <w:p w14:paraId="68BD103D" w14:textId="77777777" w:rsidR="008235C5" w:rsidRDefault="008235C5" w:rsidP="00F12DC7">
      <w:pPr>
        <w:pStyle w:val="CSP-ChapterBodyText"/>
      </w:pPr>
    </w:p>
    <w:p w14:paraId="5558C7C5" w14:textId="18DBFEE4" w:rsidR="00A6385F" w:rsidRDefault="00FA08E3" w:rsidP="00FA08E3">
      <w:pPr>
        <w:pStyle w:val="CSP-ChapterBodyText"/>
        <w:jc w:val="center"/>
      </w:pPr>
      <w:r>
        <w:rPr>
          <w:noProof/>
        </w:rPr>
        <w:drawing>
          <wp:inline distT="0" distB="0" distL="0" distR="0" wp14:anchorId="4ACE3384" wp14:editId="09A06DA4">
            <wp:extent cx="2669876" cy="2508554"/>
            <wp:effectExtent l="0" t="0" r="0" b="6350"/>
            <wp:docPr id="145" name="Picture 145" descr="A Simple Service and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Chapter-5-Figs-Fig 2 Simple 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68" cy="25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D85" w14:textId="3FBE78EA" w:rsidR="00A6385F" w:rsidRDefault="00A6385F" w:rsidP="00FA08E3">
      <w:pPr>
        <w:pStyle w:val="CSP-ChapterBodyText"/>
        <w:jc w:val="center"/>
      </w:pPr>
    </w:p>
    <w:p w14:paraId="09317B6F" w14:textId="52747F61" w:rsidR="00A6385F" w:rsidRDefault="00A6385F" w:rsidP="00FA08E3">
      <w:pPr>
        <w:pStyle w:val="Caption"/>
        <w:jc w:val="center"/>
      </w:pPr>
      <w:bookmarkStart w:id="2" w:name="_Ref48912158"/>
      <w:r>
        <w:t xml:space="preserve">Figure </w:t>
      </w:r>
      <w:r w:rsidR="00202A56">
        <w:fldChar w:fldCharType="begin"/>
      </w:r>
      <w:r w:rsidR="00202A56">
        <w:instrText xml:space="preserve"> SEQ Figur</w:instrText>
      </w:r>
      <w:r w:rsidR="00202A56">
        <w:instrText xml:space="preserve">e \* ARABIC </w:instrText>
      </w:r>
      <w:r w:rsidR="00202A56">
        <w:fldChar w:fldCharType="separate"/>
      </w:r>
      <w:r w:rsidR="00482808">
        <w:rPr>
          <w:noProof/>
        </w:rPr>
        <w:t>1</w:t>
      </w:r>
      <w:r w:rsidR="00202A56">
        <w:rPr>
          <w:noProof/>
        </w:rPr>
        <w:fldChar w:fldCharType="end"/>
      </w:r>
      <w:bookmarkEnd w:id="2"/>
      <w:r>
        <w:t xml:space="preserve"> A Simple Service</w:t>
      </w:r>
    </w:p>
    <w:p w14:paraId="5910A723" w14:textId="68A641F8" w:rsidR="00337C35" w:rsidRPr="00E761D4" w:rsidRDefault="00E761D4" w:rsidP="00E761D4">
      <w:pPr>
        <w:pStyle w:val="Heading3"/>
      </w:pPr>
      <w:bookmarkStart w:id="3" w:name="_Toc49800951"/>
      <w:r w:rsidRPr="00E761D4">
        <w:lastRenderedPageBreak/>
        <w:t>Application Programming Interface (API)</w:t>
      </w:r>
      <w:bookmarkEnd w:id="3"/>
    </w:p>
    <w:p w14:paraId="4D3DC1AD" w14:textId="77777777" w:rsidR="00E761D4" w:rsidRPr="00E761D4" w:rsidRDefault="00E761D4" w:rsidP="00F12DC7">
      <w:pPr>
        <w:pStyle w:val="CSP-ChapterBodyText"/>
        <w:rPr>
          <w:color w:val="000000" w:themeColor="text1"/>
        </w:rPr>
      </w:pPr>
    </w:p>
    <w:p w14:paraId="56EC1E8C" w14:textId="77F0BEB2" w:rsidR="004421EE" w:rsidRDefault="005749C1" w:rsidP="00F12DC7">
      <w:pPr>
        <w:pStyle w:val="CSP-ChapterBodyText"/>
      </w:pPr>
      <w:r>
        <w:t xml:space="preserve">An API defines a contract between the client and server. </w:t>
      </w:r>
      <w:r w:rsidR="00C83BCB">
        <w:t>The API specifies the types of requests that are possible</w:t>
      </w:r>
      <w:r w:rsidR="00C75036">
        <w:t>, the data that is needed to accompany the requests, and the results that will be obtained.</w:t>
      </w:r>
      <w:r w:rsidR="00597A50">
        <w:t xml:space="preserve"> APIs have many different </w:t>
      </w:r>
      <w:r w:rsidR="007B63BD">
        <w:t>variations</w:t>
      </w:r>
      <w:r w:rsidR="00597A50">
        <w:t xml:space="preserve">, as we </w:t>
      </w:r>
      <w:r w:rsidR="007621BC">
        <w:t>explored in RPC/RMI discussions</w:t>
      </w:r>
      <w:r w:rsidR="00597A50">
        <w:t xml:space="preserve"> </w:t>
      </w:r>
      <w:r w:rsidR="007621BC">
        <w:t>in Chapter 4.</w:t>
      </w:r>
      <w:r w:rsidR="00412B0E">
        <w:t xml:space="preserve"> </w:t>
      </w:r>
      <w:r w:rsidR="00DA6A52">
        <w:t xml:space="preserve">While there remains some API diversity in modern applications, the predominant </w:t>
      </w:r>
      <w:r w:rsidR="009C3A95">
        <w:t>style relies on HTTP APIs.</w:t>
      </w:r>
      <w:r w:rsidR="004421EE">
        <w:t xml:space="preserve"> These are typically</w:t>
      </w:r>
      <w:r w:rsidR="00144E8B">
        <w:t>, although not part</w:t>
      </w:r>
      <w:r w:rsidR="00674012">
        <w:t>icularly accurately,</w:t>
      </w:r>
      <w:r w:rsidR="004421EE">
        <w:t xml:space="preserve"> classified as RESTful. </w:t>
      </w:r>
    </w:p>
    <w:p w14:paraId="3928E6FD" w14:textId="31486D57" w:rsidR="00E761D4" w:rsidRDefault="004421EE" w:rsidP="00F12DC7">
      <w:pPr>
        <w:pStyle w:val="CSP-ChapterBodyText"/>
      </w:pPr>
      <w:r>
        <w:t xml:space="preserve">REST is </w:t>
      </w:r>
      <w:proofErr w:type="gramStart"/>
      <w:r>
        <w:t>actually an</w:t>
      </w:r>
      <w:proofErr w:type="gramEnd"/>
      <w:r>
        <w:t xml:space="preserve"> architec</w:t>
      </w:r>
      <w:r w:rsidR="008A78A0">
        <w:t xml:space="preserve">tural style that was defined by </w:t>
      </w:r>
      <w:r w:rsidR="00674012">
        <w:t xml:space="preserve">Roy </w:t>
      </w:r>
      <w:r w:rsidR="008A78A0">
        <w:t>Fielding in his PhD thesis</w:t>
      </w:r>
      <w:r w:rsidR="00980992">
        <w:rPr>
          <w:rStyle w:val="FootnoteReference"/>
        </w:rPr>
        <w:footnoteReference w:id="1"/>
      </w:r>
      <w:r w:rsidR="008A78A0">
        <w:t xml:space="preserve">. </w:t>
      </w:r>
      <w:r w:rsidR="00323198">
        <w:t xml:space="preserve">A great source of knowledge on RESTful APIs and the various degrees to which </w:t>
      </w:r>
      <w:r w:rsidR="007E530B">
        <w:t>Web technologi</w:t>
      </w:r>
      <w:r w:rsidR="00C47072">
        <w:t>es</w:t>
      </w:r>
      <w:r w:rsidR="00703906">
        <w:t xml:space="preserve"> can be exploited is </w:t>
      </w:r>
      <w:r w:rsidR="00D13A76" w:rsidRPr="00F8375E">
        <w:rPr>
          <w:i/>
          <w:iCs w:val="0"/>
        </w:rPr>
        <w:t>REST in Practice</w:t>
      </w:r>
      <w:r w:rsidR="00865C3E">
        <w:t xml:space="preserve"> by </w:t>
      </w:r>
      <w:r w:rsidR="00865C3E" w:rsidRPr="00F8375E">
        <w:rPr>
          <w:i/>
          <w:iCs w:val="0"/>
        </w:rPr>
        <w:t xml:space="preserve">Webber, </w:t>
      </w:r>
      <w:r w:rsidR="00B44360" w:rsidRPr="00F8375E">
        <w:rPr>
          <w:i/>
          <w:iCs w:val="0"/>
        </w:rPr>
        <w:t>Parastatidis, and Robinson</w:t>
      </w:r>
      <w:r w:rsidR="00B44360">
        <w:t xml:space="preserve">. </w:t>
      </w:r>
      <w:r w:rsidR="00C47072">
        <w:t>Here we’ll just briefly touch on</w:t>
      </w:r>
      <w:r w:rsidR="006E512D">
        <w:t xml:space="preserve"> the</w:t>
      </w:r>
      <w:r w:rsidR="00C47072">
        <w:t xml:space="preserve"> HTTP </w:t>
      </w:r>
      <w:r w:rsidR="006E512D" w:rsidRPr="00662E5F">
        <w:rPr>
          <w:i/>
          <w:iCs w:val="0"/>
        </w:rPr>
        <w:t>CRUD</w:t>
      </w:r>
      <w:r w:rsidR="006E512D">
        <w:t xml:space="preserve"> API </w:t>
      </w:r>
      <w:r w:rsidR="00662E5F">
        <w:t>pattern</w:t>
      </w:r>
      <w:r w:rsidR="005B3DA7">
        <w:t>. This</w:t>
      </w:r>
      <w:r w:rsidR="00CF2A87">
        <w:t xml:space="preserve"> pattern does not fully implement the principles of REST, but </w:t>
      </w:r>
      <w:r w:rsidR="00DD5802">
        <w:t xml:space="preserve">it is </w:t>
      </w:r>
      <w:r w:rsidR="006E512D">
        <w:t xml:space="preserve">widely adopted in </w:t>
      </w:r>
      <w:r w:rsidR="00BC3EEE">
        <w:t>Internet</w:t>
      </w:r>
      <w:r w:rsidR="006E512D">
        <w:t xml:space="preserve"> systems today. </w:t>
      </w:r>
    </w:p>
    <w:p w14:paraId="6E57A26D" w14:textId="50A27EDA" w:rsidR="00DA2A15" w:rsidRDefault="00662E5F" w:rsidP="00F12DC7">
      <w:pPr>
        <w:pStyle w:val="CSP-ChapterBodyText"/>
      </w:pPr>
      <w:r>
        <w:t xml:space="preserve">CRUD stands for </w:t>
      </w:r>
      <w:r w:rsidRPr="00662E5F">
        <w:rPr>
          <w:i/>
          <w:iCs w:val="0"/>
        </w:rPr>
        <w:t>Create, Read, Update, Delete</w:t>
      </w:r>
      <w:r>
        <w:t xml:space="preserve">. </w:t>
      </w:r>
      <w:r w:rsidR="00AB55FB">
        <w:t xml:space="preserve">A CRUD API </w:t>
      </w:r>
      <w:r w:rsidR="00E93E00">
        <w:t xml:space="preserve">specifies how </w:t>
      </w:r>
      <w:r w:rsidR="00AB55FB">
        <w:t xml:space="preserve">clients </w:t>
      </w:r>
      <w:r w:rsidR="00E93E00">
        <w:t xml:space="preserve">perform these operations in a </w:t>
      </w:r>
      <w:r w:rsidR="000938CA">
        <w:t xml:space="preserve">specific </w:t>
      </w:r>
      <w:r w:rsidR="006A646B">
        <w:t xml:space="preserve">business context. </w:t>
      </w:r>
      <w:r w:rsidR="000938CA">
        <w:t xml:space="preserve">For </w:t>
      </w:r>
      <w:proofErr w:type="gramStart"/>
      <w:r w:rsidR="000938CA">
        <w:t>example</w:t>
      </w:r>
      <w:proofErr w:type="gramEnd"/>
      <w:r w:rsidR="000938CA">
        <w:t xml:space="preserve"> a</w:t>
      </w:r>
      <w:r w:rsidR="006A646B">
        <w:t xml:space="preserve"> user might </w:t>
      </w:r>
      <w:r w:rsidR="006A646B" w:rsidRPr="003D07F0">
        <w:rPr>
          <w:i/>
          <w:iCs w:val="0"/>
        </w:rPr>
        <w:t>create</w:t>
      </w:r>
      <w:r w:rsidR="006A646B">
        <w:t xml:space="preserve"> a profile, </w:t>
      </w:r>
      <w:r w:rsidR="006A646B" w:rsidRPr="003D07F0">
        <w:rPr>
          <w:i/>
          <w:iCs w:val="0"/>
        </w:rPr>
        <w:t>read</w:t>
      </w:r>
      <w:r w:rsidR="006A646B">
        <w:t xml:space="preserve"> catalog item</w:t>
      </w:r>
      <w:r w:rsidR="00CB6C7E">
        <w:t>s</w:t>
      </w:r>
      <w:r w:rsidR="006A646B">
        <w:t xml:space="preserve">, </w:t>
      </w:r>
      <w:r w:rsidR="006A646B" w:rsidRPr="003D07F0">
        <w:rPr>
          <w:i/>
          <w:iCs w:val="0"/>
        </w:rPr>
        <w:t>update</w:t>
      </w:r>
      <w:r w:rsidR="006A646B">
        <w:t xml:space="preserve"> their sh</w:t>
      </w:r>
      <w:r w:rsidR="003D07F0">
        <w:t xml:space="preserve">opping cart and </w:t>
      </w:r>
      <w:r w:rsidR="003D07F0" w:rsidRPr="003D07F0">
        <w:rPr>
          <w:i/>
          <w:iCs w:val="0"/>
        </w:rPr>
        <w:t>delete</w:t>
      </w:r>
      <w:r w:rsidR="003D07F0">
        <w:t xml:space="preserve"> items from their order. </w:t>
      </w:r>
      <w:r w:rsidR="00E87D6D">
        <w:t>A HTTP CRUD API makes these operation</w:t>
      </w:r>
      <w:r w:rsidR="00CB6C7E">
        <w:t>s</w:t>
      </w:r>
      <w:r w:rsidR="00E87D6D">
        <w:t xml:space="preserve"> possible using </w:t>
      </w:r>
      <w:r w:rsidR="00DA2A15">
        <w:t xml:space="preserve">four </w:t>
      </w:r>
      <w:r w:rsidR="00E87D6D">
        <w:t>core HTTP verbs</w:t>
      </w:r>
      <w:r w:rsidR="00DA2A15">
        <w:t>, as shown in</w:t>
      </w:r>
      <w:r w:rsidR="00A519F6">
        <w:t xml:space="preserve"> </w:t>
      </w:r>
      <w:r w:rsidR="00A519F6">
        <w:fldChar w:fldCharType="begin"/>
      </w:r>
      <w:r w:rsidR="00A519F6">
        <w:instrText xml:space="preserve"> REF _Ref48916340 \h </w:instrText>
      </w:r>
      <w:r w:rsidR="00A519F6">
        <w:fldChar w:fldCharType="separate"/>
      </w:r>
      <w:r w:rsidR="00482808">
        <w:t xml:space="preserve">Table </w:t>
      </w:r>
      <w:r w:rsidR="00482808">
        <w:rPr>
          <w:noProof/>
        </w:rPr>
        <w:t>1</w:t>
      </w:r>
      <w:r w:rsidR="00A519F6">
        <w:fldChar w:fldCharType="end"/>
      </w:r>
      <w:r w:rsidR="005D2F40">
        <w:t>.</w:t>
      </w:r>
    </w:p>
    <w:p w14:paraId="554084AE" w14:textId="77777777" w:rsidR="00966D7A" w:rsidRDefault="00966D7A" w:rsidP="00F12DC7">
      <w:pPr>
        <w:pStyle w:val="CSP-Chapter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3418"/>
        <w:gridCol w:w="3633"/>
      </w:tblGrid>
      <w:tr w:rsidR="009C3F0B" w14:paraId="6DB2E68A" w14:textId="77777777" w:rsidTr="00966D7A">
        <w:tc>
          <w:tcPr>
            <w:tcW w:w="715" w:type="dxa"/>
          </w:tcPr>
          <w:p w14:paraId="76713D58" w14:textId="2BFD1A88" w:rsidR="00FF0FC3" w:rsidRPr="00966D7A" w:rsidRDefault="00FF0FC3" w:rsidP="00F12DC7">
            <w:pPr>
              <w:pStyle w:val="CSP-ChapterBodyText"/>
              <w:ind w:firstLine="0"/>
              <w:rPr>
                <w:b/>
                <w:bCs/>
              </w:rPr>
            </w:pPr>
            <w:r w:rsidRPr="00966D7A">
              <w:rPr>
                <w:b/>
                <w:bCs/>
              </w:rPr>
              <w:t>Verb</w:t>
            </w:r>
          </w:p>
        </w:tc>
        <w:tc>
          <w:tcPr>
            <w:tcW w:w="2880" w:type="dxa"/>
          </w:tcPr>
          <w:p w14:paraId="714B57F9" w14:textId="374671F1" w:rsidR="00FF0FC3" w:rsidRPr="00966D7A" w:rsidRDefault="00FF0FC3" w:rsidP="00F12DC7">
            <w:pPr>
              <w:pStyle w:val="CSP-ChapterBodyText"/>
              <w:ind w:firstLine="0"/>
              <w:rPr>
                <w:b/>
                <w:bCs/>
              </w:rPr>
            </w:pPr>
            <w:r w:rsidRPr="00966D7A">
              <w:rPr>
                <w:b/>
                <w:bCs/>
              </w:rPr>
              <w:t>Uniform Resource</w:t>
            </w:r>
            <w:r w:rsidR="00333FCC" w:rsidRPr="00966D7A">
              <w:rPr>
                <w:b/>
                <w:bCs/>
              </w:rPr>
              <w:t xml:space="preserve"> Identifier Example</w:t>
            </w:r>
          </w:p>
        </w:tc>
        <w:tc>
          <w:tcPr>
            <w:tcW w:w="4603" w:type="dxa"/>
          </w:tcPr>
          <w:p w14:paraId="727AD7BA" w14:textId="36685081" w:rsidR="00FF0FC3" w:rsidRPr="00966D7A" w:rsidRDefault="00966D7A" w:rsidP="00F12DC7">
            <w:pPr>
              <w:pStyle w:val="CSP-ChapterBodyText"/>
              <w:ind w:firstLine="0"/>
              <w:rPr>
                <w:b/>
                <w:bCs/>
              </w:rPr>
            </w:pPr>
            <w:r w:rsidRPr="00966D7A">
              <w:rPr>
                <w:b/>
                <w:bCs/>
              </w:rPr>
              <w:t>Purpose</w:t>
            </w:r>
          </w:p>
        </w:tc>
      </w:tr>
      <w:tr w:rsidR="009C3F0B" w14:paraId="72085FD0" w14:textId="77777777" w:rsidTr="00966D7A">
        <w:tc>
          <w:tcPr>
            <w:tcW w:w="715" w:type="dxa"/>
          </w:tcPr>
          <w:p w14:paraId="03433299" w14:textId="7374093F" w:rsidR="00FF0FC3" w:rsidRPr="00CB6C7E" w:rsidRDefault="009002F1" w:rsidP="00F12DC7">
            <w:pPr>
              <w:pStyle w:val="CSP-ChapterBodyText"/>
              <w:ind w:firstLine="0"/>
              <w:rPr>
                <w:b/>
                <w:bCs/>
              </w:rPr>
            </w:pPr>
            <w:r w:rsidRPr="00CB6C7E">
              <w:rPr>
                <w:b/>
                <w:bCs/>
              </w:rPr>
              <w:t>POST</w:t>
            </w:r>
          </w:p>
        </w:tc>
        <w:tc>
          <w:tcPr>
            <w:tcW w:w="2880" w:type="dxa"/>
          </w:tcPr>
          <w:p w14:paraId="43F8D1CD" w14:textId="01CDA71C" w:rsidR="00FF0FC3" w:rsidRDefault="00484265" w:rsidP="00F12DC7">
            <w:pPr>
              <w:pStyle w:val="CSP-ChapterBodyText"/>
              <w:ind w:firstLine="0"/>
            </w:pPr>
            <w:r>
              <w:t>/skico</w:t>
            </w:r>
            <w:r w:rsidR="003E32F6">
              <w:t>.com</w:t>
            </w:r>
            <w:r>
              <w:t>/</w:t>
            </w:r>
            <w:r w:rsidR="00654617">
              <w:t>skier</w:t>
            </w:r>
            <w:r w:rsidR="00423B47">
              <w:t>s</w:t>
            </w:r>
            <w:r w:rsidR="00654617">
              <w:t>/</w:t>
            </w:r>
            <w:r>
              <w:t>{ski</w:t>
            </w:r>
            <w:r w:rsidR="006C1F86">
              <w:t>erID}/{date}</w:t>
            </w:r>
          </w:p>
        </w:tc>
        <w:tc>
          <w:tcPr>
            <w:tcW w:w="4603" w:type="dxa"/>
          </w:tcPr>
          <w:p w14:paraId="3B95847C" w14:textId="1B18E45F" w:rsidR="00FF0FC3" w:rsidRDefault="006C1F86" w:rsidP="00F12DC7">
            <w:pPr>
              <w:pStyle w:val="CSP-ChapterBodyText"/>
              <w:ind w:firstLine="0"/>
            </w:pPr>
            <w:r>
              <w:t>Create a new ski day record for a skier</w:t>
            </w:r>
          </w:p>
        </w:tc>
      </w:tr>
      <w:tr w:rsidR="009C3F0B" w14:paraId="0D5A4ACA" w14:textId="77777777" w:rsidTr="00966D7A">
        <w:tc>
          <w:tcPr>
            <w:tcW w:w="715" w:type="dxa"/>
          </w:tcPr>
          <w:p w14:paraId="46509570" w14:textId="76F6F64D" w:rsidR="00FF0FC3" w:rsidRPr="00CB6C7E" w:rsidRDefault="009002F1" w:rsidP="00F12DC7">
            <w:pPr>
              <w:pStyle w:val="CSP-ChapterBodyText"/>
              <w:ind w:firstLine="0"/>
              <w:rPr>
                <w:b/>
                <w:bCs/>
              </w:rPr>
            </w:pPr>
            <w:r w:rsidRPr="00CB6C7E">
              <w:rPr>
                <w:b/>
                <w:bCs/>
              </w:rPr>
              <w:t xml:space="preserve">GET </w:t>
            </w:r>
          </w:p>
        </w:tc>
        <w:tc>
          <w:tcPr>
            <w:tcW w:w="2880" w:type="dxa"/>
          </w:tcPr>
          <w:p w14:paraId="1C81D2AA" w14:textId="33B77E0F" w:rsidR="00FF0FC3" w:rsidRDefault="00C279DF" w:rsidP="00F12DC7">
            <w:pPr>
              <w:pStyle w:val="CSP-ChapterBodyText"/>
              <w:ind w:firstLine="0"/>
            </w:pPr>
            <w:r>
              <w:t>/</w:t>
            </w:r>
            <w:r w:rsidR="00BC02CF">
              <w:t>skico</w:t>
            </w:r>
            <w:r w:rsidR="003E32F6">
              <w:t>.com</w:t>
            </w:r>
            <w:r w:rsidR="00BC02CF">
              <w:t>/</w:t>
            </w:r>
            <w:r w:rsidR="005621F0">
              <w:t>skiers/(skierID)</w:t>
            </w:r>
          </w:p>
        </w:tc>
        <w:tc>
          <w:tcPr>
            <w:tcW w:w="4603" w:type="dxa"/>
          </w:tcPr>
          <w:p w14:paraId="3B7B8997" w14:textId="2C8A0FBD" w:rsidR="00FF0FC3" w:rsidRDefault="00BC02CF" w:rsidP="00F12DC7">
            <w:pPr>
              <w:pStyle w:val="CSP-ChapterBodyText"/>
              <w:ind w:firstLine="0"/>
            </w:pPr>
            <w:r>
              <w:t xml:space="preserve">Get </w:t>
            </w:r>
            <w:r w:rsidR="00B94026">
              <w:t>the profile information for a skier</w:t>
            </w:r>
            <w:r w:rsidR="002C525E">
              <w:t xml:space="preserve">, returned in a JSON </w:t>
            </w:r>
            <w:r w:rsidR="00E744FA">
              <w:t xml:space="preserve">response </w:t>
            </w:r>
            <w:r w:rsidR="002C525E">
              <w:t>payload</w:t>
            </w:r>
          </w:p>
        </w:tc>
      </w:tr>
      <w:tr w:rsidR="009C3F0B" w14:paraId="2ADF6FA2" w14:textId="77777777" w:rsidTr="00966D7A">
        <w:tc>
          <w:tcPr>
            <w:tcW w:w="715" w:type="dxa"/>
          </w:tcPr>
          <w:p w14:paraId="5BF3CE32" w14:textId="61B9752E" w:rsidR="00FF0FC3" w:rsidRPr="00CB6C7E" w:rsidRDefault="009002F1" w:rsidP="00F12DC7">
            <w:pPr>
              <w:pStyle w:val="CSP-ChapterBodyText"/>
              <w:ind w:firstLine="0"/>
              <w:rPr>
                <w:b/>
                <w:bCs/>
              </w:rPr>
            </w:pPr>
            <w:r w:rsidRPr="00CB6C7E">
              <w:rPr>
                <w:b/>
                <w:bCs/>
              </w:rPr>
              <w:t>PUT</w:t>
            </w:r>
          </w:p>
        </w:tc>
        <w:tc>
          <w:tcPr>
            <w:tcW w:w="2880" w:type="dxa"/>
          </w:tcPr>
          <w:p w14:paraId="333A3173" w14:textId="2835A773" w:rsidR="00FF0FC3" w:rsidRDefault="00FD7720" w:rsidP="00F12DC7">
            <w:pPr>
              <w:pStyle w:val="CSP-ChapterBodyText"/>
              <w:ind w:firstLine="0"/>
            </w:pPr>
            <w:r>
              <w:t>/skico</w:t>
            </w:r>
            <w:r w:rsidR="003E32F6">
              <w:t>.com</w:t>
            </w:r>
            <w:r>
              <w:t>/</w:t>
            </w:r>
            <w:r w:rsidR="00654617">
              <w:t>skier</w:t>
            </w:r>
            <w:r w:rsidR="00423B47">
              <w:t>s</w:t>
            </w:r>
            <w:r w:rsidR="00654617">
              <w:t>/</w:t>
            </w:r>
            <w:r>
              <w:t>{skierID}</w:t>
            </w:r>
          </w:p>
        </w:tc>
        <w:tc>
          <w:tcPr>
            <w:tcW w:w="4603" w:type="dxa"/>
          </w:tcPr>
          <w:p w14:paraId="5A87E816" w14:textId="36130B09" w:rsidR="00FF0FC3" w:rsidRDefault="007C7111" w:rsidP="00F12DC7">
            <w:pPr>
              <w:pStyle w:val="CSP-ChapterBodyText"/>
              <w:ind w:firstLine="0"/>
            </w:pPr>
            <w:r>
              <w:t xml:space="preserve">Update </w:t>
            </w:r>
            <w:r w:rsidR="00484265">
              <w:t xml:space="preserve">skier profile </w:t>
            </w:r>
          </w:p>
        </w:tc>
      </w:tr>
      <w:tr w:rsidR="009C3F0B" w14:paraId="4221DD73" w14:textId="77777777" w:rsidTr="00966D7A">
        <w:tc>
          <w:tcPr>
            <w:tcW w:w="715" w:type="dxa"/>
          </w:tcPr>
          <w:p w14:paraId="58CA52F2" w14:textId="4EE99348" w:rsidR="00FF0FC3" w:rsidRPr="00CB6C7E" w:rsidRDefault="009002F1" w:rsidP="00F12DC7">
            <w:pPr>
              <w:pStyle w:val="CSP-ChapterBodyText"/>
              <w:ind w:firstLine="0"/>
              <w:rPr>
                <w:b/>
                <w:bCs/>
              </w:rPr>
            </w:pPr>
            <w:r w:rsidRPr="00CB6C7E">
              <w:rPr>
                <w:b/>
                <w:bCs/>
              </w:rPr>
              <w:t>DELETE</w:t>
            </w:r>
          </w:p>
        </w:tc>
        <w:tc>
          <w:tcPr>
            <w:tcW w:w="2880" w:type="dxa"/>
          </w:tcPr>
          <w:p w14:paraId="64DCF77C" w14:textId="5D52AEAB" w:rsidR="00FF0FC3" w:rsidRDefault="006C1F86" w:rsidP="00F12DC7">
            <w:pPr>
              <w:pStyle w:val="CSP-ChapterBodyText"/>
              <w:ind w:firstLine="0"/>
            </w:pPr>
            <w:r>
              <w:t>/skico</w:t>
            </w:r>
            <w:r w:rsidR="003E32F6">
              <w:t>.com</w:t>
            </w:r>
            <w:r>
              <w:t>/</w:t>
            </w:r>
            <w:r w:rsidR="00654617">
              <w:t>skier</w:t>
            </w:r>
            <w:r w:rsidR="00423B47">
              <w:t>s</w:t>
            </w:r>
            <w:r w:rsidR="00654617">
              <w:t>/</w:t>
            </w:r>
            <w:r>
              <w:t>{skierID}</w:t>
            </w:r>
          </w:p>
        </w:tc>
        <w:tc>
          <w:tcPr>
            <w:tcW w:w="4603" w:type="dxa"/>
          </w:tcPr>
          <w:p w14:paraId="0C0F4DA1" w14:textId="34D1D43E" w:rsidR="00FF0FC3" w:rsidRDefault="006C1F86" w:rsidP="00F12DC7">
            <w:pPr>
              <w:pStyle w:val="CSP-ChapterBodyText"/>
              <w:ind w:firstLine="0"/>
            </w:pPr>
            <w:r>
              <w:t>Delete a skier’s profile as they didn’t renew their pass!</w:t>
            </w:r>
          </w:p>
        </w:tc>
      </w:tr>
    </w:tbl>
    <w:p w14:paraId="7A15C30E" w14:textId="77777777" w:rsidR="00DA2A15" w:rsidRDefault="00DA2A15" w:rsidP="00F12DC7">
      <w:pPr>
        <w:pStyle w:val="CSP-ChapterBodyText"/>
      </w:pPr>
    </w:p>
    <w:p w14:paraId="72F5B7A4" w14:textId="67CE4FFF" w:rsidR="00662E5F" w:rsidRDefault="00850339" w:rsidP="00850339">
      <w:pPr>
        <w:pStyle w:val="Caption"/>
      </w:pPr>
      <w:bookmarkStart w:id="4" w:name="_Ref48916340"/>
      <w:bookmarkStart w:id="5" w:name="_Ref48916334"/>
      <w:r>
        <w:t xml:space="preserve">Table </w:t>
      </w:r>
      <w:r w:rsidR="00202A56">
        <w:fldChar w:fldCharType="begin"/>
      </w:r>
      <w:r w:rsidR="00202A56">
        <w:instrText xml:space="preserve"> SEQ Table \* ARABIC </w:instrText>
      </w:r>
      <w:r w:rsidR="00202A56">
        <w:fldChar w:fldCharType="separate"/>
      </w:r>
      <w:r w:rsidR="00482808">
        <w:rPr>
          <w:noProof/>
        </w:rPr>
        <w:t>1</w:t>
      </w:r>
      <w:r w:rsidR="00202A56">
        <w:rPr>
          <w:noProof/>
        </w:rPr>
        <w:fldChar w:fldCharType="end"/>
      </w:r>
      <w:bookmarkEnd w:id="4"/>
      <w:r>
        <w:t xml:space="preserve"> </w:t>
      </w:r>
      <w:r w:rsidR="005D2F40">
        <w:t>HTTP CRUD Verbs</w:t>
      </w:r>
      <w:bookmarkEnd w:id="5"/>
    </w:p>
    <w:p w14:paraId="103329C1" w14:textId="59B7D276" w:rsidR="00592843" w:rsidRDefault="00592843" w:rsidP="00592843">
      <w:pPr>
        <w:pStyle w:val="CSP-ChapterBodyText"/>
      </w:pPr>
      <w:r>
        <w:t xml:space="preserve">A HTTP CRUD API applies HTTP verbs on </w:t>
      </w:r>
      <w:r w:rsidRPr="00862AC6">
        <w:rPr>
          <w:i/>
          <w:iCs w:val="0"/>
        </w:rPr>
        <w:t>resources</w:t>
      </w:r>
      <w:r>
        <w:t xml:space="preserve"> identified by Uniform Resource Identifiers (URIs). </w:t>
      </w:r>
      <w:r w:rsidR="003B3BBA">
        <w:t xml:space="preserve">In </w:t>
      </w:r>
      <w:r w:rsidR="00730E0D">
        <w:fldChar w:fldCharType="begin"/>
      </w:r>
      <w:r w:rsidR="00730E0D">
        <w:instrText xml:space="preserve"> REF _Ref48916340 \h </w:instrText>
      </w:r>
      <w:r w:rsidR="00730E0D">
        <w:fldChar w:fldCharType="separate"/>
      </w:r>
      <w:r w:rsidR="00482808">
        <w:t xml:space="preserve">Table </w:t>
      </w:r>
      <w:r w:rsidR="00482808">
        <w:rPr>
          <w:noProof/>
        </w:rPr>
        <w:t>1</w:t>
      </w:r>
      <w:r w:rsidR="00730E0D">
        <w:fldChar w:fldCharType="end"/>
      </w:r>
      <w:r w:rsidR="00730E0D">
        <w:t xml:space="preserve"> </w:t>
      </w:r>
      <w:r w:rsidR="003B3BBA">
        <w:t>f</w:t>
      </w:r>
      <w:r w:rsidR="000B7DEF">
        <w:t>or example</w:t>
      </w:r>
      <w:r w:rsidR="008B20D8">
        <w:t>,</w:t>
      </w:r>
      <w:r w:rsidR="000B7DEF">
        <w:t xml:space="preserve"> a URI that identifies skier </w:t>
      </w:r>
      <w:r w:rsidR="009E4236">
        <w:t xml:space="preserve">768934 </w:t>
      </w:r>
      <w:r w:rsidR="000B7DEF">
        <w:t>would be:</w:t>
      </w:r>
    </w:p>
    <w:p w14:paraId="6B434B46" w14:textId="0FABA8B4" w:rsidR="000B7DEF" w:rsidRDefault="000B7DEF" w:rsidP="00592843">
      <w:pPr>
        <w:pStyle w:val="CSP-ChapterBodyText"/>
      </w:pPr>
    </w:p>
    <w:p w14:paraId="4773C700" w14:textId="4D7A9CFB" w:rsidR="000B7DEF" w:rsidRPr="00730E0D" w:rsidRDefault="000B7DEF" w:rsidP="00592843">
      <w:pPr>
        <w:pStyle w:val="CSP-ChapterBodyText"/>
        <w:rPr>
          <w:rFonts w:ascii="Courier New" w:hAnsi="Courier New" w:cs="Courier New"/>
          <w:sz w:val="18"/>
          <w:szCs w:val="18"/>
        </w:rPr>
      </w:pPr>
      <w:r w:rsidRPr="00730E0D">
        <w:rPr>
          <w:rFonts w:ascii="Courier New" w:hAnsi="Courier New" w:cs="Courier New"/>
          <w:sz w:val="18"/>
          <w:szCs w:val="18"/>
        </w:rPr>
        <w:t>/skico</w:t>
      </w:r>
      <w:r w:rsidR="003E32F6">
        <w:rPr>
          <w:rFonts w:ascii="Courier New" w:hAnsi="Courier New" w:cs="Courier New"/>
          <w:sz w:val="18"/>
          <w:szCs w:val="18"/>
        </w:rPr>
        <w:t>.com</w:t>
      </w:r>
      <w:r w:rsidRPr="00730E0D">
        <w:rPr>
          <w:rFonts w:ascii="Courier New" w:hAnsi="Courier New" w:cs="Courier New"/>
          <w:sz w:val="18"/>
          <w:szCs w:val="18"/>
        </w:rPr>
        <w:t>/skiers/768934</w:t>
      </w:r>
    </w:p>
    <w:p w14:paraId="2CC6A660" w14:textId="5BE98C36" w:rsidR="00730E0D" w:rsidRDefault="00730E0D" w:rsidP="00592843">
      <w:pPr>
        <w:pStyle w:val="CSP-ChapterBodyText"/>
      </w:pPr>
    </w:p>
    <w:p w14:paraId="29B4DD91" w14:textId="40CF9B6D" w:rsidR="00730E0D" w:rsidRDefault="002C525E" w:rsidP="00592843">
      <w:pPr>
        <w:pStyle w:val="CSP-ChapterBodyText"/>
      </w:pPr>
      <w:r>
        <w:t xml:space="preserve">A HTTP GET </w:t>
      </w:r>
      <w:r w:rsidR="00E744FA">
        <w:t>request to this resource would return the complete profile information for a skier</w:t>
      </w:r>
      <w:r w:rsidR="0090173B">
        <w:t xml:space="preserve"> in the response payload</w:t>
      </w:r>
      <w:r w:rsidR="00E744FA">
        <w:t>, such as name, address</w:t>
      </w:r>
      <w:r w:rsidR="00694BE0">
        <w:t>, number of days visited,</w:t>
      </w:r>
      <w:r w:rsidR="00E744FA">
        <w:t xml:space="preserve"> and so on.</w:t>
      </w:r>
      <w:r w:rsidR="00694BE0">
        <w:t xml:space="preserve"> </w:t>
      </w:r>
      <w:r w:rsidR="00F85B2A">
        <w:t xml:space="preserve">If a client </w:t>
      </w:r>
      <w:r w:rsidR="00694BE0">
        <w:t xml:space="preserve">subsequently </w:t>
      </w:r>
      <w:r w:rsidR="00F85B2A">
        <w:t>send</w:t>
      </w:r>
      <w:r w:rsidR="00862AC6">
        <w:t>s</w:t>
      </w:r>
      <w:r w:rsidR="00F85B2A">
        <w:t xml:space="preserve"> a HTTP PUT </w:t>
      </w:r>
      <w:r w:rsidR="008D5853">
        <w:t>request to this URI, we are expressing the intent to update the resource</w:t>
      </w:r>
      <w:r w:rsidR="00862AC6">
        <w:t xml:space="preserve"> </w:t>
      </w:r>
      <w:r w:rsidR="00BB0DF3">
        <w:t xml:space="preserve">for skier 768934 </w:t>
      </w:r>
      <w:r w:rsidR="0058317A">
        <w:t>– in this example it would be the skier’s profile</w:t>
      </w:r>
      <w:r w:rsidR="00514A75">
        <w:t>.</w:t>
      </w:r>
      <w:r w:rsidR="0058317A">
        <w:t xml:space="preserve"> The </w:t>
      </w:r>
      <w:r w:rsidR="00506D07">
        <w:t>PUT request would provide the complete representation for the skier’s profile</w:t>
      </w:r>
      <w:r w:rsidR="00514A75">
        <w:t xml:space="preserve"> as returned by the G</w:t>
      </w:r>
      <w:r w:rsidR="0090173B">
        <w:t>ET</w:t>
      </w:r>
      <w:r w:rsidR="00514A75">
        <w:t xml:space="preserve"> request</w:t>
      </w:r>
      <w:r w:rsidR="0090173B">
        <w:t xml:space="preserve">. </w:t>
      </w:r>
      <w:r w:rsidR="007F611F">
        <w:t>Again,</w:t>
      </w:r>
      <w:r w:rsidR="0090173B">
        <w:t xml:space="preserve"> this would be as </w:t>
      </w:r>
      <w:r w:rsidR="00506D07">
        <w:t xml:space="preserve">a payload with the request. Payloads are </w:t>
      </w:r>
      <w:r w:rsidR="00406501">
        <w:t xml:space="preserve">typically formatted as JSON, although XML </w:t>
      </w:r>
      <w:r w:rsidR="007E5F8C">
        <w:t>and other</w:t>
      </w:r>
      <w:r w:rsidR="00D01857">
        <w:t xml:space="preserve"> formats </w:t>
      </w:r>
      <w:r w:rsidR="00406501">
        <w:t xml:space="preserve">are also possible. </w:t>
      </w:r>
      <w:r w:rsidR="00EA2DD5">
        <w:t>If a client send</w:t>
      </w:r>
      <w:r w:rsidR="00DB2A46">
        <w:t xml:space="preserve">s a DELETE request to the same URI, then the skier’s profile will be deleted. </w:t>
      </w:r>
    </w:p>
    <w:p w14:paraId="5EE31EA1" w14:textId="504D4390" w:rsidR="00846759" w:rsidRDefault="00846759" w:rsidP="00592843">
      <w:pPr>
        <w:pStyle w:val="CSP-ChapterBodyText"/>
      </w:pPr>
      <w:r>
        <w:t xml:space="preserve">Hence the </w:t>
      </w:r>
      <w:r w:rsidR="00997568">
        <w:t xml:space="preserve">combination of the HTTP verb and URI define the semantics of the API operation. </w:t>
      </w:r>
      <w:r w:rsidR="00C33506">
        <w:t xml:space="preserve">Resources, represented by </w:t>
      </w:r>
      <w:r w:rsidR="00070B5E">
        <w:t xml:space="preserve">URIs, </w:t>
      </w:r>
      <w:r w:rsidR="004B1A91">
        <w:t xml:space="preserve">are </w:t>
      </w:r>
      <w:r w:rsidR="00793B1F">
        <w:t xml:space="preserve">conceptually </w:t>
      </w:r>
      <w:r w:rsidR="00CF0C2C">
        <w:t>like</w:t>
      </w:r>
      <w:r w:rsidR="00793B1F">
        <w:t xml:space="preserve"> objects in Object Oriented Design </w:t>
      </w:r>
      <w:r w:rsidR="00CA6B21">
        <w:t xml:space="preserve">(OOD) </w:t>
      </w:r>
      <w:r w:rsidR="00793B1F">
        <w:t>or entities in Entity-Relationship</w:t>
      </w:r>
      <w:r w:rsidR="00CA6B21">
        <w:t xml:space="preserve"> (ER)</w:t>
      </w:r>
      <w:r w:rsidR="00793B1F">
        <w:t xml:space="preserve"> model. </w:t>
      </w:r>
      <w:r w:rsidR="00D70A5D">
        <w:t xml:space="preserve">Resource identification and modeling hence follows similar methods to OOD and ER </w:t>
      </w:r>
      <w:r w:rsidR="00CA6B21">
        <w:t>modeling</w:t>
      </w:r>
      <w:r w:rsidR="000E679D">
        <w:t xml:space="preserve">. The focus however is on resources that need to be exposed to clients in the API. </w:t>
      </w:r>
      <w:r w:rsidR="000F6286">
        <w:t xml:space="preserve">The Further Reading section at the end of this chapter </w:t>
      </w:r>
      <w:r w:rsidR="00F7716A">
        <w:t xml:space="preserve">points to </w:t>
      </w:r>
      <w:r w:rsidR="00F7716A">
        <w:lastRenderedPageBreak/>
        <w:t>useful sources of information for resource design.</w:t>
      </w:r>
    </w:p>
    <w:p w14:paraId="12FE15D8" w14:textId="50D29017" w:rsidR="0094677A" w:rsidRDefault="00CE11D2" w:rsidP="00592843">
      <w:pPr>
        <w:pStyle w:val="CSP-ChapterBodyText"/>
      </w:pPr>
      <w:r>
        <w:t xml:space="preserve">HTTP APIs can be specified using </w:t>
      </w:r>
      <w:r w:rsidR="000B43DC">
        <w:t>a notation called</w:t>
      </w:r>
      <w:r w:rsidR="00BB2AA4">
        <w:t xml:space="preserve"> </w:t>
      </w:r>
      <w:proofErr w:type="spellStart"/>
      <w:r w:rsidR="00BB2AA4">
        <w:t>OpenAPI</w:t>
      </w:r>
      <w:proofErr w:type="spellEnd"/>
      <w:r w:rsidR="00207D1A">
        <w:rPr>
          <w:rStyle w:val="FootnoteReference"/>
        </w:rPr>
        <w:footnoteReference w:id="2"/>
      </w:r>
      <w:r w:rsidR="00BB2AA4">
        <w:t xml:space="preserve">. At the time of writing the latest version is 3.0. </w:t>
      </w:r>
      <w:r w:rsidR="00857268">
        <w:t xml:space="preserve">A tool called </w:t>
      </w:r>
      <w:proofErr w:type="spellStart"/>
      <w:r w:rsidR="00857268">
        <w:t>SwaggerHub</w:t>
      </w:r>
      <w:proofErr w:type="spellEnd"/>
      <w:r w:rsidR="004C5996">
        <w:rPr>
          <w:rStyle w:val="FootnoteReference"/>
        </w:rPr>
        <w:footnoteReference w:id="3"/>
      </w:r>
      <w:r w:rsidR="00857268">
        <w:t xml:space="preserve"> </w:t>
      </w:r>
      <w:r w:rsidR="00332966">
        <w:t>is the de facto standard</w:t>
      </w:r>
      <w:r w:rsidR="00857268">
        <w:t xml:space="preserve"> to specify APIs in </w:t>
      </w:r>
      <w:proofErr w:type="spellStart"/>
      <w:r w:rsidR="00857268">
        <w:t>O</w:t>
      </w:r>
      <w:r w:rsidR="00AF770A">
        <w:t>p</w:t>
      </w:r>
      <w:r w:rsidR="00857268">
        <w:t>enAPI</w:t>
      </w:r>
      <w:proofErr w:type="spellEnd"/>
      <w:r w:rsidR="00857268">
        <w:t>. The specification is defined in YAM</w:t>
      </w:r>
      <w:r w:rsidR="00FF5935">
        <w:t>L, and a</w:t>
      </w:r>
      <w:r w:rsidR="00B81D6C">
        <w:t xml:space="preserve">n example is show in </w:t>
      </w:r>
      <w:r w:rsidR="008F5CF2">
        <w:fldChar w:fldCharType="begin"/>
      </w:r>
      <w:r w:rsidR="008F5CF2">
        <w:instrText xml:space="preserve"> REF _Ref48919255 \h </w:instrText>
      </w:r>
      <w:r w:rsidR="008F5CF2">
        <w:fldChar w:fldCharType="separate"/>
      </w:r>
      <w:r w:rsidR="00482808">
        <w:t xml:space="preserve">Figure </w:t>
      </w:r>
      <w:r w:rsidR="00482808">
        <w:rPr>
          <w:noProof/>
        </w:rPr>
        <w:t>2</w:t>
      </w:r>
      <w:r w:rsidR="008F5CF2">
        <w:fldChar w:fldCharType="end"/>
      </w:r>
      <w:r w:rsidR="008F5CF2">
        <w:t xml:space="preserve">. It defines the </w:t>
      </w:r>
      <w:r w:rsidR="008F5CF2" w:rsidRPr="00FF5935">
        <w:rPr>
          <w:rFonts w:ascii="Courier New" w:hAnsi="Courier New" w:cs="Courier New"/>
          <w:sz w:val="18"/>
          <w:szCs w:val="18"/>
        </w:rPr>
        <w:t>GET</w:t>
      </w:r>
      <w:r w:rsidR="008F5CF2">
        <w:t xml:space="preserve"> operation </w:t>
      </w:r>
      <w:r w:rsidR="003C7883">
        <w:t xml:space="preserve">on the URI </w:t>
      </w:r>
      <w:r w:rsidR="003C7883" w:rsidRPr="003C7883">
        <w:rPr>
          <w:rFonts w:ascii="Courier New" w:hAnsi="Courier New" w:cs="Courier New"/>
          <w:sz w:val="18"/>
          <w:szCs w:val="18"/>
        </w:rPr>
        <w:t>/resorts</w:t>
      </w:r>
      <w:r w:rsidR="003C7883">
        <w:t xml:space="preserve">. </w:t>
      </w:r>
      <w:r w:rsidR="00B903E7">
        <w:t xml:space="preserve">If the operation is successful, a </w:t>
      </w:r>
      <w:proofErr w:type="gramStart"/>
      <w:r w:rsidR="00B903E7">
        <w:t>200 response</w:t>
      </w:r>
      <w:proofErr w:type="gramEnd"/>
      <w:r w:rsidR="00B903E7">
        <w:t xml:space="preserve"> code is returned along with a list o</w:t>
      </w:r>
      <w:r w:rsidR="00465E9D">
        <w:t>f</w:t>
      </w:r>
      <w:r w:rsidR="00B903E7">
        <w:t xml:space="preserve"> resorts in a format defined by a JSON schema that </w:t>
      </w:r>
      <w:r w:rsidR="00430CF3">
        <w:t>appears</w:t>
      </w:r>
      <w:r w:rsidR="00B903E7">
        <w:t xml:space="preserve"> later in the specification</w:t>
      </w:r>
      <w:r w:rsidR="00430CF3">
        <w:t xml:space="preserve">. If for some weird reason, the query to get a list of resorts operated by </w:t>
      </w:r>
      <w:r w:rsidR="00030F9D">
        <w:t>s</w:t>
      </w:r>
      <w:r w:rsidR="00430CF3">
        <w:t>ki</w:t>
      </w:r>
      <w:r w:rsidR="00030F9D">
        <w:t>c</w:t>
      </w:r>
      <w:r w:rsidR="00430CF3">
        <w:t xml:space="preserve">o.com </w:t>
      </w:r>
      <w:r w:rsidR="00D13881">
        <w:t xml:space="preserve">returns no entries, a </w:t>
      </w:r>
      <w:proofErr w:type="gramStart"/>
      <w:r w:rsidR="00D13881">
        <w:t>404 response</w:t>
      </w:r>
      <w:proofErr w:type="gramEnd"/>
      <w:r w:rsidR="00D13881">
        <w:t xml:space="preserve"> code is returned along with an error message that is also </w:t>
      </w:r>
      <w:r w:rsidR="0052203B">
        <w:t xml:space="preserve">defined by a JSON schema. </w:t>
      </w:r>
    </w:p>
    <w:p w14:paraId="24B174DE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>paths</w:t>
      </w:r>
      <w:r w:rsidRPr="003B3F51">
        <w:rPr>
          <w:color w:val="666600"/>
          <w:sz w:val="18"/>
          <w:szCs w:val="18"/>
        </w:rPr>
        <w:t>:</w:t>
      </w:r>
    </w:p>
    <w:p w14:paraId="46DD209F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</w:t>
      </w:r>
      <w:r w:rsidRPr="003B3F51">
        <w:rPr>
          <w:b/>
          <w:bCs/>
          <w:color w:val="666600"/>
          <w:sz w:val="18"/>
          <w:szCs w:val="18"/>
        </w:rPr>
        <w:t>/</w:t>
      </w:r>
      <w:r w:rsidRPr="003B3F51">
        <w:rPr>
          <w:b/>
          <w:bCs/>
          <w:color w:val="000000"/>
          <w:sz w:val="18"/>
          <w:szCs w:val="18"/>
        </w:rPr>
        <w:t>resorts</w:t>
      </w:r>
      <w:r w:rsidRPr="003B3F51">
        <w:rPr>
          <w:color w:val="666600"/>
          <w:sz w:val="18"/>
          <w:szCs w:val="18"/>
        </w:rPr>
        <w:t>:</w:t>
      </w:r>
    </w:p>
    <w:p w14:paraId="2C39418A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</w:t>
      </w:r>
      <w:r w:rsidRPr="003B3F51">
        <w:rPr>
          <w:b/>
          <w:bCs/>
          <w:color w:val="000088"/>
          <w:sz w:val="18"/>
          <w:szCs w:val="18"/>
        </w:rPr>
        <w:t>get</w:t>
      </w:r>
      <w:r w:rsidRPr="003B3F51">
        <w:rPr>
          <w:color w:val="666600"/>
          <w:sz w:val="18"/>
          <w:szCs w:val="18"/>
        </w:rPr>
        <w:t>:</w:t>
      </w:r>
    </w:p>
    <w:p w14:paraId="2B941371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</w:t>
      </w:r>
      <w:r w:rsidRPr="008F5CF2">
        <w:rPr>
          <w:b/>
          <w:bCs/>
          <w:color w:val="000000"/>
          <w:sz w:val="18"/>
          <w:szCs w:val="18"/>
        </w:rPr>
        <w:t>tags</w:t>
      </w:r>
      <w:r w:rsidRPr="003B3F51">
        <w:rPr>
          <w:color w:val="666600"/>
          <w:sz w:val="18"/>
          <w:szCs w:val="18"/>
        </w:rPr>
        <w:t>:</w:t>
      </w:r>
    </w:p>
    <w:p w14:paraId="6ABA9464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</w:t>
      </w:r>
      <w:r w:rsidRPr="003B3F51">
        <w:rPr>
          <w:color w:val="666600"/>
          <w:sz w:val="18"/>
          <w:szCs w:val="18"/>
        </w:rPr>
        <w:t>-</w:t>
      </w:r>
      <w:r w:rsidRPr="003B3F51">
        <w:rPr>
          <w:color w:val="000000"/>
          <w:sz w:val="18"/>
          <w:szCs w:val="18"/>
        </w:rPr>
        <w:t xml:space="preserve"> resorts</w:t>
      </w:r>
    </w:p>
    <w:p w14:paraId="12DB9EF7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</w:t>
      </w:r>
      <w:r w:rsidRPr="008F5CF2">
        <w:rPr>
          <w:b/>
          <w:bCs/>
          <w:color w:val="000000"/>
          <w:sz w:val="18"/>
          <w:szCs w:val="18"/>
        </w:rPr>
        <w:t>summary</w:t>
      </w:r>
      <w:r w:rsidRPr="003B3F51">
        <w:rPr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</w:t>
      </w:r>
      <w:r w:rsidRPr="003B3F51">
        <w:rPr>
          <w:color w:val="000088"/>
          <w:sz w:val="18"/>
          <w:szCs w:val="18"/>
        </w:rPr>
        <w:t>get</w:t>
      </w:r>
      <w:r w:rsidRPr="003B3F51">
        <w:rPr>
          <w:color w:val="000000"/>
          <w:sz w:val="18"/>
          <w:szCs w:val="18"/>
        </w:rPr>
        <w:t xml:space="preserve"> a list </w:t>
      </w:r>
      <w:r w:rsidRPr="003B3F51">
        <w:rPr>
          <w:color w:val="000088"/>
          <w:sz w:val="18"/>
          <w:szCs w:val="18"/>
        </w:rPr>
        <w:t>of</w:t>
      </w:r>
      <w:r w:rsidRPr="003B3F51">
        <w:rPr>
          <w:color w:val="000000"/>
          <w:sz w:val="18"/>
          <w:szCs w:val="18"/>
        </w:rPr>
        <w:t xml:space="preserve"> ski resorts </w:t>
      </w:r>
      <w:r w:rsidRPr="003B3F51">
        <w:rPr>
          <w:color w:val="000088"/>
          <w:sz w:val="18"/>
          <w:szCs w:val="18"/>
        </w:rPr>
        <w:t>in</w:t>
      </w:r>
      <w:r w:rsidRPr="003B3F51">
        <w:rPr>
          <w:color w:val="000000"/>
          <w:sz w:val="18"/>
          <w:szCs w:val="18"/>
        </w:rPr>
        <w:t xml:space="preserve"> the database</w:t>
      </w:r>
    </w:p>
    <w:p w14:paraId="0E6E2D05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</w:t>
      </w:r>
      <w:proofErr w:type="spellStart"/>
      <w:r w:rsidRPr="008F5CF2">
        <w:rPr>
          <w:b/>
          <w:bCs/>
          <w:color w:val="000000"/>
          <w:sz w:val="18"/>
          <w:szCs w:val="18"/>
        </w:rPr>
        <w:t>operationId</w:t>
      </w:r>
      <w:proofErr w:type="spellEnd"/>
      <w:r w:rsidRPr="003B3F51">
        <w:rPr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</w:t>
      </w:r>
      <w:proofErr w:type="spellStart"/>
      <w:r w:rsidRPr="003B3F51">
        <w:rPr>
          <w:color w:val="000000"/>
          <w:sz w:val="18"/>
          <w:szCs w:val="18"/>
        </w:rPr>
        <w:t>getResorts</w:t>
      </w:r>
      <w:proofErr w:type="spellEnd"/>
    </w:p>
    <w:p w14:paraId="33C1D0A4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</w:t>
      </w:r>
      <w:r w:rsidRPr="008F5CF2">
        <w:rPr>
          <w:b/>
          <w:bCs/>
          <w:color w:val="000000"/>
          <w:sz w:val="18"/>
          <w:szCs w:val="18"/>
        </w:rPr>
        <w:t>responses</w:t>
      </w:r>
      <w:r w:rsidRPr="003B3F51">
        <w:rPr>
          <w:color w:val="666600"/>
          <w:sz w:val="18"/>
          <w:szCs w:val="18"/>
        </w:rPr>
        <w:t>:</w:t>
      </w:r>
    </w:p>
    <w:p w14:paraId="2D6DE36B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</w:t>
      </w:r>
      <w:r w:rsidRPr="005B0F38">
        <w:rPr>
          <w:b/>
          <w:bCs/>
          <w:color w:val="000000" w:themeColor="text1"/>
          <w:sz w:val="18"/>
          <w:szCs w:val="18"/>
        </w:rPr>
        <w:t>'200'</w:t>
      </w:r>
      <w:r w:rsidRPr="003B3F51">
        <w:rPr>
          <w:color w:val="666600"/>
          <w:sz w:val="18"/>
          <w:szCs w:val="18"/>
        </w:rPr>
        <w:t>:</w:t>
      </w:r>
    </w:p>
    <w:p w14:paraId="6BBA506B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</w:t>
      </w:r>
      <w:r w:rsidRPr="008F5CF2">
        <w:rPr>
          <w:b/>
          <w:bCs/>
          <w:color w:val="000000"/>
          <w:sz w:val="18"/>
          <w:szCs w:val="18"/>
        </w:rPr>
        <w:t>description</w:t>
      </w:r>
      <w:r w:rsidRPr="003B3F51">
        <w:rPr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successful operation</w:t>
      </w:r>
    </w:p>
    <w:p w14:paraId="65ABFCD3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</w:t>
      </w:r>
      <w:r w:rsidRPr="008F5CF2">
        <w:rPr>
          <w:b/>
          <w:bCs/>
          <w:color w:val="000000"/>
          <w:sz w:val="18"/>
          <w:szCs w:val="18"/>
        </w:rPr>
        <w:t>content</w:t>
      </w:r>
      <w:r w:rsidRPr="003B3F51">
        <w:rPr>
          <w:color w:val="666600"/>
          <w:sz w:val="18"/>
          <w:szCs w:val="18"/>
        </w:rPr>
        <w:t>:</w:t>
      </w:r>
    </w:p>
    <w:p w14:paraId="120F107C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</w:t>
      </w:r>
      <w:r w:rsidRPr="008F5CF2">
        <w:rPr>
          <w:b/>
          <w:bCs/>
          <w:color w:val="000000"/>
          <w:sz w:val="18"/>
          <w:szCs w:val="18"/>
        </w:rPr>
        <w:t>application</w:t>
      </w:r>
      <w:r w:rsidRPr="008F5CF2">
        <w:rPr>
          <w:b/>
          <w:bCs/>
          <w:color w:val="666600"/>
          <w:sz w:val="18"/>
          <w:szCs w:val="18"/>
        </w:rPr>
        <w:t>/</w:t>
      </w:r>
      <w:r w:rsidRPr="008F5CF2">
        <w:rPr>
          <w:b/>
          <w:bCs/>
          <w:color w:val="000000"/>
          <w:sz w:val="18"/>
          <w:szCs w:val="18"/>
        </w:rPr>
        <w:t>json</w:t>
      </w:r>
      <w:r w:rsidRPr="003B3F51">
        <w:rPr>
          <w:color w:val="666600"/>
          <w:sz w:val="18"/>
          <w:szCs w:val="18"/>
        </w:rPr>
        <w:t>:</w:t>
      </w:r>
    </w:p>
    <w:p w14:paraId="66F812C0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  </w:t>
      </w:r>
      <w:r w:rsidRPr="008F5CF2">
        <w:rPr>
          <w:b/>
          <w:bCs/>
          <w:color w:val="000000"/>
          <w:sz w:val="18"/>
          <w:szCs w:val="18"/>
        </w:rPr>
        <w:t>schema</w:t>
      </w:r>
      <w:r w:rsidRPr="003B3F51">
        <w:rPr>
          <w:color w:val="666600"/>
          <w:sz w:val="18"/>
          <w:szCs w:val="18"/>
        </w:rPr>
        <w:t>:</w:t>
      </w:r>
    </w:p>
    <w:p w14:paraId="55F4484F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    </w:t>
      </w:r>
      <w:r w:rsidRPr="008F5CF2">
        <w:rPr>
          <w:b/>
          <w:bCs/>
          <w:color w:val="000000"/>
          <w:sz w:val="18"/>
          <w:szCs w:val="18"/>
        </w:rPr>
        <w:t>$ref</w:t>
      </w:r>
      <w:r w:rsidRPr="003B3F51">
        <w:rPr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</w:t>
      </w:r>
      <w:r w:rsidRPr="00806610">
        <w:rPr>
          <w:color w:val="000000" w:themeColor="text1"/>
          <w:sz w:val="18"/>
          <w:szCs w:val="18"/>
        </w:rPr>
        <w:t>'#/components/schemas/</w:t>
      </w:r>
      <w:proofErr w:type="spellStart"/>
      <w:r w:rsidRPr="00806610">
        <w:rPr>
          <w:color w:val="000000" w:themeColor="text1"/>
          <w:sz w:val="18"/>
          <w:szCs w:val="18"/>
        </w:rPr>
        <w:t>ResortsList</w:t>
      </w:r>
      <w:proofErr w:type="spellEnd"/>
      <w:r w:rsidRPr="00806610">
        <w:rPr>
          <w:color w:val="000000" w:themeColor="text1"/>
          <w:sz w:val="18"/>
          <w:szCs w:val="18"/>
        </w:rPr>
        <w:t>'</w:t>
      </w:r>
    </w:p>
    <w:p w14:paraId="1786E282" w14:textId="77777777" w:rsidR="00AF770A" w:rsidRPr="008F5CF2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b/>
          <w:bCs/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</w:t>
      </w:r>
      <w:r w:rsidRPr="009602DC">
        <w:rPr>
          <w:b/>
          <w:bCs/>
          <w:sz w:val="18"/>
          <w:szCs w:val="18"/>
        </w:rPr>
        <w:t>'404'</w:t>
      </w:r>
      <w:r w:rsidRPr="008F5CF2">
        <w:rPr>
          <w:b/>
          <w:bCs/>
          <w:color w:val="666600"/>
          <w:sz w:val="18"/>
          <w:szCs w:val="18"/>
        </w:rPr>
        <w:t>:</w:t>
      </w:r>
    </w:p>
    <w:p w14:paraId="2CAC469B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8F5CF2">
        <w:rPr>
          <w:b/>
          <w:bCs/>
          <w:color w:val="000000"/>
          <w:sz w:val="18"/>
          <w:szCs w:val="18"/>
        </w:rPr>
        <w:t xml:space="preserve">          description</w:t>
      </w:r>
      <w:r w:rsidRPr="008F5CF2">
        <w:rPr>
          <w:b/>
          <w:bCs/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</w:t>
      </w:r>
      <w:r w:rsidRPr="003B3F51">
        <w:rPr>
          <w:color w:val="660066"/>
          <w:sz w:val="18"/>
          <w:szCs w:val="18"/>
        </w:rPr>
        <w:t>Resorts</w:t>
      </w:r>
      <w:r w:rsidRPr="003B3F51">
        <w:rPr>
          <w:color w:val="000000"/>
          <w:sz w:val="18"/>
          <w:szCs w:val="18"/>
        </w:rPr>
        <w:t xml:space="preserve"> </w:t>
      </w:r>
      <w:r w:rsidRPr="003B3F51">
        <w:rPr>
          <w:color w:val="000088"/>
          <w:sz w:val="18"/>
          <w:szCs w:val="18"/>
        </w:rPr>
        <w:t>not</w:t>
      </w:r>
      <w:r w:rsidRPr="003B3F51">
        <w:rPr>
          <w:color w:val="000000"/>
          <w:sz w:val="18"/>
          <w:szCs w:val="18"/>
        </w:rPr>
        <w:t xml:space="preserve"> found</w:t>
      </w:r>
      <w:r w:rsidRPr="003B3F51">
        <w:rPr>
          <w:color w:val="666600"/>
          <w:sz w:val="18"/>
          <w:szCs w:val="18"/>
        </w:rPr>
        <w:t>.</w:t>
      </w:r>
      <w:r w:rsidRPr="003B3F51">
        <w:rPr>
          <w:color w:val="000000"/>
          <w:sz w:val="18"/>
          <w:szCs w:val="18"/>
        </w:rPr>
        <w:t xml:space="preserve"> </w:t>
      </w:r>
      <w:r w:rsidRPr="003B3F51">
        <w:rPr>
          <w:color w:val="660066"/>
          <w:sz w:val="18"/>
          <w:szCs w:val="18"/>
        </w:rPr>
        <w:t>Unlikely</w:t>
      </w:r>
      <w:r w:rsidRPr="003B3F51">
        <w:rPr>
          <w:color w:val="000000"/>
          <w:sz w:val="18"/>
          <w:szCs w:val="18"/>
        </w:rPr>
        <w:t xml:space="preserve"> </w:t>
      </w:r>
      <w:r w:rsidRPr="003B3F51">
        <w:rPr>
          <w:color w:val="000088"/>
          <w:sz w:val="18"/>
          <w:szCs w:val="18"/>
        </w:rPr>
        <w:t>unless</w:t>
      </w:r>
      <w:r w:rsidRPr="003B3F51">
        <w:rPr>
          <w:color w:val="000000"/>
          <w:sz w:val="18"/>
          <w:szCs w:val="18"/>
        </w:rPr>
        <w:t xml:space="preserve"> we go broke</w:t>
      </w:r>
    </w:p>
    <w:p w14:paraId="681D76AE" w14:textId="77777777" w:rsidR="00AF770A" w:rsidRPr="008F5CF2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b/>
          <w:bCs/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</w:t>
      </w:r>
      <w:r w:rsidRPr="008F5CF2">
        <w:rPr>
          <w:b/>
          <w:bCs/>
          <w:color w:val="000000"/>
          <w:sz w:val="18"/>
          <w:szCs w:val="18"/>
        </w:rPr>
        <w:t>content</w:t>
      </w:r>
      <w:r w:rsidRPr="008F5CF2">
        <w:rPr>
          <w:b/>
          <w:bCs/>
          <w:color w:val="666600"/>
          <w:sz w:val="18"/>
          <w:szCs w:val="18"/>
        </w:rPr>
        <w:t>:</w:t>
      </w:r>
    </w:p>
    <w:p w14:paraId="4D5EF143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</w:t>
      </w:r>
      <w:r w:rsidRPr="008F5CF2">
        <w:rPr>
          <w:b/>
          <w:bCs/>
          <w:color w:val="000000"/>
          <w:sz w:val="18"/>
          <w:szCs w:val="18"/>
        </w:rPr>
        <w:t>application</w:t>
      </w:r>
      <w:r w:rsidRPr="008F5CF2">
        <w:rPr>
          <w:b/>
          <w:bCs/>
          <w:color w:val="666600"/>
          <w:sz w:val="18"/>
          <w:szCs w:val="18"/>
        </w:rPr>
        <w:t>/</w:t>
      </w:r>
      <w:r w:rsidRPr="008F5CF2">
        <w:rPr>
          <w:b/>
          <w:bCs/>
          <w:color w:val="000000"/>
          <w:sz w:val="18"/>
          <w:szCs w:val="18"/>
        </w:rPr>
        <w:t>json</w:t>
      </w:r>
      <w:r w:rsidRPr="003B3F51">
        <w:rPr>
          <w:color w:val="666600"/>
          <w:sz w:val="18"/>
          <w:szCs w:val="18"/>
        </w:rPr>
        <w:t>:</w:t>
      </w:r>
    </w:p>
    <w:p w14:paraId="4E5A8170" w14:textId="77777777" w:rsidR="00AF770A" w:rsidRPr="003B3F51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  </w:t>
      </w:r>
      <w:r w:rsidRPr="008F5CF2">
        <w:rPr>
          <w:b/>
          <w:bCs/>
          <w:color w:val="000000"/>
          <w:sz w:val="18"/>
          <w:szCs w:val="18"/>
        </w:rPr>
        <w:t>schema</w:t>
      </w:r>
      <w:r w:rsidRPr="003B3F51">
        <w:rPr>
          <w:color w:val="666600"/>
          <w:sz w:val="18"/>
          <w:szCs w:val="18"/>
        </w:rPr>
        <w:t>:</w:t>
      </w:r>
    </w:p>
    <w:p w14:paraId="01248753" w14:textId="49693F0C" w:rsidR="00AF770A" w:rsidRPr="00806610" w:rsidRDefault="00AF770A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color w:val="000000" w:themeColor="text1"/>
          <w:sz w:val="18"/>
          <w:szCs w:val="18"/>
        </w:rPr>
      </w:pPr>
      <w:r w:rsidRPr="003B3F51">
        <w:rPr>
          <w:color w:val="000000"/>
          <w:sz w:val="18"/>
          <w:szCs w:val="18"/>
        </w:rPr>
        <w:t xml:space="preserve">                </w:t>
      </w:r>
      <w:r w:rsidRPr="008F5CF2">
        <w:rPr>
          <w:b/>
          <w:bCs/>
          <w:color w:val="000000"/>
          <w:sz w:val="18"/>
          <w:szCs w:val="18"/>
        </w:rPr>
        <w:t>$ref</w:t>
      </w:r>
      <w:r w:rsidRPr="003B3F51">
        <w:rPr>
          <w:color w:val="666600"/>
          <w:sz w:val="18"/>
          <w:szCs w:val="18"/>
        </w:rPr>
        <w:t>:</w:t>
      </w:r>
      <w:r w:rsidRPr="003B3F51">
        <w:rPr>
          <w:color w:val="000000"/>
          <w:sz w:val="18"/>
          <w:szCs w:val="18"/>
        </w:rPr>
        <w:t xml:space="preserve"> </w:t>
      </w:r>
      <w:r w:rsidRPr="00806610">
        <w:rPr>
          <w:color w:val="000000" w:themeColor="text1"/>
          <w:sz w:val="18"/>
          <w:szCs w:val="18"/>
        </w:rPr>
        <w:t>'#/components/schemas/</w:t>
      </w:r>
      <w:proofErr w:type="spellStart"/>
      <w:r w:rsidRPr="00806610">
        <w:rPr>
          <w:color w:val="000000" w:themeColor="text1"/>
          <w:sz w:val="18"/>
          <w:szCs w:val="18"/>
        </w:rPr>
        <w:t>responseMsg</w:t>
      </w:r>
      <w:proofErr w:type="spellEnd"/>
      <w:r w:rsidRPr="00806610">
        <w:rPr>
          <w:color w:val="000000" w:themeColor="text1"/>
          <w:sz w:val="18"/>
          <w:szCs w:val="18"/>
        </w:rPr>
        <w:t>'</w:t>
      </w:r>
    </w:p>
    <w:p w14:paraId="71C50C6C" w14:textId="3C5C389E" w:rsidR="009602DC" w:rsidRPr="009602DC" w:rsidRDefault="005446E7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 w:rsidR="009602DC" w:rsidRPr="009602DC">
        <w:rPr>
          <w:b/>
          <w:bCs/>
          <w:color w:val="000000"/>
          <w:sz w:val="18"/>
          <w:szCs w:val="18"/>
        </w:rPr>
        <w:t>‘500’</w:t>
      </w:r>
      <w:r w:rsidR="009602DC" w:rsidRPr="009602DC">
        <w:rPr>
          <w:color w:val="000000"/>
          <w:sz w:val="18"/>
          <w:szCs w:val="18"/>
        </w:rPr>
        <w:t>:</w:t>
      </w:r>
    </w:p>
    <w:p w14:paraId="65A4964F" w14:textId="26A62781" w:rsidR="005446E7" w:rsidRPr="003B3F51" w:rsidRDefault="009602DC" w:rsidP="009A09C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1161140"/>
        <w:rPr>
          <w:sz w:val="18"/>
          <w:szCs w:val="18"/>
        </w:rPr>
      </w:pPr>
      <w:r w:rsidRPr="009602DC">
        <w:rPr>
          <w:color w:val="000000"/>
          <w:sz w:val="18"/>
          <w:szCs w:val="18"/>
        </w:rPr>
        <w:t xml:space="preserve">          </w:t>
      </w:r>
      <w:r>
        <w:rPr>
          <w:color w:val="000000"/>
          <w:sz w:val="18"/>
          <w:szCs w:val="18"/>
        </w:rPr>
        <w:t xml:space="preserve">  </w:t>
      </w:r>
      <w:r w:rsidRPr="009602DC">
        <w:rPr>
          <w:b/>
          <w:bCs/>
          <w:color w:val="000000"/>
          <w:sz w:val="18"/>
          <w:szCs w:val="18"/>
        </w:rPr>
        <w:t>$ref:</w:t>
      </w:r>
      <w:r w:rsidRPr="009602DC">
        <w:rPr>
          <w:color w:val="000000"/>
          <w:sz w:val="18"/>
          <w:szCs w:val="18"/>
        </w:rPr>
        <w:t xml:space="preserve"> "#/responses/Standard500ErrorResponse"</w:t>
      </w:r>
    </w:p>
    <w:p w14:paraId="25EC81DE" w14:textId="76133316" w:rsidR="00AF770A" w:rsidRDefault="00AF770A" w:rsidP="00AF770A">
      <w:pPr>
        <w:pStyle w:val="Caption"/>
      </w:pPr>
      <w:r w:rsidRPr="003B3F51">
        <w:rPr>
          <w:color w:val="000000"/>
        </w:rPr>
        <w:t> </w:t>
      </w:r>
      <w:bookmarkStart w:id="6" w:name="_Ref48919255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2</w:t>
      </w:r>
      <w:r w:rsidR="00202A56">
        <w:rPr>
          <w:noProof/>
        </w:rPr>
        <w:fldChar w:fldCharType="end"/>
      </w:r>
      <w:bookmarkEnd w:id="6"/>
      <w:r>
        <w:t xml:space="preserve"> </w:t>
      </w:r>
      <w:proofErr w:type="spellStart"/>
      <w:r>
        <w:t>OpenAPI</w:t>
      </w:r>
      <w:proofErr w:type="spellEnd"/>
      <w:r>
        <w:t xml:space="preserve"> Example</w:t>
      </w:r>
    </w:p>
    <w:p w14:paraId="0E5EFBDD" w14:textId="54D35A22" w:rsidR="00F7716A" w:rsidRDefault="00D33C1F" w:rsidP="005F4E8C">
      <w:pPr>
        <w:pStyle w:val="CSP-ChapterBodyText"/>
      </w:pPr>
      <w:r>
        <w:t xml:space="preserve">It is also possible for the client to see a </w:t>
      </w:r>
      <w:r w:rsidRPr="00D33C1F">
        <w:rPr>
          <w:rFonts w:ascii="Courier New" w:hAnsi="Courier New" w:cs="Courier New"/>
          <w:sz w:val="18"/>
          <w:szCs w:val="18"/>
        </w:rPr>
        <w:t>500 Internal Error</w:t>
      </w:r>
      <w:r>
        <w:t xml:space="preserve"> response code. </w:t>
      </w:r>
      <w:r w:rsidR="00EB771C">
        <w:t>This indicates that the server encountered an unexpected condition that prevented it from fulfilling the request.</w:t>
      </w:r>
      <w:r w:rsidR="005F4E8C">
        <w:t xml:space="preserve"> </w:t>
      </w:r>
      <w:r w:rsidR="00EB771C">
        <w:t xml:space="preserve">This error </w:t>
      </w:r>
      <w:r w:rsidR="005F4E8C">
        <w:t>code</w:t>
      </w:r>
      <w:r w:rsidR="00EB771C">
        <w:t xml:space="preserve"> is a generic "catch-all" response</w:t>
      </w:r>
      <w:r w:rsidR="005F4E8C">
        <w:t xml:space="preserve">. It may be thrown if the server has crashed, or if the server is temporarily unavailable </w:t>
      </w:r>
      <w:r w:rsidR="008951D3">
        <w:t xml:space="preserve">due to a transient network error. </w:t>
      </w:r>
    </w:p>
    <w:p w14:paraId="4B359AF9" w14:textId="240B1B32" w:rsidR="005C45D3" w:rsidRDefault="005C45D3" w:rsidP="005F4E8C">
      <w:pPr>
        <w:pStyle w:val="CSP-ChapterBodyText"/>
      </w:pPr>
    </w:p>
    <w:p w14:paraId="591F2055" w14:textId="3C8E0B5A" w:rsidR="00FA4B01" w:rsidRDefault="008B0B1B" w:rsidP="00556F08">
      <w:pPr>
        <w:pStyle w:val="Heading3"/>
      </w:pPr>
      <w:bookmarkStart w:id="7" w:name="_Toc49800952"/>
      <w:r>
        <w:t>Designing</w:t>
      </w:r>
      <w:r w:rsidR="003C3248">
        <w:t xml:space="preserve"> Services</w:t>
      </w:r>
      <w:bookmarkEnd w:id="7"/>
    </w:p>
    <w:p w14:paraId="4C126C02" w14:textId="2A8A2011" w:rsidR="00B2510E" w:rsidRDefault="00BB3FD0" w:rsidP="002120CA">
      <w:pPr>
        <w:pStyle w:val="CSP-ChapterBodyText"/>
      </w:pPr>
      <w:r>
        <w:t>An</w:t>
      </w:r>
      <w:r w:rsidR="00EC73DE">
        <w:t xml:space="preserve"> application server container</w:t>
      </w:r>
      <w:r w:rsidR="00B865A3">
        <w:t xml:space="preserve"> receives requests and routes them to the appropriate </w:t>
      </w:r>
      <w:r w:rsidR="007C7DE6">
        <w:t xml:space="preserve">handler </w:t>
      </w:r>
      <w:r w:rsidR="007069F5">
        <w:t xml:space="preserve">function </w:t>
      </w:r>
      <w:r w:rsidR="007C7DE6">
        <w:t>to</w:t>
      </w:r>
      <w:r w:rsidR="00B865A3">
        <w:t xml:space="preserve"> p</w:t>
      </w:r>
      <w:r w:rsidR="00FA7D67">
        <w:t xml:space="preserve">rocess the request. </w:t>
      </w:r>
      <w:r w:rsidR="007069F5">
        <w:t>The handler is defined by the application</w:t>
      </w:r>
      <w:r w:rsidR="00540AC7">
        <w:t xml:space="preserve"> service</w:t>
      </w:r>
      <w:r w:rsidR="007069F5">
        <w:t xml:space="preserve"> </w:t>
      </w:r>
      <w:r w:rsidR="00553BAF">
        <w:t xml:space="preserve">and implements the business logic required to </w:t>
      </w:r>
      <w:r w:rsidR="003C2E07">
        <w:t xml:space="preserve">generate results from the request. As multiple simultaneous requests arrive at a service instance, each is </w:t>
      </w:r>
      <w:r w:rsidR="0028781F">
        <w:t>typically</w:t>
      </w:r>
      <w:r w:rsidR="00271E97">
        <w:rPr>
          <w:rStyle w:val="FootnoteReference"/>
        </w:rPr>
        <w:footnoteReference w:id="4"/>
      </w:r>
      <w:r w:rsidR="0028781F">
        <w:t xml:space="preserve"> </w:t>
      </w:r>
      <w:r w:rsidR="003C2E07">
        <w:t>allocated a thread</w:t>
      </w:r>
      <w:r w:rsidR="002D4F67">
        <w:t xml:space="preserve"> context to execute the request</w:t>
      </w:r>
      <w:r w:rsidR="00C47F65">
        <w:t>.</w:t>
      </w:r>
    </w:p>
    <w:p w14:paraId="68E05023" w14:textId="47F23546" w:rsidR="00556F08" w:rsidRDefault="007C7DE6" w:rsidP="0028781F">
      <w:pPr>
        <w:pStyle w:val="CSP-ChapterBodyText"/>
      </w:pPr>
      <w:r>
        <w:t>The sophistication of th</w:t>
      </w:r>
      <w:r w:rsidR="00AB6DFA">
        <w:t xml:space="preserve">e routing functionality varies widely by technology platform and </w:t>
      </w:r>
      <w:r w:rsidR="00AB6DFA">
        <w:lastRenderedPageBreak/>
        <w:t xml:space="preserve">language. For </w:t>
      </w:r>
      <w:r w:rsidR="00C47F65">
        <w:t>example,</w:t>
      </w:r>
      <w:r w:rsidR="00AB6DFA">
        <w:t xml:space="preserve"> in </w:t>
      </w:r>
      <w:r w:rsidR="00E03A5D">
        <w:t xml:space="preserve">Express.js, </w:t>
      </w:r>
      <w:r w:rsidR="008257E0" w:rsidRPr="008257E0">
        <w:t xml:space="preserve">the </w:t>
      </w:r>
      <w:r w:rsidR="002120CA">
        <w:t>container</w:t>
      </w:r>
      <w:r w:rsidR="002120CA" w:rsidRPr="008257E0">
        <w:t xml:space="preserve"> calls </w:t>
      </w:r>
      <w:r w:rsidR="002120CA">
        <w:t>a</w:t>
      </w:r>
      <w:r w:rsidR="002120CA" w:rsidRPr="008257E0">
        <w:t xml:space="preserve"> specified function</w:t>
      </w:r>
      <w:r w:rsidR="0028781F">
        <w:t xml:space="preserve"> </w:t>
      </w:r>
      <w:r w:rsidR="008257E0" w:rsidRPr="008257E0">
        <w:t xml:space="preserve">for requests that match </w:t>
      </w:r>
      <w:r w:rsidR="00171B29">
        <w:t>a</w:t>
      </w:r>
      <w:r w:rsidR="00471354">
        <w:t xml:space="preserve">n API signature – known as a </w:t>
      </w:r>
      <w:r w:rsidR="008257E0" w:rsidRPr="008257E0">
        <w:t>route</w:t>
      </w:r>
      <w:r w:rsidR="0077370F">
        <w:t xml:space="preserve"> path</w:t>
      </w:r>
      <w:r w:rsidR="00471354">
        <w:t xml:space="preserve"> -</w:t>
      </w:r>
      <w:r w:rsidR="008257E0" w:rsidRPr="008257E0">
        <w:t xml:space="preserve"> and </w:t>
      </w:r>
      <w:r w:rsidR="00171B29">
        <w:t xml:space="preserve">HTTP </w:t>
      </w:r>
      <w:r w:rsidR="008257E0" w:rsidRPr="008257E0">
        <w:t>method</w:t>
      </w:r>
      <w:r w:rsidR="00471354">
        <w:t xml:space="preserve">. </w:t>
      </w:r>
      <w:r w:rsidR="00A22765">
        <w:fldChar w:fldCharType="begin"/>
      </w:r>
      <w:r w:rsidR="00A22765">
        <w:instrText xml:space="preserve"> REF _Ref49253768 \h </w:instrText>
      </w:r>
      <w:r w:rsidR="00A22765">
        <w:fldChar w:fldCharType="separate"/>
      </w:r>
      <w:r w:rsidR="00482808">
        <w:t xml:space="preserve">Figure </w:t>
      </w:r>
      <w:r w:rsidR="00482808">
        <w:rPr>
          <w:noProof/>
        </w:rPr>
        <w:t>3</w:t>
      </w:r>
      <w:r w:rsidR="00A22765">
        <w:fldChar w:fldCharType="end"/>
      </w:r>
      <w:r w:rsidR="00A22765">
        <w:t xml:space="preserve"> illustrates this with a method that will be called </w:t>
      </w:r>
      <w:r w:rsidR="00B95765">
        <w:t>when the client sends a GET request for a specific</w:t>
      </w:r>
      <w:r w:rsidR="00B30824">
        <w:t xml:space="preserve"> skier’s profile, as identified by the value </w:t>
      </w:r>
      <w:proofErr w:type="gramStart"/>
      <w:r w:rsidR="00B30824">
        <w:t xml:space="preserve">of </w:t>
      </w:r>
      <w:r w:rsidR="00B30824" w:rsidRPr="00B30824">
        <w:rPr>
          <w:rFonts w:ascii="Courier New" w:hAnsi="Courier New" w:cs="Courier New"/>
          <w:sz w:val="18"/>
          <w:szCs w:val="18"/>
        </w:rPr>
        <w:t>:skierID</w:t>
      </w:r>
      <w:proofErr w:type="gramEnd"/>
      <w:r w:rsidR="00B30824">
        <w:t xml:space="preserve">. </w:t>
      </w:r>
    </w:p>
    <w:p w14:paraId="763B2938" w14:textId="77777777" w:rsidR="00B05FAC" w:rsidRPr="00B05FAC" w:rsidRDefault="00B05FAC" w:rsidP="009A09CD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2072628"/>
        <w:rPr>
          <w:sz w:val="18"/>
          <w:szCs w:val="18"/>
        </w:rPr>
      </w:pPr>
      <w:proofErr w:type="spellStart"/>
      <w:proofErr w:type="gramStart"/>
      <w:r w:rsidRPr="00B05FAC">
        <w:rPr>
          <w:color w:val="000000"/>
          <w:sz w:val="18"/>
          <w:szCs w:val="18"/>
        </w:rPr>
        <w:t>app</w:t>
      </w:r>
      <w:r w:rsidRPr="00B05FAC">
        <w:rPr>
          <w:color w:val="666600"/>
          <w:sz w:val="18"/>
          <w:szCs w:val="18"/>
        </w:rPr>
        <w:t>.</w:t>
      </w:r>
      <w:r w:rsidRPr="00B05FAC">
        <w:rPr>
          <w:color w:val="000088"/>
          <w:sz w:val="18"/>
          <w:szCs w:val="18"/>
        </w:rPr>
        <w:t>get</w:t>
      </w:r>
      <w:proofErr w:type="spellEnd"/>
      <w:r w:rsidRPr="00B05FAC">
        <w:rPr>
          <w:color w:val="666600"/>
          <w:sz w:val="18"/>
          <w:szCs w:val="18"/>
        </w:rPr>
        <w:t>(</w:t>
      </w:r>
      <w:proofErr w:type="gramEnd"/>
      <w:r w:rsidRPr="00B05FAC">
        <w:rPr>
          <w:color w:val="008800"/>
          <w:sz w:val="18"/>
          <w:szCs w:val="18"/>
        </w:rPr>
        <w:t>'/skiers/:skierID'</w:t>
      </w:r>
      <w:r w:rsidRPr="00B05FAC">
        <w:rPr>
          <w:color w:val="666600"/>
          <w:sz w:val="18"/>
          <w:szCs w:val="18"/>
        </w:rPr>
        <w:t>,</w:t>
      </w:r>
      <w:r w:rsidRPr="00B05FAC">
        <w:rPr>
          <w:color w:val="000000"/>
          <w:sz w:val="18"/>
          <w:szCs w:val="18"/>
        </w:rPr>
        <w:t xml:space="preserve"> </w:t>
      </w:r>
      <w:r w:rsidRPr="00B05FAC">
        <w:rPr>
          <w:color w:val="000088"/>
          <w:sz w:val="18"/>
          <w:szCs w:val="18"/>
        </w:rPr>
        <w:t>function</w:t>
      </w:r>
      <w:r w:rsidRPr="00B05FAC">
        <w:rPr>
          <w:color w:val="000000"/>
          <w:sz w:val="18"/>
          <w:szCs w:val="18"/>
        </w:rPr>
        <w:t xml:space="preserve"> </w:t>
      </w:r>
      <w:r w:rsidRPr="00B05FAC">
        <w:rPr>
          <w:color w:val="666600"/>
          <w:sz w:val="18"/>
          <w:szCs w:val="18"/>
        </w:rPr>
        <w:t>(</w:t>
      </w:r>
      <w:r w:rsidRPr="00B05FAC">
        <w:rPr>
          <w:color w:val="000000"/>
          <w:sz w:val="18"/>
          <w:szCs w:val="18"/>
        </w:rPr>
        <w:t>req</w:t>
      </w:r>
      <w:r w:rsidRPr="00B05FAC">
        <w:rPr>
          <w:color w:val="666600"/>
          <w:sz w:val="18"/>
          <w:szCs w:val="18"/>
        </w:rPr>
        <w:t>,</w:t>
      </w:r>
      <w:r w:rsidRPr="00B05FAC">
        <w:rPr>
          <w:color w:val="000000"/>
          <w:sz w:val="18"/>
          <w:szCs w:val="18"/>
        </w:rPr>
        <w:t xml:space="preserve"> res</w:t>
      </w:r>
      <w:r w:rsidRPr="00B05FAC">
        <w:rPr>
          <w:color w:val="666600"/>
          <w:sz w:val="18"/>
          <w:szCs w:val="18"/>
        </w:rPr>
        <w:t>)</w:t>
      </w:r>
      <w:r w:rsidRPr="00B05FAC">
        <w:rPr>
          <w:color w:val="000000"/>
          <w:sz w:val="18"/>
          <w:szCs w:val="18"/>
        </w:rPr>
        <w:t xml:space="preserve"> </w:t>
      </w:r>
      <w:r w:rsidRPr="00B05FAC">
        <w:rPr>
          <w:color w:val="666600"/>
          <w:sz w:val="18"/>
          <w:szCs w:val="18"/>
        </w:rPr>
        <w:t>{</w:t>
      </w:r>
    </w:p>
    <w:p w14:paraId="56A946C6" w14:textId="56573030" w:rsidR="00B05FAC" w:rsidRPr="00B05FAC" w:rsidRDefault="004E0BFA" w:rsidP="009A09CD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2072628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B05FAC" w:rsidRPr="00B05FAC">
        <w:rPr>
          <w:color w:val="880000"/>
          <w:sz w:val="18"/>
          <w:szCs w:val="18"/>
        </w:rPr>
        <w:t>// process the GET request</w:t>
      </w:r>
    </w:p>
    <w:p w14:paraId="370CF678" w14:textId="0B24DD64" w:rsidR="00B05FAC" w:rsidRPr="00B05FAC" w:rsidRDefault="004E0BFA" w:rsidP="009A09CD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2072628"/>
        <w:rPr>
          <w:sz w:val="18"/>
          <w:szCs w:val="18"/>
        </w:rPr>
      </w:pPr>
      <w:r>
        <w:rPr>
          <w:color w:val="660066"/>
          <w:sz w:val="18"/>
          <w:szCs w:val="18"/>
        </w:rPr>
        <w:t xml:space="preserve">  </w:t>
      </w:r>
      <w:proofErr w:type="spellStart"/>
      <w:r w:rsidR="00B05FAC" w:rsidRPr="00B05FAC">
        <w:rPr>
          <w:color w:val="660066"/>
          <w:sz w:val="18"/>
          <w:szCs w:val="18"/>
        </w:rPr>
        <w:t>ProcessRequest</w:t>
      </w:r>
      <w:proofErr w:type="spellEnd"/>
      <w:r w:rsidR="00B05FAC" w:rsidRPr="00B05FAC">
        <w:rPr>
          <w:color w:val="666600"/>
          <w:sz w:val="18"/>
          <w:szCs w:val="18"/>
        </w:rPr>
        <w:t>(</w:t>
      </w:r>
      <w:proofErr w:type="spellStart"/>
      <w:proofErr w:type="gramStart"/>
      <w:r w:rsidR="00B05FAC" w:rsidRPr="00B05FAC">
        <w:rPr>
          <w:color w:val="000000"/>
          <w:sz w:val="18"/>
          <w:szCs w:val="18"/>
        </w:rPr>
        <w:t>req</w:t>
      </w:r>
      <w:r w:rsidR="00B05FAC" w:rsidRPr="00B05FAC">
        <w:rPr>
          <w:color w:val="666600"/>
          <w:sz w:val="18"/>
          <w:szCs w:val="18"/>
        </w:rPr>
        <w:t>.</w:t>
      </w:r>
      <w:r w:rsidR="00B05FAC" w:rsidRPr="00B05FAC">
        <w:rPr>
          <w:color w:val="000088"/>
          <w:sz w:val="18"/>
          <w:szCs w:val="18"/>
        </w:rPr>
        <w:t>params</w:t>
      </w:r>
      <w:proofErr w:type="spellEnd"/>
      <w:proofErr w:type="gramEnd"/>
      <w:r w:rsidR="00B05FAC" w:rsidRPr="00B05FAC">
        <w:rPr>
          <w:color w:val="666600"/>
          <w:sz w:val="18"/>
          <w:szCs w:val="18"/>
        </w:rPr>
        <w:t>)</w:t>
      </w:r>
    </w:p>
    <w:p w14:paraId="07581996" w14:textId="204DEA92" w:rsidR="00B05FAC" w:rsidRPr="00B05FAC" w:rsidRDefault="00B05FAC" w:rsidP="009A09CD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2072628"/>
        <w:rPr>
          <w:sz w:val="18"/>
          <w:szCs w:val="18"/>
        </w:rPr>
      </w:pPr>
      <w:r w:rsidRPr="00B05FAC">
        <w:rPr>
          <w:color w:val="666600"/>
          <w:sz w:val="18"/>
          <w:szCs w:val="18"/>
        </w:rPr>
        <w:t>}</w:t>
      </w:r>
    </w:p>
    <w:p w14:paraId="69F30FE6" w14:textId="7D7C7EEF" w:rsidR="00E03A5D" w:rsidRDefault="00B05FAC" w:rsidP="00471354">
      <w:pPr>
        <w:pStyle w:val="Caption"/>
      </w:pPr>
      <w:r w:rsidRPr="00B05FAC">
        <w:rPr>
          <w:color w:val="000000"/>
        </w:rPr>
        <w:t> </w:t>
      </w:r>
      <w:bookmarkStart w:id="8" w:name="_Ref49253768"/>
      <w:r w:rsidR="00471354"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3</w:t>
      </w:r>
      <w:r w:rsidR="00202A56">
        <w:rPr>
          <w:noProof/>
        </w:rPr>
        <w:fldChar w:fldCharType="end"/>
      </w:r>
      <w:bookmarkEnd w:id="8"/>
      <w:r w:rsidR="00471354">
        <w:t xml:space="preserve"> Express.js request routing example</w:t>
      </w:r>
    </w:p>
    <w:p w14:paraId="5DC86922" w14:textId="6FA18DE9" w:rsidR="00AD53D2" w:rsidRDefault="00A02FD5" w:rsidP="00AD53D2">
      <w:pPr>
        <w:pStyle w:val="CSP-ChapterBodyText"/>
        <w:ind w:firstLine="0"/>
      </w:pPr>
      <w:r>
        <w:t>In Java, the Spring framework</w:t>
      </w:r>
      <w:r w:rsidR="00B22211">
        <w:t xml:space="preserve"> provides an equally sophisticated method routing technique. </w:t>
      </w:r>
      <w:r w:rsidR="00415FF5">
        <w:t xml:space="preserve">It leverages </w:t>
      </w:r>
      <w:r w:rsidR="00426657">
        <w:t>a set of annotations that</w:t>
      </w:r>
      <w:r w:rsidR="00515B6C">
        <w:t xml:space="preserve"> </w:t>
      </w:r>
      <w:r w:rsidR="00587C2B">
        <w:t>de</w:t>
      </w:r>
      <w:r w:rsidR="002855A8">
        <w:t xml:space="preserve">fine dependencies and implement dependency injection to simplify </w:t>
      </w:r>
      <w:r w:rsidR="00473193">
        <w:t>the</w:t>
      </w:r>
      <w:r w:rsidR="002855A8">
        <w:t xml:space="preserve"> service code. </w:t>
      </w:r>
      <w:r w:rsidR="0044535B">
        <w:fldChar w:fldCharType="begin"/>
      </w:r>
      <w:r w:rsidR="0044535B">
        <w:instrText xml:space="preserve"> REF _Ref49256340 \h </w:instrText>
      </w:r>
      <w:r w:rsidR="0044535B">
        <w:fldChar w:fldCharType="separate"/>
      </w:r>
      <w:r w:rsidR="00482808">
        <w:t xml:space="preserve">Figure </w:t>
      </w:r>
      <w:r w:rsidR="00482808">
        <w:rPr>
          <w:noProof/>
        </w:rPr>
        <w:t>4</w:t>
      </w:r>
      <w:r w:rsidR="0044535B">
        <w:fldChar w:fldCharType="end"/>
      </w:r>
      <w:r w:rsidR="0044535B">
        <w:t xml:space="preserve"> </w:t>
      </w:r>
      <w:r w:rsidR="00205407">
        <w:t xml:space="preserve">shows </w:t>
      </w:r>
      <w:r w:rsidR="001F7766">
        <w:t>an example of annotations usage</w:t>
      </w:r>
      <w:r w:rsidR="00205407">
        <w:t>, namely:</w:t>
      </w:r>
    </w:p>
    <w:p w14:paraId="7B3581A6" w14:textId="77777777" w:rsidR="006A49A6" w:rsidRDefault="006A49A6" w:rsidP="00AD53D2">
      <w:pPr>
        <w:pStyle w:val="CSP-ChapterBodyText"/>
        <w:ind w:firstLine="0"/>
      </w:pPr>
    </w:p>
    <w:p w14:paraId="5D0AD25B" w14:textId="13117999" w:rsidR="00205407" w:rsidRDefault="00205407" w:rsidP="009A09CD">
      <w:pPr>
        <w:pStyle w:val="CSP-ChapterBodyText"/>
        <w:numPr>
          <w:ilvl w:val="0"/>
          <w:numId w:val="47"/>
        </w:numPr>
      </w:pPr>
      <w:r w:rsidRPr="006A49A6">
        <w:rPr>
          <w:rFonts w:ascii="Courier New" w:hAnsi="Courier New" w:cs="Courier New"/>
          <w:sz w:val="18"/>
          <w:szCs w:val="18"/>
        </w:rPr>
        <w:t>@RestController</w:t>
      </w:r>
      <w:r w:rsidR="00244A54">
        <w:t xml:space="preserve"> – </w:t>
      </w:r>
      <w:r w:rsidR="00677D76">
        <w:t>identifies</w:t>
      </w:r>
      <w:r w:rsidR="00244A54">
        <w:t xml:space="preserve"> the class as</w:t>
      </w:r>
      <w:r w:rsidR="00677D76">
        <w:t xml:space="preserve"> a controller that</w:t>
      </w:r>
      <w:r w:rsidR="00244A54">
        <w:t xml:space="preserve"> </w:t>
      </w:r>
      <w:r w:rsidR="00677D76">
        <w:t xml:space="preserve">implements an API and </w:t>
      </w:r>
      <w:r w:rsidR="004F1645">
        <w:t xml:space="preserve">automatically </w:t>
      </w:r>
      <w:r w:rsidR="00901375">
        <w:t xml:space="preserve">serializes the return object into the </w:t>
      </w:r>
      <w:r w:rsidR="00901375" w:rsidRPr="006A49A6">
        <w:rPr>
          <w:rFonts w:ascii="Courier New" w:hAnsi="Courier New" w:cs="Courier New"/>
          <w:sz w:val="18"/>
          <w:szCs w:val="18"/>
        </w:rPr>
        <w:t>HttpResponse</w:t>
      </w:r>
      <w:r w:rsidR="00901375">
        <w:t xml:space="preserve"> returned from the </w:t>
      </w:r>
      <w:r w:rsidR="006A49A6">
        <w:t>API.</w:t>
      </w:r>
    </w:p>
    <w:p w14:paraId="20729CE1" w14:textId="4556BA75" w:rsidR="006A49A6" w:rsidRDefault="00856170" w:rsidP="009A09CD">
      <w:pPr>
        <w:pStyle w:val="CSP-ChapterBodyText"/>
        <w:numPr>
          <w:ilvl w:val="0"/>
          <w:numId w:val="47"/>
        </w:numPr>
      </w:pPr>
      <w:r w:rsidRPr="00F75FE8">
        <w:rPr>
          <w:rFonts w:ascii="Courier New" w:hAnsi="Courier New" w:cs="Courier New"/>
          <w:sz w:val="18"/>
          <w:szCs w:val="18"/>
        </w:rPr>
        <w:t>@GetMapping</w:t>
      </w:r>
      <w:r>
        <w:t xml:space="preserve"> </w:t>
      </w:r>
      <w:r w:rsidR="006A42BE">
        <w:t>–</w:t>
      </w:r>
      <w:r>
        <w:t xml:space="preserve"> </w:t>
      </w:r>
      <w:r w:rsidR="006A42BE">
        <w:t>maps the API signature to the specific method, and defines the format of the response body</w:t>
      </w:r>
    </w:p>
    <w:p w14:paraId="40108F05" w14:textId="34BEC9DC" w:rsidR="00F75FE8" w:rsidRDefault="0010092C" w:rsidP="009A09CD">
      <w:pPr>
        <w:pStyle w:val="CSP-ChapterBodyText"/>
        <w:numPr>
          <w:ilvl w:val="0"/>
          <w:numId w:val="47"/>
        </w:numPr>
      </w:pPr>
      <w:r w:rsidRPr="00F75FE8">
        <w:rPr>
          <w:rFonts w:ascii="Courier New" w:hAnsi="Courier New" w:cs="Courier New"/>
          <w:sz w:val="18"/>
          <w:szCs w:val="18"/>
        </w:rPr>
        <w:t>@PathVariable</w:t>
      </w:r>
      <w:r>
        <w:t xml:space="preserve"> – identifies the parameter as </w:t>
      </w:r>
      <w:r w:rsidR="000A4212">
        <w:t>value that originates in the path for URI</w:t>
      </w:r>
      <w:r w:rsidR="00F75FE8">
        <w:t xml:space="preserve"> that maps to this method</w:t>
      </w:r>
    </w:p>
    <w:p w14:paraId="6669AA31" w14:textId="77777777" w:rsidR="003D2627" w:rsidRPr="001E3058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  <w:rPr>
          <w:b/>
          <w:bCs/>
        </w:rPr>
      </w:pPr>
      <w:r w:rsidRPr="001E3058">
        <w:rPr>
          <w:b/>
          <w:bCs/>
          <w:color w:val="006666"/>
        </w:rPr>
        <w:t>@RestController</w:t>
      </w:r>
    </w:p>
    <w:p w14:paraId="7EB2F523" w14:textId="0DAB46B7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proofErr w:type="spellStart"/>
      <w:r w:rsidR="00063B4E">
        <w:rPr>
          <w:color w:val="660066"/>
        </w:rPr>
        <w:t>SkierController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27329AA" w14:textId="77777777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</w:t>
      </w:r>
    </w:p>
    <w:p w14:paraId="24BCACCA" w14:textId="77777777" w:rsidR="001E3058" w:rsidRPr="001E3058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</w:t>
      </w:r>
      <w:r w:rsidRPr="001E3058">
        <w:rPr>
          <w:b/>
          <w:bCs/>
          <w:color w:val="006666"/>
        </w:rPr>
        <w:t>@GetMapping</w:t>
      </w:r>
      <w:r>
        <w:rPr>
          <w:color w:val="666600"/>
        </w:rPr>
        <w:t>(</w:t>
      </w:r>
      <w:r>
        <w:rPr>
          <w:color w:val="008800"/>
        </w:rPr>
        <w:t>"</w:t>
      </w:r>
      <w:r w:rsidR="00063B4E" w:rsidRPr="00B05FAC">
        <w:rPr>
          <w:color w:val="008800"/>
          <w:sz w:val="18"/>
          <w:szCs w:val="18"/>
        </w:rPr>
        <w:t>/skiers/</w:t>
      </w:r>
      <w:r w:rsidR="009014C4">
        <w:rPr>
          <w:color w:val="008800"/>
          <w:sz w:val="18"/>
          <w:szCs w:val="18"/>
        </w:rPr>
        <w:t>{</w:t>
      </w:r>
      <w:r w:rsidR="00063B4E" w:rsidRPr="00B05FAC">
        <w:rPr>
          <w:color w:val="008800"/>
          <w:sz w:val="18"/>
          <w:szCs w:val="18"/>
        </w:rPr>
        <w:t>skierID</w:t>
      </w:r>
      <w:r w:rsidR="009014C4">
        <w:rPr>
          <w:color w:val="008800"/>
          <w:sz w:val="18"/>
          <w:szCs w:val="18"/>
        </w:rPr>
        <w:t>}</w:t>
      </w:r>
      <w:r>
        <w:rPr>
          <w:color w:val="008800"/>
        </w:rPr>
        <w:t>"</w:t>
      </w:r>
      <w:r w:rsidR="009D6779">
        <w:rPr>
          <w:color w:val="008800"/>
        </w:rPr>
        <w:t xml:space="preserve">, </w:t>
      </w:r>
    </w:p>
    <w:p w14:paraId="0712329B" w14:textId="5DF61694" w:rsidR="003D2627" w:rsidRDefault="001E3058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            </w:t>
      </w:r>
      <w:r>
        <w:rPr>
          <w:color w:val="008800"/>
        </w:rPr>
        <w:t>p</w:t>
      </w:r>
      <w:r w:rsidR="009D6779">
        <w:rPr>
          <w:color w:val="008800"/>
        </w:rPr>
        <w:t>roduces</w:t>
      </w:r>
      <w:r>
        <w:rPr>
          <w:color w:val="008800"/>
        </w:rPr>
        <w:t xml:space="preserve"> = “application/json”</w:t>
      </w:r>
      <w:r w:rsidR="003D2627">
        <w:rPr>
          <w:color w:val="666600"/>
        </w:rPr>
        <w:t>)</w:t>
      </w:r>
    </w:p>
    <w:p w14:paraId="602C2199" w14:textId="0BC2041D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 w:rsidR="009F2711">
        <w:rPr>
          <w:color w:val="660066"/>
        </w:rPr>
        <w:t>Profile</w:t>
      </w:r>
      <w:r>
        <w:rPr>
          <w:color w:val="000000"/>
        </w:rPr>
        <w:t xml:space="preserve"> </w:t>
      </w:r>
      <w:proofErr w:type="spellStart"/>
      <w:proofErr w:type="gramStart"/>
      <w:r w:rsidR="006A05BA">
        <w:rPr>
          <w:color w:val="000000"/>
        </w:rPr>
        <w:t>GetSkierProfile</w:t>
      </w:r>
      <w:proofErr w:type="spellEnd"/>
      <w:r>
        <w:rPr>
          <w:color w:val="666600"/>
        </w:rPr>
        <w:t>(</w:t>
      </w:r>
      <w:proofErr w:type="gramEnd"/>
    </w:p>
    <w:p w14:paraId="19141F99" w14:textId="67B81036" w:rsidR="006A05BA" w:rsidRPr="006A05BA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  </w:t>
      </w:r>
      <w:r w:rsidR="006A05BA">
        <w:rPr>
          <w:color w:val="000000"/>
        </w:rPr>
        <w:t xml:space="preserve">              </w:t>
      </w:r>
      <w:r w:rsidR="00091230">
        <w:rPr>
          <w:color w:val="000000"/>
        </w:rPr>
        <w:t xml:space="preserve">    </w:t>
      </w:r>
      <w:r w:rsidRPr="0044535B">
        <w:rPr>
          <w:b/>
          <w:bCs/>
          <w:color w:val="006666"/>
        </w:rPr>
        <w:t>@PathVariable</w:t>
      </w:r>
      <w:r>
        <w:rPr>
          <w:color w:val="000000"/>
        </w:rPr>
        <w:t xml:space="preserve"> </w:t>
      </w:r>
      <w:r w:rsidR="00BF71D7">
        <w:rPr>
          <w:color w:val="000088"/>
        </w:rPr>
        <w:t>String</w:t>
      </w:r>
      <w:r>
        <w:rPr>
          <w:color w:val="000000"/>
        </w:rPr>
        <w:t xml:space="preserve"> </w:t>
      </w:r>
      <w:r w:rsidR="006A05BA">
        <w:rPr>
          <w:color w:val="000000"/>
        </w:rPr>
        <w:t>skierID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811DAC1" w14:textId="1B52D670" w:rsidR="003D2627" w:rsidRDefault="006A05BA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  <w:rPr>
          <w:color w:val="666600"/>
        </w:rPr>
      </w:pPr>
      <w:r>
        <w:rPr>
          <w:color w:val="000000"/>
        </w:rPr>
        <w:t xml:space="preserve">                    </w:t>
      </w:r>
      <w:r w:rsidR="00091230">
        <w:rPr>
          <w:color w:val="000000"/>
        </w:rPr>
        <w:t xml:space="preserve">    </w:t>
      </w:r>
      <w:r w:rsidR="003D2627" w:rsidRPr="00415FF5">
        <w:rPr>
          <w:color w:val="666600"/>
        </w:rPr>
        <w:t>)</w:t>
      </w:r>
      <w:r w:rsidR="003D2627" w:rsidRPr="00415FF5">
        <w:rPr>
          <w:color w:val="000000"/>
        </w:rPr>
        <w:t xml:space="preserve"> </w:t>
      </w:r>
      <w:r w:rsidR="003D2627" w:rsidRPr="00415FF5">
        <w:rPr>
          <w:color w:val="666600"/>
        </w:rPr>
        <w:t>{</w:t>
      </w:r>
    </w:p>
    <w:p w14:paraId="53F952F7" w14:textId="315CAC42" w:rsidR="00BF71D7" w:rsidRPr="00415FF5" w:rsidRDefault="00BF71D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  <w:rPr>
          <w:color w:val="666600"/>
        </w:rPr>
      </w:pPr>
      <w:r>
        <w:rPr>
          <w:color w:val="666600"/>
        </w:rPr>
        <w:t xml:space="preserve">          // DB query method omitted for brevity</w:t>
      </w:r>
    </w:p>
    <w:p w14:paraId="0001CE5F" w14:textId="487287B5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proofErr w:type="spellStart"/>
      <w:r w:rsidR="00EF50A5">
        <w:rPr>
          <w:color w:val="000088"/>
        </w:rPr>
        <w:t>GetProfileFromDB</w:t>
      </w:r>
      <w:proofErr w:type="spellEnd"/>
      <w:r w:rsidR="00EF50A5">
        <w:rPr>
          <w:color w:val="000088"/>
        </w:rPr>
        <w:t>(skierID</w:t>
      </w:r>
      <w:proofErr w:type="gramStart"/>
      <w:r w:rsidR="00EF50A5">
        <w:rPr>
          <w:color w:val="000088"/>
        </w:rPr>
        <w:t>);</w:t>
      </w:r>
      <w:proofErr w:type="gramEnd"/>
    </w:p>
    <w:p w14:paraId="6056C516" w14:textId="77777777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BD3CE22" w14:textId="77777777" w:rsidR="003D2627" w:rsidRDefault="003D2627" w:rsidP="009A09CD">
      <w:pPr>
        <w:pStyle w:val="HTMLPreformatted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1531453"/>
      </w:pPr>
      <w:r>
        <w:rPr>
          <w:color w:val="666600"/>
        </w:rPr>
        <w:t>}</w:t>
      </w:r>
      <w:r>
        <w:rPr>
          <w:color w:val="000000"/>
        </w:rPr>
        <w:t> </w:t>
      </w:r>
    </w:p>
    <w:p w14:paraId="3CBAB684" w14:textId="6487B1C2" w:rsidR="00AD53D2" w:rsidRPr="00AD53D2" w:rsidRDefault="003D2627" w:rsidP="003D2627">
      <w:pPr>
        <w:pStyle w:val="Caption"/>
      </w:pPr>
      <w:r>
        <w:rPr>
          <w:color w:val="000000"/>
        </w:rPr>
        <w:t> </w:t>
      </w:r>
      <w:bookmarkStart w:id="9" w:name="_Ref49256340"/>
      <w:r w:rsidR="006C6997"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4</w:t>
      </w:r>
      <w:r w:rsidR="00202A56">
        <w:rPr>
          <w:noProof/>
        </w:rPr>
        <w:fldChar w:fldCharType="end"/>
      </w:r>
      <w:bookmarkEnd w:id="9"/>
      <w:r w:rsidR="006C6997">
        <w:t xml:space="preserve"> Spring method routing example</w:t>
      </w:r>
    </w:p>
    <w:p w14:paraId="2AF1C752" w14:textId="3E13D4DB" w:rsidR="000453AB" w:rsidRDefault="00623D50" w:rsidP="009167A8">
      <w:pPr>
        <w:pStyle w:val="CSP-ChapterBodyText"/>
      </w:pPr>
      <w:r>
        <w:t>Another Java</w:t>
      </w:r>
      <w:r w:rsidR="00507060">
        <w:t xml:space="preserve"> technology, </w:t>
      </w:r>
      <w:r w:rsidR="0018173D">
        <w:t>JEE servlet</w:t>
      </w:r>
      <w:r w:rsidR="00F579CD">
        <w:t>s</w:t>
      </w:r>
      <w:r w:rsidR="00507060">
        <w:t>, also</w:t>
      </w:r>
      <w:r w:rsidR="00F579CD">
        <w:t xml:space="preserve"> provide annotation</w:t>
      </w:r>
      <w:r w:rsidR="00C31DB9">
        <w:t>s,</w:t>
      </w:r>
      <w:r w:rsidR="00F579CD">
        <w:t xml:space="preserve"> as shown in </w:t>
      </w:r>
      <w:r w:rsidR="003E6F51">
        <w:fldChar w:fldCharType="begin"/>
      </w:r>
      <w:r w:rsidR="003E6F51">
        <w:instrText xml:space="preserve"> REF _Ref49262174 \h </w:instrText>
      </w:r>
      <w:r w:rsidR="003E6F51">
        <w:fldChar w:fldCharType="separate"/>
      </w:r>
      <w:r w:rsidR="00482808">
        <w:t xml:space="preserve">Figure </w:t>
      </w:r>
      <w:r w:rsidR="00482808">
        <w:rPr>
          <w:noProof/>
        </w:rPr>
        <w:t>5</w:t>
      </w:r>
      <w:r w:rsidR="003E6F51">
        <w:fldChar w:fldCharType="end"/>
      </w:r>
      <w:r w:rsidR="00F579CD">
        <w:t xml:space="preserve">, but these are simplistic compared to Spring and other </w:t>
      </w:r>
      <w:r w:rsidR="00C77960">
        <w:t>higher-level</w:t>
      </w:r>
      <w:r w:rsidR="00F579CD">
        <w:t xml:space="preserve"> frameworks.</w:t>
      </w:r>
      <w:r w:rsidR="00C77960">
        <w:t xml:space="preserve"> </w:t>
      </w:r>
      <w:r w:rsidR="00AE1615">
        <w:t xml:space="preserve">The @WebServlet annotation identifies the base pattern for the URI </w:t>
      </w:r>
      <w:r w:rsidR="00927BC5">
        <w:t xml:space="preserve">which should cause a </w:t>
      </w:r>
      <w:r w:rsidR="00201D04">
        <w:t>particular s</w:t>
      </w:r>
      <w:r w:rsidR="00927BC5">
        <w:t xml:space="preserve">ervlet to be invoked. This is </w:t>
      </w:r>
      <w:r w:rsidR="00927BC5" w:rsidRPr="00927BC5">
        <w:rPr>
          <w:rFonts w:ascii="Courier New" w:hAnsi="Courier New" w:cs="Courier New"/>
          <w:sz w:val="18"/>
          <w:szCs w:val="18"/>
        </w:rPr>
        <w:t>/skiers</w:t>
      </w:r>
      <w:r w:rsidR="00927BC5">
        <w:t xml:space="preserve"> in our example. </w:t>
      </w:r>
      <w:r w:rsidR="003A735D">
        <w:t>The class that implements the API meth</w:t>
      </w:r>
      <w:r w:rsidR="00646457">
        <w:t>od</w:t>
      </w:r>
      <w:r w:rsidR="003A735D">
        <w:t xml:space="preserve"> must </w:t>
      </w:r>
      <w:r w:rsidR="00646457">
        <w:t xml:space="preserve">extend </w:t>
      </w:r>
      <w:r w:rsidR="00C448D8">
        <w:t xml:space="preserve">the </w:t>
      </w:r>
      <w:proofErr w:type="spellStart"/>
      <w:r w:rsidR="00C448D8" w:rsidRPr="00C448D8">
        <w:rPr>
          <w:rFonts w:ascii="Courier New" w:hAnsi="Courier New" w:cs="Courier New"/>
          <w:sz w:val="18"/>
          <w:szCs w:val="18"/>
        </w:rPr>
        <w:t>HttpServlet</w:t>
      </w:r>
      <w:proofErr w:type="spellEnd"/>
      <w:r w:rsidR="00C448D8">
        <w:t xml:space="preserve"> </w:t>
      </w:r>
      <w:r w:rsidR="00F35F4A">
        <w:t xml:space="preserve">abstract </w:t>
      </w:r>
      <w:r w:rsidR="00C448D8">
        <w:t xml:space="preserve">class from the </w:t>
      </w:r>
      <w:proofErr w:type="spellStart"/>
      <w:proofErr w:type="gramStart"/>
      <w:r w:rsidR="00C448D8" w:rsidRPr="00C448D8">
        <w:rPr>
          <w:rStyle w:val="pl-smi"/>
          <w:rFonts w:ascii="Courier New" w:hAnsi="Courier New" w:cs="Courier New"/>
          <w:color w:val="24292E"/>
          <w:sz w:val="18"/>
          <w:szCs w:val="18"/>
          <w:shd w:val="clear" w:color="auto" w:fill="FFFFFF"/>
        </w:rPr>
        <w:t>javax.servlet</w:t>
      </w:r>
      <w:proofErr w:type="gramEnd"/>
      <w:r w:rsidR="00C448D8" w:rsidRPr="00C448D8">
        <w:rPr>
          <w:rStyle w:val="pl-smi"/>
          <w:rFonts w:ascii="Courier New" w:hAnsi="Courier New" w:cs="Courier New"/>
          <w:color w:val="24292E"/>
          <w:sz w:val="18"/>
          <w:szCs w:val="18"/>
          <w:shd w:val="clear" w:color="auto" w:fill="FFFFFF"/>
        </w:rPr>
        <w:t>.http</w:t>
      </w:r>
      <w:proofErr w:type="spellEnd"/>
      <w:r w:rsidR="00C448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448D8" w:rsidRPr="00C448D8">
        <w:t>package</w:t>
      </w:r>
      <w:r w:rsidR="00610837">
        <w:t xml:space="preserve"> and override at least one method that implements a HTTP request.  </w:t>
      </w:r>
      <w:r w:rsidR="00A05A4D">
        <w:t xml:space="preserve">The HTTP verbs map </w:t>
      </w:r>
      <w:r w:rsidR="000453AB">
        <w:t>to methods as follows:</w:t>
      </w:r>
    </w:p>
    <w:p w14:paraId="0B32974A" w14:textId="77777777" w:rsidR="00B2254D" w:rsidRDefault="00B2254D" w:rsidP="009167A8">
      <w:pPr>
        <w:pStyle w:val="CSP-ChapterBodyText"/>
      </w:pPr>
    </w:p>
    <w:p w14:paraId="32B3CFA2" w14:textId="5687A222" w:rsidR="000453AB" w:rsidRPr="000453AB" w:rsidRDefault="000453AB" w:rsidP="009A09CD">
      <w:pPr>
        <w:pStyle w:val="CSP-ChapterBodyText"/>
        <w:numPr>
          <w:ilvl w:val="0"/>
          <w:numId w:val="48"/>
        </w:numPr>
      </w:pPr>
      <w:proofErr w:type="spellStart"/>
      <w:r w:rsidRPr="00F2171F">
        <w:rPr>
          <w:rFonts w:ascii="Courier New" w:hAnsi="Courier New" w:cs="Courier New"/>
          <w:sz w:val="18"/>
          <w:szCs w:val="18"/>
        </w:rPr>
        <w:t>doGet</w:t>
      </w:r>
      <w:proofErr w:type="spellEnd"/>
      <w:r w:rsidR="00FD6DFF">
        <w:t xml:space="preserve">: </w:t>
      </w:r>
      <w:r w:rsidRPr="000453AB">
        <w:t>HTTP GET requests</w:t>
      </w:r>
    </w:p>
    <w:p w14:paraId="373147B4" w14:textId="74915702" w:rsidR="000453AB" w:rsidRPr="00F2171F" w:rsidRDefault="000453AB" w:rsidP="009A09CD">
      <w:pPr>
        <w:pStyle w:val="CSP-ChapterBodyText"/>
        <w:numPr>
          <w:ilvl w:val="0"/>
          <w:numId w:val="48"/>
        </w:numPr>
        <w:rPr>
          <w:sz w:val="18"/>
          <w:szCs w:val="18"/>
        </w:rPr>
      </w:pPr>
      <w:proofErr w:type="spellStart"/>
      <w:r w:rsidRPr="00F2171F">
        <w:rPr>
          <w:rFonts w:ascii="Courier New" w:hAnsi="Courier New" w:cs="Courier New"/>
          <w:sz w:val="18"/>
          <w:szCs w:val="18"/>
        </w:rPr>
        <w:t>doPost</w:t>
      </w:r>
      <w:proofErr w:type="spellEnd"/>
      <w:r w:rsidR="00FD6DFF" w:rsidRPr="00F2171F">
        <w:rPr>
          <w:sz w:val="18"/>
          <w:szCs w:val="18"/>
        </w:rPr>
        <w:t xml:space="preserve">: </w:t>
      </w:r>
      <w:r w:rsidRPr="00E64120">
        <w:t>HTTP POST</w:t>
      </w:r>
      <w:r w:rsidRPr="00F2171F">
        <w:rPr>
          <w:sz w:val="18"/>
          <w:szCs w:val="18"/>
        </w:rPr>
        <w:t xml:space="preserve"> requests</w:t>
      </w:r>
    </w:p>
    <w:p w14:paraId="789893A9" w14:textId="568A0C3D" w:rsidR="000453AB" w:rsidRPr="000453AB" w:rsidRDefault="000453AB" w:rsidP="009A09CD">
      <w:pPr>
        <w:pStyle w:val="CSP-ChapterBodyText"/>
        <w:numPr>
          <w:ilvl w:val="0"/>
          <w:numId w:val="48"/>
        </w:numPr>
      </w:pPr>
      <w:proofErr w:type="spellStart"/>
      <w:r w:rsidRPr="00F2171F">
        <w:rPr>
          <w:rFonts w:ascii="Courier New" w:hAnsi="Courier New" w:cs="Courier New"/>
          <w:sz w:val="18"/>
          <w:szCs w:val="18"/>
        </w:rPr>
        <w:t>doPut</w:t>
      </w:r>
      <w:proofErr w:type="spellEnd"/>
      <w:r w:rsidR="00FD6DFF">
        <w:t xml:space="preserve">: </w:t>
      </w:r>
      <w:r w:rsidRPr="000453AB">
        <w:t>HTTP PUT requests</w:t>
      </w:r>
    </w:p>
    <w:p w14:paraId="1065C158" w14:textId="6AB9E3D5" w:rsidR="000453AB" w:rsidRDefault="000453AB" w:rsidP="009A09CD">
      <w:pPr>
        <w:pStyle w:val="CSP-ChapterBodyText"/>
        <w:numPr>
          <w:ilvl w:val="0"/>
          <w:numId w:val="48"/>
        </w:numPr>
      </w:pPr>
      <w:proofErr w:type="spellStart"/>
      <w:r w:rsidRPr="00F2171F">
        <w:rPr>
          <w:rFonts w:ascii="Courier New" w:hAnsi="Courier New" w:cs="Courier New"/>
          <w:sz w:val="18"/>
          <w:szCs w:val="18"/>
        </w:rPr>
        <w:t>doDelete</w:t>
      </w:r>
      <w:proofErr w:type="spellEnd"/>
      <w:r w:rsidR="00FD6DFF">
        <w:t xml:space="preserve">: </w:t>
      </w:r>
      <w:r w:rsidRPr="000453AB">
        <w:t>for HTTP DELETE requests</w:t>
      </w:r>
    </w:p>
    <w:p w14:paraId="78665996" w14:textId="0987CF53" w:rsidR="00F2171F" w:rsidRDefault="00F2171F" w:rsidP="00F2171F">
      <w:pPr>
        <w:pStyle w:val="CSP-ChapterBodyText"/>
      </w:pPr>
    </w:p>
    <w:p w14:paraId="27A0953E" w14:textId="39132826" w:rsidR="000453AB" w:rsidRDefault="00C557B9" w:rsidP="00000982">
      <w:pPr>
        <w:pStyle w:val="CSP-ChapterBodyText"/>
      </w:pPr>
      <w:r>
        <w:t xml:space="preserve">Each method is passed as parameters a </w:t>
      </w:r>
      <w:r w:rsidR="005E4021" w:rsidRPr="005E4021">
        <w:rPr>
          <w:rFonts w:ascii="Courier New" w:hAnsi="Courier New" w:cs="Courier New"/>
          <w:sz w:val="18"/>
          <w:szCs w:val="18"/>
        </w:rPr>
        <w:t>HttpServletRequest</w:t>
      </w:r>
      <w:r w:rsidR="005E4021">
        <w:t xml:space="preserve"> and </w:t>
      </w:r>
      <w:r w:rsidR="005E4021" w:rsidRPr="005E4021">
        <w:rPr>
          <w:rFonts w:ascii="Courier New" w:hAnsi="Courier New" w:cs="Courier New"/>
          <w:sz w:val="18"/>
          <w:szCs w:val="18"/>
        </w:rPr>
        <w:t>HttpServletResponse</w:t>
      </w:r>
      <w:r w:rsidR="005E4021">
        <w:t xml:space="preserve"> object. </w:t>
      </w:r>
      <w:r w:rsidR="00220D61" w:rsidRPr="00220D61">
        <w:t xml:space="preserve">The servlet container creates </w:t>
      </w:r>
      <w:r w:rsidR="00220D61">
        <w:t>the</w:t>
      </w:r>
      <w:r w:rsidR="00220D61" w:rsidRPr="00220D61">
        <w:t xml:space="preserve"> </w:t>
      </w:r>
      <w:r w:rsidR="00220D61" w:rsidRPr="00220D61">
        <w:rPr>
          <w:rFonts w:ascii="Courier New" w:hAnsi="Courier New" w:cs="Courier New"/>
          <w:sz w:val="18"/>
          <w:szCs w:val="18"/>
        </w:rPr>
        <w:t>HttpServletRequest</w:t>
      </w:r>
      <w:r w:rsidR="00220D61" w:rsidRPr="00220D61">
        <w:t xml:space="preserve"> object</w:t>
      </w:r>
      <w:r w:rsidR="00E45DBF">
        <w:t xml:space="preserve">, which contains members that represent the components of the incoming HTTP request. </w:t>
      </w:r>
      <w:r w:rsidR="004A07C6">
        <w:t xml:space="preserve">This object contains the complete </w:t>
      </w:r>
      <w:r w:rsidR="001E0C73">
        <w:t xml:space="preserve">URI path for the call, and it is the servlet’s responsibility to </w:t>
      </w:r>
      <w:r w:rsidR="003C19C1">
        <w:t xml:space="preserve">explicitly </w:t>
      </w:r>
      <w:r w:rsidR="001E0C73">
        <w:t>parse</w:t>
      </w:r>
      <w:r w:rsidR="00A0650E">
        <w:t xml:space="preserve"> and validate</w:t>
      </w:r>
      <w:r w:rsidR="001E0C73">
        <w:t xml:space="preserve"> this, </w:t>
      </w:r>
      <w:r w:rsidR="00A0650E">
        <w:t xml:space="preserve">and </w:t>
      </w:r>
      <w:r w:rsidR="001E0C73">
        <w:t xml:space="preserve">extract path </w:t>
      </w:r>
      <w:r w:rsidR="00A0650E">
        <w:t xml:space="preserve">and query </w:t>
      </w:r>
      <w:r w:rsidR="001E0C73">
        <w:t>parameters</w:t>
      </w:r>
      <w:r w:rsidR="00A0650E">
        <w:t xml:space="preserve"> if valid. </w:t>
      </w:r>
      <w:r w:rsidR="00791ED7">
        <w:t xml:space="preserve">Likewise, the servlet must </w:t>
      </w:r>
      <w:r w:rsidR="003C19C1">
        <w:t xml:space="preserve">explicitly set the properties of the response using the </w:t>
      </w:r>
      <w:r w:rsidR="00EE03BB" w:rsidRPr="00EE03BB">
        <w:rPr>
          <w:rFonts w:ascii="Courier New" w:hAnsi="Courier New" w:cs="Courier New"/>
          <w:sz w:val="18"/>
          <w:szCs w:val="18"/>
        </w:rPr>
        <w:t>HttpServletResponse</w:t>
      </w:r>
      <w:r w:rsidR="00EE03BB">
        <w:t xml:space="preserve"> object. </w:t>
      </w:r>
    </w:p>
    <w:p w14:paraId="2EF8143F" w14:textId="5CDC7CDE" w:rsidR="00000982" w:rsidRDefault="00A021DC" w:rsidP="00000982">
      <w:pPr>
        <w:pStyle w:val="CSP-ChapterBodyText"/>
      </w:pPr>
      <w:r>
        <w:t>Servlets</w:t>
      </w:r>
      <w:r w:rsidR="00964C14">
        <w:t xml:space="preserve"> therefore require more code from the application service programmer to implement. </w:t>
      </w:r>
      <w:r w:rsidR="00142AD4">
        <w:t>However,</w:t>
      </w:r>
      <w:r w:rsidR="00964C14">
        <w:t xml:space="preserve"> they are likely to provide a more </w:t>
      </w:r>
      <w:r w:rsidR="003A26DE">
        <w:t xml:space="preserve">efficient implementation as there is less ‘plumbing’ involved compared to the </w:t>
      </w:r>
      <w:r w:rsidR="00796511">
        <w:t xml:space="preserve">more powerful annotation approaches of Spring et al. </w:t>
      </w:r>
      <w:r w:rsidR="00D316A4">
        <w:t xml:space="preserve">A good rule of thumb is that if a </w:t>
      </w:r>
      <w:r w:rsidR="00C21000">
        <w:t>framework</w:t>
      </w:r>
      <w:r w:rsidR="00D316A4">
        <w:t xml:space="preserve"> is easier to use, it is likely to be less efficient. </w:t>
      </w:r>
      <w:r w:rsidR="00BD0C2E">
        <w:t>This is a classic performance versus ease-of-use trade-off. We’ll see lots of these in this book</w:t>
      </w:r>
    </w:p>
    <w:p w14:paraId="09968BC9" w14:textId="29D5F189" w:rsidR="00412DE9" w:rsidRPr="00412DE9" w:rsidRDefault="00412DE9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412DE9">
        <w:rPr>
          <w:rStyle w:val="pl-k"/>
          <w:color w:val="D73A49"/>
          <w:sz w:val="18"/>
          <w:szCs w:val="18"/>
          <w:shd w:val="clear" w:color="auto" w:fill="FFFFFF"/>
        </w:rPr>
        <w:t>import</w:t>
      </w:r>
      <w:r w:rsidRPr="00412DE9">
        <w:rPr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412DE9">
        <w:rPr>
          <w:rStyle w:val="pl-smi"/>
          <w:color w:val="24292E"/>
          <w:sz w:val="18"/>
          <w:szCs w:val="18"/>
          <w:shd w:val="clear" w:color="auto" w:fill="FFFFFF"/>
        </w:rPr>
        <w:t>javax.servlet</w:t>
      </w:r>
      <w:proofErr w:type="gramEnd"/>
      <w:r w:rsidRPr="00412DE9">
        <w:rPr>
          <w:rStyle w:val="pl-smi"/>
          <w:color w:val="24292E"/>
          <w:sz w:val="18"/>
          <w:szCs w:val="18"/>
          <w:shd w:val="clear" w:color="auto" w:fill="FFFFFF"/>
        </w:rPr>
        <w:t>.http</w:t>
      </w:r>
      <w:proofErr w:type="spellEnd"/>
      <w:r w:rsidRPr="00412DE9">
        <w:rPr>
          <w:rStyle w:val="pl-smi"/>
          <w:color w:val="24292E"/>
          <w:sz w:val="18"/>
          <w:szCs w:val="18"/>
          <w:shd w:val="clear" w:color="auto" w:fill="FFFFFF"/>
        </w:rPr>
        <w:t>.*</w:t>
      </w:r>
      <w:r w:rsidRPr="00412DE9">
        <w:rPr>
          <w:color w:val="24292E"/>
          <w:sz w:val="18"/>
          <w:szCs w:val="18"/>
          <w:shd w:val="clear" w:color="auto" w:fill="FFFFFF"/>
        </w:rPr>
        <w:t>;</w:t>
      </w:r>
    </w:p>
    <w:p w14:paraId="6A33624A" w14:textId="04A358E9" w:rsidR="0044025F" w:rsidRDefault="00010E8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3E6F51">
        <w:rPr>
          <w:b/>
          <w:bCs/>
          <w:sz w:val="18"/>
          <w:szCs w:val="18"/>
        </w:rPr>
        <w:t>@</w:t>
      </w:r>
      <w:proofErr w:type="gramStart"/>
      <w:r w:rsidRPr="003E6F51">
        <w:rPr>
          <w:b/>
          <w:bCs/>
          <w:sz w:val="18"/>
          <w:szCs w:val="18"/>
        </w:rPr>
        <w:t>WebServlet</w:t>
      </w:r>
      <w:r>
        <w:rPr>
          <w:sz w:val="18"/>
          <w:szCs w:val="18"/>
        </w:rPr>
        <w:t>(</w:t>
      </w:r>
      <w:proofErr w:type="gramEnd"/>
    </w:p>
    <w:p w14:paraId="1944E938" w14:textId="16A679CA" w:rsidR="006073E0" w:rsidRDefault="006073E0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053A98">
        <w:rPr>
          <w:sz w:val="18"/>
          <w:szCs w:val="18"/>
        </w:rPr>
        <w:t>n</w:t>
      </w:r>
      <w:r>
        <w:rPr>
          <w:sz w:val="18"/>
          <w:szCs w:val="18"/>
        </w:rPr>
        <w:t>ame = “</w:t>
      </w:r>
      <w:proofErr w:type="spellStart"/>
      <w:proofErr w:type="gramStart"/>
      <w:r>
        <w:rPr>
          <w:sz w:val="18"/>
          <w:szCs w:val="18"/>
        </w:rPr>
        <w:t>SkiersServlet</w:t>
      </w:r>
      <w:proofErr w:type="spellEnd"/>
      <w:r w:rsidR="00C40A37">
        <w:rPr>
          <w:sz w:val="18"/>
          <w:szCs w:val="18"/>
        </w:rPr>
        <w:t>“</w:t>
      </w:r>
      <w:proofErr w:type="gramEnd"/>
      <w:r>
        <w:rPr>
          <w:sz w:val="18"/>
          <w:szCs w:val="18"/>
        </w:rPr>
        <w:t>,</w:t>
      </w:r>
    </w:p>
    <w:p w14:paraId="40FBC65E" w14:textId="77777777" w:rsidR="00053A98" w:rsidRDefault="00053A98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urlPatterns</w:t>
      </w:r>
      <w:proofErr w:type="spellEnd"/>
      <w:r>
        <w:rPr>
          <w:sz w:val="18"/>
          <w:szCs w:val="18"/>
        </w:rPr>
        <w:t xml:space="preserve"> = “</w:t>
      </w:r>
      <w:r w:rsidR="00C40A37">
        <w:rPr>
          <w:sz w:val="18"/>
          <w:szCs w:val="18"/>
        </w:rPr>
        <w:t>/skiers</w:t>
      </w:r>
      <w:r w:rsidR="00725F1E">
        <w:rPr>
          <w:sz w:val="18"/>
          <w:szCs w:val="18"/>
        </w:rPr>
        <w:t>”</w:t>
      </w:r>
    </w:p>
    <w:p w14:paraId="56CC67FA" w14:textId="1B34505D" w:rsidR="007828A9" w:rsidRDefault="00010E8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sz w:val="18"/>
          <w:szCs w:val="18"/>
        </w:rPr>
        <w:t>)</w:t>
      </w:r>
    </w:p>
    <w:p w14:paraId="265223FD" w14:textId="034D69ED" w:rsidR="00294971" w:rsidRPr="007828A9" w:rsidRDefault="00752702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sz w:val="18"/>
          <w:szCs w:val="18"/>
        </w:rPr>
        <w:t>p</w:t>
      </w:r>
      <w:r w:rsidR="00294971">
        <w:rPr>
          <w:sz w:val="18"/>
          <w:szCs w:val="18"/>
        </w:rPr>
        <w:t xml:space="preserve">ublic class </w:t>
      </w:r>
      <w:proofErr w:type="spellStart"/>
      <w:r w:rsidR="00294971">
        <w:rPr>
          <w:sz w:val="18"/>
          <w:szCs w:val="18"/>
        </w:rPr>
        <w:t>SkierServlet</w:t>
      </w:r>
      <w:proofErr w:type="spellEnd"/>
      <w:r w:rsidR="00294971">
        <w:rPr>
          <w:sz w:val="18"/>
          <w:szCs w:val="18"/>
        </w:rPr>
        <w:t xml:space="preserve"> extends </w:t>
      </w:r>
      <w:proofErr w:type="spellStart"/>
      <w:r w:rsidR="00294971" w:rsidRPr="003E6F51">
        <w:rPr>
          <w:b/>
          <w:bCs/>
          <w:sz w:val="18"/>
          <w:szCs w:val="18"/>
        </w:rPr>
        <w:t>HttpServlet</w:t>
      </w:r>
      <w:proofErr w:type="spellEnd"/>
      <w:r w:rsidR="00294971">
        <w:rPr>
          <w:sz w:val="18"/>
          <w:szCs w:val="18"/>
        </w:rPr>
        <w:t xml:space="preserve"> (</w:t>
      </w:r>
    </w:p>
    <w:p w14:paraId="5CD4E88E" w14:textId="77777777" w:rsidR="007828A9" w:rsidRPr="007828A9" w:rsidRDefault="007828A9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</w:p>
    <w:p w14:paraId="4C8AD64B" w14:textId="7ABDC253" w:rsidR="002F5142" w:rsidRPr="002F5142" w:rsidRDefault="00442B7C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B25CD6">
        <w:rPr>
          <w:color w:val="000088"/>
          <w:sz w:val="18"/>
          <w:szCs w:val="18"/>
        </w:rPr>
        <w:t>protected</w:t>
      </w:r>
      <w:r w:rsidRPr="00B25CD6">
        <w:rPr>
          <w:color w:val="000000"/>
          <w:sz w:val="18"/>
          <w:szCs w:val="18"/>
        </w:rPr>
        <w:t xml:space="preserve"> </w:t>
      </w:r>
      <w:r w:rsidRPr="00B25CD6">
        <w:rPr>
          <w:color w:val="000088"/>
          <w:sz w:val="18"/>
          <w:szCs w:val="18"/>
        </w:rPr>
        <w:t>void</w:t>
      </w:r>
      <w:r w:rsidRPr="00B25CD6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B25CD6">
        <w:rPr>
          <w:color w:val="000000"/>
          <w:sz w:val="18"/>
          <w:szCs w:val="18"/>
        </w:rPr>
        <w:t>do</w:t>
      </w:r>
      <w:r w:rsidR="00FA4B01" w:rsidRPr="00B25CD6">
        <w:rPr>
          <w:color w:val="000000"/>
          <w:sz w:val="18"/>
          <w:szCs w:val="18"/>
        </w:rPr>
        <w:t>Get</w:t>
      </w:r>
      <w:proofErr w:type="spellEnd"/>
      <w:r w:rsidRPr="00B25CD6">
        <w:rPr>
          <w:color w:val="666600"/>
          <w:sz w:val="18"/>
          <w:szCs w:val="18"/>
        </w:rPr>
        <w:t>(</w:t>
      </w:r>
      <w:proofErr w:type="gramEnd"/>
      <w:r w:rsidRPr="00B25CD6">
        <w:rPr>
          <w:color w:val="660066"/>
          <w:sz w:val="18"/>
          <w:szCs w:val="18"/>
        </w:rPr>
        <w:t>HttpServletRequest</w:t>
      </w:r>
      <w:r w:rsidRPr="00B25CD6">
        <w:rPr>
          <w:color w:val="000000"/>
          <w:sz w:val="18"/>
          <w:szCs w:val="18"/>
        </w:rPr>
        <w:t xml:space="preserve"> </w:t>
      </w:r>
      <w:r w:rsidRPr="00C77960">
        <w:rPr>
          <w:b/>
          <w:bCs/>
          <w:color w:val="000000"/>
          <w:sz w:val="18"/>
          <w:szCs w:val="18"/>
        </w:rPr>
        <w:t>request</w:t>
      </w:r>
      <w:r w:rsidRPr="00B25CD6">
        <w:rPr>
          <w:color w:val="666600"/>
          <w:sz w:val="18"/>
          <w:szCs w:val="18"/>
        </w:rPr>
        <w:t>,</w:t>
      </w:r>
      <w:r w:rsidRPr="00B25CD6">
        <w:rPr>
          <w:color w:val="000000"/>
          <w:sz w:val="18"/>
          <w:szCs w:val="18"/>
        </w:rPr>
        <w:t xml:space="preserve"> </w:t>
      </w:r>
      <w:r w:rsidR="00FA4B01" w:rsidRPr="00B25CD6">
        <w:rPr>
          <w:color w:val="000000"/>
          <w:sz w:val="18"/>
          <w:szCs w:val="18"/>
        </w:rPr>
        <w:t xml:space="preserve">  </w:t>
      </w:r>
    </w:p>
    <w:p w14:paraId="76D19738" w14:textId="0269F056" w:rsidR="00FA4B01" w:rsidRPr="001B2ABE" w:rsidRDefault="002F5142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     </w:t>
      </w:r>
      <w:r w:rsidR="00FA4B01" w:rsidRPr="00B25CD6">
        <w:rPr>
          <w:color w:val="000000"/>
          <w:sz w:val="18"/>
          <w:szCs w:val="18"/>
        </w:rPr>
        <w:t xml:space="preserve">        </w:t>
      </w:r>
      <w:r w:rsidR="00442B7C" w:rsidRPr="00B25CD6">
        <w:rPr>
          <w:color w:val="660066"/>
          <w:sz w:val="18"/>
          <w:szCs w:val="18"/>
        </w:rPr>
        <w:t>HttpServletResponse</w:t>
      </w:r>
      <w:r w:rsidR="00442B7C" w:rsidRPr="00B25CD6">
        <w:rPr>
          <w:color w:val="000000"/>
          <w:sz w:val="18"/>
          <w:szCs w:val="18"/>
        </w:rPr>
        <w:t xml:space="preserve"> </w:t>
      </w:r>
      <w:r w:rsidR="00442B7C" w:rsidRPr="00C77960">
        <w:rPr>
          <w:b/>
          <w:bCs/>
          <w:color w:val="000000"/>
          <w:sz w:val="18"/>
          <w:szCs w:val="18"/>
        </w:rPr>
        <w:t>response</w:t>
      </w:r>
      <w:r w:rsidR="00442B7C" w:rsidRPr="00B25CD6">
        <w:rPr>
          <w:color w:val="666600"/>
          <w:sz w:val="18"/>
          <w:szCs w:val="18"/>
        </w:rPr>
        <w:t>)</w:t>
      </w:r>
      <w:r w:rsidR="00442B7C" w:rsidRPr="00B25CD6">
        <w:rPr>
          <w:color w:val="000000"/>
          <w:sz w:val="18"/>
          <w:szCs w:val="18"/>
        </w:rPr>
        <w:t xml:space="preserve"> </w:t>
      </w:r>
      <w:r w:rsidR="00442B7C" w:rsidRPr="00B25CD6">
        <w:rPr>
          <w:color w:val="666600"/>
          <w:sz w:val="18"/>
          <w:szCs w:val="18"/>
        </w:rPr>
        <w:t>{</w:t>
      </w:r>
      <w:r w:rsidR="00442B7C" w:rsidRPr="00B25CD6">
        <w:rPr>
          <w:color w:val="000000"/>
          <w:sz w:val="18"/>
          <w:szCs w:val="18"/>
        </w:rPr>
        <w:t xml:space="preserve">  </w:t>
      </w:r>
    </w:p>
    <w:p w14:paraId="19192147" w14:textId="7E35B7A5" w:rsidR="001B2ABE" w:rsidRPr="00B25CD6" w:rsidRDefault="001B2ABE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sz w:val="18"/>
          <w:szCs w:val="18"/>
        </w:rPr>
        <w:t xml:space="preserve">  // handles requests to /</w:t>
      </w:r>
      <w:r w:rsidR="00FF71F0">
        <w:rPr>
          <w:sz w:val="18"/>
          <w:szCs w:val="18"/>
        </w:rPr>
        <w:t>skiers/{skierID}</w:t>
      </w:r>
    </w:p>
    <w:p w14:paraId="5F26CC72" w14:textId="3BB4B99A" w:rsidR="00442B7C" w:rsidRPr="00A16D09" w:rsidRDefault="00B25CD6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B25CD6">
        <w:rPr>
          <w:color w:val="000088"/>
          <w:sz w:val="18"/>
          <w:szCs w:val="18"/>
        </w:rPr>
        <w:t xml:space="preserve">  </w:t>
      </w:r>
      <w:r w:rsidR="00442B7C" w:rsidRPr="00B25CD6">
        <w:rPr>
          <w:color w:val="000088"/>
          <w:sz w:val="18"/>
          <w:szCs w:val="18"/>
        </w:rPr>
        <w:t>try</w:t>
      </w:r>
      <w:r w:rsidR="00442B7C" w:rsidRPr="00B25CD6">
        <w:rPr>
          <w:color w:val="000000"/>
          <w:sz w:val="18"/>
          <w:szCs w:val="18"/>
        </w:rPr>
        <w:t xml:space="preserve"> </w:t>
      </w:r>
      <w:r w:rsidR="00546D14">
        <w:rPr>
          <w:color w:val="000000"/>
          <w:sz w:val="18"/>
          <w:szCs w:val="18"/>
        </w:rPr>
        <w:t>{</w:t>
      </w:r>
    </w:p>
    <w:p w14:paraId="1F41112E" w14:textId="3A771DE0" w:rsidR="00A16D09" w:rsidRPr="00A731DF" w:rsidRDefault="00A16D09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// extract skierID from the </w:t>
      </w:r>
      <w:r w:rsidR="00EE03BB">
        <w:rPr>
          <w:color w:val="000088"/>
          <w:sz w:val="18"/>
          <w:szCs w:val="18"/>
        </w:rPr>
        <w:t xml:space="preserve">request </w:t>
      </w:r>
      <w:r>
        <w:rPr>
          <w:color w:val="000088"/>
          <w:sz w:val="18"/>
          <w:szCs w:val="18"/>
        </w:rPr>
        <w:t>URI (not shown for brevity)</w:t>
      </w:r>
    </w:p>
    <w:p w14:paraId="65D1CC6E" w14:textId="77777777" w:rsidR="005226F4" w:rsidRPr="005226F4" w:rsidRDefault="00A731DF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</w:t>
      </w:r>
      <w:r w:rsidR="00943EC7">
        <w:rPr>
          <w:color w:val="000088"/>
          <w:sz w:val="18"/>
          <w:szCs w:val="18"/>
        </w:rPr>
        <w:t xml:space="preserve">String </w:t>
      </w:r>
      <w:proofErr w:type="gramStart"/>
      <w:r w:rsidR="00943EC7">
        <w:rPr>
          <w:color w:val="000088"/>
          <w:sz w:val="18"/>
          <w:szCs w:val="18"/>
        </w:rPr>
        <w:t>s</w:t>
      </w:r>
      <w:r w:rsidR="005D0E20">
        <w:rPr>
          <w:color w:val="000088"/>
          <w:sz w:val="18"/>
          <w:szCs w:val="18"/>
        </w:rPr>
        <w:t>kier</w:t>
      </w:r>
      <w:r w:rsidR="00943EC7">
        <w:rPr>
          <w:color w:val="000088"/>
          <w:sz w:val="18"/>
          <w:szCs w:val="18"/>
        </w:rPr>
        <w:t>ID</w:t>
      </w:r>
      <w:r w:rsidR="005D0E20">
        <w:rPr>
          <w:color w:val="000088"/>
          <w:sz w:val="18"/>
          <w:szCs w:val="18"/>
        </w:rPr>
        <w:t xml:space="preserve"> </w:t>
      </w:r>
      <w:r w:rsidRPr="00A731DF">
        <w:rPr>
          <w:color w:val="000088"/>
          <w:sz w:val="18"/>
          <w:szCs w:val="18"/>
        </w:rPr>
        <w:t xml:space="preserve"> =</w:t>
      </w:r>
      <w:proofErr w:type="gramEnd"/>
      <w:r w:rsidRPr="00A731DF">
        <w:rPr>
          <w:color w:val="000088"/>
          <w:sz w:val="18"/>
          <w:szCs w:val="18"/>
        </w:rPr>
        <w:t xml:space="preserve"> </w:t>
      </w:r>
      <w:proofErr w:type="spellStart"/>
      <w:r w:rsidR="00943EC7">
        <w:rPr>
          <w:color w:val="000088"/>
          <w:sz w:val="18"/>
          <w:szCs w:val="18"/>
        </w:rPr>
        <w:t>getSkierID</w:t>
      </w:r>
      <w:r w:rsidR="005226F4">
        <w:rPr>
          <w:color w:val="000088"/>
          <w:sz w:val="18"/>
          <w:szCs w:val="18"/>
        </w:rPr>
        <w:t>From</w:t>
      </w:r>
      <w:r w:rsidRPr="00A731DF">
        <w:rPr>
          <w:color w:val="000088"/>
          <w:sz w:val="18"/>
          <w:szCs w:val="18"/>
        </w:rPr>
        <w:t>Request</w:t>
      </w:r>
      <w:proofErr w:type="spellEnd"/>
      <w:r w:rsidRPr="00A731DF">
        <w:rPr>
          <w:color w:val="000088"/>
          <w:sz w:val="18"/>
          <w:szCs w:val="18"/>
        </w:rPr>
        <w:t>(</w:t>
      </w:r>
      <w:r w:rsidRPr="00D75D1F">
        <w:rPr>
          <w:b/>
          <w:bCs/>
          <w:color w:val="000088"/>
          <w:sz w:val="18"/>
          <w:szCs w:val="18"/>
        </w:rPr>
        <w:t>request</w:t>
      </w:r>
      <w:r w:rsidRPr="00A731DF">
        <w:rPr>
          <w:color w:val="000088"/>
          <w:sz w:val="18"/>
          <w:szCs w:val="18"/>
        </w:rPr>
        <w:t xml:space="preserve">);    </w:t>
      </w:r>
    </w:p>
    <w:p w14:paraId="7AFB37E8" w14:textId="17844AD6" w:rsidR="005226F4" w:rsidRPr="00A16D09" w:rsidRDefault="005226F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</w:t>
      </w:r>
      <w:proofErr w:type="gramStart"/>
      <w:r w:rsidR="00A731DF" w:rsidRPr="00A731DF">
        <w:rPr>
          <w:color w:val="000088"/>
          <w:sz w:val="18"/>
          <w:szCs w:val="18"/>
        </w:rPr>
        <w:t>if(</w:t>
      </w:r>
      <w:proofErr w:type="gramEnd"/>
      <w:r>
        <w:rPr>
          <w:color w:val="000088"/>
          <w:sz w:val="18"/>
          <w:szCs w:val="18"/>
        </w:rPr>
        <w:t>skierID</w:t>
      </w:r>
      <w:r w:rsidR="00A731DF" w:rsidRPr="00A731DF">
        <w:rPr>
          <w:color w:val="000088"/>
          <w:sz w:val="18"/>
          <w:szCs w:val="18"/>
        </w:rPr>
        <w:t xml:space="preserve"> == null) {  </w:t>
      </w:r>
    </w:p>
    <w:p w14:paraId="4937B7B4" w14:textId="5549D629" w:rsidR="00A16D09" w:rsidRPr="005226F4" w:rsidRDefault="00A16D09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</w:t>
      </w:r>
      <w:r w:rsidR="0067117B">
        <w:rPr>
          <w:color w:val="000088"/>
          <w:sz w:val="18"/>
          <w:szCs w:val="18"/>
        </w:rPr>
        <w:t xml:space="preserve">       // request was poorly formatted, return error code</w:t>
      </w:r>
    </w:p>
    <w:p w14:paraId="5F9A2BD2" w14:textId="77777777" w:rsidR="005226F4" w:rsidRPr="005226F4" w:rsidRDefault="005226F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</w:t>
      </w:r>
      <w:r w:rsidR="00A731DF" w:rsidRPr="00A731DF">
        <w:rPr>
          <w:color w:val="000088"/>
          <w:sz w:val="18"/>
          <w:szCs w:val="18"/>
        </w:rPr>
        <w:t xml:space="preserve">    </w:t>
      </w:r>
      <w:proofErr w:type="spellStart"/>
      <w:proofErr w:type="gramStart"/>
      <w:r w:rsidR="00A731DF" w:rsidRPr="00A731DF">
        <w:rPr>
          <w:color w:val="000088"/>
          <w:sz w:val="18"/>
          <w:szCs w:val="18"/>
        </w:rPr>
        <w:t>response.setStatus</w:t>
      </w:r>
      <w:proofErr w:type="spellEnd"/>
      <w:proofErr w:type="gramEnd"/>
      <w:r w:rsidR="00A731DF" w:rsidRPr="00A731DF">
        <w:rPr>
          <w:color w:val="000088"/>
          <w:sz w:val="18"/>
          <w:szCs w:val="18"/>
        </w:rPr>
        <w:t>(</w:t>
      </w:r>
      <w:proofErr w:type="spellStart"/>
      <w:r w:rsidR="00A731DF" w:rsidRPr="00A731DF">
        <w:rPr>
          <w:color w:val="000088"/>
          <w:sz w:val="18"/>
          <w:szCs w:val="18"/>
        </w:rPr>
        <w:t>HttpServletResponse.SC_BAD_REQUEST</w:t>
      </w:r>
      <w:proofErr w:type="spellEnd"/>
      <w:r w:rsidR="00A731DF" w:rsidRPr="00A731DF">
        <w:rPr>
          <w:color w:val="000088"/>
          <w:sz w:val="18"/>
          <w:szCs w:val="18"/>
        </w:rPr>
        <w:t>);    }</w:t>
      </w:r>
    </w:p>
    <w:p w14:paraId="4991BE75" w14:textId="0CA9C102" w:rsidR="005226F4" w:rsidRPr="0067117B" w:rsidRDefault="005226F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</w:t>
      </w:r>
      <w:r w:rsidR="00A731DF" w:rsidRPr="00A731DF">
        <w:rPr>
          <w:color w:val="000088"/>
          <w:sz w:val="18"/>
          <w:szCs w:val="18"/>
        </w:rPr>
        <w:t xml:space="preserve"> else {      </w:t>
      </w:r>
    </w:p>
    <w:p w14:paraId="675E2298" w14:textId="0F3A88A3" w:rsidR="0067117B" w:rsidRPr="005226F4" w:rsidRDefault="0067117B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// read the skier profile from the database </w:t>
      </w:r>
    </w:p>
    <w:p w14:paraId="55B588DE" w14:textId="35F2DFBA" w:rsidR="00CC4441" w:rsidRPr="00E52D4E" w:rsidRDefault="005226F4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Profile </w:t>
      </w:r>
      <w:proofErr w:type="spellStart"/>
      <w:r>
        <w:rPr>
          <w:color w:val="000088"/>
          <w:sz w:val="18"/>
          <w:szCs w:val="18"/>
        </w:rPr>
        <w:t>profile</w:t>
      </w:r>
      <w:proofErr w:type="spellEnd"/>
      <w:r w:rsidR="00A731DF" w:rsidRPr="00A731DF">
        <w:rPr>
          <w:color w:val="000088"/>
          <w:sz w:val="18"/>
          <w:szCs w:val="18"/>
        </w:rPr>
        <w:t xml:space="preserve"> = </w:t>
      </w:r>
      <w:proofErr w:type="spellStart"/>
      <w:r w:rsidR="00CC4441">
        <w:rPr>
          <w:color w:val="000000"/>
        </w:rPr>
        <w:t>GetSkierProfile</w:t>
      </w:r>
      <w:proofErr w:type="spellEnd"/>
      <w:r w:rsidR="00CC4441" w:rsidRPr="00A731DF">
        <w:rPr>
          <w:color w:val="000088"/>
          <w:sz w:val="18"/>
          <w:szCs w:val="18"/>
        </w:rPr>
        <w:t xml:space="preserve"> </w:t>
      </w:r>
      <w:r w:rsidR="00CC4441">
        <w:rPr>
          <w:color w:val="000088"/>
          <w:sz w:val="18"/>
          <w:szCs w:val="18"/>
        </w:rPr>
        <w:t>(skierID</w:t>
      </w:r>
      <w:proofErr w:type="gramStart"/>
      <w:r w:rsidR="00CC4441">
        <w:rPr>
          <w:color w:val="000088"/>
          <w:sz w:val="18"/>
          <w:szCs w:val="18"/>
        </w:rPr>
        <w:t>)</w:t>
      </w:r>
      <w:r w:rsidR="00E52D4E">
        <w:rPr>
          <w:color w:val="000088"/>
          <w:sz w:val="18"/>
          <w:szCs w:val="18"/>
        </w:rPr>
        <w:t>;</w:t>
      </w:r>
      <w:proofErr w:type="gramEnd"/>
    </w:p>
    <w:p w14:paraId="0CE61A06" w14:textId="1F44640D" w:rsidR="00E52D4E" w:rsidRPr="00211BA1" w:rsidRDefault="00E52D4E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      // add skier profile as JSON to HTTP response</w:t>
      </w:r>
      <w:r w:rsidR="007D0A90">
        <w:rPr>
          <w:color w:val="000000"/>
          <w:sz w:val="18"/>
          <w:szCs w:val="18"/>
        </w:rPr>
        <w:t xml:space="preserve"> and return 200</w:t>
      </w:r>
    </w:p>
    <w:p w14:paraId="1DBF0EA8" w14:textId="35817188" w:rsidR="00211BA1" w:rsidRPr="00211BA1" w:rsidRDefault="00211BA1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24292E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D75D1F">
        <w:rPr>
          <w:b/>
          <w:bCs/>
          <w:color w:val="24292E"/>
          <w:sz w:val="18"/>
          <w:szCs w:val="18"/>
          <w:shd w:val="clear" w:color="auto" w:fill="FFFFFF"/>
        </w:rPr>
        <w:t>response</w:t>
      </w:r>
      <w:r w:rsidRPr="00211BA1">
        <w:rPr>
          <w:rStyle w:val="pl-k"/>
          <w:color w:val="D73A49"/>
          <w:sz w:val="18"/>
          <w:szCs w:val="18"/>
          <w:shd w:val="clear" w:color="auto" w:fill="FFFFFF"/>
        </w:rPr>
        <w:t>.</w:t>
      </w:r>
      <w:r w:rsidRPr="00211BA1">
        <w:rPr>
          <w:color w:val="24292E"/>
          <w:sz w:val="18"/>
          <w:szCs w:val="18"/>
          <w:shd w:val="clear" w:color="auto" w:fill="FFFFFF"/>
        </w:rPr>
        <w:t>setContentType</w:t>
      </w:r>
      <w:proofErr w:type="spellEnd"/>
      <w:proofErr w:type="gramEnd"/>
      <w:r w:rsidRPr="00211BA1">
        <w:rPr>
          <w:color w:val="24292E"/>
          <w:sz w:val="18"/>
          <w:szCs w:val="18"/>
          <w:shd w:val="clear" w:color="auto" w:fill="FFFFFF"/>
        </w:rPr>
        <w:t>(</w:t>
      </w:r>
      <w:r w:rsidRPr="00211BA1">
        <w:rPr>
          <w:rStyle w:val="pl-pds"/>
          <w:color w:val="032F62"/>
          <w:sz w:val="18"/>
          <w:szCs w:val="18"/>
          <w:shd w:val="clear" w:color="auto" w:fill="FFFFFF"/>
        </w:rPr>
        <w:t>"</w:t>
      </w:r>
      <w:r w:rsidRPr="00211BA1">
        <w:rPr>
          <w:rStyle w:val="pl-s"/>
          <w:color w:val="032F62"/>
          <w:sz w:val="18"/>
          <w:szCs w:val="18"/>
          <w:shd w:val="clear" w:color="auto" w:fill="FFFFFF"/>
        </w:rPr>
        <w:t>application/json</w:t>
      </w:r>
      <w:r w:rsidRPr="00211BA1">
        <w:rPr>
          <w:rStyle w:val="pl-pds"/>
          <w:color w:val="032F62"/>
          <w:sz w:val="18"/>
          <w:szCs w:val="18"/>
          <w:shd w:val="clear" w:color="auto" w:fill="FFFFFF"/>
        </w:rPr>
        <w:t>"</w:t>
      </w:r>
      <w:r w:rsidRPr="00211BA1">
        <w:rPr>
          <w:color w:val="24292E"/>
          <w:sz w:val="18"/>
          <w:szCs w:val="18"/>
          <w:shd w:val="clear" w:color="auto" w:fill="FFFFFF"/>
        </w:rPr>
        <w:t>);</w:t>
      </w:r>
    </w:p>
    <w:p w14:paraId="417DA9C1" w14:textId="4192E700" w:rsidR="00E52D4E" w:rsidRPr="00A16D09" w:rsidRDefault="00E52D4E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F2590A"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D75D1F">
        <w:rPr>
          <w:b/>
          <w:bCs/>
          <w:color w:val="000000"/>
          <w:sz w:val="18"/>
          <w:szCs w:val="18"/>
        </w:rPr>
        <w:t>response</w:t>
      </w:r>
      <w:r w:rsidRPr="00F2590A">
        <w:rPr>
          <w:color w:val="000000"/>
          <w:sz w:val="18"/>
          <w:szCs w:val="18"/>
        </w:rPr>
        <w:t>.getWriter</w:t>
      </w:r>
      <w:proofErr w:type="spellEnd"/>
      <w:proofErr w:type="gramEnd"/>
      <w:r w:rsidRPr="00F2590A">
        <w:rPr>
          <w:color w:val="000000"/>
          <w:sz w:val="18"/>
          <w:szCs w:val="18"/>
        </w:rPr>
        <w:t>().write(</w:t>
      </w:r>
      <w:proofErr w:type="spellStart"/>
      <w:r w:rsidRPr="00F2590A">
        <w:rPr>
          <w:color w:val="000000"/>
          <w:sz w:val="18"/>
          <w:szCs w:val="18"/>
        </w:rPr>
        <w:t>gson.toJson</w:t>
      </w:r>
      <w:proofErr w:type="spellEnd"/>
      <w:r w:rsidRPr="00F2590A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Profile</w:t>
      </w:r>
      <w:r w:rsidRPr="00F2590A">
        <w:rPr>
          <w:color w:val="000000"/>
          <w:sz w:val="18"/>
          <w:szCs w:val="18"/>
        </w:rPr>
        <w:t>);</w:t>
      </w:r>
    </w:p>
    <w:p w14:paraId="1003F34D" w14:textId="77777777" w:rsidR="004814D7" w:rsidRPr="004814D7" w:rsidRDefault="00CC4441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</w:t>
      </w:r>
      <w:proofErr w:type="spellStart"/>
      <w:proofErr w:type="gramStart"/>
      <w:r w:rsidR="00A731DF" w:rsidRPr="00D75D1F">
        <w:rPr>
          <w:b/>
          <w:bCs/>
          <w:color w:val="000088"/>
          <w:sz w:val="18"/>
          <w:szCs w:val="18"/>
        </w:rPr>
        <w:t>response</w:t>
      </w:r>
      <w:r w:rsidR="00A731DF" w:rsidRPr="00A731DF">
        <w:rPr>
          <w:color w:val="000088"/>
          <w:sz w:val="18"/>
          <w:szCs w:val="18"/>
        </w:rPr>
        <w:t>.setStatus</w:t>
      </w:r>
      <w:proofErr w:type="spellEnd"/>
      <w:proofErr w:type="gramEnd"/>
      <w:r w:rsidR="00A731DF" w:rsidRPr="00A731DF">
        <w:rPr>
          <w:color w:val="000088"/>
          <w:sz w:val="18"/>
          <w:szCs w:val="18"/>
        </w:rPr>
        <w:t>(</w:t>
      </w:r>
      <w:proofErr w:type="spellStart"/>
      <w:r w:rsidR="00A731DF" w:rsidRPr="00A731DF">
        <w:rPr>
          <w:color w:val="000088"/>
          <w:sz w:val="18"/>
          <w:szCs w:val="18"/>
        </w:rPr>
        <w:t>HttpServletResponse.SC_</w:t>
      </w:r>
      <w:r w:rsidR="004814D7">
        <w:rPr>
          <w:color w:val="000088"/>
          <w:sz w:val="18"/>
          <w:szCs w:val="18"/>
        </w:rPr>
        <w:t>OK</w:t>
      </w:r>
      <w:proofErr w:type="spellEnd"/>
      <w:r w:rsidR="00A731DF" w:rsidRPr="00A731DF">
        <w:rPr>
          <w:color w:val="000088"/>
          <w:sz w:val="18"/>
          <w:szCs w:val="18"/>
        </w:rPr>
        <w:t xml:space="preserve">); </w:t>
      </w:r>
    </w:p>
    <w:p w14:paraId="28E826DF" w14:textId="17C5EEF8" w:rsidR="0064287E" w:rsidRPr="0064287E" w:rsidRDefault="004814D7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</w:t>
      </w:r>
      <w:r w:rsidR="00A731DF" w:rsidRPr="00A731DF">
        <w:rPr>
          <w:color w:val="000088"/>
          <w:sz w:val="18"/>
          <w:szCs w:val="18"/>
        </w:rPr>
        <w:t xml:space="preserve">   } </w:t>
      </w:r>
      <w:proofErr w:type="gramStart"/>
      <w:r w:rsidR="00A731DF" w:rsidRPr="00A731DF">
        <w:rPr>
          <w:color w:val="000088"/>
          <w:sz w:val="18"/>
          <w:szCs w:val="18"/>
        </w:rPr>
        <w:t>catch(</w:t>
      </w:r>
      <w:proofErr w:type="gramEnd"/>
      <w:r w:rsidR="00A731DF" w:rsidRPr="00A731DF">
        <w:rPr>
          <w:color w:val="000088"/>
          <w:sz w:val="18"/>
          <w:szCs w:val="18"/>
        </w:rPr>
        <w:t xml:space="preserve">Exception ex) {        </w:t>
      </w:r>
      <w:r>
        <w:rPr>
          <w:color w:val="000088"/>
          <w:sz w:val="18"/>
          <w:szCs w:val="18"/>
        </w:rPr>
        <w:t xml:space="preserve"> </w:t>
      </w:r>
    </w:p>
    <w:p w14:paraId="6D22310E" w14:textId="1203E087" w:rsidR="0064287E" w:rsidRPr="0064287E" w:rsidRDefault="0064287E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 </w:t>
      </w:r>
      <w:proofErr w:type="spellStart"/>
      <w:proofErr w:type="gramStart"/>
      <w:r w:rsidR="00A731DF" w:rsidRPr="00A731DF">
        <w:rPr>
          <w:color w:val="000088"/>
          <w:sz w:val="18"/>
          <w:szCs w:val="18"/>
        </w:rPr>
        <w:t>response.setStatus</w:t>
      </w:r>
      <w:proofErr w:type="spellEnd"/>
      <w:proofErr w:type="gramEnd"/>
    </w:p>
    <w:p w14:paraId="58F96125" w14:textId="77DF70FC" w:rsidR="00A731DF" w:rsidRPr="003D6098" w:rsidRDefault="0064287E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000088"/>
          <w:sz w:val="18"/>
          <w:szCs w:val="18"/>
        </w:rPr>
        <w:t xml:space="preserve">           </w:t>
      </w:r>
      <w:r w:rsidR="00A731DF" w:rsidRPr="00A731DF">
        <w:rPr>
          <w:color w:val="000088"/>
          <w:sz w:val="18"/>
          <w:szCs w:val="18"/>
        </w:rPr>
        <w:t>(</w:t>
      </w:r>
      <w:proofErr w:type="spellStart"/>
      <w:r w:rsidR="00A731DF" w:rsidRPr="00A731DF">
        <w:rPr>
          <w:color w:val="000088"/>
          <w:sz w:val="18"/>
          <w:szCs w:val="18"/>
        </w:rPr>
        <w:t>HttpServletResponse.SC_INTERNAL_SERVER_ERROR</w:t>
      </w:r>
      <w:proofErr w:type="spellEnd"/>
      <w:proofErr w:type="gramStart"/>
      <w:r w:rsidR="00A731DF" w:rsidRPr="00A731DF">
        <w:rPr>
          <w:color w:val="000088"/>
          <w:sz w:val="18"/>
          <w:szCs w:val="18"/>
        </w:rPr>
        <w:t xml:space="preserve">);   </w:t>
      </w:r>
      <w:proofErr w:type="gramEnd"/>
      <w:r w:rsidR="00A731DF" w:rsidRPr="00A731DF">
        <w:rPr>
          <w:color w:val="000088"/>
          <w:sz w:val="18"/>
          <w:szCs w:val="18"/>
        </w:rPr>
        <w:t xml:space="preserve"> }</w:t>
      </w:r>
    </w:p>
    <w:p w14:paraId="4C581266" w14:textId="4D528496" w:rsidR="007D0A90" w:rsidRPr="00354C32" w:rsidRDefault="003D6098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color w:val="24292E"/>
          <w:sz w:val="18"/>
          <w:szCs w:val="18"/>
          <w:shd w:val="clear" w:color="auto" w:fill="FFFFFF"/>
        </w:rPr>
      </w:pPr>
      <w:r>
        <w:rPr>
          <w:color w:val="000088"/>
          <w:sz w:val="18"/>
          <w:szCs w:val="18"/>
        </w:rPr>
        <w:t xml:space="preserve">    </w:t>
      </w:r>
    </w:p>
    <w:p w14:paraId="47F0E54C" w14:textId="4909BDD5" w:rsidR="0092651B" w:rsidRPr="00B25CD6" w:rsidRDefault="007D0A90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>
        <w:rPr>
          <w:color w:val="24292E"/>
          <w:sz w:val="18"/>
          <w:szCs w:val="18"/>
          <w:shd w:val="clear" w:color="auto" w:fill="FFFFFF"/>
        </w:rPr>
        <w:t xml:space="preserve"> </w:t>
      </w:r>
      <w:r w:rsidR="00442B7C" w:rsidRPr="00B25CD6">
        <w:rPr>
          <w:color w:val="000000"/>
          <w:sz w:val="18"/>
          <w:szCs w:val="18"/>
        </w:rPr>
        <w:t xml:space="preserve">   </w:t>
      </w:r>
      <w:r w:rsidR="00546D14">
        <w:rPr>
          <w:color w:val="000000"/>
          <w:sz w:val="18"/>
          <w:szCs w:val="18"/>
        </w:rPr>
        <w:t xml:space="preserve">   </w:t>
      </w:r>
      <w:r w:rsidR="00442B7C" w:rsidRPr="00B25CD6">
        <w:rPr>
          <w:color w:val="666600"/>
          <w:sz w:val="18"/>
          <w:szCs w:val="18"/>
        </w:rPr>
        <w:t>}</w:t>
      </w:r>
    </w:p>
    <w:p w14:paraId="014F826A" w14:textId="3A50D73D" w:rsidR="00442B7C" w:rsidRPr="00B25CD6" w:rsidRDefault="00442B7C" w:rsidP="009A09CD">
      <w:pPr>
        <w:pStyle w:val="HTMLPreformatted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89313640"/>
        <w:rPr>
          <w:sz w:val="18"/>
          <w:szCs w:val="18"/>
        </w:rPr>
      </w:pPr>
      <w:r w:rsidRPr="00B25CD6">
        <w:rPr>
          <w:color w:val="666600"/>
          <w:sz w:val="18"/>
          <w:szCs w:val="18"/>
        </w:rPr>
        <w:t>}</w:t>
      </w:r>
      <w:r w:rsidR="00752702">
        <w:rPr>
          <w:color w:val="666600"/>
          <w:sz w:val="18"/>
          <w:szCs w:val="18"/>
        </w:rPr>
        <w:t xml:space="preserve"> }</w:t>
      </w:r>
    </w:p>
    <w:p w14:paraId="321268FC" w14:textId="1550C775" w:rsidR="00730E0D" w:rsidRDefault="00442B7C" w:rsidP="003E6F51">
      <w:pPr>
        <w:pStyle w:val="Caption"/>
      </w:pPr>
      <w:r>
        <w:rPr>
          <w:color w:val="000000"/>
        </w:rPr>
        <w:t> </w:t>
      </w:r>
      <w:bookmarkStart w:id="10" w:name="_Ref49262174"/>
      <w:r w:rsidR="003E6F51"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5</w:t>
      </w:r>
      <w:r w:rsidR="00202A56">
        <w:rPr>
          <w:noProof/>
        </w:rPr>
        <w:fldChar w:fldCharType="end"/>
      </w:r>
      <w:bookmarkEnd w:id="10"/>
      <w:r w:rsidR="003E6F51">
        <w:t xml:space="preserve"> JEE Servlet Example</w:t>
      </w:r>
    </w:p>
    <w:p w14:paraId="09D557DB" w14:textId="3D0C227F" w:rsidR="00741FF1" w:rsidRDefault="00741FF1" w:rsidP="00741FF1">
      <w:pPr>
        <w:pStyle w:val="Heading3"/>
      </w:pPr>
      <w:bookmarkStart w:id="11" w:name="_Toc49800953"/>
      <w:r>
        <w:t>State Management</w:t>
      </w:r>
      <w:bookmarkEnd w:id="11"/>
    </w:p>
    <w:p w14:paraId="15943FBA" w14:textId="77777777" w:rsidR="003454CF" w:rsidRPr="003454CF" w:rsidRDefault="003454CF" w:rsidP="003454CF"/>
    <w:p w14:paraId="7F97BABC" w14:textId="4480D29C" w:rsidR="003454CF" w:rsidRDefault="0048709F" w:rsidP="003454CF">
      <w:pPr>
        <w:pStyle w:val="CSP-ChapterBodyText"/>
      </w:pPr>
      <w:r>
        <w:t xml:space="preserve">State management is a tricky, nuanced topic. </w:t>
      </w:r>
      <w:r w:rsidR="009B5B86">
        <w:t>The bottom line is that s</w:t>
      </w:r>
      <w:r w:rsidR="006F4E73">
        <w:t xml:space="preserve">ervice implementations that need to scale should </w:t>
      </w:r>
      <w:r w:rsidR="009A1959">
        <w:t>avoid storing conversational state. What on earth does that mean?</w:t>
      </w:r>
      <w:r w:rsidR="00821095">
        <w:t xml:space="preserve"> Le</w:t>
      </w:r>
      <w:r w:rsidR="001936CB">
        <w:t>t</w:t>
      </w:r>
      <w:r w:rsidR="00821095">
        <w:t xml:space="preserve">’s start </w:t>
      </w:r>
      <w:r w:rsidR="00396932">
        <w:t xml:space="preserve">by examining the topic of state management </w:t>
      </w:r>
      <w:r w:rsidR="00821095">
        <w:t>with HTTP.</w:t>
      </w:r>
    </w:p>
    <w:p w14:paraId="5A91C9B3" w14:textId="3188DE7F" w:rsidR="00821095" w:rsidRDefault="00821095" w:rsidP="003454CF">
      <w:pPr>
        <w:pStyle w:val="CSP-ChapterBodyText"/>
      </w:pPr>
      <w:r>
        <w:t>HTTP is</w:t>
      </w:r>
      <w:r w:rsidR="001936CB">
        <w:t xml:space="preserve"> known as </w:t>
      </w:r>
      <w:r>
        <w:t xml:space="preserve">stateless protocol. </w:t>
      </w:r>
      <w:r w:rsidR="00301698">
        <w:t xml:space="preserve">This means </w:t>
      </w:r>
      <w:r w:rsidR="00F3257E" w:rsidRPr="00F3257E">
        <w:t>each request is executed independently, without any knowledge of the requests that were executed before it</w:t>
      </w:r>
      <w:r w:rsidR="0000519F">
        <w:t xml:space="preserve"> from the same client</w:t>
      </w:r>
      <w:r w:rsidR="00A16BB9">
        <w:t xml:space="preserve">. </w:t>
      </w:r>
      <w:r w:rsidR="0000519F">
        <w:t>Statelessness implies that every</w:t>
      </w:r>
      <w:r w:rsidR="009938B8">
        <w:t xml:space="preserve"> request needs to be self-contained</w:t>
      </w:r>
      <w:r w:rsidR="00C83791">
        <w:t xml:space="preserve">, with sufficient information </w:t>
      </w:r>
      <w:r w:rsidR="00935B57">
        <w:lastRenderedPageBreak/>
        <w:t xml:space="preserve">provided by the client </w:t>
      </w:r>
      <w:r w:rsidR="00C83791">
        <w:t xml:space="preserve">for the Web server to satisfy the request </w:t>
      </w:r>
      <w:r w:rsidR="00BD3292">
        <w:t xml:space="preserve">regardless of previous </w:t>
      </w:r>
      <w:r w:rsidR="00434D4C">
        <w:t>activity from that client.</w:t>
      </w:r>
    </w:p>
    <w:p w14:paraId="75CEDBB3" w14:textId="7AAD1AD0" w:rsidR="00434D4C" w:rsidRDefault="00815F9D" w:rsidP="003454CF">
      <w:pPr>
        <w:pStyle w:val="CSP-ChapterBodyText"/>
      </w:pPr>
      <w:r>
        <w:t>The picture is a little more co</w:t>
      </w:r>
      <w:r w:rsidR="00720893">
        <w:t>mplicated that this</w:t>
      </w:r>
      <w:r w:rsidR="00A7217B">
        <w:t xml:space="preserve"> simple description</w:t>
      </w:r>
      <w:r w:rsidR="007F7360">
        <w:t xml:space="preserve"> </w:t>
      </w:r>
      <w:r w:rsidR="0031461B">
        <w:t>portrays,</w:t>
      </w:r>
      <w:r w:rsidR="00720893">
        <w:t xml:space="preserve"> however. For example:</w:t>
      </w:r>
    </w:p>
    <w:p w14:paraId="78100E3E" w14:textId="5BE57BEA" w:rsidR="00720893" w:rsidRDefault="00720893" w:rsidP="009A09CD">
      <w:pPr>
        <w:pStyle w:val="CSP-ChapterBodyText"/>
        <w:numPr>
          <w:ilvl w:val="0"/>
          <w:numId w:val="49"/>
        </w:numPr>
      </w:pPr>
      <w:r>
        <w:t xml:space="preserve">The </w:t>
      </w:r>
      <w:r w:rsidR="00106A7A">
        <w:t xml:space="preserve">underlying socket connection between a client and server is kept open </w:t>
      </w:r>
      <w:r w:rsidR="00241EBD">
        <w:t>so that the overheads of connection creation are amortized across multiple</w:t>
      </w:r>
      <w:r w:rsidR="007E1C44">
        <w:t xml:space="preserve"> requests from a client.</w:t>
      </w:r>
      <w:r w:rsidR="000643B1">
        <w:t xml:space="preserve"> This is the default behavior for versions HTTP/1 and above.</w:t>
      </w:r>
    </w:p>
    <w:p w14:paraId="0DCFA131" w14:textId="4CDB7BD0" w:rsidR="000643B1" w:rsidRDefault="000643B1" w:rsidP="009A09CD">
      <w:pPr>
        <w:pStyle w:val="CSP-ChapterBodyText"/>
        <w:numPr>
          <w:ilvl w:val="0"/>
          <w:numId w:val="49"/>
        </w:numPr>
      </w:pPr>
      <w:r>
        <w:t>HTTP</w:t>
      </w:r>
      <w:r w:rsidR="00BB5EBA">
        <w:t xml:space="preserve"> supports cookies, which are known as the </w:t>
      </w:r>
      <w:r w:rsidR="00BB5EBA" w:rsidRPr="00BB5EBA">
        <w:t>HTTP State Management Mechanism</w:t>
      </w:r>
      <w:r w:rsidR="00BD0111">
        <w:rPr>
          <w:rStyle w:val="FootnoteReference"/>
        </w:rPr>
        <w:footnoteReference w:id="5"/>
      </w:r>
      <w:r w:rsidR="00BD0111">
        <w:t>. Gives it away really</w:t>
      </w:r>
      <w:r w:rsidR="006B491C">
        <w:t>!</w:t>
      </w:r>
    </w:p>
    <w:p w14:paraId="1B29AA24" w14:textId="41D0C7A2" w:rsidR="006B491C" w:rsidRDefault="00EC3B3B" w:rsidP="009A09CD">
      <w:pPr>
        <w:pStyle w:val="CSP-ChapterBodyText"/>
        <w:numPr>
          <w:ilvl w:val="0"/>
          <w:numId w:val="49"/>
        </w:numPr>
      </w:pPr>
      <w:r>
        <w:t xml:space="preserve">HTTP/2 supports streams, </w:t>
      </w:r>
      <w:r w:rsidR="00E44131">
        <w:t>compression,</w:t>
      </w:r>
      <w:r w:rsidR="001C3E8C">
        <w:t xml:space="preserve"> and encryption, all of which require state management</w:t>
      </w:r>
    </w:p>
    <w:p w14:paraId="1B9C6E88" w14:textId="77777777" w:rsidR="00BD0111" w:rsidRDefault="00BD0111" w:rsidP="003454CF">
      <w:pPr>
        <w:pStyle w:val="CSP-ChapterBodyText"/>
      </w:pPr>
    </w:p>
    <w:p w14:paraId="5E377B4F" w14:textId="3A60C25E" w:rsidR="009B5B86" w:rsidRDefault="003B29DB" w:rsidP="003454CF">
      <w:pPr>
        <w:pStyle w:val="CSP-ChapterBodyText"/>
      </w:pPr>
      <w:r>
        <w:t xml:space="preserve">So, originally HTTP </w:t>
      </w:r>
      <w:r w:rsidR="00C43F87">
        <w:t xml:space="preserve">was stateless, but perhaps not anymore? </w:t>
      </w:r>
      <w:r w:rsidR="00A12B89">
        <w:t>Armed with this confusion (!), let’s look at application services APIs built on top of HTTP.</w:t>
      </w:r>
    </w:p>
    <w:p w14:paraId="5419923E" w14:textId="29703DA4" w:rsidR="006D792A" w:rsidRDefault="009E2705" w:rsidP="003454CF">
      <w:pPr>
        <w:pStyle w:val="CSP-ChapterBodyText"/>
      </w:pPr>
      <w:r>
        <w:t>When a user or application connects to a service, it will typically send a series of request</w:t>
      </w:r>
      <w:r w:rsidR="00334C04">
        <w:t>s</w:t>
      </w:r>
      <w:r w:rsidR="00AD4060">
        <w:t xml:space="preserve"> to </w:t>
      </w:r>
      <w:r w:rsidR="00B44DFB">
        <w:t xml:space="preserve">retrieve and update information. Conversational state represents any information </w:t>
      </w:r>
      <w:r w:rsidR="00DA1FE2">
        <w:t xml:space="preserve">that is retained between requests such that the subsequent request </w:t>
      </w:r>
      <w:r w:rsidR="004E2198">
        <w:t xml:space="preserve">can assume the service has retained </w:t>
      </w:r>
      <w:r w:rsidR="002455F1">
        <w:t>knowledge</w:t>
      </w:r>
      <w:r w:rsidR="004E2198">
        <w:t xml:space="preserve"> about the</w:t>
      </w:r>
      <w:r w:rsidR="00754B6D">
        <w:t xml:space="preserve"> previous</w:t>
      </w:r>
      <w:r w:rsidR="004E2198">
        <w:t xml:space="preserve"> interactions.</w:t>
      </w:r>
      <w:r w:rsidR="009E3BA8">
        <w:t xml:space="preserve"> </w:t>
      </w:r>
      <w:r w:rsidR="006D792A">
        <w:t xml:space="preserve">Let’s explore a simple example. </w:t>
      </w:r>
    </w:p>
    <w:p w14:paraId="1253F57B" w14:textId="43FEFADD" w:rsidR="004E2198" w:rsidRDefault="006D792A" w:rsidP="003454CF">
      <w:pPr>
        <w:pStyle w:val="CSP-ChapterBodyText"/>
      </w:pPr>
      <w:r>
        <w:t>I</w:t>
      </w:r>
      <w:r w:rsidR="00A90E1F">
        <w:t xml:space="preserve">n our skier service API, </w:t>
      </w:r>
      <w:r w:rsidR="00C723A9">
        <w:t xml:space="preserve">a user may request their profile </w:t>
      </w:r>
      <w:r w:rsidR="00AF1DE2">
        <w:t xml:space="preserve">by submitting </w:t>
      </w:r>
      <w:r w:rsidR="004A20B2">
        <w:t xml:space="preserve">a </w:t>
      </w:r>
      <w:r w:rsidR="00754B6D">
        <w:t>GET request</w:t>
      </w:r>
      <w:r w:rsidR="004A20B2">
        <w:t xml:space="preserve"> to the following URI</w:t>
      </w:r>
      <w:r w:rsidR="00AE1298">
        <w:t>:</w:t>
      </w:r>
    </w:p>
    <w:p w14:paraId="670C7CE4" w14:textId="77777777" w:rsidR="00AF1DE2" w:rsidRDefault="00AF1DE2" w:rsidP="003454CF">
      <w:pPr>
        <w:pStyle w:val="CSP-ChapterBodyText"/>
      </w:pPr>
    </w:p>
    <w:p w14:paraId="320881D4" w14:textId="77777777" w:rsidR="00AF1DE2" w:rsidRPr="00730E0D" w:rsidRDefault="00AF1DE2" w:rsidP="00AF1DE2">
      <w:pPr>
        <w:pStyle w:val="CSP-ChapterBodyText"/>
        <w:rPr>
          <w:rFonts w:ascii="Courier New" w:hAnsi="Courier New" w:cs="Courier New"/>
          <w:sz w:val="18"/>
          <w:szCs w:val="18"/>
        </w:rPr>
      </w:pPr>
      <w:r w:rsidRPr="00730E0D">
        <w:rPr>
          <w:rFonts w:ascii="Courier New" w:hAnsi="Courier New" w:cs="Courier New"/>
          <w:sz w:val="18"/>
          <w:szCs w:val="18"/>
        </w:rPr>
        <w:t>/skico</w:t>
      </w:r>
      <w:r>
        <w:rPr>
          <w:rFonts w:ascii="Courier New" w:hAnsi="Courier New" w:cs="Courier New"/>
          <w:sz w:val="18"/>
          <w:szCs w:val="18"/>
        </w:rPr>
        <w:t>.com</w:t>
      </w:r>
      <w:r w:rsidRPr="00730E0D">
        <w:rPr>
          <w:rFonts w:ascii="Courier New" w:hAnsi="Courier New" w:cs="Courier New"/>
          <w:sz w:val="18"/>
          <w:szCs w:val="18"/>
        </w:rPr>
        <w:t>/skiers/768934</w:t>
      </w:r>
    </w:p>
    <w:p w14:paraId="032EB5FE" w14:textId="652013BD" w:rsidR="00AF1DE2" w:rsidRDefault="00AF1DE2" w:rsidP="003454CF">
      <w:pPr>
        <w:pStyle w:val="CSP-ChapterBodyText"/>
      </w:pPr>
    </w:p>
    <w:p w14:paraId="1AA21C7E" w14:textId="0F7301B0" w:rsidR="00AF1DE2" w:rsidRDefault="0047111D" w:rsidP="003454CF">
      <w:pPr>
        <w:pStyle w:val="CSP-ChapterBodyText"/>
      </w:pPr>
      <w:r>
        <w:t xml:space="preserve">They may then use their app to modify their phone number and </w:t>
      </w:r>
      <w:r w:rsidR="00FE0566">
        <w:t xml:space="preserve">send </w:t>
      </w:r>
      <w:r w:rsidR="004A20B2">
        <w:t xml:space="preserve">a PUT </w:t>
      </w:r>
      <w:r w:rsidR="00FE0566">
        <w:t>request</w:t>
      </w:r>
      <w:r w:rsidR="00AC3677">
        <w:t xml:space="preserve"> to a URI designed </w:t>
      </w:r>
      <w:r w:rsidR="00A047A3">
        <w:t xml:space="preserve">for </w:t>
      </w:r>
      <w:r w:rsidR="0004617A">
        <w:t>updating this field:</w:t>
      </w:r>
    </w:p>
    <w:p w14:paraId="7CBD25E2" w14:textId="7F63530C" w:rsidR="00FE0566" w:rsidRDefault="00FE0566" w:rsidP="003454CF">
      <w:pPr>
        <w:pStyle w:val="CSP-ChapterBodyText"/>
      </w:pPr>
    </w:p>
    <w:p w14:paraId="330D39EC" w14:textId="773F53F6" w:rsidR="00FE0566" w:rsidRPr="00730E0D" w:rsidRDefault="00FE0566" w:rsidP="00FE0566">
      <w:pPr>
        <w:pStyle w:val="CSP-ChapterBodyText"/>
        <w:rPr>
          <w:rFonts w:ascii="Courier New" w:hAnsi="Courier New" w:cs="Courier New"/>
          <w:sz w:val="18"/>
          <w:szCs w:val="18"/>
        </w:rPr>
      </w:pPr>
      <w:r w:rsidRPr="00730E0D">
        <w:rPr>
          <w:rFonts w:ascii="Courier New" w:hAnsi="Courier New" w:cs="Courier New"/>
          <w:sz w:val="18"/>
          <w:szCs w:val="18"/>
        </w:rPr>
        <w:t>/skico</w:t>
      </w:r>
      <w:r>
        <w:rPr>
          <w:rFonts w:ascii="Courier New" w:hAnsi="Courier New" w:cs="Courier New"/>
          <w:sz w:val="18"/>
          <w:szCs w:val="18"/>
        </w:rPr>
        <w:t>.com</w:t>
      </w:r>
      <w:r w:rsidRPr="00730E0D">
        <w:rPr>
          <w:rFonts w:ascii="Courier New" w:hAnsi="Courier New" w:cs="Courier New"/>
          <w:sz w:val="18"/>
          <w:szCs w:val="18"/>
        </w:rPr>
        <w:t>/skiers/</w:t>
      </w:r>
      <w:proofErr w:type="spellStart"/>
      <w:r>
        <w:rPr>
          <w:rFonts w:ascii="Courier New" w:hAnsi="Courier New" w:cs="Courier New"/>
          <w:sz w:val="18"/>
          <w:szCs w:val="18"/>
        </w:rPr>
        <w:t>phoneno</w:t>
      </w:r>
      <w:proofErr w:type="spellEnd"/>
      <w:r>
        <w:rPr>
          <w:rFonts w:ascii="Courier New" w:hAnsi="Courier New" w:cs="Courier New"/>
          <w:sz w:val="18"/>
          <w:szCs w:val="18"/>
        </w:rPr>
        <w:t>/4123131169</w:t>
      </w:r>
    </w:p>
    <w:p w14:paraId="2075EE9E" w14:textId="674FF598" w:rsidR="00FE0566" w:rsidRDefault="00FE0566" w:rsidP="003454CF">
      <w:pPr>
        <w:pStyle w:val="CSP-ChapterBodyText"/>
      </w:pPr>
    </w:p>
    <w:p w14:paraId="018DAC07" w14:textId="7B5D2355" w:rsidR="00FE0566" w:rsidRDefault="0007344F" w:rsidP="003454CF">
      <w:pPr>
        <w:pStyle w:val="CSP-ChapterBodyText"/>
      </w:pPr>
      <w:r>
        <w:t>As this URI does not identify the skier, the service must know the unique identifier of the skier</w:t>
      </w:r>
      <w:r w:rsidR="00875033">
        <w:t xml:space="preserve">, namely </w:t>
      </w:r>
      <w:r w:rsidR="00B209E9">
        <w:t>768934</w:t>
      </w:r>
      <w:r>
        <w:t>.</w:t>
      </w:r>
      <w:r w:rsidR="00977291">
        <w:t xml:space="preserve"> </w:t>
      </w:r>
      <w:r w:rsidR="00D7642D">
        <w:t>Hence f</w:t>
      </w:r>
      <w:r w:rsidR="00055635">
        <w:t>or th</w:t>
      </w:r>
      <w:r w:rsidR="001E1269">
        <w:t>is</w:t>
      </w:r>
      <w:r w:rsidR="00055635">
        <w:t xml:space="preserve"> PUT </w:t>
      </w:r>
      <w:r w:rsidR="006B178B">
        <w:t xml:space="preserve">operation </w:t>
      </w:r>
      <w:r w:rsidR="00055635">
        <w:t>to succeed, the service must have retained conversational state</w:t>
      </w:r>
      <w:r>
        <w:t xml:space="preserve"> from </w:t>
      </w:r>
      <w:r w:rsidR="00D7642D">
        <w:t xml:space="preserve">the </w:t>
      </w:r>
      <w:r w:rsidR="00424599">
        <w:t xml:space="preserve">previous </w:t>
      </w:r>
      <w:r w:rsidR="00D7642D">
        <w:t xml:space="preserve">GET </w:t>
      </w:r>
      <w:r>
        <w:t>request.</w:t>
      </w:r>
      <w:r w:rsidR="00746F8D">
        <w:t xml:space="preserve"> </w:t>
      </w:r>
    </w:p>
    <w:p w14:paraId="48EA39B1" w14:textId="551A25C5" w:rsidR="00E3671D" w:rsidRDefault="00E3671D" w:rsidP="003454CF">
      <w:pPr>
        <w:pStyle w:val="CSP-ChapterBodyText"/>
      </w:pPr>
      <w:r>
        <w:t xml:space="preserve">Implementing this approach </w:t>
      </w:r>
      <w:r w:rsidR="00EE6EEC">
        <w:t xml:space="preserve">is </w:t>
      </w:r>
      <w:r w:rsidR="006500BC">
        <w:t>relatively</w:t>
      </w:r>
      <w:r w:rsidR="00EE6EEC">
        <w:t xml:space="preserve"> </w:t>
      </w:r>
      <w:r w:rsidR="006500BC">
        <w:t>straightforward</w:t>
      </w:r>
      <w:r w:rsidR="00EE6EEC">
        <w:t xml:space="preserve">. When the service receives the </w:t>
      </w:r>
      <w:r w:rsidR="00B209E9">
        <w:t xml:space="preserve">initial </w:t>
      </w:r>
      <w:r w:rsidR="00EE6EEC">
        <w:t xml:space="preserve">GET request, it </w:t>
      </w:r>
      <w:r w:rsidR="00BB2698">
        <w:t xml:space="preserve">creates </w:t>
      </w:r>
      <w:r w:rsidR="00D82164">
        <w:t xml:space="preserve">a session </w:t>
      </w:r>
      <w:r w:rsidR="00724DBD">
        <w:t xml:space="preserve">state </w:t>
      </w:r>
      <w:r w:rsidR="00D82164">
        <w:t xml:space="preserve">object that </w:t>
      </w:r>
      <w:r w:rsidR="00C40C77">
        <w:t>uniquely identifies</w:t>
      </w:r>
      <w:r w:rsidR="00D82164">
        <w:t xml:space="preserve"> the </w:t>
      </w:r>
      <w:r w:rsidR="00B436FA">
        <w:t>client connection</w:t>
      </w:r>
      <w:r w:rsidR="00BB2698">
        <w:t xml:space="preserve">. </w:t>
      </w:r>
      <w:proofErr w:type="gramStart"/>
      <w:r w:rsidR="00ED199C">
        <w:t>In reality, this</w:t>
      </w:r>
      <w:proofErr w:type="gramEnd"/>
      <w:r w:rsidR="00ED199C">
        <w:t xml:space="preserve"> is often performed when a user </w:t>
      </w:r>
      <w:r w:rsidR="00866A8A">
        <w:t xml:space="preserve">first connects to or </w:t>
      </w:r>
      <w:r w:rsidR="00ED199C">
        <w:t xml:space="preserve">logs in to a service. </w:t>
      </w:r>
      <w:r w:rsidR="00BB2698">
        <w:t xml:space="preserve">The service </w:t>
      </w:r>
      <w:r w:rsidR="00EE6EEC">
        <w:t xml:space="preserve">can </w:t>
      </w:r>
      <w:r w:rsidR="00BB2698">
        <w:t xml:space="preserve">then </w:t>
      </w:r>
      <w:r w:rsidR="00EE6EEC">
        <w:t xml:space="preserve">read the </w:t>
      </w:r>
      <w:r w:rsidR="00BB2698">
        <w:t xml:space="preserve">skier </w:t>
      </w:r>
      <w:r w:rsidR="00EE6EEC">
        <w:t xml:space="preserve">profile from the database and </w:t>
      </w:r>
      <w:r w:rsidR="00771D78">
        <w:t xml:space="preserve">utilize the session state object to store </w:t>
      </w:r>
      <w:r w:rsidR="00EE3C46">
        <w:t xml:space="preserve">conversational state – in our example this would be </w:t>
      </w:r>
      <w:r w:rsidR="00EE3C46" w:rsidRPr="00EE3C46">
        <w:rPr>
          <w:rFonts w:ascii="Courier New" w:hAnsi="Courier New" w:cs="Courier New"/>
          <w:sz w:val="18"/>
          <w:szCs w:val="18"/>
        </w:rPr>
        <w:t>skierID</w:t>
      </w:r>
      <w:r w:rsidR="006D6AA1">
        <w:t xml:space="preserve">. </w:t>
      </w:r>
      <w:r w:rsidR="00EE3C46">
        <w:t xml:space="preserve">When </w:t>
      </w:r>
      <w:r w:rsidR="00324AFE">
        <w:t xml:space="preserve">the </w:t>
      </w:r>
      <w:r w:rsidR="006D6AA1">
        <w:t xml:space="preserve">subsequent </w:t>
      </w:r>
      <w:r w:rsidR="00324AFE">
        <w:t xml:space="preserve">PUT </w:t>
      </w:r>
      <w:r w:rsidR="006D6AA1">
        <w:t>request</w:t>
      </w:r>
      <w:r w:rsidR="00324AFE">
        <w:t xml:space="preserve"> arrives </w:t>
      </w:r>
      <w:r w:rsidR="006D6AA1">
        <w:t xml:space="preserve">from the </w:t>
      </w:r>
      <w:r w:rsidR="00943D5E">
        <w:t xml:space="preserve">client </w:t>
      </w:r>
      <w:r w:rsidR="00080F73">
        <w:t xml:space="preserve">it uses the session state object to look up the </w:t>
      </w:r>
      <w:r w:rsidR="00080F73" w:rsidRPr="00F57863">
        <w:rPr>
          <w:rFonts w:ascii="Courier New" w:hAnsi="Courier New" w:cs="Courier New"/>
          <w:sz w:val="18"/>
          <w:szCs w:val="18"/>
        </w:rPr>
        <w:t>skierID</w:t>
      </w:r>
      <w:r w:rsidR="00080F73">
        <w:t xml:space="preserve"> associated with this session </w:t>
      </w:r>
      <w:r w:rsidR="006074C2">
        <w:t>and uses that to update the skier’s phone number.</w:t>
      </w:r>
      <w:r w:rsidR="00943D5E">
        <w:t xml:space="preserve"> </w:t>
      </w:r>
    </w:p>
    <w:p w14:paraId="08C305C7" w14:textId="48EEF763" w:rsidR="00D31F49" w:rsidRDefault="00D31F49" w:rsidP="003454CF">
      <w:pPr>
        <w:pStyle w:val="CSP-ChapterBodyText"/>
      </w:pPr>
      <w:r>
        <w:t xml:space="preserve">Services that maintain conversational state are known as stateful services. </w:t>
      </w:r>
      <w:r w:rsidR="003F68DD">
        <w:t xml:space="preserve">Stateful services are attractive from a design perspective as they can </w:t>
      </w:r>
      <w:r w:rsidR="00134745">
        <w:t xml:space="preserve">minimize the number of times a service retrieves data (state) from the database </w:t>
      </w:r>
      <w:r w:rsidR="00234D91">
        <w:t>and reduce the amount of data that is passed between clients and the services.</w:t>
      </w:r>
      <w:r w:rsidR="00B83F32">
        <w:t xml:space="preserve"> For services with </w:t>
      </w:r>
      <w:r w:rsidR="0029098E">
        <w:t>light</w:t>
      </w:r>
      <w:r w:rsidR="00B83F32">
        <w:t xml:space="preserve"> request loads they </w:t>
      </w:r>
      <w:r w:rsidR="005333EA">
        <w:t xml:space="preserve">can </w:t>
      </w:r>
      <w:r w:rsidR="00A81842">
        <w:t xml:space="preserve">make eminent sense and are promoted by many frameworks to make services easy to build and deploy. </w:t>
      </w:r>
      <w:r w:rsidR="00807198">
        <w:t xml:space="preserve">For example, JEE servlets support session </w:t>
      </w:r>
      <w:r w:rsidR="0039085B">
        <w:t xml:space="preserve">management </w:t>
      </w:r>
      <w:r w:rsidR="007143D0">
        <w:t xml:space="preserve">using the </w:t>
      </w:r>
      <w:proofErr w:type="spellStart"/>
      <w:r w:rsidR="007143D0" w:rsidRPr="00166420">
        <w:rPr>
          <w:rFonts w:ascii="Courier New" w:hAnsi="Courier New" w:cs="Courier New"/>
          <w:sz w:val="18"/>
          <w:szCs w:val="18"/>
        </w:rPr>
        <w:t>HttpSession</w:t>
      </w:r>
      <w:proofErr w:type="spellEnd"/>
      <w:r w:rsidR="007143D0">
        <w:t xml:space="preserve"> object</w:t>
      </w:r>
      <w:r w:rsidR="00166420">
        <w:t xml:space="preserve">, and </w:t>
      </w:r>
      <w:r w:rsidR="00D150D6">
        <w:t xml:space="preserve">similar capabilities are offered by </w:t>
      </w:r>
      <w:r w:rsidR="003E6692">
        <w:t xml:space="preserve">the </w:t>
      </w:r>
      <w:r w:rsidR="003E6692" w:rsidRPr="003E6692">
        <w:rPr>
          <w:rFonts w:ascii="Courier New" w:hAnsi="Courier New" w:cs="Courier New"/>
          <w:sz w:val="18"/>
          <w:szCs w:val="18"/>
        </w:rPr>
        <w:t>Session</w:t>
      </w:r>
      <w:r w:rsidR="00D150D6">
        <w:t xml:space="preserve"> </w:t>
      </w:r>
      <w:r w:rsidR="003E6692">
        <w:t>object in ASP.</w:t>
      </w:r>
      <w:r w:rsidR="00D141D8">
        <w:t>NET</w:t>
      </w:r>
      <w:r w:rsidR="003E6692">
        <w:t>.</w:t>
      </w:r>
    </w:p>
    <w:p w14:paraId="25EF8A32" w14:textId="0C52766D" w:rsidR="00E95442" w:rsidRDefault="00A659B2" w:rsidP="003454CF">
      <w:pPr>
        <w:pStyle w:val="CSP-ChapterBodyText"/>
      </w:pPr>
      <w:r>
        <w:t xml:space="preserve">As we scale </w:t>
      </w:r>
      <w:r w:rsidR="00736721">
        <w:t xml:space="preserve">our service implementations however, the stateful approach becomes problematic. </w:t>
      </w:r>
      <w:r w:rsidR="00C86FD1">
        <w:t xml:space="preserve">For a single </w:t>
      </w:r>
      <w:r w:rsidR="00DB5D9D">
        <w:t>service instance</w:t>
      </w:r>
      <w:r w:rsidR="00E95442">
        <w:t>, we have two problems to consider:</w:t>
      </w:r>
    </w:p>
    <w:p w14:paraId="1466A6D1" w14:textId="77777777" w:rsidR="00245D73" w:rsidRDefault="00245D73" w:rsidP="003454CF">
      <w:pPr>
        <w:pStyle w:val="CSP-ChapterBodyText"/>
      </w:pPr>
    </w:p>
    <w:p w14:paraId="095D44C1" w14:textId="4DD0A5F8" w:rsidR="00E95442" w:rsidRDefault="00FC04AD" w:rsidP="009A09CD">
      <w:pPr>
        <w:pStyle w:val="CSP-ChapterBodyText"/>
        <w:numPr>
          <w:ilvl w:val="0"/>
          <w:numId w:val="50"/>
        </w:numPr>
      </w:pPr>
      <w:r>
        <w:t xml:space="preserve">If we have multiple client sessions all maintaining session state, </w:t>
      </w:r>
      <w:r w:rsidR="00CA3815">
        <w:t>th</w:t>
      </w:r>
      <w:r w:rsidR="00B6330F">
        <w:t>is will utilize available serv</w:t>
      </w:r>
      <w:r w:rsidR="00DB5D9D">
        <w:t>ice</w:t>
      </w:r>
      <w:r w:rsidR="00B6330F">
        <w:t xml:space="preserve"> memory. The amount of memory </w:t>
      </w:r>
      <w:r w:rsidR="00B509C0">
        <w:t xml:space="preserve">utilized will be proportional the number of clients </w:t>
      </w:r>
      <w:r w:rsidR="009D6EB4">
        <w:t xml:space="preserve">we are </w:t>
      </w:r>
      <w:r w:rsidR="00B509C0">
        <w:t>maintaining sta</w:t>
      </w:r>
      <w:r w:rsidR="009D6EB4">
        <w:t>te for. If a sudden spike of requests arrive</w:t>
      </w:r>
      <w:r w:rsidR="00E05669">
        <w:t xml:space="preserve">, how can we be certain we will not exhaust available memory and </w:t>
      </w:r>
      <w:r w:rsidR="000A6BD5">
        <w:t>cause the serv</w:t>
      </w:r>
      <w:r w:rsidR="00DB5D9D">
        <w:t>ice</w:t>
      </w:r>
      <w:r w:rsidR="000A6BD5">
        <w:t xml:space="preserve"> to </w:t>
      </w:r>
      <w:r w:rsidR="009E653C">
        <w:t xml:space="preserve">fail? </w:t>
      </w:r>
    </w:p>
    <w:p w14:paraId="12956F9A" w14:textId="15F6D61A" w:rsidR="00A659B2" w:rsidRDefault="000348D5" w:rsidP="009A09CD">
      <w:pPr>
        <w:pStyle w:val="CSP-ChapterBodyText"/>
        <w:numPr>
          <w:ilvl w:val="0"/>
          <w:numId w:val="50"/>
        </w:numPr>
      </w:pPr>
      <w:r>
        <w:t xml:space="preserve">We also </w:t>
      </w:r>
      <w:r w:rsidR="00E95442">
        <w:t>must</w:t>
      </w:r>
      <w:r>
        <w:t xml:space="preserve"> be mindful about how long to keep session state available</w:t>
      </w:r>
      <w:r w:rsidR="001971A6">
        <w:t xml:space="preserve">. A client may </w:t>
      </w:r>
      <w:r w:rsidR="0009768A">
        <w:t>stop sending requests</w:t>
      </w:r>
      <w:r w:rsidR="001971A6">
        <w:t xml:space="preserve"> </w:t>
      </w:r>
      <w:r w:rsidR="0009768A">
        <w:t>but</w:t>
      </w:r>
      <w:r w:rsidR="001971A6">
        <w:t xml:space="preserve"> not cleanly close </w:t>
      </w:r>
      <w:r w:rsidR="0009768A">
        <w:t>their</w:t>
      </w:r>
      <w:r w:rsidR="001971A6">
        <w:t xml:space="preserve"> connection</w:t>
      </w:r>
      <w:r w:rsidR="0009768A">
        <w:t xml:space="preserve"> </w:t>
      </w:r>
      <w:r w:rsidR="00E95442">
        <w:t>to allow</w:t>
      </w:r>
      <w:r w:rsidR="001971A6">
        <w:t xml:space="preserve"> the state to be reclaimed. All session management approaches </w:t>
      </w:r>
      <w:r w:rsidR="007334C9">
        <w:t xml:space="preserve">support a </w:t>
      </w:r>
      <w:r w:rsidR="001968E7">
        <w:t xml:space="preserve">default </w:t>
      </w:r>
      <w:r w:rsidR="007334C9">
        <w:t xml:space="preserve">session time out. If we set this to a short time interval, clients may see their state </w:t>
      </w:r>
      <w:r w:rsidR="0009768A">
        <w:t>disappear</w:t>
      </w:r>
      <w:r w:rsidR="001968E7">
        <w:t xml:space="preserve"> unexpectedly. If we set the </w:t>
      </w:r>
      <w:r w:rsidR="009A448E">
        <w:t>session time out period to be too long, we may degrade serv</w:t>
      </w:r>
      <w:r w:rsidR="00F17B01">
        <w:t>ice</w:t>
      </w:r>
      <w:r w:rsidR="009A448E">
        <w:t xml:space="preserve"> </w:t>
      </w:r>
      <w:r w:rsidR="00E95442">
        <w:t>perform</w:t>
      </w:r>
      <w:r w:rsidR="009A448E">
        <w:t xml:space="preserve"> as it runs low on resources.</w:t>
      </w:r>
    </w:p>
    <w:p w14:paraId="3445C275" w14:textId="7341CC28" w:rsidR="00E95442" w:rsidRDefault="00E95442" w:rsidP="003454CF">
      <w:pPr>
        <w:pStyle w:val="CSP-ChapterBodyText"/>
      </w:pPr>
    </w:p>
    <w:p w14:paraId="3E420993" w14:textId="6852DF21" w:rsidR="00E95442" w:rsidRDefault="00245D73" w:rsidP="003454CF">
      <w:pPr>
        <w:pStyle w:val="CSP-ChapterBodyText"/>
      </w:pPr>
      <w:r>
        <w:t xml:space="preserve">In contrast, </w:t>
      </w:r>
      <w:r w:rsidR="008E0421">
        <w:t>s</w:t>
      </w:r>
      <w:r w:rsidR="00F6140D">
        <w:t>tateless services do</w:t>
      </w:r>
      <w:r w:rsidR="00F6140D" w:rsidRPr="00F6140D">
        <w:t xml:space="preserve"> not assume that any </w:t>
      </w:r>
      <w:r w:rsidR="0043389A">
        <w:t xml:space="preserve">conversational </w:t>
      </w:r>
      <w:r w:rsidR="00F6140D" w:rsidRPr="00F6140D">
        <w:t>state from previous calls has been preserved.</w:t>
      </w:r>
      <w:r w:rsidR="00820E6F">
        <w:t xml:space="preserve"> </w:t>
      </w:r>
      <w:r w:rsidR="00820E6F" w:rsidRPr="00820E6F">
        <w:t>The serv</w:t>
      </w:r>
      <w:r w:rsidR="00F17B01">
        <w:t>ice</w:t>
      </w:r>
      <w:r w:rsidR="00820E6F" w:rsidRPr="00820E6F">
        <w:t xml:space="preserve"> should </w:t>
      </w:r>
      <w:r w:rsidR="0011330E">
        <w:t xml:space="preserve">not maintain any </w:t>
      </w:r>
      <w:r w:rsidR="00820E6F" w:rsidRPr="00820E6F">
        <w:t xml:space="preserve">knowledge </w:t>
      </w:r>
      <w:r w:rsidR="0011330E">
        <w:t>from</w:t>
      </w:r>
      <w:r w:rsidR="00820E6F" w:rsidRPr="00820E6F">
        <w:t xml:space="preserve"> </w:t>
      </w:r>
      <w:r w:rsidR="00C21A79">
        <w:t xml:space="preserve">earlier </w:t>
      </w:r>
      <w:r w:rsidR="00820E6F" w:rsidRPr="00820E6F">
        <w:t>requests</w:t>
      </w:r>
      <w:r w:rsidR="00C21A79">
        <w:t xml:space="preserve">, </w:t>
      </w:r>
      <w:r w:rsidR="005F52E4">
        <w:t xml:space="preserve">so that each </w:t>
      </w:r>
      <w:r w:rsidR="00B43097">
        <w:t xml:space="preserve">request can be processed individually. This </w:t>
      </w:r>
      <w:r w:rsidR="00C21A79">
        <w:t>requires the</w:t>
      </w:r>
      <w:r w:rsidR="00820E6F" w:rsidRPr="00820E6F">
        <w:t xml:space="preserve"> client to provide all the </w:t>
      </w:r>
      <w:r w:rsidR="00C21A79" w:rsidRPr="00820E6F">
        <w:t xml:space="preserve">necessary </w:t>
      </w:r>
      <w:r w:rsidR="00820E6F" w:rsidRPr="00820E6F">
        <w:t>information for the serv</w:t>
      </w:r>
      <w:r w:rsidR="00AA4368">
        <w:t>ice</w:t>
      </w:r>
      <w:r w:rsidR="00820E6F" w:rsidRPr="00820E6F">
        <w:t xml:space="preserve"> to p</w:t>
      </w:r>
      <w:r w:rsidR="00C21A79">
        <w:t>rocess the request and provide a response.</w:t>
      </w:r>
    </w:p>
    <w:p w14:paraId="4C147298" w14:textId="3DCFC3D0" w:rsidR="00C21A79" w:rsidRDefault="00C21A79" w:rsidP="003454CF">
      <w:pPr>
        <w:pStyle w:val="CSP-ChapterBodyText"/>
      </w:pPr>
      <w:r>
        <w:t xml:space="preserve">If we consider our example above, we could transform </w:t>
      </w:r>
      <w:r w:rsidR="00E3793F">
        <w:t>the</w:t>
      </w:r>
      <w:r w:rsidR="005005FB">
        <w:t xml:space="preserve"> PUT request to be stateless b</w:t>
      </w:r>
      <w:r w:rsidR="001418A8">
        <w:t>y</w:t>
      </w:r>
      <w:r w:rsidR="005005FB">
        <w:t xml:space="preserve"> incorporating the </w:t>
      </w:r>
      <w:r w:rsidR="005005FB" w:rsidRPr="005005FB">
        <w:rPr>
          <w:rFonts w:ascii="Courier New" w:hAnsi="Courier New" w:cs="Courier New"/>
          <w:sz w:val="18"/>
          <w:szCs w:val="18"/>
        </w:rPr>
        <w:t>skierID</w:t>
      </w:r>
      <w:r w:rsidR="005005FB">
        <w:t xml:space="preserve"> in the URI:</w:t>
      </w:r>
    </w:p>
    <w:p w14:paraId="2102D262" w14:textId="77777777" w:rsidR="00AE7860" w:rsidRDefault="00AE7860" w:rsidP="003454CF">
      <w:pPr>
        <w:pStyle w:val="CSP-ChapterBodyText"/>
      </w:pPr>
    </w:p>
    <w:p w14:paraId="231A1466" w14:textId="6C7F73B7" w:rsidR="00E3793F" w:rsidRPr="00730E0D" w:rsidRDefault="00AE7860" w:rsidP="0066653E">
      <w:pPr>
        <w:pStyle w:val="CSP-ChapterBodyText"/>
        <w:rPr>
          <w:rFonts w:ascii="Courier New" w:hAnsi="Courier New" w:cs="Courier New"/>
          <w:sz w:val="18"/>
          <w:szCs w:val="18"/>
        </w:rPr>
      </w:pPr>
      <w:r w:rsidRPr="00730E0D">
        <w:rPr>
          <w:rFonts w:ascii="Courier New" w:hAnsi="Courier New" w:cs="Courier New"/>
          <w:sz w:val="18"/>
          <w:szCs w:val="18"/>
        </w:rPr>
        <w:t>/skico</w:t>
      </w:r>
      <w:r>
        <w:rPr>
          <w:rFonts w:ascii="Courier New" w:hAnsi="Courier New" w:cs="Courier New"/>
          <w:sz w:val="18"/>
          <w:szCs w:val="18"/>
        </w:rPr>
        <w:t>.com</w:t>
      </w:r>
      <w:r w:rsidRPr="00730E0D">
        <w:rPr>
          <w:rFonts w:ascii="Courier New" w:hAnsi="Courier New" w:cs="Courier New"/>
          <w:sz w:val="18"/>
          <w:szCs w:val="18"/>
        </w:rPr>
        <w:t>/skiers/768934</w:t>
      </w: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phoneno</w:t>
      </w:r>
      <w:proofErr w:type="spellEnd"/>
      <w:r>
        <w:rPr>
          <w:rFonts w:ascii="Courier New" w:hAnsi="Courier New" w:cs="Courier New"/>
          <w:sz w:val="18"/>
          <w:szCs w:val="18"/>
        </w:rPr>
        <w:t>/4123131169</w:t>
      </w:r>
    </w:p>
    <w:p w14:paraId="1CDA865C" w14:textId="06613790" w:rsidR="005005FB" w:rsidRDefault="005005FB" w:rsidP="003454CF">
      <w:pPr>
        <w:pStyle w:val="CSP-ChapterBodyText"/>
      </w:pPr>
    </w:p>
    <w:p w14:paraId="5A9D555F" w14:textId="1A8025FD" w:rsidR="005005FB" w:rsidRDefault="00D602AF" w:rsidP="003454CF">
      <w:pPr>
        <w:pStyle w:val="CSP-ChapterBodyText"/>
      </w:pPr>
      <w:r>
        <w:t xml:space="preserve">In reality, this is a </w:t>
      </w:r>
      <w:proofErr w:type="gramStart"/>
      <w:r>
        <w:t>pretty dumb</w:t>
      </w:r>
      <w:proofErr w:type="gramEnd"/>
      <w:r>
        <w:t xml:space="preserve"> API design. </w:t>
      </w:r>
      <w:r w:rsidR="00FF4579">
        <w:t xml:space="preserve">As we discussed in the service API </w:t>
      </w:r>
      <w:r w:rsidR="00466335">
        <w:t>section, t</w:t>
      </w:r>
      <w:r w:rsidR="00CF619B">
        <w:t xml:space="preserve">he </w:t>
      </w:r>
      <w:r w:rsidR="00F9190A">
        <w:t xml:space="preserve">API should in fact transfer the complete resource – the </w:t>
      </w:r>
      <w:r w:rsidR="00466335">
        <w:t xml:space="preserve">skier </w:t>
      </w:r>
      <w:r w:rsidR="00F9190A">
        <w:t xml:space="preserve">profile – </w:t>
      </w:r>
      <w:r w:rsidR="006766FB">
        <w:t xml:space="preserve">with the GET response and PUT request. </w:t>
      </w:r>
      <w:r w:rsidR="003B01B0">
        <w:t>T</w:t>
      </w:r>
      <w:r w:rsidR="006766FB">
        <w:t>his means the</w:t>
      </w:r>
      <w:r w:rsidR="003B01B0">
        <w:t xml:space="preserve"> GET request for the skier should </w:t>
      </w:r>
      <w:r w:rsidR="001C29B2">
        <w:t xml:space="preserve">retrieve </w:t>
      </w:r>
      <w:r w:rsidR="00E4493C">
        <w:t xml:space="preserve">and </w:t>
      </w:r>
      <w:r w:rsidR="003B01B0">
        <w:t xml:space="preserve">return the complete skier profile so that the client app can display and modify any data items </w:t>
      </w:r>
      <w:r w:rsidR="00840667">
        <w:t>in the profile as the user wishes.</w:t>
      </w:r>
      <w:r w:rsidR="00AD6FF6">
        <w:t xml:space="preserve"> </w:t>
      </w:r>
      <w:r w:rsidR="00F0395C">
        <w:t>The complete updated profile is then sent as the payload in the subsequent PUT operation</w:t>
      </w:r>
      <w:r w:rsidR="001C29B2">
        <w:t xml:space="preserve">, and used by the service to update the resource, that is persisted in a database. </w:t>
      </w:r>
      <w:r w:rsidR="00E4493C">
        <w:t xml:space="preserve">This is shown in </w:t>
      </w:r>
      <w:r w:rsidR="003B5488">
        <w:fldChar w:fldCharType="begin"/>
      </w:r>
      <w:r w:rsidR="003B5488">
        <w:instrText xml:space="preserve"> REF _Ref49342351 \h </w:instrText>
      </w:r>
      <w:r w:rsidR="003B5488">
        <w:fldChar w:fldCharType="separate"/>
      </w:r>
      <w:r w:rsidR="00482808">
        <w:t xml:space="preserve">Figure </w:t>
      </w:r>
      <w:r w:rsidR="00482808">
        <w:rPr>
          <w:noProof/>
        </w:rPr>
        <w:t>6</w:t>
      </w:r>
      <w:r w:rsidR="003B5488">
        <w:fldChar w:fldCharType="end"/>
      </w:r>
      <w:r w:rsidR="003B5488">
        <w:t>.</w:t>
      </w:r>
    </w:p>
    <w:p w14:paraId="2C7B7B18" w14:textId="182E1A25" w:rsidR="00E4493C" w:rsidRDefault="00E4493C" w:rsidP="003454CF">
      <w:pPr>
        <w:pStyle w:val="CSP-ChapterBodyText"/>
      </w:pPr>
    </w:p>
    <w:p w14:paraId="3BADA96D" w14:textId="12731527" w:rsidR="00E4493C" w:rsidRDefault="00292F7D" w:rsidP="003454CF">
      <w:pPr>
        <w:pStyle w:val="CSP-ChapterBodyText"/>
      </w:pPr>
      <w:r>
        <w:rPr>
          <w:noProof/>
        </w:rPr>
        <w:drawing>
          <wp:inline distT="0" distB="0" distL="0" distR="0" wp14:anchorId="63FF39FB" wp14:editId="0E6761B7">
            <wp:extent cx="4205378" cy="2086132"/>
            <wp:effectExtent l="0" t="0" r="5080" b="0"/>
            <wp:docPr id="147" name="Picture 1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hapter-5-Figs-Fig 3 rest AP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28" cy="2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CF59" w14:textId="57C3BFB4" w:rsidR="00462C7A" w:rsidRDefault="00462C7A" w:rsidP="00462C7A">
      <w:pPr>
        <w:pStyle w:val="Caption"/>
      </w:pPr>
      <w:bookmarkStart w:id="12" w:name="_Ref49342351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6</w:t>
      </w:r>
      <w:r w:rsidR="00202A56">
        <w:rPr>
          <w:noProof/>
        </w:rPr>
        <w:fldChar w:fldCharType="end"/>
      </w:r>
      <w:bookmarkEnd w:id="12"/>
      <w:r>
        <w:t xml:space="preserve"> Stateless API Example</w:t>
      </w:r>
    </w:p>
    <w:p w14:paraId="6FA59751" w14:textId="75FE0153" w:rsidR="00E4493C" w:rsidRDefault="00A411C8" w:rsidP="003454CF">
      <w:pPr>
        <w:pStyle w:val="CSP-ChapterBodyText"/>
      </w:pPr>
      <w:r>
        <w:t xml:space="preserve">Any scalable service </w:t>
      </w:r>
      <w:r w:rsidR="00753029">
        <w:t xml:space="preserve">will need stateless APIs. If a service needs to retain state pertaining to </w:t>
      </w:r>
      <w:r w:rsidR="00643C44">
        <w:t>client sessions</w:t>
      </w:r>
      <w:r w:rsidR="007E2609">
        <w:t xml:space="preserve"> – the </w:t>
      </w:r>
      <w:r w:rsidR="00A74A2E">
        <w:t xml:space="preserve">classic </w:t>
      </w:r>
      <w:r w:rsidR="007E2609">
        <w:t xml:space="preserve">shopping cart example - </w:t>
      </w:r>
      <w:r w:rsidR="00643C44">
        <w:t xml:space="preserve">it must be stored externally to the service. This </w:t>
      </w:r>
      <w:r w:rsidR="00300AE7">
        <w:t>invariably</w:t>
      </w:r>
      <w:r w:rsidR="00643C44">
        <w:t xml:space="preserve"> means a</w:t>
      </w:r>
      <w:r w:rsidR="00D052D4">
        <w:t xml:space="preserve">n external </w:t>
      </w:r>
      <w:r w:rsidR="00416135">
        <w:t>data store</w:t>
      </w:r>
      <w:r w:rsidR="00A67B51">
        <w:t xml:space="preserve">. </w:t>
      </w:r>
    </w:p>
    <w:p w14:paraId="74B6B854" w14:textId="0C1072D9" w:rsidR="00337C35" w:rsidRPr="00F12DC7" w:rsidRDefault="00906A12" w:rsidP="006226F3">
      <w:pPr>
        <w:pStyle w:val="CSP-ChapterBodyText"/>
      </w:pPr>
      <w:r>
        <w:t xml:space="preserve">We’ll revisit this topic later in this chapter during the discussion of horizontal scaling. That’s when stateless services really come to the fore. </w:t>
      </w:r>
      <w:r w:rsidR="006226F3">
        <w:t xml:space="preserve"> </w:t>
      </w:r>
    </w:p>
    <w:p w14:paraId="34CBDAAC" w14:textId="4D694559" w:rsidR="008F108E" w:rsidRDefault="008F108E" w:rsidP="008F108E">
      <w:pPr>
        <w:pStyle w:val="Heading2"/>
      </w:pPr>
      <w:bookmarkStart w:id="13" w:name="_Toc49800954"/>
      <w:r>
        <w:lastRenderedPageBreak/>
        <w:t>Applications Servers</w:t>
      </w:r>
      <w:bookmarkEnd w:id="13"/>
    </w:p>
    <w:p w14:paraId="4B692847" w14:textId="0E067B2A" w:rsidR="008F108E" w:rsidRDefault="00456342" w:rsidP="00456342">
      <w:pPr>
        <w:pStyle w:val="CSP-ChapterBodyText"/>
      </w:pPr>
      <w:r>
        <w:t>Application servers are the heart of a scalable application</w:t>
      </w:r>
      <w:r w:rsidR="00DA727D">
        <w:t>, hosting the business services that comprise an application</w:t>
      </w:r>
      <w:r>
        <w:t xml:space="preserve">. </w:t>
      </w:r>
      <w:r w:rsidR="00B631F8">
        <w:t xml:space="preserve">Their basic role is </w:t>
      </w:r>
      <w:r w:rsidR="001C4C09">
        <w:t xml:space="preserve">to accept requests from clients, apply application logic to </w:t>
      </w:r>
      <w:r w:rsidR="00046508">
        <w:t xml:space="preserve">the requests, and reply to the client with the request results. </w:t>
      </w:r>
      <w:r w:rsidR="00653C8B">
        <w:t xml:space="preserve">Clients may be </w:t>
      </w:r>
      <w:r w:rsidR="00E44ED3">
        <w:t>external</w:t>
      </w:r>
      <w:r w:rsidR="00644E12">
        <w:t xml:space="preserve"> or internal, as in other services </w:t>
      </w:r>
      <w:r w:rsidR="00756341">
        <w:t xml:space="preserve">in the application </w:t>
      </w:r>
      <w:r w:rsidR="00644E12">
        <w:t xml:space="preserve">that </w:t>
      </w:r>
      <w:r w:rsidR="009613E2">
        <w:t xml:space="preserve">require to use the functionality of a specific service. </w:t>
      </w:r>
    </w:p>
    <w:p w14:paraId="771DC7FB" w14:textId="6819B46C" w:rsidR="003A0781" w:rsidRDefault="00207C5A" w:rsidP="00456342">
      <w:pPr>
        <w:pStyle w:val="CSP-ChapterBodyText"/>
      </w:pPr>
      <w:r>
        <w:t xml:space="preserve">The technological landscape of </w:t>
      </w:r>
      <w:r w:rsidR="00A01BC7">
        <w:t xml:space="preserve">application servers is broad and complex, depending </w:t>
      </w:r>
      <w:r w:rsidR="0074762C">
        <w:t>on the language you want to use and the specific capabilities that each offer.</w:t>
      </w:r>
      <w:r w:rsidR="00E93349">
        <w:t xml:space="preserve"> In Java, the Java Enterprise Edition (JEE)</w:t>
      </w:r>
      <w:r w:rsidR="00CA60B6">
        <w:rPr>
          <w:rStyle w:val="FootnoteReference"/>
        </w:rPr>
        <w:footnoteReference w:id="6"/>
      </w:r>
      <w:r w:rsidR="00E93349">
        <w:t xml:space="preserve"> defines a </w:t>
      </w:r>
      <w:r w:rsidR="007F5E71">
        <w:t>comprehensive, feature rich standard</w:t>
      </w:r>
      <w:r w:rsidR="007C6FF6">
        <w:t>s-based platform</w:t>
      </w:r>
      <w:r w:rsidR="007F5E71">
        <w:t xml:space="preserve"> for </w:t>
      </w:r>
      <w:r w:rsidR="003F6FDD">
        <w:t xml:space="preserve">application servers, with multiple different vendor and open source implementations. </w:t>
      </w:r>
    </w:p>
    <w:p w14:paraId="32C5A930" w14:textId="6169D555" w:rsidR="00207C5A" w:rsidRDefault="009A638C" w:rsidP="00456342">
      <w:pPr>
        <w:pStyle w:val="CSP-ChapterBodyText"/>
      </w:pPr>
      <w:r>
        <w:t>In other languages,</w:t>
      </w:r>
      <w:r w:rsidR="00F4750A">
        <w:t xml:space="preserve"> the Express</w:t>
      </w:r>
      <w:r w:rsidR="00A837F7">
        <w:t>.js</w:t>
      </w:r>
      <w:r w:rsidR="00EA79D9">
        <w:rPr>
          <w:rStyle w:val="FootnoteReference"/>
        </w:rPr>
        <w:footnoteReference w:id="7"/>
      </w:r>
      <w:r w:rsidR="00F4750A">
        <w:t xml:space="preserve"> server supports </w:t>
      </w:r>
      <w:r w:rsidR="00F72C14">
        <w:t>Node</w:t>
      </w:r>
      <w:r w:rsidR="00F4750A">
        <w:t>, Flask supports Python</w:t>
      </w:r>
      <w:r w:rsidR="00E62782">
        <w:rPr>
          <w:rStyle w:val="FootnoteReference"/>
        </w:rPr>
        <w:footnoteReference w:id="8"/>
      </w:r>
      <w:r w:rsidR="00F4750A">
        <w:t xml:space="preserve">, </w:t>
      </w:r>
      <w:r w:rsidR="00F72C14">
        <w:t xml:space="preserve">and in </w:t>
      </w:r>
      <w:proofErr w:type="spellStart"/>
      <w:r w:rsidR="00F72C14">
        <w:t>GoLang</w:t>
      </w:r>
      <w:proofErr w:type="spellEnd"/>
      <w:r w:rsidR="00F72C14">
        <w:t xml:space="preserve"> </w:t>
      </w:r>
      <w:r w:rsidR="00A6417D">
        <w:t>a serv</w:t>
      </w:r>
      <w:r w:rsidR="00F15814">
        <w:t>ice</w:t>
      </w:r>
      <w:r w:rsidR="00A6417D">
        <w:t xml:space="preserve"> can be created by incorporating the </w:t>
      </w:r>
      <w:r w:rsidR="00521D71" w:rsidRPr="00521D71">
        <w:rPr>
          <w:rFonts w:ascii="Courier New" w:hAnsi="Courier New" w:cs="Courier New"/>
          <w:sz w:val="18"/>
          <w:szCs w:val="18"/>
        </w:rPr>
        <w:t>net/http</w:t>
      </w:r>
      <w:r w:rsidR="00521D71">
        <w:t xml:space="preserve"> package. </w:t>
      </w:r>
      <w:r w:rsidR="002F341E">
        <w:t xml:space="preserve">These implementations are much more minimal and lightweight than </w:t>
      </w:r>
      <w:r w:rsidR="009C419D">
        <w:t>JEE and</w:t>
      </w:r>
      <w:r w:rsidR="006549DF">
        <w:t xml:space="preserve"> are typically classified are Web application frameworks. In </w:t>
      </w:r>
      <w:r w:rsidR="00711924">
        <w:t xml:space="preserve">Java, the </w:t>
      </w:r>
      <w:r w:rsidR="005B5709">
        <w:t xml:space="preserve">Apache </w:t>
      </w:r>
      <w:r w:rsidR="00711924">
        <w:t>Tomcat server</w:t>
      </w:r>
      <w:r w:rsidR="005B5709">
        <w:rPr>
          <w:rStyle w:val="FootnoteReference"/>
        </w:rPr>
        <w:footnoteReference w:id="9"/>
      </w:r>
      <w:r w:rsidR="00711924">
        <w:t xml:space="preserve"> is a somewhat equivalent technology. Tomcat </w:t>
      </w:r>
      <w:r w:rsidR="000E6F48">
        <w:t xml:space="preserve">is </w:t>
      </w:r>
      <w:r w:rsidR="00A40B32">
        <w:t>open source implementation of a subset of the JEE plat</w:t>
      </w:r>
      <w:r w:rsidR="007C6FF6">
        <w:t xml:space="preserve">form, namely </w:t>
      </w:r>
      <w:r w:rsidR="008E3F0C">
        <w:t xml:space="preserve">the </w:t>
      </w:r>
      <w:r w:rsidR="008E3F0C" w:rsidRPr="008E3F0C">
        <w:t xml:space="preserve">Java Servlet, </w:t>
      </w:r>
      <w:proofErr w:type="spellStart"/>
      <w:r w:rsidR="008E3F0C" w:rsidRPr="008E3F0C">
        <w:t>JavaServer</w:t>
      </w:r>
      <w:proofErr w:type="spellEnd"/>
      <w:r w:rsidR="008E3F0C" w:rsidRPr="008E3F0C">
        <w:t xml:space="preserve"> Pages, Java Expression Language and Java WebSocket technologies</w:t>
      </w:r>
      <w:r w:rsidR="008E3F0C">
        <w:t>.</w:t>
      </w:r>
    </w:p>
    <w:p w14:paraId="02042970" w14:textId="2F53169B" w:rsidR="00453912" w:rsidRDefault="0022519A" w:rsidP="00456342">
      <w:pPr>
        <w:pStyle w:val="CSP-ChapterBodyText"/>
      </w:pPr>
      <w:r>
        <w:fldChar w:fldCharType="begin"/>
      </w:r>
      <w:r>
        <w:instrText xml:space="preserve"> REF _Ref48746038 \h </w:instrText>
      </w:r>
      <w:r>
        <w:fldChar w:fldCharType="separate"/>
      </w:r>
      <w:r w:rsidR="00482808">
        <w:t xml:space="preserve">Figure </w:t>
      </w:r>
      <w:r w:rsidR="00482808">
        <w:rPr>
          <w:noProof/>
        </w:rPr>
        <w:t>7</w:t>
      </w:r>
      <w:r>
        <w:fldChar w:fldCharType="end"/>
      </w:r>
      <w:r>
        <w:t xml:space="preserve"> depicts a simplified </w:t>
      </w:r>
      <w:r w:rsidR="007D7D69">
        <w:t>view of the anatomy of Tomcat</w:t>
      </w:r>
      <w:r w:rsidR="00ED7296">
        <w:t xml:space="preserve">. </w:t>
      </w:r>
      <w:r w:rsidR="006875D8">
        <w:t xml:space="preserve">Tomcat implements a </w:t>
      </w:r>
      <w:r w:rsidR="006875D8" w:rsidRPr="006875D8">
        <w:rPr>
          <w:i/>
          <w:iCs w:val="0"/>
        </w:rPr>
        <w:t>servlet container</w:t>
      </w:r>
      <w:r w:rsidR="006875D8">
        <w:t xml:space="preserve">, which is an execution environment for application-defined servlets. </w:t>
      </w:r>
      <w:r w:rsidR="00342025">
        <w:t>Application defined Servlets are loaded into this container</w:t>
      </w:r>
      <w:r w:rsidR="0061155B">
        <w:t xml:space="preserve">, which </w:t>
      </w:r>
      <w:r w:rsidR="00EB6F74">
        <w:t>provides lifecycle</w:t>
      </w:r>
      <w:r w:rsidR="00C33AB8">
        <w:t xml:space="preserve"> management and a </w:t>
      </w:r>
      <w:r w:rsidR="0061155B">
        <w:t>multithreaded r</w:t>
      </w:r>
      <w:r w:rsidR="006F7ABC">
        <w:t>untime environment.</w:t>
      </w:r>
    </w:p>
    <w:p w14:paraId="7C304565" w14:textId="4469FD5F" w:rsidR="00264FEB" w:rsidRDefault="00567E1F" w:rsidP="00456342">
      <w:pPr>
        <w:pStyle w:val="CSP-ChapterBodyText"/>
      </w:pPr>
      <w:r>
        <w:t xml:space="preserve">Request </w:t>
      </w:r>
      <w:r w:rsidR="005047B7">
        <w:t>arrive at the IP address of the server, which i</w:t>
      </w:r>
      <w:r w:rsidR="00C33B5E">
        <w:t xml:space="preserve">s </w:t>
      </w:r>
      <w:r w:rsidR="005047B7">
        <w:t>listening for</w:t>
      </w:r>
      <w:r w:rsidR="00C33B5E">
        <w:t xml:space="preserve"> traffic on specific ports. For example, by default Tomcat listens on port 8080 for H</w:t>
      </w:r>
      <w:r w:rsidR="003E5C2D">
        <w:t>T</w:t>
      </w:r>
      <w:r w:rsidR="00C33B5E">
        <w:t>TP requests</w:t>
      </w:r>
      <w:r w:rsidR="001B0A56">
        <w:t xml:space="preserve"> and 8443 for HTTP</w:t>
      </w:r>
      <w:r w:rsidR="0032201E">
        <w:t>S requests</w:t>
      </w:r>
      <w:r w:rsidR="003E5C2D">
        <w:t xml:space="preserve">. </w:t>
      </w:r>
      <w:r w:rsidR="0032201E">
        <w:t xml:space="preserve">Incoming requests </w:t>
      </w:r>
      <w:r w:rsidR="00ED4E7E">
        <w:t xml:space="preserve">are processed by one or more </w:t>
      </w:r>
      <w:r w:rsidR="00E324F3">
        <w:t>listener</w:t>
      </w:r>
      <w:r w:rsidR="00ED4E7E">
        <w:t xml:space="preserve"> threads</w:t>
      </w:r>
      <w:r w:rsidR="00E324F3">
        <w:t xml:space="preserve">. These </w:t>
      </w:r>
      <w:r w:rsidR="004733E8">
        <w:t xml:space="preserve">create a TCP/IP socket connection between the client and server. </w:t>
      </w:r>
      <w:r w:rsidR="008C34C7">
        <w:t xml:space="preserve">If </w:t>
      </w:r>
      <w:r w:rsidR="00275FAC">
        <w:t>network requests arrive at a frequency that cannot be processed by the TCP listener,</w:t>
      </w:r>
      <w:r w:rsidR="00C63AAD">
        <w:t xml:space="preserve"> pending requests are queued up in the </w:t>
      </w:r>
      <w:r w:rsidR="00C63AAD" w:rsidRPr="00C0540C">
        <w:rPr>
          <w:i/>
          <w:iCs w:val="0"/>
        </w:rPr>
        <w:t>Sockets Backlog</w:t>
      </w:r>
      <w:r w:rsidR="00C0540C">
        <w:t xml:space="preserve">. The size of the backlog is </w:t>
      </w:r>
      <w:r w:rsidR="00E62BCF">
        <w:t>operating s</w:t>
      </w:r>
      <w:r w:rsidR="00903414">
        <w:t xml:space="preserve">ystem dependent. In most Linux versions </w:t>
      </w:r>
      <w:r w:rsidR="00D37BC8">
        <w:t xml:space="preserve">the </w:t>
      </w:r>
      <w:r w:rsidR="00903414">
        <w:t xml:space="preserve">default is 100. </w:t>
      </w:r>
    </w:p>
    <w:p w14:paraId="28AC38CD" w14:textId="0F7813F3" w:rsidR="00830302" w:rsidRDefault="00830302" w:rsidP="00456342">
      <w:pPr>
        <w:pStyle w:val="CSP-ChapterBodyText"/>
      </w:pPr>
      <w:r>
        <w:t>Once a connection is established</w:t>
      </w:r>
      <w:r w:rsidR="0003796A">
        <w:t>, the TCP request</w:t>
      </w:r>
      <w:r w:rsidR="00CB3B37">
        <w:t xml:space="preserve">s are marshalled by, in this example, a </w:t>
      </w:r>
      <w:r w:rsidR="00CB3B37" w:rsidRPr="00254D7D">
        <w:rPr>
          <w:i/>
          <w:iCs w:val="0"/>
        </w:rPr>
        <w:t>HTTP Connector</w:t>
      </w:r>
      <w:r w:rsidR="0012266C">
        <w:t xml:space="preserve"> which generates the HTTP request that the application </w:t>
      </w:r>
      <w:r w:rsidR="00254D7D">
        <w:t>can process</w:t>
      </w:r>
      <w:r w:rsidR="0012266C">
        <w:t xml:space="preserve">. </w:t>
      </w:r>
      <w:r w:rsidR="00BF40AD">
        <w:t xml:space="preserve">The HTTP request is then </w:t>
      </w:r>
      <w:r w:rsidR="009C6871">
        <w:t>dispatch</w:t>
      </w:r>
      <w:r w:rsidR="00BF40AD">
        <w:t>ed</w:t>
      </w:r>
      <w:r w:rsidR="009C6871">
        <w:t xml:space="preserve"> t</w:t>
      </w:r>
      <w:r w:rsidR="00BF40AD">
        <w:t>o</w:t>
      </w:r>
      <w:r w:rsidR="009C6871">
        <w:t xml:space="preserve"> a</w:t>
      </w:r>
      <w:r w:rsidR="00BF583F">
        <w:t xml:space="preserve">n application </w:t>
      </w:r>
      <w:r w:rsidR="00595716">
        <w:t xml:space="preserve">service </w:t>
      </w:r>
      <w:r w:rsidR="00837AAD">
        <w:t>thread to process. Applicatio</w:t>
      </w:r>
      <w:r w:rsidR="007A7056">
        <w:t>n container</w:t>
      </w:r>
      <w:r w:rsidR="00837AAD">
        <w:t xml:space="preserve"> threads are managed in a thread pool, </w:t>
      </w:r>
      <w:r w:rsidR="00396290">
        <w:t xml:space="preserve">essentially a Java </w:t>
      </w:r>
      <w:r w:rsidR="00396290" w:rsidRPr="009B3B4D">
        <w:rPr>
          <w:rFonts w:ascii="Courier New" w:hAnsi="Courier New" w:cs="Courier New"/>
          <w:sz w:val="18"/>
          <w:szCs w:val="18"/>
        </w:rPr>
        <w:t>Executor</w:t>
      </w:r>
      <w:r w:rsidR="006D6B73">
        <w:t xml:space="preserve">, </w:t>
      </w:r>
      <w:r w:rsidR="00837AAD">
        <w:t>which by default in</w:t>
      </w:r>
      <w:r w:rsidR="003853FB">
        <w:t xml:space="preserve"> </w:t>
      </w:r>
      <w:r w:rsidR="00837AAD">
        <w:t>To</w:t>
      </w:r>
      <w:r w:rsidR="00D82548">
        <w:t>mcat is</w:t>
      </w:r>
      <w:r w:rsidR="006D6B73">
        <w:t xml:space="preserve"> a </w:t>
      </w:r>
      <w:r w:rsidR="00D929A2">
        <w:t xml:space="preserve">minimum size of 25 threads and a </w:t>
      </w:r>
      <w:r w:rsidR="006D6B73">
        <w:t>maximum</w:t>
      </w:r>
      <w:r w:rsidR="00D82548">
        <w:t xml:space="preserve"> </w:t>
      </w:r>
      <w:r w:rsidR="006D6B73">
        <w:t xml:space="preserve">of </w:t>
      </w:r>
      <w:r w:rsidR="003506FE">
        <w:t xml:space="preserve">200. </w:t>
      </w:r>
      <w:r w:rsidR="00942935">
        <w:t xml:space="preserve">If there are no available threads to handle a request, the </w:t>
      </w:r>
      <w:r w:rsidR="007A7056">
        <w:t>container maintains</w:t>
      </w:r>
      <w:r w:rsidR="00A70482">
        <w:t xml:space="preserve"> them in a </w:t>
      </w:r>
      <w:r w:rsidR="007A7056">
        <w:t>queue</w:t>
      </w:r>
      <w:r w:rsidR="004E55BC">
        <w:t xml:space="preserve"> o</w:t>
      </w:r>
      <w:r w:rsidR="008B3268">
        <w:t>f</w:t>
      </w:r>
      <w:r w:rsidR="004E55BC">
        <w:t xml:space="preserve"> </w:t>
      </w:r>
      <w:r w:rsidR="00BF583F">
        <w:t>runnable tasks</w:t>
      </w:r>
      <w:r w:rsidR="007A7056">
        <w:t xml:space="preserve"> and dispatches </w:t>
      </w:r>
      <w:r w:rsidR="00A70482">
        <w:t>the</w:t>
      </w:r>
      <w:r w:rsidR="004E55BC">
        <w:t>se</w:t>
      </w:r>
      <w:r w:rsidR="00A70482">
        <w:t xml:space="preserve"> as soon as a thread becomes available. </w:t>
      </w:r>
      <w:r w:rsidR="00903414">
        <w:t>This queue by default is size</w:t>
      </w:r>
      <w:r w:rsidR="004E55BC">
        <w:t xml:space="preserve"> </w:t>
      </w:r>
      <w:proofErr w:type="spellStart"/>
      <w:r w:rsidR="004E55BC" w:rsidRPr="00254790">
        <w:rPr>
          <w:rFonts w:ascii="Courier New" w:hAnsi="Courier New" w:cs="Courier New"/>
          <w:sz w:val="18"/>
          <w:szCs w:val="18"/>
        </w:rPr>
        <w:t>Integer.MAX_VALUE</w:t>
      </w:r>
      <w:proofErr w:type="spellEnd"/>
      <w:r w:rsidR="004E55BC">
        <w:t xml:space="preserve"> </w:t>
      </w:r>
      <w:r w:rsidR="00254790">
        <w:t>–</w:t>
      </w:r>
      <w:r w:rsidR="004E55BC">
        <w:t xml:space="preserve"> </w:t>
      </w:r>
      <w:r w:rsidR="00254790">
        <w:t>that is, essen</w:t>
      </w:r>
      <w:r w:rsidR="0063264C">
        <w:t>tially unbounded</w:t>
      </w:r>
      <w:r w:rsidR="00833712">
        <w:rPr>
          <w:rStyle w:val="FootnoteReference"/>
        </w:rPr>
        <w:footnoteReference w:id="10"/>
      </w:r>
      <w:r w:rsidR="00254790">
        <w:t xml:space="preserve">. </w:t>
      </w:r>
      <w:r w:rsidR="00FA470C">
        <w:t>If a thread remains idle for by default, 60 seconds, it is killed to free up resources in the JVM.</w:t>
      </w:r>
    </w:p>
    <w:p w14:paraId="1B8B85F3" w14:textId="6574ED17" w:rsidR="006549DF" w:rsidRDefault="006549DF" w:rsidP="00456342">
      <w:pPr>
        <w:pStyle w:val="CSP-ChapterBodyText"/>
      </w:pPr>
    </w:p>
    <w:p w14:paraId="51B869C4" w14:textId="191CF1B8" w:rsidR="00141352" w:rsidRDefault="0022491B" w:rsidP="00456342">
      <w:pPr>
        <w:pStyle w:val="CSP-ChapterBodyText"/>
      </w:pPr>
      <w:r>
        <w:rPr>
          <w:noProof/>
        </w:rPr>
        <w:lastRenderedPageBreak/>
        <w:drawing>
          <wp:inline distT="0" distB="0" distL="0" distR="0" wp14:anchorId="0671DC77" wp14:editId="6DB3AB0F">
            <wp:extent cx="4742045" cy="2139351"/>
            <wp:effectExtent l="0" t="0" r="1905" b="0"/>
            <wp:docPr id="144" name="Picture 144" descr="Anatomy of a generic Web application serv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Chapter-5-Figs-Fig 1-Web-Server-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65" cy="21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676" w14:textId="073B61F3" w:rsidR="00141352" w:rsidRDefault="00141352" w:rsidP="00456342">
      <w:pPr>
        <w:pStyle w:val="CSP-ChapterBodyText"/>
      </w:pPr>
    </w:p>
    <w:p w14:paraId="0C295C08" w14:textId="7D8BA81A" w:rsidR="00141352" w:rsidRDefault="00141352" w:rsidP="00141352">
      <w:pPr>
        <w:pStyle w:val="Caption"/>
      </w:pPr>
      <w:bookmarkStart w:id="14" w:name="_Ref48746038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7</w:t>
      </w:r>
      <w:r w:rsidR="00202A56">
        <w:rPr>
          <w:noProof/>
        </w:rPr>
        <w:fldChar w:fldCharType="end"/>
      </w:r>
      <w:bookmarkEnd w:id="14"/>
      <w:r>
        <w:t xml:space="preserve"> Anatomy of a Web application server</w:t>
      </w:r>
    </w:p>
    <w:p w14:paraId="1B69B8A1" w14:textId="3F1D9A6B" w:rsidR="009141DC" w:rsidRDefault="00D97711" w:rsidP="00D97711">
      <w:pPr>
        <w:pStyle w:val="CSP-ChapterBodyText"/>
      </w:pPr>
      <w:r>
        <w:t xml:space="preserve">For each </w:t>
      </w:r>
      <w:proofErr w:type="gramStart"/>
      <w:r>
        <w:t xml:space="preserve">request, </w:t>
      </w:r>
      <w:r w:rsidR="00300376">
        <w:t xml:space="preserve"> the</w:t>
      </w:r>
      <w:proofErr w:type="gramEnd"/>
      <w:r w:rsidR="00300376">
        <w:t xml:space="preserve"> method that corresponds with the HTTP request is invoked</w:t>
      </w:r>
      <w:r w:rsidR="0085310D">
        <w:t xml:space="preserve"> in a thread</w:t>
      </w:r>
      <w:r w:rsidR="00300376">
        <w:t xml:space="preserve">. </w:t>
      </w:r>
      <w:r w:rsidR="00B07D03">
        <w:t>The serv</w:t>
      </w:r>
      <w:r w:rsidR="00CB6F0C">
        <w:t>let method processes the HTTP request headers, executes the business logic, and con</w:t>
      </w:r>
      <w:r w:rsidR="00423138">
        <w:t xml:space="preserve">structs a response that is marshalled by the container back to a TCP/IP </w:t>
      </w:r>
      <w:r w:rsidR="009141DC">
        <w:t>packet and sent over the network to the client.</w:t>
      </w:r>
    </w:p>
    <w:p w14:paraId="468D6374" w14:textId="52B11873" w:rsidR="00F83C0A" w:rsidRDefault="00122910" w:rsidP="00D97711">
      <w:pPr>
        <w:pStyle w:val="CSP-ChapterBodyText"/>
      </w:pPr>
      <w:r>
        <w:t xml:space="preserve">In processing the business logic, servlets often need to query an external database. </w:t>
      </w:r>
      <w:r w:rsidR="00FA6B3A">
        <w:t xml:space="preserve">This requires each thread executing the servlet </w:t>
      </w:r>
      <w:r w:rsidR="004323F4">
        <w:t xml:space="preserve">methods </w:t>
      </w:r>
      <w:r w:rsidR="00FA6B3A">
        <w:t>to obtain a database connection</w:t>
      </w:r>
      <w:r w:rsidR="00457232">
        <w:t xml:space="preserve"> and execute database queries. As database connections are limited resources and </w:t>
      </w:r>
      <w:r w:rsidR="009E196E">
        <w:t xml:space="preserve">consume resources in both the client and database server, </w:t>
      </w:r>
      <w:r w:rsidR="00246C59">
        <w:t xml:space="preserve">a fixed size connection pool is typically utilized. </w:t>
      </w:r>
      <w:r w:rsidR="00D76BDE">
        <w:t xml:space="preserve">The pool hands out open connection to requesting threads on demand. </w:t>
      </w:r>
    </w:p>
    <w:p w14:paraId="15AD9CFF" w14:textId="38BB9005" w:rsidR="00F83C0A" w:rsidRDefault="00246C59" w:rsidP="00D97711">
      <w:pPr>
        <w:pStyle w:val="CSP-ChapterBodyText"/>
      </w:pPr>
      <w:r>
        <w:t>When a servlet wishes</w:t>
      </w:r>
      <w:r w:rsidR="001064EF">
        <w:t xml:space="preserve"> to submit a query to the database, it </w:t>
      </w:r>
      <w:r w:rsidR="00D76BDE">
        <w:t xml:space="preserve">therefore </w:t>
      </w:r>
      <w:r w:rsidR="001064EF">
        <w:t xml:space="preserve">requests an open connection from the pool. </w:t>
      </w:r>
      <w:r w:rsidR="00D76BDE">
        <w:t xml:space="preserve">If </w:t>
      </w:r>
      <w:r w:rsidR="000D1DDB">
        <w:t xml:space="preserve">one is available, access to the connection is granted to the servlet until it </w:t>
      </w:r>
      <w:r w:rsidR="004B56AF">
        <w:t xml:space="preserve">indicates it has completed its work. At that </w:t>
      </w:r>
      <w:proofErr w:type="gramStart"/>
      <w:r w:rsidR="004B56AF">
        <w:t>stage</w:t>
      </w:r>
      <w:proofErr w:type="gramEnd"/>
      <w:r w:rsidR="004B56AF">
        <w:t xml:space="preserve"> the connection is returned to the pool and made available for another servlet to utilize. </w:t>
      </w:r>
      <w:r w:rsidR="00104651">
        <w:t>As the th</w:t>
      </w:r>
      <w:r w:rsidR="00626B8D">
        <w:t xml:space="preserve">read pool is typically larger than the connection pool, </w:t>
      </w:r>
      <w:r w:rsidR="00F83C0A">
        <w:t xml:space="preserve">a servlet </w:t>
      </w:r>
      <w:r w:rsidR="00626B8D">
        <w:t xml:space="preserve">may </w:t>
      </w:r>
      <w:r w:rsidR="00F83C0A">
        <w:t xml:space="preserve">request a connection </w:t>
      </w:r>
      <w:r w:rsidR="00626B8D">
        <w:t>when</w:t>
      </w:r>
      <w:r w:rsidR="00F83C0A">
        <w:t xml:space="preserve"> none are available</w:t>
      </w:r>
      <w:r w:rsidR="00626B8D">
        <w:t xml:space="preserve">. </w:t>
      </w:r>
      <w:r w:rsidR="00E17FC3">
        <w:t>T</w:t>
      </w:r>
      <w:r w:rsidR="00626B8D">
        <w:t xml:space="preserve">he </w:t>
      </w:r>
      <w:r w:rsidR="00E17FC3">
        <w:t>connection pool maintains a request queue and hands out open connections on a FIFO basis</w:t>
      </w:r>
      <w:r w:rsidR="00E20A7F">
        <w:t>, and threads in the queue are blocked</w:t>
      </w:r>
      <w:r w:rsidR="004F3DD8">
        <w:t xml:space="preserve"> until there is availability.</w:t>
      </w:r>
    </w:p>
    <w:p w14:paraId="363FE29A" w14:textId="4FCC5245" w:rsidR="00ED170F" w:rsidRDefault="003C0676" w:rsidP="00522936">
      <w:pPr>
        <w:pStyle w:val="CSP-ChapterBodyText"/>
      </w:pPr>
      <w:r>
        <w:t xml:space="preserve">An application </w:t>
      </w:r>
      <w:r w:rsidR="00104651">
        <w:t xml:space="preserve">server framework such as Tomcat is hence highly configurable to different handle different workloads. </w:t>
      </w:r>
      <w:r w:rsidR="00AA1E4F">
        <w:t xml:space="preserve">For </w:t>
      </w:r>
      <w:r w:rsidR="00ED170F">
        <w:t>example,</w:t>
      </w:r>
      <w:r w:rsidR="00AA1E4F">
        <w:t xml:space="preserve"> the </w:t>
      </w:r>
      <w:r w:rsidR="005A4AB2">
        <w:t xml:space="preserve">size of the thread and database connection pools </w:t>
      </w:r>
      <w:r w:rsidR="00ED170F">
        <w:t xml:space="preserve">can be specified in configuration files that are read at startup. </w:t>
      </w:r>
    </w:p>
    <w:p w14:paraId="4B75AF28" w14:textId="42579D71" w:rsidR="0051546E" w:rsidRDefault="000A4B1B" w:rsidP="00522936">
      <w:pPr>
        <w:pStyle w:val="CSP-ChapterBodyText"/>
      </w:pPr>
      <w:r>
        <w:t>The complete Tomcat container environment runs within a single JVM</w:t>
      </w:r>
      <w:r w:rsidR="00FC7CCF">
        <w:t xml:space="preserve">, and hence </w:t>
      </w:r>
      <w:r w:rsidR="00534F1C">
        <w:t>processing capa</w:t>
      </w:r>
      <w:r w:rsidR="00FB7012">
        <w:t xml:space="preserve">city </w:t>
      </w:r>
      <w:r w:rsidR="00FC7CCF">
        <w:t xml:space="preserve">is limited by the </w:t>
      </w:r>
      <w:r w:rsidR="00FB7012">
        <w:t xml:space="preserve">number of vCPUs available and the </w:t>
      </w:r>
      <w:r w:rsidR="00FC7CCF">
        <w:t>amount of memory allocated</w:t>
      </w:r>
      <w:r w:rsidR="001102A1">
        <w:t xml:space="preserve"> as heap size. </w:t>
      </w:r>
      <w:r w:rsidR="00813E38">
        <w:t xml:space="preserve">Each </w:t>
      </w:r>
      <w:r w:rsidR="00FB7012">
        <w:t xml:space="preserve">allocated </w:t>
      </w:r>
      <w:r w:rsidR="007F7EBE">
        <w:t>thread co</w:t>
      </w:r>
      <w:r w:rsidR="005E6A24">
        <w:t xml:space="preserve">nsumes memory, </w:t>
      </w:r>
      <w:r w:rsidR="0051546E">
        <w:t xml:space="preserve">and </w:t>
      </w:r>
      <w:r w:rsidR="005E6A24">
        <w:t>the various queues in the request processing pipeline consume resources</w:t>
      </w:r>
      <w:r w:rsidR="0051546E">
        <w:t xml:space="preserve"> while requests are waiting</w:t>
      </w:r>
      <w:r w:rsidR="005F1BB7">
        <w:t xml:space="preserve">. </w:t>
      </w:r>
      <w:r w:rsidR="00240992">
        <w:t>This means that request latency will be governed by both the request processing time in the serv</w:t>
      </w:r>
      <w:r w:rsidR="001F0767">
        <w:t xml:space="preserve">let and the time spent waiting in queues for threads and connections to become available. </w:t>
      </w:r>
    </w:p>
    <w:p w14:paraId="21A9EDCF" w14:textId="1546D1D1" w:rsidR="003C0676" w:rsidRDefault="005F1BB7" w:rsidP="00522936">
      <w:pPr>
        <w:pStyle w:val="CSP-ChapterBodyText"/>
      </w:pPr>
      <w:r>
        <w:t xml:space="preserve">In a heavily loaded server with many threads, context switching </w:t>
      </w:r>
      <w:r w:rsidR="00C7527C">
        <w:t xml:space="preserve">may start to degrade perform, and </w:t>
      </w:r>
      <w:r w:rsidR="00F83743">
        <w:t xml:space="preserve">available memory </w:t>
      </w:r>
      <w:r w:rsidR="00C7527C">
        <w:t xml:space="preserve">may be become </w:t>
      </w:r>
      <w:r w:rsidR="00F83743">
        <w:t>limited</w:t>
      </w:r>
      <w:r w:rsidR="00DC6F8D">
        <w:t xml:space="preserve">. If perform degrades, queues </w:t>
      </w:r>
      <w:r w:rsidR="00301D7C">
        <w:t xml:space="preserve">grow as requests wait for resources. This consumes more memory. </w:t>
      </w:r>
      <w:r w:rsidR="00F83743">
        <w:t xml:space="preserve">If more requests are received than can be </w:t>
      </w:r>
      <w:r w:rsidR="00174875">
        <w:t xml:space="preserve">queued up and processed by the server, then new TCP/IP connections will be </w:t>
      </w:r>
      <w:r w:rsidR="00372BB3">
        <w:t>refused,</w:t>
      </w:r>
      <w:r w:rsidR="00174875">
        <w:t xml:space="preserve"> and clients will see errors. </w:t>
      </w:r>
      <w:r w:rsidR="003A63F6">
        <w:t>Eventually, a</w:t>
      </w:r>
      <w:r w:rsidR="00372BB3">
        <w:t>n</w:t>
      </w:r>
      <w:r w:rsidR="003A63F6">
        <w:t xml:space="preserve"> overloaded server will run out of resources and start throwing exceptions a</w:t>
      </w:r>
      <w:r w:rsidR="003E345E">
        <w:t xml:space="preserve">nd crash. </w:t>
      </w:r>
    </w:p>
    <w:p w14:paraId="10DB1776" w14:textId="661842DE" w:rsidR="00A07BFB" w:rsidRDefault="00C670D7" w:rsidP="004E38EB">
      <w:pPr>
        <w:pStyle w:val="CSP-ChapterBodyText"/>
      </w:pPr>
      <w:r>
        <w:t xml:space="preserve">Time spent tuning configuration parameters to efficiently handle anticipated loads is rarely wasted. </w:t>
      </w:r>
      <w:r w:rsidR="00A76963">
        <w:t xml:space="preserve">A rule-of-thumb is that CPU utilization that </w:t>
      </w:r>
      <w:r w:rsidR="00F82079">
        <w:t xml:space="preserve">consistently exceeds the 70-80% range is a </w:t>
      </w:r>
      <w:r w:rsidR="00F82079">
        <w:lastRenderedPageBreak/>
        <w:t xml:space="preserve">signal of overload. Similar </w:t>
      </w:r>
      <w:r w:rsidR="00491EA0">
        <w:t xml:space="preserve">insights exist for memory usage. </w:t>
      </w:r>
      <w:r w:rsidR="00A07BFB">
        <w:t xml:space="preserve">Once any resource gets close to </w:t>
      </w:r>
      <w:r w:rsidR="00D55117">
        <w:t>full utilization, systems tend to exhibit less predictable performance, as more time is spent</w:t>
      </w:r>
      <w:r w:rsidR="006B047C">
        <w:t>, for example thread context switching and garbage collecting.</w:t>
      </w:r>
      <w:r w:rsidR="003C7E82">
        <w:t xml:space="preserve"> This inevitably effects </w:t>
      </w:r>
      <w:r w:rsidR="00D25020">
        <w:t>latencies and throughput.</w:t>
      </w:r>
    </w:p>
    <w:p w14:paraId="5E5C2414" w14:textId="3C702047" w:rsidR="003C7E82" w:rsidRDefault="00491EA0" w:rsidP="004E38EB">
      <w:pPr>
        <w:pStyle w:val="CSP-ChapterBodyText"/>
      </w:pPr>
      <w:r>
        <w:t xml:space="preserve">Monitoring tools available with Web application frameworks enable </w:t>
      </w:r>
      <w:r w:rsidR="00B422AD">
        <w:t>engineers to gather a range of important metrics, including latencies, active requests, queue sizes and so</w:t>
      </w:r>
      <w:r w:rsidR="00606FB5">
        <w:t xml:space="preserve"> on</w:t>
      </w:r>
      <w:r w:rsidR="00DD72EF">
        <w:t xml:space="preserve">. These are invaluable </w:t>
      </w:r>
      <w:r w:rsidR="00A777D9">
        <w:t>for</w:t>
      </w:r>
      <w:r w:rsidR="00DD72EF">
        <w:t xml:space="preserve"> carrying out data-driven experiments that lead to </w:t>
      </w:r>
      <w:r w:rsidR="00627FBB">
        <w:t xml:space="preserve">performance optimization. </w:t>
      </w:r>
    </w:p>
    <w:p w14:paraId="1C7B698A" w14:textId="3FCAB3AF" w:rsidR="00B90D3C" w:rsidRPr="003D0CBF" w:rsidRDefault="008541BB" w:rsidP="004E38EB">
      <w:pPr>
        <w:pStyle w:val="CSP-ChapterBodyText"/>
      </w:pPr>
      <w:r>
        <w:t>Java</w:t>
      </w:r>
      <w:r w:rsidR="00B62124">
        <w:t>-based</w:t>
      </w:r>
      <w:r>
        <w:t xml:space="preserve"> application frameworks</w:t>
      </w:r>
      <w:r w:rsidR="001A6A32">
        <w:t xml:space="preserve"> such as Tomcat</w:t>
      </w:r>
      <w:r>
        <w:t xml:space="preserve"> </w:t>
      </w:r>
      <w:r w:rsidR="00B62124">
        <w:t>will invariably support the JMX</w:t>
      </w:r>
      <w:r w:rsidR="009C55A1">
        <w:rPr>
          <w:rStyle w:val="FootnoteReference"/>
        </w:rPr>
        <w:footnoteReference w:id="11"/>
      </w:r>
      <w:r w:rsidR="00B62124">
        <w:t xml:space="preserve"> </w:t>
      </w:r>
      <w:r w:rsidR="0065711F">
        <w:t>(Java Management Extensions)</w:t>
      </w:r>
      <w:r w:rsidR="0049569F">
        <w:t xml:space="preserve"> framework, which is a standard part of </w:t>
      </w:r>
      <w:r w:rsidR="009C55A1">
        <w:t xml:space="preserve">the Java Standard Edition platform. </w:t>
      </w:r>
      <w:r w:rsidR="00CC6DF5">
        <w:t xml:space="preserve">JMX enables </w:t>
      </w:r>
      <w:r w:rsidR="00094A4A">
        <w:t xml:space="preserve">frameworks to expose monitoring information based on the capabilities of </w:t>
      </w:r>
      <w:proofErr w:type="spellStart"/>
      <w:r w:rsidR="00094A4A">
        <w:t>MBeans</w:t>
      </w:r>
      <w:proofErr w:type="spellEnd"/>
      <w:r w:rsidR="00094A4A">
        <w:t xml:space="preserve"> (Managed Beans)</w:t>
      </w:r>
      <w:r w:rsidR="00EA6BAA">
        <w:t>, which represent a resource of interest (e.g. thread, database connections</w:t>
      </w:r>
      <w:r w:rsidR="00EA6BAA" w:rsidRPr="00EA6BAA">
        <w:t xml:space="preserve"> </w:t>
      </w:r>
      <w:r w:rsidR="00EA6BAA">
        <w:t xml:space="preserve">usage). </w:t>
      </w:r>
      <w:r w:rsidR="00121814">
        <w:t xml:space="preserve">This enables an eco-system of tools to offer capabilities for </w:t>
      </w:r>
      <w:r w:rsidR="00CE6B42">
        <w:t xml:space="preserve">monitoring JMX-supported. </w:t>
      </w:r>
      <w:r w:rsidR="005442A2">
        <w:t xml:space="preserve">These range from </w:t>
      </w:r>
      <w:proofErr w:type="spellStart"/>
      <w:r w:rsidR="005442A2">
        <w:t>JConsole</w:t>
      </w:r>
      <w:proofErr w:type="spellEnd"/>
      <w:r w:rsidR="006B40BE">
        <w:rPr>
          <w:rStyle w:val="FootnoteReference"/>
        </w:rPr>
        <w:footnoteReference w:id="12"/>
      </w:r>
      <w:r w:rsidR="005442A2">
        <w:t xml:space="preserve"> which is available in the JDK by default, </w:t>
      </w:r>
      <w:r w:rsidR="00EF3547">
        <w:t xml:space="preserve">to </w:t>
      </w:r>
      <w:r w:rsidR="00424D62">
        <w:t xml:space="preserve">powerful </w:t>
      </w:r>
      <w:r w:rsidR="00EF3547">
        <w:t>open source technologies such as</w:t>
      </w:r>
      <w:r w:rsidR="00424D62">
        <w:t xml:space="preserve"> </w:t>
      </w:r>
      <w:proofErr w:type="spellStart"/>
      <w:r w:rsidR="00424D62">
        <w:t>JavaMelody</w:t>
      </w:r>
      <w:proofErr w:type="spellEnd"/>
      <w:r w:rsidR="003C7E82">
        <w:rPr>
          <w:rStyle w:val="FootnoteReference"/>
        </w:rPr>
        <w:footnoteReference w:id="13"/>
      </w:r>
      <w:r w:rsidR="00424D62">
        <w:t xml:space="preserve"> and many expensive commercial offerings.</w:t>
      </w:r>
    </w:p>
    <w:p w14:paraId="5FC9AD26" w14:textId="2D932947" w:rsidR="00DA18BE" w:rsidRDefault="00C55CF7" w:rsidP="008F108E">
      <w:pPr>
        <w:pStyle w:val="Heading2"/>
      </w:pPr>
      <w:bookmarkStart w:id="15" w:name="_Toc49800955"/>
      <w:r>
        <w:t>Horizontal Scaling</w:t>
      </w:r>
      <w:bookmarkEnd w:id="15"/>
      <w:r>
        <w:t xml:space="preserve"> </w:t>
      </w:r>
    </w:p>
    <w:p w14:paraId="01A343B1" w14:textId="6A67BAE3" w:rsidR="003D0CBF" w:rsidRDefault="001554FE" w:rsidP="001554FE">
      <w:pPr>
        <w:pStyle w:val="CSP-ChapterBodyText"/>
      </w:pPr>
      <w:r>
        <w:t xml:space="preserve">A core principle of scaling a system is being able to easily add new processing </w:t>
      </w:r>
      <w:r w:rsidR="00CC7372">
        <w:t>capacity</w:t>
      </w:r>
      <w:r>
        <w:t xml:space="preserve"> to handle increased load. For </w:t>
      </w:r>
      <w:r w:rsidR="00CC7372">
        <w:t>most</w:t>
      </w:r>
      <w:r>
        <w:t xml:space="preserve"> systems, a simple and effective approach is deploying multiple instances of stateless server resources and using a load balancer to distribute the requests across these instances</w:t>
      </w:r>
      <w:r w:rsidR="00CC7372">
        <w:t xml:space="preserve">. This is </w:t>
      </w:r>
      <w:r w:rsidR="003F7961">
        <w:t xml:space="preserve">known as horizontal scaling and </w:t>
      </w:r>
      <w:r w:rsidR="00CC7372">
        <w:t xml:space="preserve">illustrated in </w:t>
      </w:r>
      <w:r w:rsidR="00057710">
        <w:fldChar w:fldCharType="begin"/>
      </w:r>
      <w:r w:rsidR="00057710">
        <w:instrText xml:space="preserve"> REF _Ref49345701 \h </w:instrText>
      </w:r>
      <w:r w:rsidR="00057710">
        <w:fldChar w:fldCharType="separate"/>
      </w:r>
      <w:r w:rsidR="00482808">
        <w:t xml:space="preserve">Figure </w:t>
      </w:r>
      <w:r w:rsidR="00482808">
        <w:rPr>
          <w:noProof/>
        </w:rPr>
        <w:t>8</w:t>
      </w:r>
      <w:r w:rsidR="00057710">
        <w:fldChar w:fldCharType="end"/>
      </w:r>
      <w:r w:rsidR="00057710">
        <w:t>.</w:t>
      </w:r>
    </w:p>
    <w:p w14:paraId="6E2FC9AF" w14:textId="3A591EB5" w:rsidR="003D61C1" w:rsidRDefault="003D61C1" w:rsidP="001554FE">
      <w:pPr>
        <w:pStyle w:val="CSP-ChapterBodyText"/>
      </w:pPr>
    </w:p>
    <w:p w14:paraId="07FBE165" w14:textId="7E36DE6F" w:rsidR="003D61C1" w:rsidRDefault="003D61C1" w:rsidP="001554FE">
      <w:pPr>
        <w:pStyle w:val="CSP-ChapterBodyText"/>
      </w:pPr>
      <w:r>
        <w:rPr>
          <w:noProof/>
        </w:rPr>
        <w:drawing>
          <wp:inline distT="0" distB="0" distL="0" distR="0" wp14:anchorId="1A0032A6" wp14:editId="5A0292C7">
            <wp:extent cx="2874082" cy="1772728"/>
            <wp:effectExtent l="0" t="0" r="2540" b="0"/>
            <wp:docPr id="148" name="Picture 14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loadbalanc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70" cy="17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28DF" w14:textId="382FBACB" w:rsidR="00CC7372" w:rsidRDefault="00CC7372" w:rsidP="001554FE">
      <w:pPr>
        <w:pStyle w:val="CSP-ChapterBodyText"/>
      </w:pPr>
    </w:p>
    <w:p w14:paraId="3BFD0AFE" w14:textId="6A955BBE" w:rsidR="00CC7372" w:rsidRDefault="00057710" w:rsidP="00057710">
      <w:pPr>
        <w:pStyle w:val="Caption"/>
      </w:pPr>
      <w:bookmarkStart w:id="16" w:name="_Ref49345701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8</w:t>
      </w:r>
      <w:r w:rsidR="00202A56">
        <w:rPr>
          <w:noProof/>
        </w:rPr>
        <w:fldChar w:fldCharType="end"/>
      </w:r>
      <w:bookmarkEnd w:id="16"/>
      <w:r>
        <w:t xml:space="preserve"> Simple Load Balancing Example</w:t>
      </w:r>
    </w:p>
    <w:p w14:paraId="293E63FD" w14:textId="4CB4136B" w:rsidR="00AF1339" w:rsidRDefault="003F7961" w:rsidP="00AF1339">
      <w:pPr>
        <w:pStyle w:val="CSP-ChapterBodyText"/>
      </w:pPr>
      <w:r>
        <w:t>The</w:t>
      </w:r>
      <w:r w:rsidR="0048173D">
        <w:t>se</w:t>
      </w:r>
      <w:r>
        <w:t xml:space="preserve"> two ing</w:t>
      </w:r>
      <w:r w:rsidR="0048173D">
        <w:t xml:space="preserve">redients, namely stateless service replicas and a load balancer, are </w:t>
      </w:r>
      <w:r w:rsidR="00502CE9">
        <w:t xml:space="preserve">both necessary. </w:t>
      </w:r>
      <w:r w:rsidR="00FC2A23">
        <w:t>Let’s explain why.</w:t>
      </w:r>
    </w:p>
    <w:p w14:paraId="1480E6C5" w14:textId="1269A28C" w:rsidR="00F20E23" w:rsidRDefault="00502CE9" w:rsidP="00AF1339">
      <w:pPr>
        <w:pStyle w:val="CSP-ChapterBodyText"/>
      </w:pPr>
      <w:r>
        <w:t xml:space="preserve">Service replicas are deployed on their own (virtual) hardware. </w:t>
      </w:r>
      <w:r w:rsidR="00EE70A1">
        <w:t xml:space="preserve">Hence if we have two replicas, we double our processing capacity. If we have ten replicas, we </w:t>
      </w:r>
      <w:r w:rsidR="00FC2A23">
        <w:t>have 10x capacity. This enables our system to handle increased load</w:t>
      </w:r>
      <w:r w:rsidR="00F35C44">
        <w:t xml:space="preserve">s. </w:t>
      </w:r>
      <w:r w:rsidR="00C32ED2">
        <w:t xml:space="preserve">The </w:t>
      </w:r>
      <w:r w:rsidR="00521F19">
        <w:t xml:space="preserve">aim of horizontal scaling is to create a system processing capacity that is the sum of the total resources </w:t>
      </w:r>
      <w:r w:rsidR="001918AC">
        <w:t>available</w:t>
      </w:r>
    </w:p>
    <w:p w14:paraId="1ADFDDE2" w14:textId="798D8C01" w:rsidR="00502CE9" w:rsidRDefault="00F35C44" w:rsidP="00AF1339">
      <w:pPr>
        <w:pStyle w:val="CSP-ChapterBodyText"/>
      </w:pPr>
      <w:r>
        <w:t>The servers need to be stateless</w:t>
      </w:r>
      <w:r w:rsidR="00F20E23">
        <w:t>, so that any request can be sent to any serv</w:t>
      </w:r>
      <w:r w:rsidR="00947A8A">
        <w:t>ice replica</w:t>
      </w:r>
      <w:r w:rsidR="00F20E23">
        <w:t xml:space="preserve"> to </w:t>
      </w:r>
      <w:r w:rsidR="005A257C">
        <w:t>handle</w:t>
      </w:r>
      <w:r w:rsidR="00F20E23">
        <w:t xml:space="preserve">. This </w:t>
      </w:r>
      <w:r w:rsidR="00451C57">
        <w:t xml:space="preserve">decision is made by the load balancer, which </w:t>
      </w:r>
      <w:r w:rsidR="00947A8A">
        <w:t>can use various policies to distr</w:t>
      </w:r>
      <w:r w:rsidR="00800D92">
        <w:t xml:space="preserve">ibute requests. </w:t>
      </w:r>
      <w:r w:rsidR="00800D92">
        <w:lastRenderedPageBreak/>
        <w:t xml:space="preserve">If the load balancer can keep each service replica equally busy, then we are effectively using the processing capacity provided by the service replicas. </w:t>
      </w:r>
    </w:p>
    <w:p w14:paraId="6175BE81" w14:textId="6C21626C" w:rsidR="00DA18BE" w:rsidRDefault="001918AC" w:rsidP="00AB55DF">
      <w:pPr>
        <w:pStyle w:val="CSP-ChapterBodyText"/>
      </w:pPr>
      <w:r>
        <w:t xml:space="preserve">Horizontal scaling also </w:t>
      </w:r>
      <w:r w:rsidR="00ED152D">
        <w:t xml:space="preserve">increases availability. </w:t>
      </w:r>
      <w:r w:rsidR="00E602CB">
        <w:t xml:space="preserve">With </w:t>
      </w:r>
      <w:r w:rsidR="00ED152D">
        <w:t>one service instance, if it fails, the service is unavaila</w:t>
      </w:r>
      <w:r w:rsidR="00B2026B">
        <w:t>ble. This is known as a single point of failure</w:t>
      </w:r>
      <w:r w:rsidR="003B724B">
        <w:t xml:space="preserve"> (</w:t>
      </w:r>
      <w:proofErr w:type="spellStart"/>
      <w:r w:rsidR="003B724B">
        <w:t>SPoF</w:t>
      </w:r>
      <w:proofErr w:type="spellEnd"/>
      <w:r w:rsidR="003B724B">
        <w:t>)</w:t>
      </w:r>
      <w:r w:rsidR="00B2026B">
        <w:t xml:space="preserve"> – a bad thing, and one to avoid in any </w:t>
      </w:r>
      <w:r w:rsidR="003B724B">
        <w:t>scalable distributed system.</w:t>
      </w:r>
      <w:r w:rsidR="00D34D05">
        <w:t xml:space="preserve"> Multiple replicas increase availability. If </w:t>
      </w:r>
      <w:r w:rsidR="00FC540B">
        <w:t>one replica fails, requests can be directed to any – they are stateless</w:t>
      </w:r>
      <w:r w:rsidR="008B0E3E">
        <w:t>, remember – replica</w:t>
      </w:r>
      <w:r w:rsidR="00F75929">
        <w:t xml:space="preserve">. The system will have reduced capacity until the failed server is replaced, but it will still be available. </w:t>
      </w:r>
      <w:r w:rsidR="00810D86">
        <w:t xml:space="preserve">Which is important. </w:t>
      </w:r>
      <w:r w:rsidR="003129C9">
        <w:t xml:space="preserve">The ability to scale is crucial, but if a system is unavailable, then </w:t>
      </w:r>
      <w:r w:rsidR="00477E7D">
        <w:t xml:space="preserve">the most scalable system ever built is still </w:t>
      </w:r>
      <w:r w:rsidR="0070224E">
        <w:t xml:space="preserve">somewhat </w:t>
      </w:r>
      <w:r w:rsidR="00477E7D">
        <w:t>ineffective!</w:t>
      </w:r>
    </w:p>
    <w:p w14:paraId="3A72B808" w14:textId="2ED239EF" w:rsidR="00F7716A" w:rsidRDefault="00DA18BE" w:rsidP="008F108E">
      <w:pPr>
        <w:pStyle w:val="Heading2"/>
      </w:pPr>
      <w:bookmarkStart w:id="17" w:name="_Toc49800956"/>
      <w:r>
        <w:t>Load Balancing</w:t>
      </w:r>
      <w:bookmarkEnd w:id="17"/>
    </w:p>
    <w:p w14:paraId="52055865" w14:textId="3BDF8F5B" w:rsidR="008432E8" w:rsidRDefault="00E51AA4" w:rsidP="008432E8">
      <w:pPr>
        <w:pStyle w:val="CSP-ChapterBodyText"/>
      </w:pPr>
      <w:r w:rsidRPr="00E51AA4">
        <w:t xml:space="preserve">Load balancing </w:t>
      </w:r>
      <w:r w:rsidR="005A583A">
        <w:t>aims to</w:t>
      </w:r>
      <w:r w:rsidRPr="00E51AA4">
        <w:t xml:space="preserve"> </w:t>
      </w:r>
      <w:r w:rsidR="00D644E4">
        <w:t xml:space="preserve">effectively utilize the capacity </w:t>
      </w:r>
      <w:r w:rsidR="00DC0B67">
        <w:t xml:space="preserve">of a collection of services to </w:t>
      </w:r>
      <w:r w:rsidRPr="00E51AA4">
        <w:t xml:space="preserve">optimize the response time for each </w:t>
      </w:r>
      <w:r w:rsidR="005A583A">
        <w:t>request</w:t>
      </w:r>
      <w:r w:rsidR="00DC0B67">
        <w:t xml:space="preserve">. </w:t>
      </w:r>
      <w:r w:rsidR="00A0587D">
        <w:t xml:space="preserve">This is achieved by </w:t>
      </w:r>
      <w:r w:rsidR="00E56963">
        <w:t xml:space="preserve">distributing requests across the available services as evenly as </w:t>
      </w:r>
      <w:r w:rsidR="00600907">
        <w:t>possible and</w:t>
      </w:r>
      <w:r w:rsidR="0048331C">
        <w:t xml:space="preserve"> avoiding</w:t>
      </w:r>
      <w:r w:rsidRPr="00E51AA4">
        <w:t xml:space="preserve"> overloading </w:t>
      </w:r>
      <w:r w:rsidR="003B156F">
        <w:t>some services</w:t>
      </w:r>
      <w:r w:rsidRPr="00E51AA4">
        <w:t xml:space="preserve"> while </w:t>
      </w:r>
      <w:r w:rsidR="00C415E4">
        <w:t>underutilizing others.</w:t>
      </w:r>
      <w:r w:rsidR="00D63AD0">
        <w:t xml:space="preserve"> Clients </w:t>
      </w:r>
      <w:r w:rsidR="00810B56">
        <w:t>send requests to the IP address of the load balancer, which redirects request</w:t>
      </w:r>
      <w:r w:rsidR="00020591">
        <w:t>s</w:t>
      </w:r>
      <w:r w:rsidR="00810B56">
        <w:t xml:space="preserve"> to target</w:t>
      </w:r>
      <w:r w:rsidR="00020591">
        <w:t xml:space="preserve"> services, and relays the results back to the client. This means clients never contact the </w:t>
      </w:r>
      <w:r w:rsidR="00A04B66">
        <w:t xml:space="preserve">services directly, which is also beneficial for security as the services can live </w:t>
      </w:r>
      <w:r w:rsidR="003319DD">
        <w:t>behind a security perimeter and not be exposed to the Internet.</w:t>
      </w:r>
    </w:p>
    <w:p w14:paraId="629B2C73" w14:textId="20C114E0" w:rsidR="006163DB" w:rsidRDefault="00BF4F86" w:rsidP="008432E8">
      <w:pPr>
        <w:pStyle w:val="CSP-ChapterBodyText"/>
      </w:pPr>
      <w:r>
        <w:t xml:space="preserve">Load balancers </w:t>
      </w:r>
      <w:r w:rsidR="00B43D9C">
        <w:t xml:space="preserve">may act at the </w:t>
      </w:r>
      <w:r w:rsidR="00B43D9C" w:rsidRPr="009642B7">
        <w:rPr>
          <w:i/>
          <w:iCs w:val="0"/>
        </w:rPr>
        <w:t>network level</w:t>
      </w:r>
      <w:r w:rsidR="00B43D9C">
        <w:t xml:space="preserve"> o</w:t>
      </w:r>
      <w:r w:rsidR="00D23EDA">
        <w:t xml:space="preserve">r the </w:t>
      </w:r>
      <w:r w:rsidR="00D23EDA" w:rsidRPr="009642B7">
        <w:rPr>
          <w:i/>
          <w:iCs w:val="0"/>
        </w:rPr>
        <w:t>application level</w:t>
      </w:r>
      <w:r w:rsidR="00D23EDA">
        <w:t xml:space="preserve">. </w:t>
      </w:r>
      <w:r w:rsidR="006163DB">
        <w:t xml:space="preserve">These are often called </w:t>
      </w:r>
      <w:r w:rsidR="006163DB" w:rsidRPr="006163DB">
        <w:rPr>
          <w:i/>
          <w:iCs w:val="0"/>
        </w:rPr>
        <w:t>Layer 4</w:t>
      </w:r>
      <w:r w:rsidR="006163DB" w:rsidRPr="006163DB">
        <w:t xml:space="preserve"> and </w:t>
      </w:r>
      <w:r w:rsidR="006163DB" w:rsidRPr="002F626A">
        <w:rPr>
          <w:i/>
          <w:iCs w:val="0"/>
        </w:rPr>
        <w:t>Layer 7</w:t>
      </w:r>
      <w:r w:rsidR="006163DB">
        <w:t xml:space="preserve"> </w:t>
      </w:r>
      <w:r w:rsidR="002F626A">
        <w:t xml:space="preserve">load </w:t>
      </w:r>
      <w:proofErr w:type="gramStart"/>
      <w:r w:rsidR="002F626A">
        <w:t>balancers</w:t>
      </w:r>
      <w:proofErr w:type="gramEnd"/>
      <w:r w:rsidR="00800079">
        <w:t xml:space="preserve"> respectively. These names</w:t>
      </w:r>
      <w:r w:rsidR="002F626A">
        <w:t xml:space="preserve"> refer to network transport</w:t>
      </w:r>
      <w:r w:rsidR="00800079">
        <w:t xml:space="preserve"> layer</w:t>
      </w:r>
      <w:r w:rsidR="002F626A">
        <w:t xml:space="preserve"> at Layer 4 </w:t>
      </w:r>
      <w:r w:rsidR="004B0713">
        <w:t xml:space="preserve">in the </w:t>
      </w:r>
      <w:r w:rsidR="00800079" w:rsidRPr="00800079">
        <w:t>Open Systems Interconnection (OSI) Reference Model</w:t>
      </w:r>
      <w:r w:rsidR="00250A5A">
        <w:rPr>
          <w:rStyle w:val="FootnoteReference"/>
        </w:rPr>
        <w:footnoteReference w:id="14"/>
      </w:r>
      <w:r w:rsidR="004B0713">
        <w:t xml:space="preserve">, and the application </w:t>
      </w:r>
      <w:r w:rsidR="00800079">
        <w:t>layer</w:t>
      </w:r>
      <w:r w:rsidR="004B0713">
        <w:t xml:space="preserve"> at </w:t>
      </w:r>
      <w:r w:rsidR="00800079">
        <w:t>L</w:t>
      </w:r>
      <w:r w:rsidR="004B0713">
        <w:t>ayer 7.</w:t>
      </w:r>
      <w:r w:rsidR="00504786">
        <w:t xml:space="preserve"> </w:t>
      </w:r>
      <w:r w:rsidR="00504786" w:rsidRPr="00504786">
        <w:t xml:space="preserve">The </w:t>
      </w:r>
      <w:r w:rsidR="00504786">
        <w:t xml:space="preserve">OSI </w:t>
      </w:r>
      <w:r w:rsidR="00504786" w:rsidRPr="00504786">
        <w:t xml:space="preserve">model </w:t>
      </w:r>
      <w:r w:rsidR="00504786">
        <w:t xml:space="preserve">defines </w:t>
      </w:r>
      <w:r w:rsidR="00504786" w:rsidRPr="00504786">
        <w:t>network functions in seven abstract layers</w:t>
      </w:r>
      <w:r w:rsidR="00C5168A">
        <w:t xml:space="preserve">. </w:t>
      </w:r>
      <w:r w:rsidR="00E511A8">
        <w:t>E</w:t>
      </w:r>
      <w:r w:rsidR="00504786" w:rsidRPr="00504786">
        <w:t xml:space="preserve">ach layer </w:t>
      </w:r>
      <w:r w:rsidR="00E511A8">
        <w:t>defines</w:t>
      </w:r>
      <w:r w:rsidR="00504786" w:rsidRPr="00504786">
        <w:t xml:space="preserve"> standards </w:t>
      </w:r>
      <w:r w:rsidR="00E511A8">
        <w:t xml:space="preserve">for </w:t>
      </w:r>
      <w:r w:rsidR="00504786" w:rsidRPr="00504786">
        <w:t>how data is packaged and transported.</w:t>
      </w:r>
      <w:r w:rsidR="00F55270">
        <w:t xml:space="preserve"> Let’s explore the differences between the two techniques.</w:t>
      </w:r>
    </w:p>
    <w:p w14:paraId="0FAA94E2" w14:textId="48598173" w:rsidR="00B20140" w:rsidRDefault="00BF39BA" w:rsidP="008432E8">
      <w:pPr>
        <w:pStyle w:val="CSP-ChapterBodyText"/>
      </w:pPr>
      <w:r>
        <w:t>N</w:t>
      </w:r>
      <w:r w:rsidR="009B5547">
        <w:t>etwork level</w:t>
      </w:r>
      <w:r w:rsidR="002B204F">
        <w:t xml:space="preserve"> </w:t>
      </w:r>
      <w:r>
        <w:t xml:space="preserve">load balancers </w:t>
      </w:r>
      <w:r w:rsidR="002B204F">
        <w:t xml:space="preserve">distribute </w:t>
      </w:r>
      <w:r>
        <w:t>requests</w:t>
      </w:r>
      <w:r w:rsidR="00BE33DC">
        <w:t xml:space="preserve"> at the </w:t>
      </w:r>
      <w:r w:rsidR="002F595E">
        <w:t xml:space="preserve">network </w:t>
      </w:r>
      <w:r w:rsidR="00BE33DC">
        <w:t xml:space="preserve">connection level, operating on individual TCP or UDP packets. </w:t>
      </w:r>
      <w:r w:rsidR="00BF4F86">
        <w:t xml:space="preserve"> </w:t>
      </w:r>
      <w:r w:rsidR="003319DD">
        <w:t xml:space="preserve">Routing decisions are made </w:t>
      </w:r>
      <w:proofErr w:type="gramStart"/>
      <w:r w:rsidR="003319DD">
        <w:t>on the basi</w:t>
      </w:r>
      <w:r w:rsidR="00D41604">
        <w:t>s</w:t>
      </w:r>
      <w:r w:rsidR="003319DD">
        <w:t xml:space="preserve"> of</w:t>
      </w:r>
      <w:proofErr w:type="gramEnd"/>
      <w:r w:rsidR="003319DD">
        <w:t xml:space="preserve"> </w:t>
      </w:r>
      <w:r w:rsidR="00455517">
        <w:t xml:space="preserve">client </w:t>
      </w:r>
      <w:r w:rsidR="003319DD">
        <w:t>IP addresses</w:t>
      </w:r>
      <w:r w:rsidR="00F77738">
        <w:t xml:space="preserve">. Once a target service is chosen, the load balancer </w:t>
      </w:r>
      <w:r w:rsidR="007B02E4">
        <w:t xml:space="preserve">uses a technique called </w:t>
      </w:r>
      <w:r w:rsidRPr="00BF39BA">
        <w:t>Network Address Translation (NAT)</w:t>
      </w:r>
      <w:r w:rsidR="007B02E4">
        <w:t xml:space="preserve">. This changes the destination IP </w:t>
      </w:r>
      <w:r w:rsidR="0024260B">
        <w:t xml:space="preserve">address </w:t>
      </w:r>
      <w:r w:rsidR="007365D0">
        <w:t>i</w:t>
      </w:r>
      <w:r w:rsidRPr="00BF39BA">
        <w:t xml:space="preserve">n the </w:t>
      </w:r>
      <w:r w:rsidR="00521665">
        <w:t xml:space="preserve">client </w:t>
      </w:r>
      <w:r w:rsidRPr="00BF39BA">
        <w:t>request packet</w:t>
      </w:r>
      <w:r w:rsidR="007365D0">
        <w:t xml:space="preserve"> from that of the load balancer to that of the chosen target.</w:t>
      </w:r>
      <w:r w:rsidRPr="00BF39BA">
        <w:t xml:space="preserve"> </w:t>
      </w:r>
      <w:r w:rsidR="00932F9C">
        <w:t>When a response is received from the target</w:t>
      </w:r>
      <w:r w:rsidRPr="00BF39BA">
        <w:t xml:space="preserve">, the load balancer changes the source address recorded in the packet header from the </w:t>
      </w:r>
      <w:r w:rsidR="00EE7434">
        <w:t>target’s</w:t>
      </w:r>
      <w:r w:rsidRPr="00BF39BA">
        <w:t xml:space="preserve"> IP address to its own. </w:t>
      </w:r>
      <w:r w:rsidR="00EE7434">
        <w:t xml:space="preserve">Network load balancers are </w:t>
      </w:r>
      <w:r w:rsidR="00F9738C">
        <w:t xml:space="preserve">relatively simple </w:t>
      </w:r>
      <w:r w:rsidR="00FB7916">
        <w:t xml:space="preserve">as they operate on the individual packet level. This means </w:t>
      </w:r>
      <w:r w:rsidR="0074648E">
        <w:t>they are</w:t>
      </w:r>
      <w:r w:rsidR="00F9738C">
        <w:t xml:space="preserve"> extremely fast, as they </w:t>
      </w:r>
      <w:r w:rsidR="006724AE">
        <w:t xml:space="preserve">provide few features beyond </w:t>
      </w:r>
      <w:r w:rsidR="00FB7916">
        <w:t>choosing a target service and performing NAT</w:t>
      </w:r>
      <w:r w:rsidR="00F627DE">
        <w:t xml:space="preserve"> functionality</w:t>
      </w:r>
      <w:r w:rsidR="00FB7916">
        <w:t>.</w:t>
      </w:r>
    </w:p>
    <w:p w14:paraId="60ACD141" w14:textId="0E11AD87" w:rsidR="00FB7916" w:rsidRDefault="00FB7916" w:rsidP="008432E8">
      <w:pPr>
        <w:pStyle w:val="CSP-ChapterBodyText"/>
      </w:pPr>
      <w:r>
        <w:t>In contrast, application level</w:t>
      </w:r>
      <w:r w:rsidR="0074648E">
        <w:t xml:space="preserve"> load balancers</w:t>
      </w:r>
      <w:r w:rsidR="00250393">
        <w:t xml:space="preserve"> reassemble the complete HTTP request and </w:t>
      </w:r>
      <w:r w:rsidR="00250393" w:rsidRPr="00250393">
        <w:t xml:space="preserve">base their routing decisions on </w:t>
      </w:r>
      <w:r w:rsidR="003F774C">
        <w:t xml:space="preserve">the values </w:t>
      </w:r>
      <w:r w:rsidR="00250393" w:rsidRPr="00250393">
        <w:t>of the HTTP header</w:t>
      </w:r>
      <w:r w:rsidR="003F774C">
        <w:t>s</w:t>
      </w:r>
      <w:r w:rsidR="00250393" w:rsidRPr="00250393">
        <w:t xml:space="preserve"> and on the actual contents of the message</w:t>
      </w:r>
      <w:r w:rsidR="00250393">
        <w:t xml:space="preserve">. </w:t>
      </w:r>
      <w:r w:rsidR="001B6481">
        <w:t>For example, a loa</w:t>
      </w:r>
      <w:r w:rsidR="008030B4">
        <w:t xml:space="preserve">d balancer </w:t>
      </w:r>
      <w:r w:rsidR="007243E0">
        <w:t xml:space="preserve">can </w:t>
      </w:r>
      <w:r w:rsidR="008030B4">
        <w:t>be configured to send all POST requests to a subset of available services</w:t>
      </w:r>
      <w:r w:rsidR="00514AA8">
        <w:t xml:space="preserve">, or distribute requests based on a query string in the URI. </w:t>
      </w:r>
      <w:r w:rsidR="008F4707">
        <w:t xml:space="preserve">Application load </w:t>
      </w:r>
      <w:r w:rsidR="00AF3CC1">
        <w:t xml:space="preserve">balancers </w:t>
      </w:r>
      <w:r w:rsidR="00E25BA7">
        <w:t>are sophisticated</w:t>
      </w:r>
      <w:r w:rsidR="00966918">
        <w:t xml:space="preserve"> reverse proxies. The </w:t>
      </w:r>
      <w:r w:rsidR="00BE1401">
        <w:t>richer</w:t>
      </w:r>
      <w:r w:rsidR="008B6E4F">
        <w:t xml:space="preserve"> capabilities</w:t>
      </w:r>
      <w:r w:rsidR="00966918">
        <w:t xml:space="preserve"> they offer means they are </w:t>
      </w:r>
      <w:r w:rsidR="008B6E4F">
        <w:t>slightly</w:t>
      </w:r>
      <w:r w:rsidR="00715D04">
        <w:t xml:space="preserve"> slower than network load balancers, but the powerful features they offer can be utilized to more than make up </w:t>
      </w:r>
      <w:r w:rsidR="00BD32B0">
        <w:t xml:space="preserve">for the overheads incurred. </w:t>
      </w:r>
    </w:p>
    <w:p w14:paraId="5BBF0C17" w14:textId="06EF05D7" w:rsidR="00B715B1" w:rsidRDefault="00B715B1" w:rsidP="008432E8">
      <w:pPr>
        <w:pStyle w:val="CSP-ChapterBodyText"/>
      </w:pPr>
      <w:r>
        <w:t xml:space="preserve">In </w:t>
      </w:r>
      <w:r w:rsidR="00325CF1">
        <w:t>general,</w:t>
      </w:r>
      <w:r>
        <w:t xml:space="preserve"> a load balancer has the following features</w:t>
      </w:r>
      <w:r w:rsidR="008625AB">
        <w:t xml:space="preserve"> which are explained in </w:t>
      </w:r>
      <w:r w:rsidR="00B955D7">
        <w:t>the following sections</w:t>
      </w:r>
      <w:r>
        <w:t>:</w:t>
      </w:r>
    </w:p>
    <w:p w14:paraId="3E993EE6" w14:textId="77777777" w:rsidR="00346314" w:rsidRDefault="00346314" w:rsidP="008432E8">
      <w:pPr>
        <w:pStyle w:val="CSP-ChapterBodyText"/>
      </w:pPr>
    </w:p>
    <w:p w14:paraId="0C694DB4" w14:textId="54E13047" w:rsidR="00B715B1" w:rsidRDefault="004A6724" w:rsidP="009A09CD">
      <w:pPr>
        <w:pStyle w:val="CSP-ChapterBodyText"/>
        <w:numPr>
          <w:ilvl w:val="0"/>
          <w:numId w:val="51"/>
        </w:numPr>
      </w:pPr>
      <w:r>
        <w:t>Load distribution policies</w:t>
      </w:r>
    </w:p>
    <w:p w14:paraId="5E05FB58" w14:textId="2F7D2DC5" w:rsidR="004A6724" w:rsidRDefault="004A6724" w:rsidP="009A09CD">
      <w:pPr>
        <w:pStyle w:val="CSP-ChapterBodyText"/>
        <w:numPr>
          <w:ilvl w:val="0"/>
          <w:numId w:val="51"/>
        </w:numPr>
      </w:pPr>
      <w:r>
        <w:t>Health monitoring</w:t>
      </w:r>
    </w:p>
    <w:p w14:paraId="7051BE06" w14:textId="318911A7" w:rsidR="004A6724" w:rsidRDefault="004A6724" w:rsidP="009A09CD">
      <w:pPr>
        <w:pStyle w:val="CSP-ChapterBodyText"/>
        <w:numPr>
          <w:ilvl w:val="0"/>
          <w:numId w:val="51"/>
        </w:numPr>
      </w:pPr>
      <w:r>
        <w:lastRenderedPageBreak/>
        <w:t>Elasticity</w:t>
      </w:r>
    </w:p>
    <w:p w14:paraId="72770EB4" w14:textId="50302328" w:rsidR="004A6724" w:rsidRDefault="00B248A6" w:rsidP="009A09CD">
      <w:pPr>
        <w:pStyle w:val="CSP-ChapterBodyText"/>
        <w:numPr>
          <w:ilvl w:val="0"/>
          <w:numId w:val="51"/>
        </w:numPr>
      </w:pPr>
      <w:r>
        <w:t>Session affinity</w:t>
      </w:r>
    </w:p>
    <w:p w14:paraId="61C19C08" w14:textId="5B8BCB53" w:rsidR="00B248A6" w:rsidRDefault="00B248A6" w:rsidP="008432E8">
      <w:pPr>
        <w:pStyle w:val="CSP-ChapterBodyText"/>
      </w:pPr>
    </w:p>
    <w:p w14:paraId="61EAF116" w14:textId="708AC0E6" w:rsidR="00F7716A" w:rsidRDefault="00DA03B4" w:rsidP="00DA03B4">
      <w:pPr>
        <w:pStyle w:val="Heading3"/>
      </w:pPr>
      <w:bookmarkStart w:id="18" w:name="_Toc49800957"/>
      <w:r>
        <w:t>Load Distribution Policies</w:t>
      </w:r>
      <w:bookmarkEnd w:id="18"/>
    </w:p>
    <w:p w14:paraId="16171F68" w14:textId="64DA5B05" w:rsidR="00627BE2" w:rsidRDefault="00317DDB" w:rsidP="00627BE2">
      <w:pPr>
        <w:pStyle w:val="CSP-ChapterBodyText"/>
      </w:pPr>
      <w:r>
        <w:t xml:space="preserve">Load distribution policies dictate how the load balancer chooses a target </w:t>
      </w:r>
      <w:r w:rsidR="00A7710F">
        <w:t>service to process a request.</w:t>
      </w:r>
      <w:r w:rsidR="004241F6">
        <w:t xml:space="preserve"> Any load balancer worth its salt will offer several load distribution policies</w:t>
      </w:r>
      <w:r w:rsidR="00FD24ED">
        <w:t xml:space="preserve"> </w:t>
      </w:r>
      <w:r w:rsidR="0002604F">
        <w:t>–</w:t>
      </w:r>
      <w:r w:rsidR="00FD24ED">
        <w:t xml:space="preserve"> </w:t>
      </w:r>
      <w:proofErr w:type="spellStart"/>
      <w:r w:rsidR="00FD24ED">
        <w:t>HA</w:t>
      </w:r>
      <w:r w:rsidR="0002604F">
        <w:t>Proxy</w:t>
      </w:r>
      <w:proofErr w:type="spellEnd"/>
      <w:r w:rsidR="0002604F">
        <w:t xml:space="preserve"> offers 10 in fact</w:t>
      </w:r>
      <w:r w:rsidR="0002604F">
        <w:rPr>
          <w:rStyle w:val="FootnoteReference"/>
        </w:rPr>
        <w:footnoteReference w:id="15"/>
      </w:r>
      <w:r w:rsidR="0002604F">
        <w:t xml:space="preserve">. </w:t>
      </w:r>
      <w:r w:rsidR="004368D1">
        <w:t>The following are probably the most commonly supported across all load balancers</w:t>
      </w:r>
      <w:r w:rsidR="00555014">
        <w:t>:</w:t>
      </w:r>
    </w:p>
    <w:p w14:paraId="7A7B219C" w14:textId="44FD2F4A" w:rsidR="00555014" w:rsidRDefault="00555014" w:rsidP="009A09CD">
      <w:pPr>
        <w:pStyle w:val="CSP-ChapterBodyText"/>
        <w:numPr>
          <w:ilvl w:val="0"/>
          <w:numId w:val="52"/>
        </w:numPr>
      </w:pPr>
      <w:r>
        <w:t>round-robin</w:t>
      </w:r>
      <w:r w:rsidR="0035119E">
        <w:t xml:space="preserve">: </w:t>
      </w:r>
      <w:r w:rsidR="004C1F02">
        <w:t>the load balancer distributes requests to available servers in a round</w:t>
      </w:r>
      <w:r w:rsidR="0025277F">
        <w:t>-robin fashion</w:t>
      </w:r>
    </w:p>
    <w:p w14:paraId="55F93227" w14:textId="57137C2B" w:rsidR="00555014" w:rsidRDefault="00555014" w:rsidP="009A09CD">
      <w:pPr>
        <w:pStyle w:val="CSP-ChapterBodyText"/>
        <w:numPr>
          <w:ilvl w:val="0"/>
          <w:numId w:val="52"/>
        </w:numPr>
      </w:pPr>
      <w:r>
        <w:t>least</w:t>
      </w:r>
      <w:r w:rsidR="0025277F">
        <w:t xml:space="preserve"> connections: </w:t>
      </w:r>
      <w:r>
        <w:t xml:space="preserve"> </w:t>
      </w:r>
      <w:r w:rsidR="00205CDB">
        <w:t xml:space="preserve">the load balancer distributes new requests to the server with the </w:t>
      </w:r>
      <w:r w:rsidR="00241DDE">
        <w:t>least open connections</w:t>
      </w:r>
    </w:p>
    <w:p w14:paraId="27E2CCC6" w14:textId="59B77ACD" w:rsidR="00555014" w:rsidRDefault="00241DDE" w:rsidP="009A09CD">
      <w:pPr>
        <w:pStyle w:val="CSP-ChapterBodyText"/>
        <w:numPr>
          <w:ilvl w:val="0"/>
          <w:numId w:val="52"/>
        </w:numPr>
      </w:pPr>
      <w:r>
        <w:t xml:space="preserve">HTTP header field: </w:t>
      </w:r>
      <w:r w:rsidR="000373E3">
        <w:t xml:space="preserve">the load balancer directs requests based </w:t>
      </w:r>
      <w:r w:rsidR="00555014">
        <w:t>on the contents of a specific HTTP header fiel</w:t>
      </w:r>
      <w:r w:rsidR="000373E3">
        <w:t>d</w:t>
      </w:r>
      <w:r w:rsidR="00F11976">
        <w:t>. For example all req</w:t>
      </w:r>
      <w:r w:rsidR="00DB48FC">
        <w:t xml:space="preserve">uests with the header field </w:t>
      </w:r>
      <w:proofErr w:type="spellStart"/>
      <w:r w:rsidR="00DB48FC" w:rsidRPr="0024309A">
        <w:rPr>
          <w:rFonts w:ascii="Courier New" w:hAnsi="Courier New" w:cs="Courier New"/>
          <w:sz w:val="18"/>
          <w:szCs w:val="18"/>
        </w:rPr>
        <w:t>X-Client-Location:</w:t>
      </w:r>
      <w:proofErr w:type="gramStart"/>
      <w:r w:rsidR="00DB48FC" w:rsidRPr="0024309A">
        <w:rPr>
          <w:rFonts w:ascii="Courier New" w:hAnsi="Courier New" w:cs="Courier New"/>
          <w:sz w:val="18"/>
          <w:szCs w:val="18"/>
        </w:rPr>
        <w:t>US</w:t>
      </w:r>
      <w:r w:rsidR="0024309A" w:rsidRPr="0024309A">
        <w:rPr>
          <w:rFonts w:ascii="Courier New" w:hAnsi="Courier New" w:cs="Courier New"/>
          <w:sz w:val="18"/>
          <w:szCs w:val="18"/>
        </w:rPr>
        <w:t>,Seattle</w:t>
      </w:r>
      <w:proofErr w:type="spellEnd"/>
      <w:proofErr w:type="gramEnd"/>
      <w:r w:rsidR="0024309A">
        <w:t xml:space="preserve"> could be routed to a specific set of servers. </w:t>
      </w:r>
    </w:p>
    <w:p w14:paraId="575F87EE" w14:textId="5B57ED15" w:rsidR="009758BE" w:rsidRDefault="009758BE" w:rsidP="009A09CD">
      <w:pPr>
        <w:pStyle w:val="CSP-ChapterBodyText"/>
        <w:numPr>
          <w:ilvl w:val="0"/>
          <w:numId w:val="52"/>
        </w:numPr>
      </w:pPr>
      <w:r>
        <w:t>HTTP operation</w:t>
      </w:r>
      <w:r w:rsidR="000373E3">
        <w:t xml:space="preserve">: </w:t>
      </w:r>
      <w:r w:rsidR="004671F3">
        <w:t>the load balancer directs requests based on the HTTP verb in the request</w:t>
      </w:r>
    </w:p>
    <w:p w14:paraId="572F32B1" w14:textId="48B89800" w:rsidR="008C6726" w:rsidRDefault="008C6726" w:rsidP="008C6726">
      <w:pPr>
        <w:pStyle w:val="CSP-ChapterBodyText"/>
      </w:pPr>
    </w:p>
    <w:p w14:paraId="6CAC20D3" w14:textId="3592D130" w:rsidR="008C6726" w:rsidRDefault="008C6726" w:rsidP="008C6726">
      <w:pPr>
        <w:pStyle w:val="CSP-ChapterBodyText"/>
      </w:pPr>
      <w:r>
        <w:t>Load balancers will also allow serv</w:t>
      </w:r>
      <w:r w:rsidR="00EF0266">
        <w:t>ices</w:t>
      </w:r>
      <w:r>
        <w:t xml:space="preserve"> </w:t>
      </w:r>
      <w:r w:rsidR="00E16DD6">
        <w:t>to be allocated weights. For example, standard serv</w:t>
      </w:r>
      <w:r w:rsidR="00EF0266">
        <w:t>ice instances</w:t>
      </w:r>
      <w:r w:rsidR="00E16DD6">
        <w:t xml:space="preserve"> in the load balancing pool may have 4 vCPUs</w:t>
      </w:r>
      <w:r w:rsidR="007A3554">
        <w:t xml:space="preserve"> and each is allocated a weight of 1. If a serv</w:t>
      </w:r>
      <w:r w:rsidR="00EF0266">
        <w:t xml:space="preserve">ice </w:t>
      </w:r>
      <w:r w:rsidR="007A3554">
        <w:t>with 8 vCPUs is added, it can be assigned a weight of 2</w:t>
      </w:r>
      <w:r w:rsidR="00E00768">
        <w:t xml:space="preserve"> so the load balancer will send twice as many requests its way. </w:t>
      </w:r>
    </w:p>
    <w:p w14:paraId="365B55C4" w14:textId="77777777" w:rsidR="00E00768" w:rsidRPr="00627BE2" w:rsidRDefault="00E00768" w:rsidP="008C6726">
      <w:pPr>
        <w:pStyle w:val="CSP-ChapterBodyText"/>
      </w:pPr>
    </w:p>
    <w:p w14:paraId="33021E95" w14:textId="0AE10A6F" w:rsidR="00DA03B4" w:rsidRDefault="00DA03B4" w:rsidP="00627BE2">
      <w:pPr>
        <w:pStyle w:val="Heading3"/>
      </w:pPr>
      <w:bookmarkStart w:id="19" w:name="_Toc49800958"/>
      <w:r>
        <w:t>Health Monitoring</w:t>
      </w:r>
      <w:bookmarkEnd w:id="19"/>
    </w:p>
    <w:p w14:paraId="0DB666B3" w14:textId="79DE8033" w:rsidR="00493FE6" w:rsidRDefault="00493FE6" w:rsidP="00493FE6">
      <w:pPr>
        <w:pStyle w:val="CSP-ChapterBodyText"/>
      </w:pPr>
      <w:r>
        <w:t xml:space="preserve">A load balancer will periodically </w:t>
      </w:r>
      <w:proofErr w:type="gramStart"/>
      <w:r>
        <w:t>sends</w:t>
      </w:r>
      <w:proofErr w:type="gramEnd"/>
      <w:r>
        <w:t xml:space="preserve"> pings</w:t>
      </w:r>
      <w:r w:rsidR="00FE42E4">
        <w:t xml:space="preserve"> and </w:t>
      </w:r>
      <w:r>
        <w:t>attempts connections</w:t>
      </w:r>
      <w:r w:rsidR="00FE42E4">
        <w:t xml:space="preserve"> to test </w:t>
      </w:r>
      <w:r w:rsidR="006473AC">
        <w:t xml:space="preserve">the health of each service in the load balancing pool. </w:t>
      </w:r>
      <w:r>
        <w:t>These tests are called health checks.</w:t>
      </w:r>
      <w:r w:rsidR="008C4CAE">
        <w:t xml:space="preserve"> </w:t>
      </w:r>
      <w:r w:rsidR="008C4CAE" w:rsidRPr="008C4CAE">
        <w:t>If a serv</w:t>
      </w:r>
      <w:r w:rsidR="009C23DF">
        <w:t>ice</w:t>
      </w:r>
      <w:r w:rsidR="008C4CAE" w:rsidRPr="008C4CAE">
        <w:t xml:space="preserve"> </w:t>
      </w:r>
      <w:r w:rsidR="00AF25AC">
        <w:t>becomes unresponsive or fails connecti</w:t>
      </w:r>
      <w:r w:rsidR="004A16AF">
        <w:t>on attempts</w:t>
      </w:r>
      <w:r w:rsidR="008C4CAE" w:rsidRPr="008C4CAE">
        <w:t xml:space="preserve">, it </w:t>
      </w:r>
      <w:r w:rsidR="004A16AF">
        <w:t>will be removed from the load balancing</w:t>
      </w:r>
      <w:r w:rsidR="00765956">
        <w:t xml:space="preserve"> </w:t>
      </w:r>
      <w:r w:rsidR="004A16AF">
        <w:t xml:space="preserve">pool </w:t>
      </w:r>
      <w:proofErr w:type="gramStart"/>
      <w:r w:rsidR="004A16AF">
        <w:t xml:space="preserve">and </w:t>
      </w:r>
      <w:r w:rsidR="00765956">
        <w:t xml:space="preserve"> no</w:t>
      </w:r>
      <w:proofErr w:type="gramEnd"/>
      <w:r w:rsidR="00765956">
        <w:t xml:space="preserve"> requests will be sent to that host. </w:t>
      </w:r>
      <w:r w:rsidR="00D901E5">
        <w:t>If the connection to the serv</w:t>
      </w:r>
      <w:r w:rsidR="00425EED">
        <w:t>ice</w:t>
      </w:r>
      <w:r w:rsidR="00D901E5">
        <w:t xml:space="preserve"> has experienced a transient failure, the load balancer will </w:t>
      </w:r>
      <w:r w:rsidR="00425EED">
        <w:t xml:space="preserve">reincorporate the service once it becomes available and healthy. </w:t>
      </w:r>
      <w:r w:rsidR="00536089">
        <w:t>If,</w:t>
      </w:r>
      <w:r w:rsidR="00425EED">
        <w:t xml:space="preserve"> however it has failed, </w:t>
      </w:r>
      <w:r w:rsidR="00536089">
        <w:t>the service</w:t>
      </w:r>
      <w:r w:rsidR="00425EED">
        <w:t xml:space="preserve"> will be removed from the load balancer target pool.</w:t>
      </w:r>
    </w:p>
    <w:p w14:paraId="0041B170" w14:textId="3B9C2539" w:rsidR="00DA03B4" w:rsidRDefault="00627BE2" w:rsidP="00BA7D0A">
      <w:pPr>
        <w:pStyle w:val="Heading3"/>
      </w:pPr>
      <w:bookmarkStart w:id="20" w:name="_Toc49800959"/>
      <w:r w:rsidRPr="00BA7D0A">
        <w:t>Elasticity</w:t>
      </w:r>
      <w:bookmarkEnd w:id="20"/>
    </w:p>
    <w:p w14:paraId="704CC668" w14:textId="4C7BF7D4" w:rsidR="00BA7D0A" w:rsidRDefault="00021823" w:rsidP="00021823">
      <w:pPr>
        <w:pStyle w:val="CSP-ChapterBodyText"/>
      </w:pPr>
      <w:r>
        <w:t xml:space="preserve">Spikes in request loads can cause the service capacity available to a load balancer to become saturated, leading to longer response times and </w:t>
      </w:r>
      <w:r w:rsidR="008E49DE">
        <w:t xml:space="preserve">eventually request and connection failures. </w:t>
      </w:r>
      <w:r w:rsidR="003E0A50" w:rsidRPr="00126D6C">
        <w:rPr>
          <w:i/>
          <w:iCs w:val="0"/>
        </w:rPr>
        <w:t>Elasticity</w:t>
      </w:r>
      <w:r w:rsidR="003E0A50">
        <w:t xml:space="preserve"> is </w:t>
      </w:r>
      <w:r w:rsidR="00126D6C">
        <w:t>the</w:t>
      </w:r>
      <w:r w:rsidR="003E0A50">
        <w:t xml:space="preserve"> </w:t>
      </w:r>
      <w:r w:rsidR="00426FC8">
        <w:t>capability of a load balancer to dynamically provision new service capacity to handle a</w:t>
      </w:r>
      <w:r w:rsidR="00371CA9">
        <w:t xml:space="preserve">n increase in requests. </w:t>
      </w:r>
      <w:r w:rsidR="00D66E8B">
        <w:t xml:space="preserve">As load increases, the load balancer starts up </w:t>
      </w:r>
      <w:r w:rsidR="00F2047F">
        <w:t xml:space="preserve">new resources and directs requests to these, and as load decreases the load balancer </w:t>
      </w:r>
      <w:r w:rsidR="00A2272A">
        <w:t xml:space="preserve">stops services that are no longer needed. </w:t>
      </w:r>
    </w:p>
    <w:p w14:paraId="4ADF5A61" w14:textId="24F04137" w:rsidR="00A2272A" w:rsidRDefault="00A2272A" w:rsidP="00021823">
      <w:pPr>
        <w:pStyle w:val="CSP-ChapterBodyText"/>
      </w:pPr>
      <w:r>
        <w:t>An example of elastic</w:t>
      </w:r>
      <w:r w:rsidR="00442B33">
        <w:t xml:space="preserve"> load balancing is the Amazon Web Services</w:t>
      </w:r>
      <w:r w:rsidR="00AA0166">
        <w:t xml:space="preserve"> (AWS)</w:t>
      </w:r>
      <w:r w:rsidR="00442B33">
        <w:t xml:space="preserve"> Auto-Scaling groups. </w:t>
      </w:r>
      <w:r w:rsidR="00AA0A01">
        <w:t xml:space="preserve">An </w:t>
      </w:r>
      <w:r w:rsidR="00187F40">
        <w:t>Auto Scaling group is a collection of services available to a load balancer that is defined with a minimum and maximum size. The</w:t>
      </w:r>
      <w:r w:rsidR="00A72F9C">
        <w:t xml:space="preserve"> load balancer will ensure the group always has the minimum numbers of services available, </w:t>
      </w:r>
      <w:r w:rsidR="00D479E4">
        <w:t xml:space="preserve">and the group will never exceed the maximum number. The actual number available at any time </w:t>
      </w:r>
      <w:r w:rsidR="00D22C24">
        <w:t xml:space="preserve">will depends on the client request load the load balancer is handling for the services in the group. </w:t>
      </w:r>
      <w:r w:rsidR="007A624B">
        <w:t>This scheme is illustrated in</w:t>
      </w:r>
      <w:r w:rsidR="00DF4BE7">
        <w:t xml:space="preserve"> </w:t>
      </w:r>
      <w:r w:rsidR="00DF4BE7">
        <w:fldChar w:fldCharType="begin"/>
      </w:r>
      <w:r w:rsidR="00DF4BE7">
        <w:instrText xml:space="preserve"> REF _Ref49782529 \h </w:instrText>
      </w:r>
      <w:r w:rsidR="00DF4BE7">
        <w:fldChar w:fldCharType="separate"/>
      </w:r>
      <w:r w:rsidR="00482808">
        <w:t xml:space="preserve">Figure </w:t>
      </w:r>
      <w:r w:rsidR="00482808">
        <w:rPr>
          <w:noProof/>
        </w:rPr>
        <w:t>9</w:t>
      </w:r>
      <w:r w:rsidR="00DF4BE7">
        <w:fldChar w:fldCharType="end"/>
      </w:r>
      <w:r w:rsidR="00DF4BE7">
        <w:t>.</w:t>
      </w:r>
    </w:p>
    <w:p w14:paraId="05AAF072" w14:textId="77777777" w:rsidR="00DF4BE7" w:rsidRDefault="00DF4BE7" w:rsidP="00021823">
      <w:pPr>
        <w:pStyle w:val="CSP-ChapterBodyText"/>
      </w:pPr>
    </w:p>
    <w:p w14:paraId="6139839C" w14:textId="1676E7A8" w:rsidR="007A624B" w:rsidRDefault="007A624B" w:rsidP="00021823">
      <w:pPr>
        <w:pStyle w:val="CSP-ChapterBodyText"/>
      </w:pPr>
      <w:r>
        <w:rPr>
          <w:noProof/>
        </w:rPr>
        <w:lastRenderedPageBreak/>
        <w:drawing>
          <wp:inline distT="0" distB="0" distL="0" distR="0" wp14:anchorId="6AA1C73C" wp14:editId="2B0EB8C4">
            <wp:extent cx="4291642" cy="2281242"/>
            <wp:effectExtent l="0" t="0" r="0" b="5080"/>
            <wp:docPr id="149" name="Picture 1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Chapter-5-EL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22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AF5" w14:textId="522D4C04" w:rsidR="007A624B" w:rsidRDefault="007A624B" w:rsidP="007A624B">
      <w:pPr>
        <w:pStyle w:val="Caption"/>
      </w:pPr>
      <w:bookmarkStart w:id="21" w:name="_Ref49782529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9</w:t>
      </w:r>
      <w:r w:rsidR="00202A56">
        <w:rPr>
          <w:noProof/>
        </w:rPr>
        <w:fldChar w:fldCharType="end"/>
      </w:r>
      <w:bookmarkEnd w:id="21"/>
      <w:r>
        <w:t xml:space="preserve"> Elastic Load Balancing</w:t>
      </w:r>
    </w:p>
    <w:p w14:paraId="684B050D" w14:textId="3D79CCDE" w:rsidR="00C21692" w:rsidRDefault="005A7BFC" w:rsidP="00021823">
      <w:pPr>
        <w:pStyle w:val="CSP-ChapterBodyText"/>
      </w:pPr>
      <w:r>
        <w:t>Typically,</w:t>
      </w:r>
      <w:r w:rsidR="008240E3">
        <w:t xml:space="preserve"> there are two ways to </w:t>
      </w:r>
      <w:r w:rsidR="004E588B">
        <w:t>control the number of services in a group. The first is based on a schedule, whe</w:t>
      </w:r>
      <w:r w:rsidR="00450CED">
        <w:t xml:space="preserve">n the </w:t>
      </w:r>
      <w:r w:rsidR="00A775C6">
        <w:t xml:space="preserve">request </w:t>
      </w:r>
      <w:r w:rsidR="00450CED">
        <w:t xml:space="preserve">load increases and decreases are predictable. </w:t>
      </w:r>
      <w:r w:rsidR="00DE566C">
        <w:t xml:space="preserve">For example, you may have an online entertainment guide and publish the weekend events for a set of major cities </w:t>
      </w:r>
      <w:r w:rsidR="00BE7088">
        <w:t xml:space="preserve">at 6pm on Thursday. This generates a higher load until Sunday at noon. </w:t>
      </w:r>
      <w:r w:rsidR="006D15CA">
        <w:t>An A</w:t>
      </w:r>
      <w:r w:rsidR="005C247D">
        <w:t xml:space="preserve">uto Scaling group could easily be configured to provision new services at 6pm Thursday and </w:t>
      </w:r>
      <w:r w:rsidR="00993A9A">
        <w:t>reduce the group size to the minimum at noon S</w:t>
      </w:r>
      <w:r w:rsidR="007A624B">
        <w:t>u</w:t>
      </w:r>
      <w:r w:rsidR="00993A9A">
        <w:t>nday.</w:t>
      </w:r>
    </w:p>
    <w:p w14:paraId="43AE2A52" w14:textId="1E71B8B5" w:rsidR="00DF4BE7" w:rsidRDefault="00DF4BE7" w:rsidP="00021823">
      <w:pPr>
        <w:pStyle w:val="CSP-ChapterBodyText"/>
      </w:pPr>
      <w:r>
        <w:t xml:space="preserve">If </w:t>
      </w:r>
      <w:r w:rsidR="00FA19EE">
        <w:t xml:space="preserve">increased load spikes are not predictable, elasticity can be controlled dynamically with a set of </w:t>
      </w:r>
      <w:r w:rsidR="00D543E8">
        <w:t xml:space="preserve">configuration parameters. </w:t>
      </w:r>
      <w:r w:rsidR="00C72130">
        <w:t xml:space="preserve">The </w:t>
      </w:r>
      <w:proofErr w:type="gramStart"/>
      <w:r w:rsidR="00C72130">
        <w:t>most commonly used</w:t>
      </w:r>
      <w:proofErr w:type="gramEnd"/>
      <w:r w:rsidR="00C72130">
        <w:t xml:space="preserve"> </w:t>
      </w:r>
      <w:r w:rsidR="00953D86">
        <w:t xml:space="preserve">parameter is average CPU utilization across the active services. </w:t>
      </w:r>
      <w:r w:rsidR="00E26FB0">
        <w:t xml:space="preserve">For example, an Auto Scaling group can be </w:t>
      </w:r>
      <w:r w:rsidR="003F472F">
        <w:t xml:space="preserve">defined to maintain average CPU utilization at 70%. </w:t>
      </w:r>
      <w:r w:rsidR="001E2508">
        <w:t xml:space="preserve">If this value is exceeded, the load balancer will start </w:t>
      </w:r>
      <w:r w:rsidR="00547D11">
        <w:t>one or more new services</w:t>
      </w:r>
      <w:r w:rsidR="00EB1A34">
        <w:t xml:space="preserve"> instances</w:t>
      </w:r>
      <w:r w:rsidR="00547D11">
        <w:t xml:space="preserve"> until the 70% threshold is reached. </w:t>
      </w:r>
      <w:r w:rsidR="00EB1A34">
        <w:t xml:space="preserve">Instances need time to start </w:t>
      </w:r>
      <w:r w:rsidR="00982A79">
        <w:t xml:space="preserve">– often a minute or more - </w:t>
      </w:r>
      <w:r w:rsidR="00EB1A34">
        <w:t xml:space="preserve">and hence </w:t>
      </w:r>
      <w:r w:rsidR="0014073D">
        <w:t xml:space="preserve">a </w:t>
      </w:r>
      <w:r w:rsidR="0014073D" w:rsidRPr="0014073D">
        <w:rPr>
          <w:i/>
          <w:iCs w:val="0"/>
        </w:rPr>
        <w:t>warmup</w:t>
      </w:r>
      <w:r w:rsidR="0014073D">
        <w:t xml:space="preserve"> period can be defined</w:t>
      </w:r>
      <w:r w:rsidR="00982A79">
        <w:t xml:space="preserve"> until the new instance </w:t>
      </w:r>
      <w:proofErr w:type="gramStart"/>
      <w:r w:rsidR="00982A79">
        <w:t>is considered to be</w:t>
      </w:r>
      <w:proofErr w:type="gramEnd"/>
      <w:r w:rsidR="00982A79">
        <w:t xml:space="preserve"> contributing to the group’s capacity. When the group </w:t>
      </w:r>
      <w:r w:rsidR="003D07F2">
        <w:t xml:space="preserve">average CPU utilization drops below 70%, </w:t>
      </w:r>
      <w:r w:rsidR="003D07F2" w:rsidRPr="003D07F2">
        <w:rPr>
          <w:i/>
          <w:iCs w:val="0"/>
        </w:rPr>
        <w:t>scale in</w:t>
      </w:r>
      <w:r w:rsidR="003D07F2">
        <w:t xml:space="preserve"> or </w:t>
      </w:r>
      <w:r w:rsidR="003D07F2" w:rsidRPr="003D07F2">
        <w:rPr>
          <w:i/>
          <w:iCs w:val="0"/>
        </w:rPr>
        <w:t>scale down</w:t>
      </w:r>
      <w:r w:rsidR="003D07F2">
        <w:t xml:space="preserve"> will start and instances will be </w:t>
      </w:r>
      <w:r w:rsidR="00C77A5B">
        <w:t xml:space="preserve">automatically </w:t>
      </w:r>
      <w:r w:rsidR="003D07F2">
        <w:t xml:space="preserve">stopped and removed from the pool. </w:t>
      </w:r>
    </w:p>
    <w:p w14:paraId="6B7B0F07" w14:textId="0BC7CB74" w:rsidR="003D07F2" w:rsidRDefault="00EA1D79" w:rsidP="00021823">
      <w:pPr>
        <w:pStyle w:val="CSP-ChapterBodyText"/>
      </w:pPr>
      <w:r>
        <w:t xml:space="preserve">Elasticity is a key feature that allows services to scale dynamically as demand grows. For </w:t>
      </w:r>
      <w:r w:rsidR="002F35D7">
        <w:t xml:space="preserve">highly scalable systems, it is a mandatory capability. </w:t>
      </w:r>
      <w:r w:rsidR="00411D47">
        <w:t>Like all advanced capabilities however, it brings new issues for us to consider in terms of downstream capacity and costs. We’ll discuss thes</w:t>
      </w:r>
      <w:r w:rsidR="003448FA">
        <w:t xml:space="preserve">e </w:t>
      </w:r>
      <w:r w:rsidR="00411D47">
        <w:t>in Chapter XXXX.</w:t>
      </w:r>
    </w:p>
    <w:p w14:paraId="12939BAE" w14:textId="77777777" w:rsidR="00993A9A" w:rsidRPr="00BA7D0A" w:rsidRDefault="00993A9A" w:rsidP="00021823">
      <w:pPr>
        <w:pStyle w:val="CSP-ChapterBodyText"/>
      </w:pPr>
    </w:p>
    <w:p w14:paraId="2F7B3986" w14:textId="068B2199" w:rsidR="00627BE2" w:rsidRDefault="00627BE2" w:rsidP="00627BE2">
      <w:pPr>
        <w:pStyle w:val="Heading3"/>
      </w:pPr>
      <w:bookmarkStart w:id="22" w:name="_Toc49800960"/>
      <w:r>
        <w:t>Session Affinity</w:t>
      </w:r>
      <w:bookmarkEnd w:id="22"/>
    </w:p>
    <w:p w14:paraId="22949A17" w14:textId="5EAF1F92" w:rsidR="00411D47" w:rsidRDefault="00411D47" w:rsidP="00AF057A">
      <w:pPr>
        <w:pStyle w:val="CSP-ChapterBodyText"/>
      </w:pPr>
      <w:r>
        <w:t>Session affinity, or sticky sessions, are a load balance</w:t>
      </w:r>
      <w:r w:rsidR="003448FA">
        <w:t>r</w:t>
      </w:r>
      <w:r>
        <w:t xml:space="preserve"> feature for sta</w:t>
      </w:r>
      <w:r w:rsidR="00AF057A">
        <w:t>t</w:t>
      </w:r>
      <w:r>
        <w:t xml:space="preserve">eful services. </w:t>
      </w:r>
      <w:r w:rsidR="00B67408">
        <w:t>With sticky sessions, the load balancer sends all requests from the same client to the same serv</w:t>
      </w:r>
      <w:r w:rsidR="00410C8C">
        <w:t>ice instance</w:t>
      </w:r>
      <w:r w:rsidR="00B67408">
        <w:t xml:space="preserve">. </w:t>
      </w:r>
      <w:r w:rsidR="00410C8C">
        <w:t>This enables the service to maintain in-me</w:t>
      </w:r>
      <w:r w:rsidR="009F39EC">
        <w:t>mory state about each specific client session.</w:t>
      </w:r>
    </w:p>
    <w:p w14:paraId="7F5B0AE9" w14:textId="1A849064" w:rsidR="009F39EC" w:rsidRDefault="009F39EC" w:rsidP="00206F2C">
      <w:pPr>
        <w:pStyle w:val="CSP-ChapterBodyText"/>
      </w:pPr>
      <w:r>
        <w:t>There are various ways to implement sticky sessions</w:t>
      </w:r>
      <w:r w:rsidR="006224B7">
        <w:t xml:space="preserve">. </w:t>
      </w:r>
      <w:r w:rsidR="00206F2C">
        <w:t xml:space="preserve">For example, </w:t>
      </w:r>
      <w:proofErr w:type="spellStart"/>
      <w:r w:rsidR="00206F2C">
        <w:t>HAProxy</w:t>
      </w:r>
      <w:proofErr w:type="spellEnd"/>
      <w:r w:rsidR="00206F2C">
        <w:t xml:space="preserve"> provides a comprehensive set of capabilities to maintain </w:t>
      </w:r>
      <w:r w:rsidR="008F7B7B">
        <w:t>client</w:t>
      </w:r>
      <w:r w:rsidR="0069424C">
        <w:t xml:space="preserve"> requests</w:t>
      </w:r>
      <w:r w:rsidR="00206F2C">
        <w:t xml:space="preserve"> on the same</w:t>
      </w:r>
      <w:r w:rsidR="008F7B7B">
        <w:t xml:space="preserve"> </w:t>
      </w:r>
      <w:r w:rsidR="00206F2C">
        <w:t>serv</w:t>
      </w:r>
      <w:r w:rsidR="008F7B7B">
        <w:t>ice</w:t>
      </w:r>
      <w:r w:rsidR="00206F2C">
        <w:t xml:space="preserve"> </w:t>
      </w:r>
      <w:r w:rsidR="00D40B38">
        <w:t xml:space="preserve">in the face of service additions, </w:t>
      </w:r>
      <w:proofErr w:type="gramStart"/>
      <w:r w:rsidR="00D40B38">
        <w:t>removals</w:t>
      </w:r>
      <w:proofErr w:type="gramEnd"/>
      <w:r w:rsidR="00D40B38">
        <w:t xml:space="preserve"> and failures</w:t>
      </w:r>
      <w:r w:rsidR="00AA0166">
        <w:rPr>
          <w:rStyle w:val="FootnoteReference"/>
        </w:rPr>
        <w:footnoteReference w:id="16"/>
      </w:r>
      <w:r w:rsidR="00D40B38">
        <w:t xml:space="preserve">. </w:t>
      </w:r>
      <w:r w:rsidR="00AA0166">
        <w:t>AWS E</w:t>
      </w:r>
      <w:r w:rsidR="005D439F">
        <w:t xml:space="preserve">lastic Load Balancing </w:t>
      </w:r>
      <w:r w:rsidR="00B53E9C">
        <w:t>generates an HTT</w:t>
      </w:r>
      <w:r w:rsidR="00613609">
        <w:t xml:space="preserve">P cookie that identifies the service a client’s session is associated with. This cookie is returned to the client, which must send it in subsequent request to </w:t>
      </w:r>
      <w:r w:rsidR="007803D2">
        <w:t>ensure session affinity is maintained.</w:t>
      </w:r>
    </w:p>
    <w:p w14:paraId="4A2B07FC" w14:textId="24DB8A90" w:rsidR="00EF2234" w:rsidRDefault="00EF2234" w:rsidP="00206F2C">
      <w:pPr>
        <w:pStyle w:val="CSP-ChapterBodyText"/>
      </w:pPr>
      <w:r>
        <w:t xml:space="preserve">Sticky sessions can be problematic for highly scalable systems. </w:t>
      </w:r>
      <w:r w:rsidR="007F48C1">
        <w:t xml:space="preserve">They lead to a load imbalance </w:t>
      </w:r>
      <w:r w:rsidR="007F48C1">
        <w:lastRenderedPageBreak/>
        <w:t xml:space="preserve">problem, </w:t>
      </w:r>
      <w:r w:rsidR="000226BD">
        <w:t xml:space="preserve">in which, over time, clients are not evenly distributed across services. This is illustrated in </w:t>
      </w:r>
      <w:r w:rsidR="009B4C9D">
        <w:fldChar w:fldCharType="begin"/>
      </w:r>
      <w:r w:rsidR="009B4C9D">
        <w:instrText xml:space="preserve"> REF _Ref49786464 \h </w:instrText>
      </w:r>
      <w:r w:rsidR="009B4C9D">
        <w:fldChar w:fldCharType="separate"/>
      </w:r>
      <w:r w:rsidR="00482808">
        <w:t xml:space="preserve">Figure </w:t>
      </w:r>
      <w:r w:rsidR="00482808">
        <w:rPr>
          <w:noProof/>
        </w:rPr>
        <w:t>10</w:t>
      </w:r>
      <w:r w:rsidR="009B4C9D">
        <w:fldChar w:fldCharType="end"/>
      </w:r>
      <w:r w:rsidR="009B4C9D">
        <w:t xml:space="preserve">, where two clients are connected to one service </w:t>
      </w:r>
      <w:r w:rsidR="00831820">
        <w:t>while another service remains idle.</w:t>
      </w:r>
    </w:p>
    <w:p w14:paraId="2E40F5FA" w14:textId="5875BC1E" w:rsidR="007803D2" w:rsidRDefault="007803D2" w:rsidP="00206F2C">
      <w:pPr>
        <w:pStyle w:val="CSP-ChapterBodyText"/>
      </w:pPr>
    </w:p>
    <w:p w14:paraId="37BEAC62" w14:textId="75C0B9FD" w:rsidR="00742A74" w:rsidRDefault="00742A74" w:rsidP="00206F2C">
      <w:pPr>
        <w:pStyle w:val="CSP-ChapterBodyText"/>
      </w:pPr>
      <w:r>
        <w:rPr>
          <w:noProof/>
        </w:rPr>
        <w:drawing>
          <wp:inline distT="0" distB="0" distL="0" distR="0" wp14:anchorId="7DAC0C01" wp14:editId="173C2BA0">
            <wp:extent cx="3536831" cy="3580931"/>
            <wp:effectExtent l="0" t="0" r="6985" b="635"/>
            <wp:docPr id="150" name="Picture 15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Chapter-5-Figs-Fig 5 LB Sticky Sess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93" cy="35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F1D" w14:textId="7E983AF8" w:rsidR="00742A74" w:rsidRDefault="00742A74" w:rsidP="00742A74">
      <w:pPr>
        <w:pStyle w:val="Caption"/>
      </w:pPr>
      <w:bookmarkStart w:id="23" w:name="_Ref49786464"/>
      <w:r>
        <w:t xml:space="preserve">Figure </w:t>
      </w:r>
      <w:r w:rsidR="00202A56">
        <w:fldChar w:fldCharType="begin"/>
      </w:r>
      <w:r w:rsidR="00202A56">
        <w:instrText xml:space="preserve"> SEQ Figure \* ARABIC </w:instrText>
      </w:r>
      <w:r w:rsidR="00202A56">
        <w:fldChar w:fldCharType="separate"/>
      </w:r>
      <w:r w:rsidR="00482808">
        <w:rPr>
          <w:noProof/>
        </w:rPr>
        <w:t>10</w:t>
      </w:r>
      <w:r w:rsidR="00202A56">
        <w:rPr>
          <w:noProof/>
        </w:rPr>
        <w:fldChar w:fldCharType="end"/>
      </w:r>
      <w:bookmarkEnd w:id="23"/>
      <w:r>
        <w:t xml:space="preserve"> Load Imbalance with Sticky Sessions</w:t>
      </w:r>
    </w:p>
    <w:p w14:paraId="04C187AC" w14:textId="625CEBBF" w:rsidR="00831820" w:rsidRDefault="0011342D" w:rsidP="00831820">
      <w:pPr>
        <w:pStyle w:val="CSP-ChapterBodyText"/>
      </w:pPr>
      <w:r>
        <w:t xml:space="preserve">Load imbalance occurs because client sessions </w:t>
      </w:r>
      <w:r w:rsidR="002B4B0F">
        <w:t xml:space="preserve">last for varying amounts of time. Even if sessions are evenly distributed initially, </w:t>
      </w:r>
      <w:r w:rsidR="00F0174E">
        <w:t xml:space="preserve">some will terminate quickly while others will persist. In a lightly loaded system, </w:t>
      </w:r>
      <w:r w:rsidR="00D0126C">
        <w:t xml:space="preserve">this tends to not be an issue. </w:t>
      </w:r>
      <w:r w:rsidR="00897563">
        <w:t>However,</w:t>
      </w:r>
      <w:r w:rsidR="00D0126C">
        <w:t xml:space="preserve"> in a system with millions of </w:t>
      </w:r>
      <w:r w:rsidR="008D48E0">
        <w:t xml:space="preserve">sessions being created and destroyed constantly, load imbalance is inevitable. </w:t>
      </w:r>
      <w:r w:rsidR="00AC7285">
        <w:t xml:space="preserve">This will lead to some services being </w:t>
      </w:r>
      <w:r w:rsidR="00600F48">
        <w:t xml:space="preserve">underutilized, while others are overwhelmed and may potentially fail due to </w:t>
      </w:r>
      <w:r w:rsidR="008658DE">
        <w:t>resource</w:t>
      </w:r>
      <w:r w:rsidR="00600F48">
        <w:t xml:space="preserve"> exhaustion. </w:t>
      </w:r>
    </w:p>
    <w:p w14:paraId="2FAA016B" w14:textId="0A4B4CFE" w:rsidR="00F561F4" w:rsidRDefault="00381737" w:rsidP="00831820">
      <w:pPr>
        <w:pStyle w:val="CSP-ChapterBodyText"/>
      </w:pPr>
      <w:r>
        <w:t>Stateful serv</w:t>
      </w:r>
      <w:r w:rsidR="00A24325">
        <w:t>ices</w:t>
      </w:r>
      <w:r>
        <w:t xml:space="preserve"> have other downsides. When a </w:t>
      </w:r>
      <w:r w:rsidR="008658DE">
        <w:t>s</w:t>
      </w:r>
      <w:r w:rsidR="006F19C1">
        <w:t>ervice</w:t>
      </w:r>
      <w:r>
        <w:t xml:space="preserve"> inevitably fails, </w:t>
      </w:r>
      <w:r w:rsidR="004914A9">
        <w:t xml:space="preserve">how do the </w:t>
      </w:r>
      <w:r w:rsidR="00477E79">
        <w:t>clients</w:t>
      </w:r>
      <w:r w:rsidR="004914A9">
        <w:t xml:space="preserve"> connected to that server recover the state that was being managed? </w:t>
      </w:r>
      <w:r w:rsidR="00EA15D8">
        <w:t>If a serv</w:t>
      </w:r>
      <w:r w:rsidR="008D6613">
        <w:t xml:space="preserve">ice </w:t>
      </w:r>
      <w:r w:rsidR="00833ECB">
        <w:t>instance</w:t>
      </w:r>
      <w:r w:rsidR="00EA15D8">
        <w:t xml:space="preserve"> </w:t>
      </w:r>
      <w:r w:rsidR="00DA23FD">
        <w:t xml:space="preserve">becomes </w:t>
      </w:r>
      <w:r w:rsidR="00F64EE1">
        <w:t>slow due to high load</w:t>
      </w:r>
      <w:r w:rsidR="00DA23FD">
        <w:t xml:space="preserve">, how do clients </w:t>
      </w:r>
      <w:r w:rsidR="00F64EE1">
        <w:t>respond</w:t>
      </w:r>
      <w:r w:rsidR="009A0A95">
        <w:t xml:space="preserve">? In </w:t>
      </w:r>
      <w:proofErr w:type="gramStart"/>
      <w:r w:rsidR="009A0A95">
        <w:t>general</w:t>
      </w:r>
      <w:proofErr w:type="gramEnd"/>
      <w:r w:rsidR="009A0A95">
        <w:t xml:space="preserve"> stateful servers create problems that in large scale systems </w:t>
      </w:r>
      <w:r w:rsidR="001907C4">
        <w:t>are difficult to design around and manage.</w:t>
      </w:r>
    </w:p>
    <w:p w14:paraId="15F4965B" w14:textId="77777777" w:rsidR="00400946" w:rsidRDefault="001907C4" w:rsidP="00831820">
      <w:pPr>
        <w:pStyle w:val="CSP-ChapterBodyText"/>
      </w:pPr>
      <w:r>
        <w:t>Stateless serv</w:t>
      </w:r>
      <w:r w:rsidR="00A24325">
        <w:t>ices</w:t>
      </w:r>
      <w:r>
        <w:t xml:space="preserve"> have none of these downsides. If one fails,</w:t>
      </w:r>
      <w:r w:rsidR="00181EC8">
        <w:t xml:space="preserve"> clients get an exception and retr</w:t>
      </w:r>
      <w:r w:rsidR="00833ECB">
        <w:t>y</w:t>
      </w:r>
      <w:r w:rsidR="00181EC8">
        <w:t>, with their request routed to another live serv</w:t>
      </w:r>
      <w:r w:rsidR="00A24325">
        <w:t>ice</w:t>
      </w:r>
      <w:r w:rsidR="00181EC8">
        <w:t xml:space="preserve">. </w:t>
      </w:r>
      <w:r w:rsidR="00E65C5A">
        <w:t xml:space="preserve">If </w:t>
      </w:r>
      <w:r w:rsidR="00A24325">
        <w:t xml:space="preserve">a service is slow </w:t>
      </w:r>
      <w:r w:rsidR="008878D0">
        <w:t xml:space="preserve">due to a transient network outage, the load balancer </w:t>
      </w:r>
      <w:r w:rsidR="00250C25">
        <w:t xml:space="preserve">takes it out of the service group until it passes health checks </w:t>
      </w:r>
      <w:r w:rsidR="009E1B27">
        <w:t xml:space="preserve">of fails. </w:t>
      </w:r>
      <w:r w:rsidR="005E700E">
        <w:t xml:space="preserve">All state is either externalized </w:t>
      </w:r>
      <w:r w:rsidR="003E206D">
        <w:t>o</w:t>
      </w:r>
      <w:r w:rsidR="005E700E">
        <w:t xml:space="preserve">r provided by the client in </w:t>
      </w:r>
      <w:r w:rsidR="003E206D">
        <w:t>each</w:t>
      </w:r>
      <w:r w:rsidR="005E700E">
        <w:t xml:space="preserve"> request, so </w:t>
      </w:r>
      <w:r w:rsidR="00B15612">
        <w:t>service fail</w:t>
      </w:r>
      <w:r w:rsidR="003E206D">
        <w:t>ures</w:t>
      </w:r>
      <w:r w:rsidR="00B15612">
        <w:t xml:space="preserve"> can be handled easily by the load balancer.</w:t>
      </w:r>
      <w:r w:rsidR="003E206D">
        <w:t xml:space="preserve"> </w:t>
      </w:r>
    </w:p>
    <w:p w14:paraId="2190F5C5" w14:textId="78A52938" w:rsidR="001907C4" w:rsidRPr="00831820" w:rsidRDefault="009E1B27" w:rsidP="00831820">
      <w:pPr>
        <w:pStyle w:val="CSP-ChapterBodyText"/>
      </w:pPr>
      <w:r>
        <w:t>Stateless servi</w:t>
      </w:r>
      <w:r w:rsidR="008F71A9">
        <w:t>c</w:t>
      </w:r>
      <w:r>
        <w:t xml:space="preserve">es </w:t>
      </w:r>
      <w:r w:rsidR="008F71A9">
        <w:t xml:space="preserve">enhance scalability, simplify failure </w:t>
      </w:r>
      <w:proofErr w:type="gramStart"/>
      <w:r w:rsidR="008F71A9">
        <w:t>scenarios</w:t>
      </w:r>
      <w:proofErr w:type="gramEnd"/>
      <w:r w:rsidR="008F71A9">
        <w:t xml:space="preserve"> and ease the burden of service management. For scalable </w:t>
      </w:r>
      <w:r w:rsidR="00400946">
        <w:t>applications</w:t>
      </w:r>
      <w:r w:rsidR="008F71A9">
        <w:t>, th</w:t>
      </w:r>
      <w:r w:rsidR="00EA7E64">
        <w:t xml:space="preserve">ese advantages far outweigh the </w:t>
      </w:r>
      <w:r w:rsidR="003D5ED9">
        <w:t>disadvantages</w:t>
      </w:r>
      <w:r w:rsidR="00C0686D">
        <w:t xml:space="preserve">, </w:t>
      </w:r>
      <w:r w:rsidR="00F24C30">
        <w:t>and hence their adoption in most major Internet sites such as Netflix</w:t>
      </w:r>
      <w:r w:rsidR="006B1359">
        <w:t>.</w:t>
      </w:r>
      <w:r w:rsidR="006B1359">
        <w:rPr>
          <w:rStyle w:val="FootnoteReference"/>
        </w:rPr>
        <w:footnoteReference w:id="17"/>
      </w:r>
    </w:p>
    <w:p w14:paraId="1E8D8E22" w14:textId="77777777" w:rsidR="00F7716A" w:rsidRDefault="00F7716A" w:rsidP="008F108E">
      <w:pPr>
        <w:pStyle w:val="Heading2"/>
      </w:pPr>
      <w:bookmarkStart w:id="24" w:name="_Toc49800961"/>
      <w:r>
        <w:lastRenderedPageBreak/>
        <w:t>Summary and Further Reading</w:t>
      </w:r>
      <w:bookmarkEnd w:id="24"/>
    </w:p>
    <w:p w14:paraId="1F867A14" w14:textId="495B3940" w:rsidR="008C0A1B" w:rsidRDefault="00056A07" w:rsidP="00F7716A">
      <w:pPr>
        <w:pStyle w:val="CSP-ChapterBodyText"/>
      </w:pPr>
      <w:r>
        <w:t xml:space="preserve">Services are the heart of </w:t>
      </w:r>
      <w:r w:rsidR="00173DE6">
        <w:t xml:space="preserve">a scalable software system. </w:t>
      </w:r>
      <w:r w:rsidR="00E10C19">
        <w:t>Th</w:t>
      </w:r>
      <w:r w:rsidR="00A41A9C">
        <w:t>ey define the</w:t>
      </w:r>
      <w:r w:rsidR="00A85F30">
        <w:t xml:space="preserve"> contract defined as an API that specifies their capabilities to </w:t>
      </w:r>
      <w:r w:rsidR="00932849">
        <w:t>clients. Services are defined and execute in a</w:t>
      </w:r>
      <w:r w:rsidR="00550692">
        <w:t xml:space="preserve">n application server </w:t>
      </w:r>
      <w:r w:rsidR="00D01839">
        <w:t>container environment that host</w:t>
      </w:r>
      <w:r w:rsidR="00047013">
        <w:t>s</w:t>
      </w:r>
      <w:r w:rsidR="00D01839">
        <w:t xml:space="preserve"> the service code and routes incoming API requests </w:t>
      </w:r>
      <w:r w:rsidR="00047013">
        <w:t xml:space="preserve">to the </w:t>
      </w:r>
      <w:r w:rsidR="005152D6">
        <w:t>appropriate processing logic. Application servers</w:t>
      </w:r>
      <w:r w:rsidR="004F63C8">
        <w:t xml:space="preserve"> are highly programming language dependent</w:t>
      </w:r>
      <w:r w:rsidR="00AB33B3">
        <w:t xml:space="preserve">, </w:t>
      </w:r>
      <w:r w:rsidR="00CA6AFF">
        <w:t xml:space="preserve">but in general </w:t>
      </w:r>
      <w:r w:rsidR="005152D6">
        <w:t>provide a multithreaded programming model</w:t>
      </w:r>
      <w:r w:rsidR="00CD0989">
        <w:t xml:space="preserve"> that allows services to process many requests simultaneously. </w:t>
      </w:r>
      <w:r w:rsidR="007E5335">
        <w:t xml:space="preserve">If the threads in the container thread pool are all utilized, the </w:t>
      </w:r>
      <w:r w:rsidR="00DB03A5">
        <w:t>application server queues up requests until a thread becomes available.</w:t>
      </w:r>
    </w:p>
    <w:p w14:paraId="4BB02ABC" w14:textId="033B1F1C" w:rsidR="00B25CAB" w:rsidRDefault="00B25CAB" w:rsidP="00F7716A">
      <w:pPr>
        <w:pStyle w:val="CSP-ChapterBodyText"/>
      </w:pPr>
      <w:r>
        <w:t xml:space="preserve">As request loads grow on a </w:t>
      </w:r>
      <w:r w:rsidR="00F21A4F">
        <w:t xml:space="preserve">service, we can scale it out horizontally using a load balancer to distribute requests across multiple instances. </w:t>
      </w:r>
      <w:r w:rsidR="00D47FBF">
        <w:t xml:space="preserve">This </w:t>
      </w:r>
      <w:r w:rsidR="009C1250">
        <w:t xml:space="preserve">architecture also provides high availability as </w:t>
      </w:r>
      <w:r w:rsidR="00083791">
        <w:t xml:space="preserve">the multiple </w:t>
      </w:r>
      <w:proofErr w:type="gramStart"/>
      <w:r w:rsidR="00123319">
        <w:t>services configuration</w:t>
      </w:r>
      <w:proofErr w:type="gramEnd"/>
      <w:r w:rsidR="00123319">
        <w:t xml:space="preserve"> </w:t>
      </w:r>
      <w:r w:rsidR="0048753E">
        <w:t xml:space="preserve">means the application can tolerate failures of individual instances. </w:t>
      </w:r>
      <w:r w:rsidR="00F21A4F">
        <w:t xml:space="preserve">The </w:t>
      </w:r>
      <w:r w:rsidR="005E1751">
        <w:t xml:space="preserve">service instances are managed as pool by the load balancer, </w:t>
      </w:r>
      <w:r w:rsidR="00933F44">
        <w:t xml:space="preserve">which utilizes a load distribution policy to choose a target service for each request. Stateless services scale easily and </w:t>
      </w:r>
      <w:r w:rsidR="001F5498">
        <w:t xml:space="preserve">simplify failure scenarios by allowing the load balancer to simply resend requests to </w:t>
      </w:r>
      <w:r w:rsidR="004F0331">
        <w:t xml:space="preserve">responsive targets. </w:t>
      </w:r>
      <w:r w:rsidR="00286397">
        <w:t xml:space="preserve">Although most load balancers will support </w:t>
      </w:r>
      <w:r w:rsidR="00AF5D46">
        <w:t xml:space="preserve">stateful services using a feature called sticky sessions, stateful services </w:t>
      </w:r>
      <w:r w:rsidR="00AF7813">
        <w:t>make load balancing and handling failures more comple</w:t>
      </w:r>
      <w:r w:rsidR="00204F00">
        <w:t>x. Hence, they are not recommended for highly scalable services.</w:t>
      </w:r>
    </w:p>
    <w:p w14:paraId="1196F577" w14:textId="0B4C95FD" w:rsidR="009A2664" w:rsidRDefault="00287920" w:rsidP="00FD47EF">
      <w:pPr>
        <w:pStyle w:val="CSP-ChapterBodyText"/>
      </w:pPr>
      <w:r>
        <w:t xml:space="preserve">API design is a </w:t>
      </w:r>
      <w:r w:rsidR="00E233BE">
        <w:t xml:space="preserve">topic of great complexity and </w:t>
      </w:r>
      <w:r w:rsidR="00952CFD">
        <w:t xml:space="preserve">debate. </w:t>
      </w:r>
      <w:r w:rsidR="004071BB">
        <w:t xml:space="preserve">An </w:t>
      </w:r>
      <w:r w:rsidR="009A2664">
        <w:t xml:space="preserve">excellent overview of basic API design and resource modeling is </w:t>
      </w:r>
      <w:hyperlink r:id="rId17" w:history="1">
        <w:r w:rsidR="00704D66">
          <w:rPr>
            <w:rStyle w:val="Hyperlink"/>
          </w:rPr>
          <w:t>https://www.thoughtworks.com/insights/blog/rest-api-design-resource-modeling</w:t>
        </w:r>
      </w:hyperlink>
      <w:r w:rsidR="009A2664">
        <w:t>.</w:t>
      </w:r>
      <w:r w:rsidR="00FD47EF">
        <w:t xml:space="preserve"> </w:t>
      </w:r>
    </w:p>
    <w:p w14:paraId="1422B134" w14:textId="432E9A75" w:rsidR="00FD47EF" w:rsidRDefault="00C839FE" w:rsidP="00FD47EF">
      <w:pPr>
        <w:pStyle w:val="CSP-ChapterBodyText"/>
      </w:pPr>
      <w:r>
        <w:t>The Java Enter</w:t>
      </w:r>
      <w:r w:rsidR="00824432">
        <w:t xml:space="preserve">prise Edition (JEE) </w:t>
      </w:r>
      <w:r w:rsidR="0015379D">
        <w:t xml:space="preserve">is an established and widely deployed </w:t>
      </w:r>
      <w:r w:rsidR="0004731E">
        <w:t xml:space="preserve">server-side technology. It has a </w:t>
      </w:r>
      <w:r w:rsidR="009D64D1">
        <w:t xml:space="preserve">wide range of abstractions for building rich and powerful services. The Oracle tutorial is an excellent starting place for appreciating </w:t>
      </w:r>
      <w:r w:rsidR="00A258D8">
        <w:t xml:space="preserve">this platform - </w:t>
      </w:r>
      <w:hyperlink r:id="rId18" w:history="1">
        <w:r w:rsidR="00A258D8">
          <w:rPr>
            <w:rStyle w:val="Hyperlink"/>
          </w:rPr>
          <w:t>https://docs.oracle.com/javaee/7/tutorial/</w:t>
        </w:r>
      </w:hyperlink>
      <w:r w:rsidR="00A258D8">
        <w:t>.</w:t>
      </w:r>
    </w:p>
    <w:p w14:paraId="6DE85457" w14:textId="1C3A0D13" w:rsidR="007E094F" w:rsidRDefault="00E74095" w:rsidP="00FD47EF">
      <w:pPr>
        <w:pStyle w:val="CSP-ChapterBodyText"/>
      </w:pPr>
      <w:r>
        <w:t xml:space="preserve">Much of the knowledge and information about load balancers is buried in </w:t>
      </w:r>
      <w:r w:rsidR="005177B0">
        <w:t>the documentation provided by the technology suppliers. You choose your load balancer and then dive into the manuals. For a</w:t>
      </w:r>
      <w:r w:rsidR="00433381">
        <w:t>n excellent, broad perspective on the complete field of load balancing, this is a</w:t>
      </w:r>
      <w:r w:rsidR="00E70B1A">
        <w:t xml:space="preserve"> good </w:t>
      </w:r>
      <w:r w:rsidR="00433381">
        <w:t>resource.</w:t>
      </w:r>
    </w:p>
    <w:p w14:paraId="542FD436" w14:textId="629D3FAE" w:rsidR="00C804CC" w:rsidRDefault="006D4FDA" w:rsidP="00B86542">
      <w:pPr>
        <w:pStyle w:val="CSP-ChapterBodyText"/>
        <w:rPr>
          <w:iCs w:val="0"/>
        </w:rPr>
      </w:pPr>
      <w:r>
        <w:t>Tony Bourke, Server Load Balancing, O’Reilly</w:t>
      </w:r>
      <w:r w:rsidR="00FA2DEF">
        <w:t xml:space="preserve"> Publishing</w:t>
      </w:r>
    </w:p>
    <w:sectPr w:rsidR="00C804CC" w:rsidSect="003838C1">
      <w:footerReference w:type="first" r:id="rId19"/>
      <w:type w:val="nextColumn"/>
      <w:pgSz w:w="10080" w:h="14400"/>
      <w:pgMar w:top="1094" w:right="576" w:bottom="1094" w:left="576" w:header="576" w:footer="432" w:gutter="72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157F6" w14:textId="77777777" w:rsidR="00202A56" w:rsidRDefault="00202A56">
      <w:r>
        <w:separator/>
      </w:r>
    </w:p>
  </w:endnote>
  <w:endnote w:type="continuationSeparator" w:id="0">
    <w:p w14:paraId="12CF6274" w14:textId="77777777" w:rsidR="00202A56" w:rsidRDefault="0020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5657F" w14:textId="77777777" w:rsidR="006F30A2" w:rsidRPr="00F718AB" w:rsidRDefault="006F30A2" w:rsidP="00400D47">
    <w:pPr>
      <w:pStyle w:val="Footer"/>
      <w:jc w:val="center"/>
      <w:rPr>
        <w:sz w:val="18"/>
        <w:szCs w:val="18"/>
      </w:rPr>
    </w:pPr>
    <w:r w:rsidRPr="00F718AB">
      <w:rPr>
        <w:rStyle w:val="PageNumber"/>
        <w:szCs w:val="18"/>
      </w:rPr>
      <w:fldChar w:fldCharType="begin"/>
    </w:r>
    <w:r w:rsidRPr="00F718AB">
      <w:rPr>
        <w:rStyle w:val="PageNumber"/>
        <w:szCs w:val="18"/>
      </w:rPr>
      <w:instrText xml:space="preserve"> PAGE </w:instrText>
    </w:r>
    <w:r w:rsidRPr="00F718AB">
      <w:rPr>
        <w:rStyle w:val="PageNumber"/>
        <w:szCs w:val="18"/>
      </w:rPr>
      <w:fldChar w:fldCharType="separate"/>
    </w:r>
    <w:r>
      <w:rPr>
        <w:rStyle w:val="PageNumber"/>
        <w:noProof/>
        <w:szCs w:val="18"/>
      </w:rPr>
      <w:t>22</w:t>
    </w:r>
    <w:r w:rsidRPr="00F718AB">
      <w:rPr>
        <w:rStyle w:val="PageNumber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CB201" w14:textId="77777777" w:rsidR="00202A56" w:rsidRDefault="00202A56">
      <w:r>
        <w:separator/>
      </w:r>
    </w:p>
  </w:footnote>
  <w:footnote w:type="continuationSeparator" w:id="0">
    <w:p w14:paraId="0CB6AE66" w14:textId="77777777" w:rsidR="00202A56" w:rsidRDefault="00202A56">
      <w:r>
        <w:continuationSeparator/>
      </w:r>
    </w:p>
  </w:footnote>
  <w:footnote w:id="1">
    <w:p w14:paraId="28B5D98E" w14:textId="6C6A1FC7" w:rsidR="00980992" w:rsidRDefault="009809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5B3DA7">
          <w:rPr>
            <w:rStyle w:val="Hyperlink"/>
          </w:rPr>
          <w:t>https://en.wikipedia.org/wiki/Roy_Fielding</w:t>
        </w:r>
      </w:hyperlink>
    </w:p>
  </w:footnote>
  <w:footnote w:id="2">
    <w:p w14:paraId="3F3A9F8A" w14:textId="69C1268E" w:rsidR="00207D1A" w:rsidRDefault="00207D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https://app.swaggerhub.com/help/tutorials/openapi-3-tutorial</w:t>
        </w:r>
      </w:hyperlink>
    </w:p>
  </w:footnote>
  <w:footnote w:id="3">
    <w:p w14:paraId="603197F7" w14:textId="6B9654C9" w:rsidR="004C5996" w:rsidRDefault="004C5996">
      <w:pPr>
        <w:pStyle w:val="FootnoteText"/>
      </w:pPr>
      <w:r>
        <w:rPr>
          <w:rStyle w:val="FootnoteReference"/>
        </w:rPr>
        <w:footnoteRef/>
      </w:r>
      <w:r w:rsidR="00332966">
        <w:t xml:space="preserve"> </w:t>
      </w:r>
      <w:hyperlink r:id="rId3" w:history="1">
        <w:r w:rsidR="00906A37" w:rsidRPr="008A4661">
          <w:rPr>
            <w:rStyle w:val="Hyperlink"/>
          </w:rPr>
          <w:t>https://app.swaggerhub.com</w:t>
        </w:r>
      </w:hyperlink>
    </w:p>
  </w:footnote>
  <w:footnote w:id="4">
    <w:p w14:paraId="57A0C143" w14:textId="0A3E8616" w:rsidR="00271E97" w:rsidRDefault="00271E97">
      <w:pPr>
        <w:pStyle w:val="FootnoteText"/>
      </w:pPr>
      <w:r>
        <w:rPr>
          <w:rStyle w:val="FootnoteReference"/>
        </w:rPr>
        <w:footnoteRef/>
      </w:r>
      <w:r>
        <w:t xml:space="preserve"> Node.js is a notable exception here as it is single threaded. </w:t>
      </w:r>
      <w:r w:rsidR="009A0E99">
        <w:t>However,</w:t>
      </w:r>
      <w:r w:rsidR="0086677A">
        <w:t xml:space="preserve"> it employs an asynchronous programming model </w:t>
      </w:r>
      <w:r w:rsidR="00986EE7">
        <w:t xml:space="preserve">for blocking I-Os </w:t>
      </w:r>
      <w:r w:rsidR="0086677A">
        <w:t xml:space="preserve">that supports </w:t>
      </w:r>
      <w:r w:rsidR="00986EE7">
        <w:t>handling many simultaneous requests.</w:t>
      </w:r>
    </w:p>
  </w:footnote>
  <w:footnote w:id="5">
    <w:p w14:paraId="1DBD200F" w14:textId="0C518328" w:rsidR="00BD0111" w:rsidRDefault="00BD01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6B491C">
          <w:rPr>
            <w:rStyle w:val="Hyperlink"/>
          </w:rPr>
          <w:t>https://tools.ietf.org/html/rfc6265</w:t>
        </w:r>
      </w:hyperlink>
    </w:p>
  </w:footnote>
  <w:footnote w:id="6">
    <w:p w14:paraId="77806E4F" w14:textId="6BC7A7A1" w:rsidR="00CA60B6" w:rsidRDefault="00CA60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7F5E71">
          <w:rPr>
            <w:rStyle w:val="Hyperlink"/>
          </w:rPr>
          <w:t>https://www.oracle.com/java/technologies/java-ee-glance.html</w:t>
        </w:r>
      </w:hyperlink>
    </w:p>
  </w:footnote>
  <w:footnote w:id="7">
    <w:p w14:paraId="33106E03" w14:textId="4A2097EC" w:rsidR="00EA79D9" w:rsidRDefault="00EA7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https://expressjs.com/</w:t>
        </w:r>
      </w:hyperlink>
    </w:p>
  </w:footnote>
  <w:footnote w:id="8">
    <w:p w14:paraId="5DC7BC72" w14:textId="770508A9" w:rsidR="00E62782" w:rsidRDefault="00E627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https://palletsprojects.com/p/flask/</w:t>
        </w:r>
      </w:hyperlink>
    </w:p>
  </w:footnote>
  <w:footnote w:id="9">
    <w:p w14:paraId="5CD5B46A" w14:textId="190227A4" w:rsidR="005B5709" w:rsidRDefault="005B57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http://tomcat.apache.org/</w:t>
        </w:r>
      </w:hyperlink>
    </w:p>
  </w:footnote>
  <w:footnote w:id="10">
    <w:p w14:paraId="58691429" w14:textId="612E221E" w:rsidR="00833712" w:rsidRDefault="00833712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hyperlink r:id="rId9" w:history="1">
        <w:r>
          <w:rPr>
            <w:rStyle w:val="Hyperlink"/>
          </w:rPr>
          <w:t>https://tomcat.apache.org/tomcat-9.0-doc/config/executor.html</w:t>
        </w:r>
      </w:hyperlink>
      <w:r>
        <w:t xml:space="preserve"> for default Tomcat Executor configuration settings</w:t>
      </w:r>
    </w:p>
  </w:footnote>
  <w:footnote w:id="11">
    <w:p w14:paraId="1A2159A3" w14:textId="0728D32F" w:rsidR="009C55A1" w:rsidRDefault="009C5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https://en.wikipedia.org/wiki/Java_Management_Extensions</w:t>
        </w:r>
      </w:hyperlink>
    </w:p>
  </w:footnote>
  <w:footnote w:id="12">
    <w:p w14:paraId="64CCA680" w14:textId="11CFBEA2" w:rsidR="006B40BE" w:rsidRDefault="006B40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="001426F4">
          <w:rPr>
            <w:rStyle w:val="Hyperlink"/>
          </w:rPr>
          <w:t>https://en.wikipedia.org/wiki/JConsole</w:t>
        </w:r>
      </w:hyperlink>
    </w:p>
  </w:footnote>
  <w:footnote w:id="13">
    <w:p w14:paraId="5977A841" w14:textId="1C3CF52A" w:rsidR="003C7E82" w:rsidRDefault="003C7E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https://github.com/javamelody/javamelody/wiki</w:t>
        </w:r>
      </w:hyperlink>
    </w:p>
  </w:footnote>
  <w:footnote w:id="14">
    <w:p w14:paraId="07DB2535" w14:textId="51FBBF58" w:rsidR="00250A5A" w:rsidRDefault="00250A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="00F55270">
          <w:rPr>
            <w:rStyle w:val="Hyperlink"/>
          </w:rPr>
          <w:t>https://en.wikipedia.org/wiki/OSI_model</w:t>
        </w:r>
      </w:hyperlink>
    </w:p>
  </w:footnote>
  <w:footnote w:id="15">
    <w:p w14:paraId="01948092" w14:textId="5A72D711" w:rsidR="0002604F" w:rsidRDefault="000260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anchor="3.3.5" w:history="1">
        <w:r>
          <w:rPr>
            <w:rStyle w:val="Hyperlink"/>
          </w:rPr>
          <w:t>http://cbonte.github.io/haproxy-dconv/2.3/intro.html#3.3.5</w:t>
        </w:r>
      </w:hyperlink>
    </w:p>
  </w:footnote>
  <w:footnote w:id="16">
    <w:p w14:paraId="374F2F09" w14:textId="3B38B69A" w:rsidR="00AA0166" w:rsidRDefault="00AA01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anchor="3.3.6" w:history="1">
        <w:r>
          <w:rPr>
            <w:rStyle w:val="Hyperlink"/>
          </w:rPr>
          <w:t>http://cbonte.github.io/haproxy-dconv/2.3/intro.html#3.3.6</w:t>
        </w:r>
      </w:hyperlink>
    </w:p>
  </w:footnote>
  <w:footnote w:id="17">
    <w:p w14:paraId="72FADF91" w14:textId="4A04E898" w:rsidR="006B1359" w:rsidRDefault="006B13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https://www.nginx.com/blog/microservices-at-netflix-architectural-best-practices/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938"/>
    <w:multiLevelType w:val="hybridMultilevel"/>
    <w:tmpl w:val="5C7446E6"/>
    <w:lvl w:ilvl="0" w:tplc="2DE87ABE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6767EC4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A7F78"/>
    <w:multiLevelType w:val="hybridMultilevel"/>
    <w:tmpl w:val="C156AD4C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A325FF2"/>
    <w:multiLevelType w:val="hybridMultilevel"/>
    <w:tmpl w:val="39D05DC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0A6E44BF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707CA"/>
    <w:multiLevelType w:val="hybridMultilevel"/>
    <w:tmpl w:val="E34C663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E0F0F45"/>
    <w:multiLevelType w:val="hybridMultilevel"/>
    <w:tmpl w:val="D6143AD0"/>
    <w:lvl w:ilvl="0" w:tplc="EC5AD840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7" w15:restartNumberingAfterBreak="0">
    <w:nsid w:val="0ECC642B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E55D2"/>
    <w:multiLevelType w:val="hybridMultilevel"/>
    <w:tmpl w:val="1D7A22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BC05927"/>
    <w:multiLevelType w:val="multilevel"/>
    <w:tmpl w:val="DC1E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42279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15080"/>
    <w:multiLevelType w:val="hybridMultilevel"/>
    <w:tmpl w:val="C960071C"/>
    <w:lvl w:ilvl="0" w:tplc="03845838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E1E2107"/>
    <w:multiLevelType w:val="hybridMultilevel"/>
    <w:tmpl w:val="A0C2CB80"/>
    <w:lvl w:ilvl="0" w:tplc="EC5AD840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3" w15:restartNumberingAfterBreak="0">
    <w:nsid w:val="22EB38F9"/>
    <w:multiLevelType w:val="multilevel"/>
    <w:tmpl w:val="F33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405C11"/>
    <w:multiLevelType w:val="hybridMultilevel"/>
    <w:tmpl w:val="8CE241BA"/>
    <w:lvl w:ilvl="0" w:tplc="EC5AD840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5" w15:restartNumberingAfterBreak="0">
    <w:nsid w:val="297A6C5C"/>
    <w:multiLevelType w:val="hybridMultilevel"/>
    <w:tmpl w:val="C5D4EE3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2A5122B3"/>
    <w:multiLevelType w:val="hybridMultilevel"/>
    <w:tmpl w:val="B81A2E9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2D0C5160"/>
    <w:multiLevelType w:val="multilevel"/>
    <w:tmpl w:val="194A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70ABA"/>
    <w:multiLevelType w:val="multilevel"/>
    <w:tmpl w:val="4D08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3C1EA9"/>
    <w:multiLevelType w:val="multilevel"/>
    <w:tmpl w:val="F1A6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807B6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A47D4F"/>
    <w:multiLevelType w:val="hybridMultilevel"/>
    <w:tmpl w:val="237E0180"/>
    <w:lvl w:ilvl="0" w:tplc="EC5AD840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22" w15:restartNumberingAfterBreak="0">
    <w:nsid w:val="370A2F1F"/>
    <w:multiLevelType w:val="multilevel"/>
    <w:tmpl w:val="14A20418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</w:lvl>
    <w:lvl w:ilvl="2" w:tentative="1">
      <w:start w:val="1"/>
      <w:numFmt w:val="decimal"/>
      <w:lvlText w:val="%3."/>
      <w:lvlJc w:val="left"/>
      <w:pPr>
        <w:tabs>
          <w:tab w:val="num" w:pos="2088"/>
        </w:tabs>
        <w:ind w:left="2088" w:hanging="360"/>
      </w:pPr>
    </w:lvl>
    <w:lvl w:ilvl="3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entative="1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</w:lvl>
    <w:lvl w:ilvl="5" w:tentative="1">
      <w:start w:val="1"/>
      <w:numFmt w:val="decimal"/>
      <w:lvlText w:val="%6."/>
      <w:lvlJc w:val="left"/>
      <w:pPr>
        <w:tabs>
          <w:tab w:val="num" w:pos="4248"/>
        </w:tabs>
        <w:ind w:left="4248" w:hanging="360"/>
      </w:pPr>
    </w:lvl>
    <w:lvl w:ilvl="6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entative="1">
      <w:start w:val="1"/>
      <w:numFmt w:val="decimal"/>
      <w:lvlText w:val="%8."/>
      <w:lvlJc w:val="left"/>
      <w:pPr>
        <w:tabs>
          <w:tab w:val="num" w:pos="5688"/>
        </w:tabs>
        <w:ind w:left="5688" w:hanging="360"/>
      </w:pPr>
    </w:lvl>
    <w:lvl w:ilvl="8" w:tentative="1">
      <w:start w:val="1"/>
      <w:numFmt w:val="decimal"/>
      <w:lvlText w:val="%9."/>
      <w:lvlJc w:val="left"/>
      <w:pPr>
        <w:tabs>
          <w:tab w:val="num" w:pos="6408"/>
        </w:tabs>
        <w:ind w:left="6408" w:hanging="360"/>
      </w:pPr>
    </w:lvl>
  </w:abstractNum>
  <w:abstractNum w:abstractNumId="23" w15:restartNumberingAfterBreak="0">
    <w:nsid w:val="37870713"/>
    <w:multiLevelType w:val="hybridMultilevel"/>
    <w:tmpl w:val="107CC49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37FF0193"/>
    <w:multiLevelType w:val="hybridMultilevel"/>
    <w:tmpl w:val="19507814"/>
    <w:lvl w:ilvl="0" w:tplc="5F22FCC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3A410405"/>
    <w:multiLevelType w:val="hybridMultilevel"/>
    <w:tmpl w:val="DE3C67E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C32047A"/>
    <w:multiLevelType w:val="hybridMultilevel"/>
    <w:tmpl w:val="ECD0A4F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3C4D23CE"/>
    <w:multiLevelType w:val="hybridMultilevel"/>
    <w:tmpl w:val="61BE2B34"/>
    <w:lvl w:ilvl="0" w:tplc="8F50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AD8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A5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02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AE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A6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44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A7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D454133"/>
    <w:multiLevelType w:val="multilevel"/>
    <w:tmpl w:val="F75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6686E"/>
    <w:multiLevelType w:val="multilevel"/>
    <w:tmpl w:val="162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5E051C"/>
    <w:multiLevelType w:val="hybridMultilevel"/>
    <w:tmpl w:val="7E40DB90"/>
    <w:lvl w:ilvl="0" w:tplc="EC5AD840">
      <w:start w:val="1"/>
      <w:numFmt w:val="bullet"/>
      <w:lvlText w:val="•"/>
      <w:lvlJc w:val="left"/>
      <w:pPr>
        <w:tabs>
          <w:tab w:val="num" w:pos="648"/>
        </w:tabs>
        <w:ind w:left="64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31" w15:restartNumberingAfterBreak="0">
    <w:nsid w:val="41FE7719"/>
    <w:multiLevelType w:val="hybridMultilevel"/>
    <w:tmpl w:val="B636C3B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2" w15:restartNumberingAfterBreak="0">
    <w:nsid w:val="4255684F"/>
    <w:multiLevelType w:val="hybridMultilevel"/>
    <w:tmpl w:val="F3244CC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43AD049A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BC1A6A"/>
    <w:multiLevelType w:val="hybridMultilevel"/>
    <w:tmpl w:val="1616CF8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49DF403E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E215F1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7B7DDF"/>
    <w:multiLevelType w:val="hybridMultilevel"/>
    <w:tmpl w:val="48AEB4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 w15:restartNumberingAfterBreak="0">
    <w:nsid w:val="4B8E4A56"/>
    <w:multiLevelType w:val="hybridMultilevel"/>
    <w:tmpl w:val="FEE8B87E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4D2968BF"/>
    <w:multiLevelType w:val="multilevel"/>
    <w:tmpl w:val="707C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9E603B"/>
    <w:multiLevelType w:val="multilevel"/>
    <w:tmpl w:val="14A20418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</w:lvl>
    <w:lvl w:ilvl="2" w:tentative="1">
      <w:start w:val="1"/>
      <w:numFmt w:val="decimal"/>
      <w:lvlText w:val="%3."/>
      <w:lvlJc w:val="left"/>
      <w:pPr>
        <w:tabs>
          <w:tab w:val="num" w:pos="2088"/>
        </w:tabs>
        <w:ind w:left="2088" w:hanging="360"/>
      </w:pPr>
    </w:lvl>
    <w:lvl w:ilvl="3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entative="1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</w:lvl>
    <w:lvl w:ilvl="5" w:tentative="1">
      <w:start w:val="1"/>
      <w:numFmt w:val="decimal"/>
      <w:lvlText w:val="%6."/>
      <w:lvlJc w:val="left"/>
      <w:pPr>
        <w:tabs>
          <w:tab w:val="num" w:pos="4248"/>
        </w:tabs>
        <w:ind w:left="4248" w:hanging="360"/>
      </w:pPr>
    </w:lvl>
    <w:lvl w:ilvl="6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entative="1">
      <w:start w:val="1"/>
      <w:numFmt w:val="decimal"/>
      <w:lvlText w:val="%8."/>
      <w:lvlJc w:val="left"/>
      <w:pPr>
        <w:tabs>
          <w:tab w:val="num" w:pos="5688"/>
        </w:tabs>
        <w:ind w:left="5688" w:hanging="360"/>
      </w:pPr>
    </w:lvl>
    <w:lvl w:ilvl="8" w:tentative="1">
      <w:start w:val="1"/>
      <w:numFmt w:val="decimal"/>
      <w:lvlText w:val="%9."/>
      <w:lvlJc w:val="left"/>
      <w:pPr>
        <w:tabs>
          <w:tab w:val="num" w:pos="6408"/>
        </w:tabs>
        <w:ind w:left="6408" w:hanging="360"/>
      </w:pPr>
    </w:lvl>
  </w:abstractNum>
  <w:abstractNum w:abstractNumId="41" w15:restartNumberingAfterBreak="0">
    <w:nsid w:val="51E62680"/>
    <w:multiLevelType w:val="hybridMultilevel"/>
    <w:tmpl w:val="4B929844"/>
    <w:lvl w:ilvl="0" w:tplc="EC5AD8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 w15:restartNumberingAfterBreak="0">
    <w:nsid w:val="54FC1A99"/>
    <w:multiLevelType w:val="multilevel"/>
    <w:tmpl w:val="128C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8E5020"/>
    <w:multiLevelType w:val="hybridMultilevel"/>
    <w:tmpl w:val="4A143BF2"/>
    <w:lvl w:ilvl="0" w:tplc="2DE87ABE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B03199"/>
    <w:multiLevelType w:val="hybridMultilevel"/>
    <w:tmpl w:val="0EB6B21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5" w15:restartNumberingAfterBreak="0">
    <w:nsid w:val="57DC4EE6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entative="1">
      <w:start w:val="1"/>
      <w:numFmt w:val="decimal"/>
      <w:lvlText w:val="%2."/>
      <w:lvlJc w:val="left"/>
      <w:pPr>
        <w:tabs>
          <w:tab w:val="num" w:pos="1368"/>
        </w:tabs>
        <w:ind w:left="1368" w:hanging="360"/>
      </w:pPr>
    </w:lvl>
    <w:lvl w:ilvl="2" w:tentative="1">
      <w:start w:val="1"/>
      <w:numFmt w:val="decimal"/>
      <w:lvlText w:val="%3."/>
      <w:lvlJc w:val="left"/>
      <w:pPr>
        <w:tabs>
          <w:tab w:val="num" w:pos="2088"/>
        </w:tabs>
        <w:ind w:left="2088" w:hanging="360"/>
      </w:pPr>
    </w:lvl>
    <w:lvl w:ilvl="3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entative="1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</w:lvl>
    <w:lvl w:ilvl="5" w:tentative="1">
      <w:start w:val="1"/>
      <w:numFmt w:val="decimal"/>
      <w:lvlText w:val="%6."/>
      <w:lvlJc w:val="left"/>
      <w:pPr>
        <w:tabs>
          <w:tab w:val="num" w:pos="4248"/>
        </w:tabs>
        <w:ind w:left="4248" w:hanging="360"/>
      </w:pPr>
    </w:lvl>
    <w:lvl w:ilvl="6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entative="1">
      <w:start w:val="1"/>
      <w:numFmt w:val="decimal"/>
      <w:lvlText w:val="%8."/>
      <w:lvlJc w:val="left"/>
      <w:pPr>
        <w:tabs>
          <w:tab w:val="num" w:pos="5688"/>
        </w:tabs>
        <w:ind w:left="5688" w:hanging="360"/>
      </w:pPr>
    </w:lvl>
    <w:lvl w:ilvl="8" w:tentative="1">
      <w:start w:val="1"/>
      <w:numFmt w:val="decimal"/>
      <w:lvlText w:val="%9."/>
      <w:lvlJc w:val="left"/>
      <w:pPr>
        <w:tabs>
          <w:tab w:val="num" w:pos="6408"/>
        </w:tabs>
        <w:ind w:left="6408" w:hanging="360"/>
      </w:pPr>
    </w:lvl>
  </w:abstractNum>
  <w:abstractNum w:abstractNumId="46" w15:restartNumberingAfterBreak="0">
    <w:nsid w:val="5848038E"/>
    <w:multiLevelType w:val="hybridMultilevel"/>
    <w:tmpl w:val="2D30E42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7" w15:restartNumberingAfterBreak="0">
    <w:nsid w:val="5D820483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D46B85"/>
    <w:multiLevelType w:val="hybridMultilevel"/>
    <w:tmpl w:val="48C645E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9" w15:restartNumberingAfterBreak="0">
    <w:nsid w:val="5F800A90"/>
    <w:multiLevelType w:val="multilevel"/>
    <w:tmpl w:val="EFE2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217E8A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293FE3"/>
    <w:multiLevelType w:val="hybridMultilevel"/>
    <w:tmpl w:val="4532E7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2" w15:restartNumberingAfterBreak="0">
    <w:nsid w:val="643B79F1"/>
    <w:multiLevelType w:val="multilevel"/>
    <w:tmpl w:val="EA56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DE4833"/>
    <w:multiLevelType w:val="hybridMultilevel"/>
    <w:tmpl w:val="07965A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4" w15:restartNumberingAfterBreak="0">
    <w:nsid w:val="66535226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2F41B3"/>
    <w:multiLevelType w:val="hybridMultilevel"/>
    <w:tmpl w:val="5F92D09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6" w15:restartNumberingAfterBreak="0">
    <w:nsid w:val="696B7D5F"/>
    <w:multiLevelType w:val="hybridMultilevel"/>
    <w:tmpl w:val="0546C3E4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7" w15:restartNumberingAfterBreak="0">
    <w:nsid w:val="6E202245"/>
    <w:multiLevelType w:val="multilevel"/>
    <w:tmpl w:val="EA0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E4556F"/>
    <w:multiLevelType w:val="hybridMultilevel"/>
    <w:tmpl w:val="9EEC34BA"/>
    <w:lvl w:ilvl="0" w:tplc="41164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80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A1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26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34B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6C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0E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C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F85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 w15:restartNumberingAfterBreak="0">
    <w:nsid w:val="74A94685"/>
    <w:multiLevelType w:val="multilevel"/>
    <w:tmpl w:val="5E3C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1D04F7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5A0F4E"/>
    <w:multiLevelType w:val="multilevel"/>
    <w:tmpl w:val="A766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663D77"/>
    <w:multiLevelType w:val="multilevel"/>
    <w:tmpl w:val="960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EF16DE"/>
    <w:multiLevelType w:val="multilevel"/>
    <w:tmpl w:val="E4D4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605AC3"/>
    <w:multiLevelType w:val="multilevel"/>
    <w:tmpl w:val="7F8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56"/>
  </w:num>
  <w:num w:numId="5">
    <w:abstractNumId w:val="25"/>
  </w:num>
  <w:num w:numId="6">
    <w:abstractNumId w:val="9"/>
  </w:num>
  <w:num w:numId="7">
    <w:abstractNumId w:val="59"/>
  </w:num>
  <w:num w:numId="8">
    <w:abstractNumId w:val="37"/>
  </w:num>
  <w:num w:numId="9">
    <w:abstractNumId w:val="64"/>
  </w:num>
  <w:num w:numId="10">
    <w:abstractNumId w:val="26"/>
  </w:num>
  <w:num w:numId="11">
    <w:abstractNumId w:val="63"/>
  </w:num>
  <w:num w:numId="12">
    <w:abstractNumId w:val="2"/>
  </w:num>
  <w:num w:numId="13">
    <w:abstractNumId w:val="49"/>
  </w:num>
  <w:num w:numId="14">
    <w:abstractNumId w:val="29"/>
  </w:num>
  <w:num w:numId="15">
    <w:abstractNumId w:val="51"/>
  </w:num>
  <w:num w:numId="16">
    <w:abstractNumId w:val="17"/>
  </w:num>
  <w:num w:numId="17">
    <w:abstractNumId w:val="3"/>
  </w:num>
  <w:num w:numId="18">
    <w:abstractNumId w:val="44"/>
  </w:num>
  <w:num w:numId="19">
    <w:abstractNumId w:val="61"/>
  </w:num>
  <w:num w:numId="20">
    <w:abstractNumId w:val="57"/>
  </w:num>
  <w:num w:numId="21">
    <w:abstractNumId w:val="42"/>
  </w:num>
  <w:num w:numId="22">
    <w:abstractNumId w:val="13"/>
  </w:num>
  <w:num w:numId="23">
    <w:abstractNumId w:val="52"/>
  </w:num>
  <w:num w:numId="24">
    <w:abstractNumId w:val="34"/>
  </w:num>
  <w:num w:numId="25">
    <w:abstractNumId w:val="46"/>
  </w:num>
  <w:num w:numId="26">
    <w:abstractNumId w:val="0"/>
  </w:num>
  <w:num w:numId="27">
    <w:abstractNumId w:val="43"/>
  </w:num>
  <w:num w:numId="28">
    <w:abstractNumId w:val="53"/>
  </w:num>
  <w:num w:numId="29">
    <w:abstractNumId w:val="47"/>
  </w:num>
  <w:num w:numId="30">
    <w:abstractNumId w:val="8"/>
  </w:num>
  <w:num w:numId="31">
    <w:abstractNumId w:val="24"/>
  </w:num>
  <w:num w:numId="32">
    <w:abstractNumId w:val="11"/>
  </w:num>
  <w:num w:numId="33">
    <w:abstractNumId w:val="10"/>
  </w:num>
  <w:num w:numId="34">
    <w:abstractNumId w:val="36"/>
  </w:num>
  <w:num w:numId="35">
    <w:abstractNumId w:val="20"/>
  </w:num>
  <w:num w:numId="36">
    <w:abstractNumId w:val="48"/>
  </w:num>
  <w:num w:numId="37">
    <w:abstractNumId w:val="32"/>
  </w:num>
  <w:num w:numId="38">
    <w:abstractNumId w:val="62"/>
  </w:num>
  <w:num w:numId="39">
    <w:abstractNumId w:val="40"/>
  </w:num>
  <w:num w:numId="40">
    <w:abstractNumId w:val="22"/>
  </w:num>
  <w:num w:numId="41">
    <w:abstractNumId w:val="27"/>
  </w:num>
  <w:num w:numId="42">
    <w:abstractNumId w:val="33"/>
  </w:num>
  <w:num w:numId="43">
    <w:abstractNumId w:val="35"/>
  </w:num>
  <w:num w:numId="44">
    <w:abstractNumId w:val="54"/>
  </w:num>
  <w:num w:numId="45">
    <w:abstractNumId w:val="60"/>
  </w:num>
  <w:num w:numId="46">
    <w:abstractNumId w:val="50"/>
  </w:num>
  <w:num w:numId="47">
    <w:abstractNumId w:val="41"/>
  </w:num>
  <w:num w:numId="48">
    <w:abstractNumId w:val="21"/>
  </w:num>
  <w:num w:numId="49">
    <w:abstractNumId w:val="6"/>
  </w:num>
  <w:num w:numId="50">
    <w:abstractNumId w:val="1"/>
  </w:num>
  <w:num w:numId="51">
    <w:abstractNumId w:val="45"/>
  </w:num>
  <w:num w:numId="52">
    <w:abstractNumId w:val="30"/>
  </w:num>
  <w:num w:numId="53">
    <w:abstractNumId w:val="14"/>
  </w:num>
  <w:num w:numId="54">
    <w:abstractNumId w:val="7"/>
  </w:num>
  <w:num w:numId="55">
    <w:abstractNumId w:val="4"/>
  </w:num>
  <w:num w:numId="56">
    <w:abstractNumId w:val="12"/>
  </w:num>
  <w:num w:numId="57">
    <w:abstractNumId w:val="23"/>
  </w:num>
  <w:num w:numId="58">
    <w:abstractNumId w:val="55"/>
  </w:num>
  <w:num w:numId="59">
    <w:abstractNumId w:val="19"/>
  </w:num>
  <w:num w:numId="60">
    <w:abstractNumId w:val="39"/>
  </w:num>
  <w:num w:numId="61">
    <w:abstractNumId w:val="18"/>
  </w:num>
  <w:num w:numId="62">
    <w:abstractNumId w:val="28"/>
  </w:num>
  <w:num w:numId="63">
    <w:abstractNumId w:val="31"/>
  </w:num>
  <w:num w:numId="64">
    <w:abstractNumId w:val="58"/>
  </w:num>
  <w:num w:numId="65">
    <w:abstractNumId w:val="3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mirrorMargin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D79"/>
    <w:rsid w:val="000007D4"/>
    <w:rsid w:val="00000982"/>
    <w:rsid w:val="00001A94"/>
    <w:rsid w:val="00001BE7"/>
    <w:rsid w:val="000026AE"/>
    <w:rsid w:val="000037DD"/>
    <w:rsid w:val="00004073"/>
    <w:rsid w:val="0000519F"/>
    <w:rsid w:val="00005CFB"/>
    <w:rsid w:val="00005F6F"/>
    <w:rsid w:val="0000650F"/>
    <w:rsid w:val="0000657E"/>
    <w:rsid w:val="0000662B"/>
    <w:rsid w:val="00006748"/>
    <w:rsid w:val="00006C80"/>
    <w:rsid w:val="0000712A"/>
    <w:rsid w:val="000071FF"/>
    <w:rsid w:val="000077DE"/>
    <w:rsid w:val="00007A1B"/>
    <w:rsid w:val="00010609"/>
    <w:rsid w:val="00010E84"/>
    <w:rsid w:val="0001225B"/>
    <w:rsid w:val="00013342"/>
    <w:rsid w:val="00013483"/>
    <w:rsid w:val="00013616"/>
    <w:rsid w:val="0001375D"/>
    <w:rsid w:val="000141BF"/>
    <w:rsid w:val="0001525D"/>
    <w:rsid w:val="00015771"/>
    <w:rsid w:val="00015C5C"/>
    <w:rsid w:val="000163CF"/>
    <w:rsid w:val="000165C5"/>
    <w:rsid w:val="000165EC"/>
    <w:rsid w:val="00017575"/>
    <w:rsid w:val="00017F21"/>
    <w:rsid w:val="000200ED"/>
    <w:rsid w:val="00020591"/>
    <w:rsid w:val="000208D7"/>
    <w:rsid w:val="00020B28"/>
    <w:rsid w:val="00020B78"/>
    <w:rsid w:val="00021430"/>
    <w:rsid w:val="00021823"/>
    <w:rsid w:val="0002197A"/>
    <w:rsid w:val="00022333"/>
    <w:rsid w:val="00022550"/>
    <w:rsid w:val="000226BD"/>
    <w:rsid w:val="00022788"/>
    <w:rsid w:val="000233E4"/>
    <w:rsid w:val="00023C53"/>
    <w:rsid w:val="00023CAE"/>
    <w:rsid w:val="000242D3"/>
    <w:rsid w:val="0002497C"/>
    <w:rsid w:val="00025DB5"/>
    <w:rsid w:val="00025E9A"/>
    <w:rsid w:val="0002604F"/>
    <w:rsid w:val="00026335"/>
    <w:rsid w:val="0002660F"/>
    <w:rsid w:val="00026724"/>
    <w:rsid w:val="000304EA"/>
    <w:rsid w:val="00030B1C"/>
    <w:rsid w:val="00030D2B"/>
    <w:rsid w:val="00030F9D"/>
    <w:rsid w:val="00031645"/>
    <w:rsid w:val="00031B11"/>
    <w:rsid w:val="00031C0B"/>
    <w:rsid w:val="000321C2"/>
    <w:rsid w:val="000326E1"/>
    <w:rsid w:val="00032EC3"/>
    <w:rsid w:val="000336A0"/>
    <w:rsid w:val="000338B1"/>
    <w:rsid w:val="00033F61"/>
    <w:rsid w:val="000348CA"/>
    <w:rsid w:val="000348D5"/>
    <w:rsid w:val="00034C78"/>
    <w:rsid w:val="0003526B"/>
    <w:rsid w:val="0003614D"/>
    <w:rsid w:val="0003721D"/>
    <w:rsid w:val="000373E3"/>
    <w:rsid w:val="000376D9"/>
    <w:rsid w:val="0003796A"/>
    <w:rsid w:val="00037A18"/>
    <w:rsid w:val="0004028B"/>
    <w:rsid w:val="0004102B"/>
    <w:rsid w:val="000410E7"/>
    <w:rsid w:val="0004156D"/>
    <w:rsid w:val="000418EF"/>
    <w:rsid w:val="00041CE8"/>
    <w:rsid w:val="00041FD5"/>
    <w:rsid w:val="0004222E"/>
    <w:rsid w:val="00042968"/>
    <w:rsid w:val="000430E3"/>
    <w:rsid w:val="00043E3E"/>
    <w:rsid w:val="0004467F"/>
    <w:rsid w:val="000453AB"/>
    <w:rsid w:val="00045485"/>
    <w:rsid w:val="00045F0E"/>
    <w:rsid w:val="0004617A"/>
    <w:rsid w:val="0004622E"/>
    <w:rsid w:val="00046508"/>
    <w:rsid w:val="00047013"/>
    <w:rsid w:val="0004731E"/>
    <w:rsid w:val="000500CC"/>
    <w:rsid w:val="00050475"/>
    <w:rsid w:val="00050AB0"/>
    <w:rsid w:val="00051F8B"/>
    <w:rsid w:val="000526ED"/>
    <w:rsid w:val="00052964"/>
    <w:rsid w:val="00052D52"/>
    <w:rsid w:val="0005309C"/>
    <w:rsid w:val="0005359C"/>
    <w:rsid w:val="000537C1"/>
    <w:rsid w:val="00053A98"/>
    <w:rsid w:val="00054253"/>
    <w:rsid w:val="00054433"/>
    <w:rsid w:val="00054717"/>
    <w:rsid w:val="00055635"/>
    <w:rsid w:val="00055C83"/>
    <w:rsid w:val="00055D6B"/>
    <w:rsid w:val="00055E14"/>
    <w:rsid w:val="000562DA"/>
    <w:rsid w:val="00056A07"/>
    <w:rsid w:val="00057710"/>
    <w:rsid w:val="00057A5D"/>
    <w:rsid w:val="000601C8"/>
    <w:rsid w:val="0006068B"/>
    <w:rsid w:val="00061881"/>
    <w:rsid w:val="00061891"/>
    <w:rsid w:val="000618A1"/>
    <w:rsid w:val="0006293E"/>
    <w:rsid w:val="00062B78"/>
    <w:rsid w:val="00062B81"/>
    <w:rsid w:val="0006347A"/>
    <w:rsid w:val="00063B4E"/>
    <w:rsid w:val="000643B1"/>
    <w:rsid w:val="000655F0"/>
    <w:rsid w:val="00065B23"/>
    <w:rsid w:val="00066089"/>
    <w:rsid w:val="00066180"/>
    <w:rsid w:val="00066E43"/>
    <w:rsid w:val="000700BD"/>
    <w:rsid w:val="000707BC"/>
    <w:rsid w:val="00070B5E"/>
    <w:rsid w:val="00070BBE"/>
    <w:rsid w:val="00071358"/>
    <w:rsid w:val="000713CE"/>
    <w:rsid w:val="000717C9"/>
    <w:rsid w:val="00071C43"/>
    <w:rsid w:val="00071DAC"/>
    <w:rsid w:val="000721C4"/>
    <w:rsid w:val="00072397"/>
    <w:rsid w:val="00072B1D"/>
    <w:rsid w:val="0007313C"/>
    <w:rsid w:val="00073141"/>
    <w:rsid w:val="00073198"/>
    <w:rsid w:val="0007344F"/>
    <w:rsid w:val="000743CD"/>
    <w:rsid w:val="0007465F"/>
    <w:rsid w:val="000751A5"/>
    <w:rsid w:val="0007554E"/>
    <w:rsid w:val="00075CC9"/>
    <w:rsid w:val="00076014"/>
    <w:rsid w:val="000764C2"/>
    <w:rsid w:val="00077AE6"/>
    <w:rsid w:val="00077D1E"/>
    <w:rsid w:val="00077DF0"/>
    <w:rsid w:val="00077F3C"/>
    <w:rsid w:val="00077FDB"/>
    <w:rsid w:val="0008011B"/>
    <w:rsid w:val="00080F73"/>
    <w:rsid w:val="000811B7"/>
    <w:rsid w:val="000817EA"/>
    <w:rsid w:val="000825EC"/>
    <w:rsid w:val="00082A8B"/>
    <w:rsid w:val="00082D22"/>
    <w:rsid w:val="00083791"/>
    <w:rsid w:val="00083C78"/>
    <w:rsid w:val="00083FE5"/>
    <w:rsid w:val="000841C1"/>
    <w:rsid w:val="0008423B"/>
    <w:rsid w:val="000843E3"/>
    <w:rsid w:val="00084C07"/>
    <w:rsid w:val="00084F0C"/>
    <w:rsid w:val="00085460"/>
    <w:rsid w:val="00087049"/>
    <w:rsid w:val="00087BB3"/>
    <w:rsid w:val="0009005C"/>
    <w:rsid w:val="0009054D"/>
    <w:rsid w:val="00090C6C"/>
    <w:rsid w:val="00090DF7"/>
    <w:rsid w:val="00091230"/>
    <w:rsid w:val="0009126E"/>
    <w:rsid w:val="000914BC"/>
    <w:rsid w:val="00093463"/>
    <w:rsid w:val="000938CA"/>
    <w:rsid w:val="00093945"/>
    <w:rsid w:val="00094819"/>
    <w:rsid w:val="0009486B"/>
    <w:rsid w:val="00094A4A"/>
    <w:rsid w:val="00094D6C"/>
    <w:rsid w:val="00095236"/>
    <w:rsid w:val="000956E5"/>
    <w:rsid w:val="0009586D"/>
    <w:rsid w:val="00095AFB"/>
    <w:rsid w:val="0009632D"/>
    <w:rsid w:val="00096FC1"/>
    <w:rsid w:val="00097489"/>
    <w:rsid w:val="000975A0"/>
    <w:rsid w:val="0009768A"/>
    <w:rsid w:val="00097700"/>
    <w:rsid w:val="000A0008"/>
    <w:rsid w:val="000A020C"/>
    <w:rsid w:val="000A0AC3"/>
    <w:rsid w:val="000A18F2"/>
    <w:rsid w:val="000A1A50"/>
    <w:rsid w:val="000A210E"/>
    <w:rsid w:val="000A31F1"/>
    <w:rsid w:val="000A331D"/>
    <w:rsid w:val="000A3BEA"/>
    <w:rsid w:val="000A4212"/>
    <w:rsid w:val="000A43D2"/>
    <w:rsid w:val="000A48F2"/>
    <w:rsid w:val="000A495A"/>
    <w:rsid w:val="000A4B1B"/>
    <w:rsid w:val="000A5ABB"/>
    <w:rsid w:val="000A5DAE"/>
    <w:rsid w:val="000A6036"/>
    <w:rsid w:val="000A6BD5"/>
    <w:rsid w:val="000A767E"/>
    <w:rsid w:val="000A7BC7"/>
    <w:rsid w:val="000A7E67"/>
    <w:rsid w:val="000B0FD8"/>
    <w:rsid w:val="000B1F83"/>
    <w:rsid w:val="000B3070"/>
    <w:rsid w:val="000B30A8"/>
    <w:rsid w:val="000B36AC"/>
    <w:rsid w:val="000B38E5"/>
    <w:rsid w:val="000B392D"/>
    <w:rsid w:val="000B43DC"/>
    <w:rsid w:val="000B447F"/>
    <w:rsid w:val="000B453B"/>
    <w:rsid w:val="000B4691"/>
    <w:rsid w:val="000B47A8"/>
    <w:rsid w:val="000B6146"/>
    <w:rsid w:val="000B616E"/>
    <w:rsid w:val="000B6707"/>
    <w:rsid w:val="000B6C46"/>
    <w:rsid w:val="000B6D12"/>
    <w:rsid w:val="000B7DEF"/>
    <w:rsid w:val="000C0B02"/>
    <w:rsid w:val="000C0DCE"/>
    <w:rsid w:val="000C0EA7"/>
    <w:rsid w:val="000C0F10"/>
    <w:rsid w:val="000C0F4A"/>
    <w:rsid w:val="000C1195"/>
    <w:rsid w:val="000C1901"/>
    <w:rsid w:val="000C1C11"/>
    <w:rsid w:val="000C2447"/>
    <w:rsid w:val="000C2707"/>
    <w:rsid w:val="000C2A91"/>
    <w:rsid w:val="000C2E2C"/>
    <w:rsid w:val="000C2F84"/>
    <w:rsid w:val="000C35D0"/>
    <w:rsid w:val="000C3D42"/>
    <w:rsid w:val="000C4548"/>
    <w:rsid w:val="000C4F1A"/>
    <w:rsid w:val="000C508A"/>
    <w:rsid w:val="000C5192"/>
    <w:rsid w:val="000C5201"/>
    <w:rsid w:val="000C528A"/>
    <w:rsid w:val="000C608A"/>
    <w:rsid w:val="000C63AE"/>
    <w:rsid w:val="000C65A2"/>
    <w:rsid w:val="000C6614"/>
    <w:rsid w:val="000C68FD"/>
    <w:rsid w:val="000C722F"/>
    <w:rsid w:val="000D023F"/>
    <w:rsid w:val="000D0253"/>
    <w:rsid w:val="000D0AF1"/>
    <w:rsid w:val="000D0B54"/>
    <w:rsid w:val="000D0BF9"/>
    <w:rsid w:val="000D123E"/>
    <w:rsid w:val="000D19D8"/>
    <w:rsid w:val="000D1D8C"/>
    <w:rsid w:val="000D1DDB"/>
    <w:rsid w:val="000D2157"/>
    <w:rsid w:val="000D2A44"/>
    <w:rsid w:val="000D34B5"/>
    <w:rsid w:val="000D4C3C"/>
    <w:rsid w:val="000D5A5C"/>
    <w:rsid w:val="000D5E7F"/>
    <w:rsid w:val="000D6387"/>
    <w:rsid w:val="000D647D"/>
    <w:rsid w:val="000D682B"/>
    <w:rsid w:val="000D6F35"/>
    <w:rsid w:val="000D7341"/>
    <w:rsid w:val="000D7900"/>
    <w:rsid w:val="000D7A89"/>
    <w:rsid w:val="000E0ADA"/>
    <w:rsid w:val="000E0ED4"/>
    <w:rsid w:val="000E168D"/>
    <w:rsid w:val="000E2514"/>
    <w:rsid w:val="000E2A76"/>
    <w:rsid w:val="000E406B"/>
    <w:rsid w:val="000E42E1"/>
    <w:rsid w:val="000E43B1"/>
    <w:rsid w:val="000E4600"/>
    <w:rsid w:val="000E4FF5"/>
    <w:rsid w:val="000E5271"/>
    <w:rsid w:val="000E5A0D"/>
    <w:rsid w:val="000E620C"/>
    <w:rsid w:val="000E679D"/>
    <w:rsid w:val="000E6F48"/>
    <w:rsid w:val="000E7B82"/>
    <w:rsid w:val="000E7F96"/>
    <w:rsid w:val="000F0114"/>
    <w:rsid w:val="000F0945"/>
    <w:rsid w:val="000F0C1E"/>
    <w:rsid w:val="000F0F85"/>
    <w:rsid w:val="000F111C"/>
    <w:rsid w:val="000F2008"/>
    <w:rsid w:val="000F2564"/>
    <w:rsid w:val="000F27E1"/>
    <w:rsid w:val="000F40C9"/>
    <w:rsid w:val="000F48F2"/>
    <w:rsid w:val="000F4AD0"/>
    <w:rsid w:val="000F5289"/>
    <w:rsid w:val="000F5BE0"/>
    <w:rsid w:val="000F5CAB"/>
    <w:rsid w:val="000F6240"/>
    <w:rsid w:val="000F6286"/>
    <w:rsid w:val="000F7BE0"/>
    <w:rsid w:val="000F7FFE"/>
    <w:rsid w:val="0010008E"/>
    <w:rsid w:val="00100726"/>
    <w:rsid w:val="0010092C"/>
    <w:rsid w:val="0010369B"/>
    <w:rsid w:val="00103815"/>
    <w:rsid w:val="00103F0A"/>
    <w:rsid w:val="00104440"/>
    <w:rsid w:val="0010450F"/>
    <w:rsid w:val="00104651"/>
    <w:rsid w:val="00104699"/>
    <w:rsid w:val="00104E81"/>
    <w:rsid w:val="0010535D"/>
    <w:rsid w:val="00105CF1"/>
    <w:rsid w:val="00105E65"/>
    <w:rsid w:val="00105FD8"/>
    <w:rsid w:val="001062EE"/>
    <w:rsid w:val="001064EF"/>
    <w:rsid w:val="00106A7A"/>
    <w:rsid w:val="00106E6B"/>
    <w:rsid w:val="00106E9D"/>
    <w:rsid w:val="00107325"/>
    <w:rsid w:val="0010795C"/>
    <w:rsid w:val="001102A1"/>
    <w:rsid w:val="00110362"/>
    <w:rsid w:val="00110AEF"/>
    <w:rsid w:val="001110B8"/>
    <w:rsid w:val="001112E4"/>
    <w:rsid w:val="001113D8"/>
    <w:rsid w:val="00111439"/>
    <w:rsid w:val="00112271"/>
    <w:rsid w:val="00113187"/>
    <w:rsid w:val="0011330E"/>
    <w:rsid w:val="0011342D"/>
    <w:rsid w:val="00113586"/>
    <w:rsid w:val="001135C2"/>
    <w:rsid w:val="00113958"/>
    <w:rsid w:val="00113A68"/>
    <w:rsid w:val="00113C9D"/>
    <w:rsid w:val="001152DA"/>
    <w:rsid w:val="00116659"/>
    <w:rsid w:val="00116C9B"/>
    <w:rsid w:val="00116F7D"/>
    <w:rsid w:val="001179C2"/>
    <w:rsid w:val="00117B9A"/>
    <w:rsid w:val="001213E4"/>
    <w:rsid w:val="00121814"/>
    <w:rsid w:val="00121CC8"/>
    <w:rsid w:val="00121ED1"/>
    <w:rsid w:val="00121F32"/>
    <w:rsid w:val="0012266C"/>
    <w:rsid w:val="00122799"/>
    <w:rsid w:val="00122910"/>
    <w:rsid w:val="00122B18"/>
    <w:rsid w:val="00123319"/>
    <w:rsid w:val="00123B5C"/>
    <w:rsid w:val="00124670"/>
    <w:rsid w:val="00124A09"/>
    <w:rsid w:val="00125009"/>
    <w:rsid w:val="00125BD2"/>
    <w:rsid w:val="001263C0"/>
    <w:rsid w:val="00126555"/>
    <w:rsid w:val="00126D6C"/>
    <w:rsid w:val="00127533"/>
    <w:rsid w:val="00127BB4"/>
    <w:rsid w:val="00127D13"/>
    <w:rsid w:val="00127D41"/>
    <w:rsid w:val="00127DDB"/>
    <w:rsid w:val="00130260"/>
    <w:rsid w:val="00130571"/>
    <w:rsid w:val="001306BF"/>
    <w:rsid w:val="00130B76"/>
    <w:rsid w:val="001319EA"/>
    <w:rsid w:val="00131D12"/>
    <w:rsid w:val="00131E28"/>
    <w:rsid w:val="00131F64"/>
    <w:rsid w:val="00132E8C"/>
    <w:rsid w:val="00134745"/>
    <w:rsid w:val="00135B8C"/>
    <w:rsid w:val="00136048"/>
    <w:rsid w:val="001364D9"/>
    <w:rsid w:val="001368AE"/>
    <w:rsid w:val="00136DE7"/>
    <w:rsid w:val="0013708F"/>
    <w:rsid w:val="00137459"/>
    <w:rsid w:val="00137C16"/>
    <w:rsid w:val="00140491"/>
    <w:rsid w:val="001404A8"/>
    <w:rsid w:val="0014073D"/>
    <w:rsid w:val="001408F0"/>
    <w:rsid w:val="00140989"/>
    <w:rsid w:val="00140B71"/>
    <w:rsid w:val="00141352"/>
    <w:rsid w:val="001418A8"/>
    <w:rsid w:val="00142253"/>
    <w:rsid w:val="0014245F"/>
    <w:rsid w:val="00142619"/>
    <w:rsid w:val="001426F4"/>
    <w:rsid w:val="00142A75"/>
    <w:rsid w:val="00142ABF"/>
    <w:rsid w:val="00142AD4"/>
    <w:rsid w:val="00142BDE"/>
    <w:rsid w:val="00143312"/>
    <w:rsid w:val="00143464"/>
    <w:rsid w:val="0014377C"/>
    <w:rsid w:val="001439E9"/>
    <w:rsid w:val="00143BBA"/>
    <w:rsid w:val="00143D64"/>
    <w:rsid w:val="00143F68"/>
    <w:rsid w:val="00143FCF"/>
    <w:rsid w:val="001442D3"/>
    <w:rsid w:val="00144E8B"/>
    <w:rsid w:val="00145896"/>
    <w:rsid w:val="00145C36"/>
    <w:rsid w:val="00145FFA"/>
    <w:rsid w:val="00146081"/>
    <w:rsid w:val="00146286"/>
    <w:rsid w:val="00146618"/>
    <w:rsid w:val="00146FDA"/>
    <w:rsid w:val="001479ED"/>
    <w:rsid w:val="001502D7"/>
    <w:rsid w:val="00151585"/>
    <w:rsid w:val="00151C6B"/>
    <w:rsid w:val="00151FEF"/>
    <w:rsid w:val="00152821"/>
    <w:rsid w:val="00152942"/>
    <w:rsid w:val="00152C59"/>
    <w:rsid w:val="00152CB6"/>
    <w:rsid w:val="0015379D"/>
    <w:rsid w:val="00153B5D"/>
    <w:rsid w:val="00154355"/>
    <w:rsid w:val="0015453D"/>
    <w:rsid w:val="0015464F"/>
    <w:rsid w:val="001549BA"/>
    <w:rsid w:val="00154A2F"/>
    <w:rsid w:val="00154EEB"/>
    <w:rsid w:val="001554FE"/>
    <w:rsid w:val="00155549"/>
    <w:rsid w:val="001574D7"/>
    <w:rsid w:val="00157675"/>
    <w:rsid w:val="00157BC3"/>
    <w:rsid w:val="00160521"/>
    <w:rsid w:val="00161C80"/>
    <w:rsid w:val="00161D27"/>
    <w:rsid w:val="0016256D"/>
    <w:rsid w:val="00162B2B"/>
    <w:rsid w:val="00162E21"/>
    <w:rsid w:val="001633A6"/>
    <w:rsid w:val="00164DD6"/>
    <w:rsid w:val="0016532F"/>
    <w:rsid w:val="00166420"/>
    <w:rsid w:val="00166CAE"/>
    <w:rsid w:val="001671FB"/>
    <w:rsid w:val="00167355"/>
    <w:rsid w:val="00167558"/>
    <w:rsid w:val="00170F92"/>
    <w:rsid w:val="00171686"/>
    <w:rsid w:val="00171B29"/>
    <w:rsid w:val="00171E81"/>
    <w:rsid w:val="00171EFB"/>
    <w:rsid w:val="00172A87"/>
    <w:rsid w:val="00173070"/>
    <w:rsid w:val="001733EE"/>
    <w:rsid w:val="00173851"/>
    <w:rsid w:val="001739C1"/>
    <w:rsid w:val="00173B83"/>
    <w:rsid w:val="00173DE6"/>
    <w:rsid w:val="00174875"/>
    <w:rsid w:val="0017490D"/>
    <w:rsid w:val="0017510A"/>
    <w:rsid w:val="0017518D"/>
    <w:rsid w:val="0017559B"/>
    <w:rsid w:val="0017573E"/>
    <w:rsid w:val="0017586A"/>
    <w:rsid w:val="00177EDA"/>
    <w:rsid w:val="00177FF9"/>
    <w:rsid w:val="0018033C"/>
    <w:rsid w:val="001803AC"/>
    <w:rsid w:val="00180540"/>
    <w:rsid w:val="00180861"/>
    <w:rsid w:val="0018146F"/>
    <w:rsid w:val="00181532"/>
    <w:rsid w:val="0018173D"/>
    <w:rsid w:val="00181E08"/>
    <w:rsid w:val="00181EC8"/>
    <w:rsid w:val="0018214A"/>
    <w:rsid w:val="0018243C"/>
    <w:rsid w:val="0018266C"/>
    <w:rsid w:val="00182D60"/>
    <w:rsid w:val="00182DF9"/>
    <w:rsid w:val="00183482"/>
    <w:rsid w:val="00183FA6"/>
    <w:rsid w:val="00183FC7"/>
    <w:rsid w:val="001845E0"/>
    <w:rsid w:val="001849A3"/>
    <w:rsid w:val="00184FA4"/>
    <w:rsid w:val="001859EE"/>
    <w:rsid w:val="00187055"/>
    <w:rsid w:val="00187F40"/>
    <w:rsid w:val="0019000A"/>
    <w:rsid w:val="001907C4"/>
    <w:rsid w:val="00190850"/>
    <w:rsid w:val="00190F79"/>
    <w:rsid w:val="001913CF"/>
    <w:rsid w:val="0019160F"/>
    <w:rsid w:val="001918AC"/>
    <w:rsid w:val="00191D97"/>
    <w:rsid w:val="001926A2"/>
    <w:rsid w:val="001926AE"/>
    <w:rsid w:val="00192E5E"/>
    <w:rsid w:val="001932B3"/>
    <w:rsid w:val="001936CB"/>
    <w:rsid w:val="001952F7"/>
    <w:rsid w:val="001965C5"/>
    <w:rsid w:val="001968E7"/>
    <w:rsid w:val="00196B28"/>
    <w:rsid w:val="001971A6"/>
    <w:rsid w:val="001973F1"/>
    <w:rsid w:val="00197C40"/>
    <w:rsid w:val="001A0F3C"/>
    <w:rsid w:val="001A1DBC"/>
    <w:rsid w:val="001A1E16"/>
    <w:rsid w:val="001A21E9"/>
    <w:rsid w:val="001A4189"/>
    <w:rsid w:val="001A4D27"/>
    <w:rsid w:val="001A4F7C"/>
    <w:rsid w:val="001A56A6"/>
    <w:rsid w:val="001A68C9"/>
    <w:rsid w:val="001A6A32"/>
    <w:rsid w:val="001A6F8A"/>
    <w:rsid w:val="001A70B8"/>
    <w:rsid w:val="001A73C5"/>
    <w:rsid w:val="001A7D1E"/>
    <w:rsid w:val="001B0087"/>
    <w:rsid w:val="001B06F2"/>
    <w:rsid w:val="001B0A56"/>
    <w:rsid w:val="001B0BF9"/>
    <w:rsid w:val="001B244E"/>
    <w:rsid w:val="001B2587"/>
    <w:rsid w:val="001B2ABE"/>
    <w:rsid w:val="001B35AA"/>
    <w:rsid w:val="001B35FA"/>
    <w:rsid w:val="001B41C3"/>
    <w:rsid w:val="001B46AB"/>
    <w:rsid w:val="001B488C"/>
    <w:rsid w:val="001B4C32"/>
    <w:rsid w:val="001B6481"/>
    <w:rsid w:val="001B6498"/>
    <w:rsid w:val="001B7A4E"/>
    <w:rsid w:val="001B7F2C"/>
    <w:rsid w:val="001B7FC8"/>
    <w:rsid w:val="001C090F"/>
    <w:rsid w:val="001C0917"/>
    <w:rsid w:val="001C09DE"/>
    <w:rsid w:val="001C0ADB"/>
    <w:rsid w:val="001C0DF7"/>
    <w:rsid w:val="001C10BE"/>
    <w:rsid w:val="001C2321"/>
    <w:rsid w:val="001C24FC"/>
    <w:rsid w:val="001C29B2"/>
    <w:rsid w:val="001C3469"/>
    <w:rsid w:val="001C3E8C"/>
    <w:rsid w:val="001C445A"/>
    <w:rsid w:val="001C44AB"/>
    <w:rsid w:val="001C44E6"/>
    <w:rsid w:val="001C4C09"/>
    <w:rsid w:val="001C52F6"/>
    <w:rsid w:val="001C546D"/>
    <w:rsid w:val="001C5543"/>
    <w:rsid w:val="001C5878"/>
    <w:rsid w:val="001D0109"/>
    <w:rsid w:val="001D0215"/>
    <w:rsid w:val="001D08FC"/>
    <w:rsid w:val="001D0CCD"/>
    <w:rsid w:val="001D1C04"/>
    <w:rsid w:val="001D285C"/>
    <w:rsid w:val="001D2950"/>
    <w:rsid w:val="001D2DA1"/>
    <w:rsid w:val="001D32AF"/>
    <w:rsid w:val="001D3AA5"/>
    <w:rsid w:val="001D3AD7"/>
    <w:rsid w:val="001D4244"/>
    <w:rsid w:val="001D4306"/>
    <w:rsid w:val="001D4ACD"/>
    <w:rsid w:val="001D5078"/>
    <w:rsid w:val="001D589F"/>
    <w:rsid w:val="001D5C89"/>
    <w:rsid w:val="001D6531"/>
    <w:rsid w:val="001D682F"/>
    <w:rsid w:val="001D6860"/>
    <w:rsid w:val="001D6938"/>
    <w:rsid w:val="001D6952"/>
    <w:rsid w:val="001D7587"/>
    <w:rsid w:val="001D7A2F"/>
    <w:rsid w:val="001E0263"/>
    <w:rsid w:val="001E0771"/>
    <w:rsid w:val="001E0C73"/>
    <w:rsid w:val="001E1269"/>
    <w:rsid w:val="001E242C"/>
    <w:rsid w:val="001E2508"/>
    <w:rsid w:val="001E2D31"/>
    <w:rsid w:val="001E2FA5"/>
    <w:rsid w:val="001E3058"/>
    <w:rsid w:val="001E32E0"/>
    <w:rsid w:val="001E34C6"/>
    <w:rsid w:val="001E4609"/>
    <w:rsid w:val="001E4CC5"/>
    <w:rsid w:val="001E553E"/>
    <w:rsid w:val="001E5685"/>
    <w:rsid w:val="001E6361"/>
    <w:rsid w:val="001E6768"/>
    <w:rsid w:val="001E6B50"/>
    <w:rsid w:val="001E7371"/>
    <w:rsid w:val="001E7939"/>
    <w:rsid w:val="001F0370"/>
    <w:rsid w:val="001F0767"/>
    <w:rsid w:val="001F1124"/>
    <w:rsid w:val="001F135E"/>
    <w:rsid w:val="001F166C"/>
    <w:rsid w:val="001F16AF"/>
    <w:rsid w:val="001F18F0"/>
    <w:rsid w:val="001F19C5"/>
    <w:rsid w:val="001F25C3"/>
    <w:rsid w:val="001F304F"/>
    <w:rsid w:val="001F318A"/>
    <w:rsid w:val="001F35BC"/>
    <w:rsid w:val="001F3BF2"/>
    <w:rsid w:val="001F418C"/>
    <w:rsid w:val="001F45D5"/>
    <w:rsid w:val="001F50B6"/>
    <w:rsid w:val="001F5498"/>
    <w:rsid w:val="001F69AE"/>
    <w:rsid w:val="001F6AB7"/>
    <w:rsid w:val="001F6AEE"/>
    <w:rsid w:val="001F6EBE"/>
    <w:rsid w:val="001F70ED"/>
    <w:rsid w:val="001F7766"/>
    <w:rsid w:val="001F7ABF"/>
    <w:rsid w:val="001F7BCF"/>
    <w:rsid w:val="00200148"/>
    <w:rsid w:val="00200BDA"/>
    <w:rsid w:val="00200E79"/>
    <w:rsid w:val="00200ED4"/>
    <w:rsid w:val="0020128D"/>
    <w:rsid w:val="00201D04"/>
    <w:rsid w:val="00202A56"/>
    <w:rsid w:val="00202E13"/>
    <w:rsid w:val="002038A2"/>
    <w:rsid w:val="002041BC"/>
    <w:rsid w:val="00204756"/>
    <w:rsid w:val="00204F00"/>
    <w:rsid w:val="00205407"/>
    <w:rsid w:val="00205CDB"/>
    <w:rsid w:val="00205F6C"/>
    <w:rsid w:val="00206110"/>
    <w:rsid w:val="00206417"/>
    <w:rsid w:val="0020642E"/>
    <w:rsid w:val="00206455"/>
    <w:rsid w:val="0020662D"/>
    <w:rsid w:val="00206B2E"/>
    <w:rsid w:val="00206CEA"/>
    <w:rsid w:val="00206F2C"/>
    <w:rsid w:val="00207C5A"/>
    <w:rsid w:val="00207C9E"/>
    <w:rsid w:val="00207D1A"/>
    <w:rsid w:val="002102BB"/>
    <w:rsid w:val="00211707"/>
    <w:rsid w:val="00211BA1"/>
    <w:rsid w:val="002120CA"/>
    <w:rsid w:val="002122C4"/>
    <w:rsid w:val="002123DC"/>
    <w:rsid w:val="002123EB"/>
    <w:rsid w:val="002124FA"/>
    <w:rsid w:val="002129B3"/>
    <w:rsid w:val="00212B36"/>
    <w:rsid w:val="00213402"/>
    <w:rsid w:val="0021349C"/>
    <w:rsid w:val="00213E32"/>
    <w:rsid w:val="00213EE0"/>
    <w:rsid w:val="00213EE4"/>
    <w:rsid w:val="0021491E"/>
    <w:rsid w:val="0021544A"/>
    <w:rsid w:val="002155B1"/>
    <w:rsid w:val="00216123"/>
    <w:rsid w:val="00216198"/>
    <w:rsid w:val="0021633D"/>
    <w:rsid w:val="0021691E"/>
    <w:rsid w:val="00217738"/>
    <w:rsid w:val="0022004E"/>
    <w:rsid w:val="002201DA"/>
    <w:rsid w:val="0022060D"/>
    <w:rsid w:val="00220D61"/>
    <w:rsid w:val="00221221"/>
    <w:rsid w:val="0022166B"/>
    <w:rsid w:val="00221F9E"/>
    <w:rsid w:val="002221F1"/>
    <w:rsid w:val="00222348"/>
    <w:rsid w:val="002223DD"/>
    <w:rsid w:val="00222588"/>
    <w:rsid w:val="00222A7A"/>
    <w:rsid w:val="00222F43"/>
    <w:rsid w:val="002231C9"/>
    <w:rsid w:val="002232C5"/>
    <w:rsid w:val="0022339D"/>
    <w:rsid w:val="00223741"/>
    <w:rsid w:val="0022491B"/>
    <w:rsid w:val="00224DAA"/>
    <w:rsid w:val="0022519A"/>
    <w:rsid w:val="002258BB"/>
    <w:rsid w:val="0022621E"/>
    <w:rsid w:val="0022639C"/>
    <w:rsid w:val="00227924"/>
    <w:rsid w:val="00230728"/>
    <w:rsid w:val="00230EF6"/>
    <w:rsid w:val="00231EC9"/>
    <w:rsid w:val="00232D38"/>
    <w:rsid w:val="00233224"/>
    <w:rsid w:val="00233A32"/>
    <w:rsid w:val="00233CB2"/>
    <w:rsid w:val="002343C0"/>
    <w:rsid w:val="0023494F"/>
    <w:rsid w:val="00234A1E"/>
    <w:rsid w:val="00234D91"/>
    <w:rsid w:val="00235284"/>
    <w:rsid w:val="0023571A"/>
    <w:rsid w:val="00235F38"/>
    <w:rsid w:val="0023655D"/>
    <w:rsid w:val="0023683B"/>
    <w:rsid w:val="00236E35"/>
    <w:rsid w:val="00236E39"/>
    <w:rsid w:val="00237BC5"/>
    <w:rsid w:val="00237C8B"/>
    <w:rsid w:val="002401B3"/>
    <w:rsid w:val="00240229"/>
    <w:rsid w:val="00240992"/>
    <w:rsid w:val="00240EA1"/>
    <w:rsid w:val="00240FE6"/>
    <w:rsid w:val="0024148E"/>
    <w:rsid w:val="00241DDE"/>
    <w:rsid w:val="00241EBD"/>
    <w:rsid w:val="0024260B"/>
    <w:rsid w:val="00242EE2"/>
    <w:rsid w:val="00242F9B"/>
    <w:rsid w:val="0024309A"/>
    <w:rsid w:val="00243290"/>
    <w:rsid w:val="0024392E"/>
    <w:rsid w:val="00243F2A"/>
    <w:rsid w:val="0024465F"/>
    <w:rsid w:val="00244A54"/>
    <w:rsid w:val="00244F52"/>
    <w:rsid w:val="00245372"/>
    <w:rsid w:val="002453BD"/>
    <w:rsid w:val="002455F1"/>
    <w:rsid w:val="0024579B"/>
    <w:rsid w:val="00245D73"/>
    <w:rsid w:val="00246002"/>
    <w:rsid w:val="00246397"/>
    <w:rsid w:val="00246C59"/>
    <w:rsid w:val="00246CA7"/>
    <w:rsid w:val="00246DB2"/>
    <w:rsid w:val="0024776C"/>
    <w:rsid w:val="00247C42"/>
    <w:rsid w:val="00247E00"/>
    <w:rsid w:val="00250053"/>
    <w:rsid w:val="0025036D"/>
    <w:rsid w:val="00250393"/>
    <w:rsid w:val="002504B8"/>
    <w:rsid w:val="00250A5A"/>
    <w:rsid w:val="00250BDD"/>
    <w:rsid w:val="00250C25"/>
    <w:rsid w:val="00250C5D"/>
    <w:rsid w:val="0025119E"/>
    <w:rsid w:val="00251474"/>
    <w:rsid w:val="00251A2D"/>
    <w:rsid w:val="00251FDC"/>
    <w:rsid w:val="002521F6"/>
    <w:rsid w:val="0025277F"/>
    <w:rsid w:val="002528D7"/>
    <w:rsid w:val="00253685"/>
    <w:rsid w:val="002537E8"/>
    <w:rsid w:val="00253FBA"/>
    <w:rsid w:val="00254790"/>
    <w:rsid w:val="00254D7D"/>
    <w:rsid w:val="002553B5"/>
    <w:rsid w:val="00255C51"/>
    <w:rsid w:val="00256D2C"/>
    <w:rsid w:val="00257A6E"/>
    <w:rsid w:val="00257D3D"/>
    <w:rsid w:val="00260D9E"/>
    <w:rsid w:val="00260F40"/>
    <w:rsid w:val="002610A9"/>
    <w:rsid w:val="002610C1"/>
    <w:rsid w:val="002615C5"/>
    <w:rsid w:val="00261D0D"/>
    <w:rsid w:val="00261DCD"/>
    <w:rsid w:val="00261E36"/>
    <w:rsid w:val="00262DCB"/>
    <w:rsid w:val="00263436"/>
    <w:rsid w:val="00263CAB"/>
    <w:rsid w:val="002645FC"/>
    <w:rsid w:val="002649A2"/>
    <w:rsid w:val="00264EB9"/>
    <w:rsid w:val="00264FEB"/>
    <w:rsid w:val="00265A1F"/>
    <w:rsid w:val="0026668C"/>
    <w:rsid w:val="00266A03"/>
    <w:rsid w:val="00266A20"/>
    <w:rsid w:val="00266BD0"/>
    <w:rsid w:val="00266C25"/>
    <w:rsid w:val="00266E40"/>
    <w:rsid w:val="00266EA8"/>
    <w:rsid w:val="0026704D"/>
    <w:rsid w:val="002672EB"/>
    <w:rsid w:val="0026797B"/>
    <w:rsid w:val="002712EB"/>
    <w:rsid w:val="00271A26"/>
    <w:rsid w:val="00271E97"/>
    <w:rsid w:val="002728FD"/>
    <w:rsid w:val="00272B00"/>
    <w:rsid w:val="00272D6F"/>
    <w:rsid w:val="002730A8"/>
    <w:rsid w:val="00273215"/>
    <w:rsid w:val="00273E53"/>
    <w:rsid w:val="00274D12"/>
    <w:rsid w:val="00274ECE"/>
    <w:rsid w:val="00275FAC"/>
    <w:rsid w:val="00276A09"/>
    <w:rsid w:val="00276EA6"/>
    <w:rsid w:val="00276FE6"/>
    <w:rsid w:val="002800B3"/>
    <w:rsid w:val="00280A14"/>
    <w:rsid w:val="00281B22"/>
    <w:rsid w:val="0028240F"/>
    <w:rsid w:val="0028292D"/>
    <w:rsid w:val="0028315B"/>
    <w:rsid w:val="002832DA"/>
    <w:rsid w:val="00283DCB"/>
    <w:rsid w:val="002841BA"/>
    <w:rsid w:val="002855A8"/>
    <w:rsid w:val="00285931"/>
    <w:rsid w:val="0028607A"/>
    <w:rsid w:val="00286397"/>
    <w:rsid w:val="00286813"/>
    <w:rsid w:val="0028683B"/>
    <w:rsid w:val="0028733A"/>
    <w:rsid w:val="0028781F"/>
    <w:rsid w:val="00287920"/>
    <w:rsid w:val="00287F2C"/>
    <w:rsid w:val="0029086B"/>
    <w:rsid w:val="0029096A"/>
    <w:rsid w:val="0029098E"/>
    <w:rsid w:val="00290EDF"/>
    <w:rsid w:val="00290FD4"/>
    <w:rsid w:val="00291D9D"/>
    <w:rsid w:val="00291F32"/>
    <w:rsid w:val="002921A9"/>
    <w:rsid w:val="00292F7D"/>
    <w:rsid w:val="00293A3B"/>
    <w:rsid w:val="00294971"/>
    <w:rsid w:val="002950AF"/>
    <w:rsid w:val="0029515A"/>
    <w:rsid w:val="00295688"/>
    <w:rsid w:val="00295BDA"/>
    <w:rsid w:val="00296196"/>
    <w:rsid w:val="00296326"/>
    <w:rsid w:val="0029641F"/>
    <w:rsid w:val="002965EC"/>
    <w:rsid w:val="0029765F"/>
    <w:rsid w:val="00297822"/>
    <w:rsid w:val="00297ECD"/>
    <w:rsid w:val="00297F88"/>
    <w:rsid w:val="002A05CE"/>
    <w:rsid w:val="002A1AAA"/>
    <w:rsid w:val="002A1E76"/>
    <w:rsid w:val="002A2C6B"/>
    <w:rsid w:val="002A32B2"/>
    <w:rsid w:val="002A4715"/>
    <w:rsid w:val="002A4722"/>
    <w:rsid w:val="002A47EF"/>
    <w:rsid w:val="002A4E50"/>
    <w:rsid w:val="002A4F42"/>
    <w:rsid w:val="002A4FF4"/>
    <w:rsid w:val="002A54B3"/>
    <w:rsid w:val="002A5FC7"/>
    <w:rsid w:val="002A6717"/>
    <w:rsid w:val="002A6C4D"/>
    <w:rsid w:val="002B1C3F"/>
    <w:rsid w:val="002B1E48"/>
    <w:rsid w:val="002B204F"/>
    <w:rsid w:val="002B2167"/>
    <w:rsid w:val="002B2176"/>
    <w:rsid w:val="002B2422"/>
    <w:rsid w:val="002B337C"/>
    <w:rsid w:val="002B3E4E"/>
    <w:rsid w:val="002B425B"/>
    <w:rsid w:val="002B4B0F"/>
    <w:rsid w:val="002B5760"/>
    <w:rsid w:val="002B66B5"/>
    <w:rsid w:val="002B6838"/>
    <w:rsid w:val="002B68D7"/>
    <w:rsid w:val="002C147E"/>
    <w:rsid w:val="002C1FEC"/>
    <w:rsid w:val="002C2D83"/>
    <w:rsid w:val="002C302F"/>
    <w:rsid w:val="002C331E"/>
    <w:rsid w:val="002C3503"/>
    <w:rsid w:val="002C3562"/>
    <w:rsid w:val="002C38D4"/>
    <w:rsid w:val="002C3B6F"/>
    <w:rsid w:val="002C3BA8"/>
    <w:rsid w:val="002C4043"/>
    <w:rsid w:val="002C45BD"/>
    <w:rsid w:val="002C4BB5"/>
    <w:rsid w:val="002C5009"/>
    <w:rsid w:val="002C51CE"/>
    <w:rsid w:val="002C525E"/>
    <w:rsid w:val="002C5BC0"/>
    <w:rsid w:val="002C652D"/>
    <w:rsid w:val="002C6CB0"/>
    <w:rsid w:val="002C7292"/>
    <w:rsid w:val="002C7D15"/>
    <w:rsid w:val="002D00EC"/>
    <w:rsid w:val="002D01E6"/>
    <w:rsid w:val="002D0A1D"/>
    <w:rsid w:val="002D0A94"/>
    <w:rsid w:val="002D13C2"/>
    <w:rsid w:val="002D17B9"/>
    <w:rsid w:val="002D18CB"/>
    <w:rsid w:val="002D18E2"/>
    <w:rsid w:val="002D1958"/>
    <w:rsid w:val="002D1C52"/>
    <w:rsid w:val="002D300D"/>
    <w:rsid w:val="002D4609"/>
    <w:rsid w:val="002D4F67"/>
    <w:rsid w:val="002D6213"/>
    <w:rsid w:val="002D6BCE"/>
    <w:rsid w:val="002D7399"/>
    <w:rsid w:val="002D7791"/>
    <w:rsid w:val="002D77F7"/>
    <w:rsid w:val="002E028C"/>
    <w:rsid w:val="002E0944"/>
    <w:rsid w:val="002E12E0"/>
    <w:rsid w:val="002E1482"/>
    <w:rsid w:val="002E1A17"/>
    <w:rsid w:val="002E3538"/>
    <w:rsid w:val="002E40AE"/>
    <w:rsid w:val="002E4291"/>
    <w:rsid w:val="002E42AB"/>
    <w:rsid w:val="002E438A"/>
    <w:rsid w:val="002E56C2"/>
    <w:rsid w:val="002E59C4"/>
    <w:rsid w:val="002E66DE"/>
    <w:rsid w:val="002E6793"/>
    <w:rsid w:val="002E6FED"/>
    <w:rsid w:val="002E7171"/>
    <w:rsid w:val="002E756D"/>
    <w:rsid w:val="002E758C"/>
    <w:rsid w:val="002E7899"/>
    <w:rsid w:val="002E7C4B"/>
    <w:rsid w:val="002F0380"/>
    <w:rsid w:val="002F056A"/>
    <w:rsid w:val="002F1E6A"/>
    <w:rsid w:val="002F290C"/>
    <w:rsid w:val="002F2C51"/>
    <w:rsid w:val="002F2DAF"/>
    <w:rsid w:val="002F2F23"/>
    <w:rsid w:val="002F341E"/>
    <w:rsid w:val="002F35D7"/>
    <w:rsid w:val="002F3D95"/>
    <w:rsid w:val="002F420C"/>
    <w:rsid w:val="002F4AE1"/>
    <w:rsid w:val="002F5142"/>
    <w:rsid w:val="002F517F"/>
    <w:rsid w:val="002F584C"/>
    <w:rsid w:val="002F595E"/>
    <w:rsid w:val="002F5DE7"/>
    <w:rsid w:val="002F5FA5"/>
    <w:rsid w:val="002F626A"/>
    <w:rsid w:val="002F6B09"/>
    <w:rsid w:val="002F6FEB"/>
    <w:rsid w:val="0030010C"/>
    <w:rsid w:val="00300376"/>
    <w:rsid w:val="00300AE7"/>
    <w:rsid w:val="00301698"/>
    <w:rsid w:val="0030175D"/>
    <w:rsid w:val="00301D7C"/>
    <w:rsid w:val="00302296"/>
    <w:rsid w:val="0030259D"/>
    <w:rsid w:val="00302A78"/>
    <w:rsid w:val="00303DA3"/>
    <w:rsid w:val="0030440F"/>
    <w:rsid w:val="00304E89"/>
    <w:rsid w:val="0030597C"/>
    <w:rsid w:val="00305D1B"/>
    <w:rsid w:val="00305F30"/>
    <w:rsid w:val="00306116"/>
    <w:rsid w:val="00306AA6"/>
    <w:rsid w:val="00306E32"/>
    <w:rsid w:val="003071FB"/>
    <w:rsid w:val="00307F5B"/>
    <w:rsid w:val="00310639"/>
    <w:rsid w:val="003109A1"/>
    <w:rsid w:val="00310A59"/>
    <w:rsid w:val="00311542"/>
    <w:rsid w:val="003123D5"/>
    <w:rsid w:val="00312752"/>
    <w:rsid w:val="003128FE"/>
    <w:rsid w:val="003129C9"/>
    <w:rsid w:val="00312B9E"/>
    <w:rsid w:val="00312CA4"/>
    <w:rsid w:val="00312CD0"/>
    <w:rsid w:val="00313756"/>
    <w:rsid w:val="003138AA"/>
    <w:rsid w:val="00313D6A"/>
    <w:rsid w:val="00313E94"/>
    <w:rsid w:val="0031429C"/>
    <w:rsid w:val="0031461B"/>
    <w:rsid w:val="0031475E"/>
    <w:rsid w:val="003148C2"/>
    <w:rsid w:val="00314B5C"/>
    <w:rsid w:val="003152C8"/>
    <w:rsid w:val="00315494"/>
    <w:rsid w:val="00315787"/>
    <w:rsid w:val="00315A05"/>
    <w:rsid w:val="0031605B"/>
    <w:rsid w:val="00316B8B"/>
    <w:rsid w:val="00316DF5"/>
    <w:rsid w:val="00316E27"/>
    <w:rsid w:val="00317DDB"/>
    <w:rsid w:val="00317E6E"/>
    <w:rsid w:val="0032050C"/>
    <w:rsid w:val="00320F99"/>
    <w:rsid w:val="00321496"/>
    <w:rsid w:val="003217C7"/>
    <w:rsid w:val="00321AB2"/>
    <w:rsid w:val="00321B6A"/>
    <w:rsid w:val="00321D27"/>
    <w:rsid w:val="0032201E"/>
    <w:rsid w:val="0032231C"/>
    <w:rsid w:val="003229DB"/>
    <w:rsid w:val="00322E69"/>
    <w:rsid w:val="00323198"/>
    <w:rsid w:val="003247B6"/>
    <w:rsid w:val="00324AFE"/>
    <w:rsid w:val="00324B68"/>
    <w:rsid w:val="00325064"/>
    <w:rsid w:val="003257FE"/>
    <w:rsid w:val="00325CF1"/>
    <w:rsid w:val="00326035"/>
    <w:rsid w:val="0032614A"/>
    <w:rsid w:val="003264FC"/>
    <w:rsid w:val="00327899"/>
    <w:rsid w:val="00327C78"/>
    <w:rsid w:val="00330498"/>
    <w:rsid w:val="0033132B"/>
    <w:rsid w:val="00331580"/>
    <w:rsid w:val="003319DD"/>
    <w:rsid w:val="00331E93"/>
    <w:rsid w:val="00331F06"/>
    <w:rsid w:val="003326FB"/>
    <w:rsid w:val="00332966"/>
    <w:rsid w:val="00332F53"/>
    <w:rsid w:val="003335E4"/>
    <w:rsid w:val="00333FCC"/>
    <w:rsid w:val="00334C04"/>
    <w:rsid w:val="00334D3C"/>
    <w:rsid w:val="00335560"/>
    <w:rsid w:val="003355B1"/>
    <w:rsid w:val="00335EF3"/>
    <w:rsid w:val="00336064"/>
    <w:rsid w:val="00336FFA"/>
    <w:rsid w:val="003374A0"/>
    <w:rsid w:val="00337C35"/>
    <w:rsid w:val="00337E5A"/>
    <w:rsid w:val="00340882"/>
    <w:rsid w:val="00340EF6"/>
    <w:rsid w:val="00341224"/>
    <w:rsid w:val="003417D8"/>
    <w:rsid w:val="0034183F"/>
    <w:rsid w:val="00342025"/>
    <w:rsid w:val="0034266F"/>
    <w:rsid w:val="003448FA"/>
    <w:rsid w:val="003454CF"/>
    <w:rsid w:val="0034610E"/>
    <w:rsid w:val="0034618E"/>
    <w:rsid w:val="00346314"/>
    <w:rsid w:val="00346591"/>
    <w:rsid w:val="003465A7"/>
    <w:rsid w:val="003469CF"/>
    <w:rsid w:val="00346BA1"/>
    <w:rsid w:val="00346EC8"/>
    <w:rsid w:val="003506FE"/>
    <w:rsid w:val="0035119E"/>
    <w:rsid w:val="00351D77"/>
    <w:rsid w:val="00352058"/>
    <w:rsid w:val="003529A1"/>
    <w:rsid w:val="00352E73"/>
    <w:rsid w:val="00352F19"/>
    <w:rsid w:val="003533F6"/>
    <w:rsid w:val="0035370E"/>
    <w:rsid w:val="00353A47"/>
    <w:rsid w:val="00353F9E"/>
    <w:rsid w:val="00354379"/>
    <w:rsid w:val="00354C32"/>
    <w:rsid w:val="0035501A"/>
    <w:rsid w:val="00355975"/>
    <w:rsid w:val="0035787C"/>
    <w:rsid w:val="003608E6"/>
    <w:rsid w:val="00361040"/>
    <w:rsid w:val="003615B7"/>
    <w:rsid w:val="00361950"/>
    <w:rsid w:val="003619AB"/>
    <w:rsid w:val="00361D3F"/>
    <w:rsid w:val="00362125"/>
    <w:rsid w:val="003636D5"/>
    <w:rsid w:val="00363B0D"/>
    <w:rsid w:val="0036404F"/>
    <w:rsid w:val="00364499"/>
    <w:rsid w:val="00364F2B"/>
    <w:rsid w:val="00364F66"/>
    <w:rsid w:val="00365248"/>
    <w:rsid w:val="0036554A"/>
    <w:rsid w:val="003658E8"/>
    <w:rsid w:val="00367290"/>
    <w:rsid w:val="00370432"/>
    <w:rsid w:val="00370AC2"/>
    <w:rsid w:val="00370CDC"/>
    <w:rsid w:val="00370D53"/>
    <w:rsid w:val="0037186E"/>
    <w:rsid w:val="003718F1"/>
    <w:rsid w:val="00371CA9"/>
    <w:rsid w:val="003721BB"/>
    <w:rsid w:val="00372BB3"/>
    <w:rsid w:val="00373147"/>
    <w:rsid w:val="00374964"/>
    <w:rsid w:val="00375808"/>
    <w:rsid w:val="00375F6C"/>
    <w:rsid w:val="0037652F"/>
    <w:rsid w:val="003765D2"/>
    <w:rsid w:val="00376EB2"/>
    <w:rsid w:val="0037779B"/>
    <w:rsid w:val="0038009D"/>
    <w:rsid w:val="00380553"/>
    <w:rsid w:val="00380A0D"/>
    <w:rsid w:val="00381737"/>
    <w:rsid w:val="00382233"/>
    <w:rsid w:val="003827CE"/>
    <w:rsid w:val="003838C1"/>
    <w:rsid w:val="00383D60"/>
    <w:rsid w:val="00383F88"/>
    <w:rsid w:val="003851E7"/>
    <w:rsid w:val="003853FB"/>
    <w:rsid w:val="00385C27"/>
    <w:rsid w:val="003861DE"/>
    <w:rsid w:val="00386710"/>
    <w:rsid w:val="00386B33"/>
    <w:rsid w:val="003878DD"/>
    <w:rsid w:val="003879DE"/>
    <w:rsid w:val="00387D5F"/>
    <w:rsid w:val="00387FE3"/>
    <w:rsid w:val="00390050"/>
    <w:rsid w:val="0039010C"/>
    <w:rsid w:val="00390171"/>
    <w:rsid w:val="00390246"/>
    <w:rsid w:val="0039028E"/>
    <w:rsid w:val="0039085B"/>
    <w:rsid w:val="00390B97"/>
    <w:rsid w:val="00390C8A"/>
    <w:rsid w:val="003920DA"/>
    <w:rsid w:val="00393618"/>
    <w:rsid w:val="00393AA2"/>
    <w:rsid w:val="00393CB7"/>
    <w:rsid w:val="003944D1"/>
    <w:rsid w:val="003956CF"/>
    <w:rsid w:val="003956FF"/>
    <w:rsid w:val="00395F27"/>
    <w:rsid w:val="00396290"/>
    <w:rsid w:val="0039675C"/>
    <w:rsid w:val="00396932"/>
    <w:rsid w:val="00396F11"/>
    <w:rsid w:val="0039756B"/>
    <w:rsid w:val="003975FD"/>
    <w:rsid w:val="00397C7C"/>
    <w:rsid w:val="003A0781"/>
    <w:rsid w:val="003A0933"/>
    <w:rsid w:val="003A167D"/>
    <w:rsid w:val="003A1B3A"/>
    <w:rsid w:val="003A20BA"/>
    <w:rsid w:val="003A223C"/>
    <w:rsid w:val="003A26DE"/>
    <w:rsid w:val="003A3106"/>
    <w:rsid w:val="003A34F5"/>
    <w:rsid w:val="003A37DD"/>
    <w:rsid w:val="003A3B21"/>
    <w:rsid w:val="003A4044"/>
    <w:rsid w:val="003A4221"/>
    <w:rsid w:val="003A437E"/>
    <w:rsid w:val="003A44C2"/>
    <w:rsid w:val="003A4E43"/>
    <w:rsid w:val="003A55A0"/>
    <w:rsid w:val="003A5B6F"/>
    <w:rsid w:val="003A5C63"/>
    <w:rsid w:val="003A63F6"/>
    <w:rsid w:val="003A6E94"/>
    <w:rsid w:val="003A735D"/>
    <w:rsid w:val="003B01B0"/>
    <w:rsid w:val="003B031B"/>
    <w:rsid w:val="003B0481"/>
    <w:rsid w:val="003B099E"/>
    <w:rsid w:val="003B1185"/>
    <w:rsid w:val="003B11E3"/>
    <w:rsid w:val="003B156F"/>
    <w:rsid w:val="003B24E9"/>
    <w:rsid w:val="003B27F3"/>
    <w:rsid w:val="003B29DB"/>
    <w:rsid w:val="003B3101"/>
    <w:rsid w:val="003B334B"/>
    <w:rsid w:val="003B34E4"/>
    <w:rsid w:val="003B3BBA"/>
    <w:rsid w:val="003B3F51"/>
    <w:rsid w:val="003B4438"/>
    <w:rsid w:val="003B5488"/>
    <w:rsid w:val="003B590E"/>
    <w:rsid w:val="003B5995"/>
    <w:rsid w:val="003B5C60"/>
    <w:rsid w:val="003B677E"/>
    <w:rsid w:val="003B724B"/>
    <w:rsid w:val="003B7D4C"/>
    <w:rsid w:val="003C0676"/>
    <w:rsid w:val="003C170D"/>
    <w:rsid w:val="003C19C1"/>
    <w:rsid w:val="003C291F"/>
    <w:rsid w:val="003C2E07"/>
    <w:rsid w:val="003C3072"/>
    <w:rsid w:val="003C3248"/>
    <w:rsid w:val="003C363E"/>
    <w:rsid w:val="003C4702"/>
    <w:rsid w:val="003C48A7"/>
    <w:rsid w:val="003C4D7B"/>
    <w:rsid w:val="003C50DA"/>
    <w:rsid w:val="003C68E7"/>
    <w:rsid w:val="003C7794"/>
    <w:rsid w:val="003C7883"/>
    <w:rsid w:val="003C7A0F"/>
    <w:rsid w:val="003C7E26"/>
    <w:rsid w:val="003C7E6C"/>
    <w:rsid w:val="003C7E82"/>
    <w:rsid w:val="003D0436"/>
    <w:rsid w:val="003D07F0"/>
    <w:rsid w:val="003D07F2"/>
    <w:rsid w:val="003D0CBF"/>
    <w:rsid w:val="003D0F80"/>
    <w:rsid w:val="003D14E9"/>
    <w:rsid w:val="003D21F0"/>
    <w:rsid w:val="003D2295"/>
    <w:rsid w:val="003D2627"/>
    <w:rsid w:val="003D2797"/>
    <w:rsid w:val="003D296C"/>
    <w:rsid w:val="003D3056"/>
    <w:rsid w:val="003D3233"/>
    <w:rsid w:val="003D3258"/>
    <w:rsid w:val="003D32BE"/>
    <w:rsid w:val="003D3C3B"/>
    <w:rsid w:val="003D4632"/>
    <w:rsid w:val="003D5E1E"/>
    <w:rsid w:val="003D5ED9"/>
    <w:rsid w:val="003D6098"/>
    <w:rsid w:val="003D61C1"/>
    <w:rsid w:val="003D6A2C"/>
    <w:rsid w:val="003D6E36"/>
    <w:rsid w:val="003D7646"/>
    <w:rsid w:val="003D77AF"/>
    <w:rsid w:val="003D7EE5"/>
    <w:rsid w:val="003E0A50"/>
    <w:rsid w:val="003E17B2"/>
    <w:rsid w:val="003E1864"/>
    <w:rsid w:val="003E206D"/>
    <w:rsid w:val="003E2788"/>
    <w:rsid w:val="003E2AC3"/>
    <w:rsid w:val="003E30FB"/>
    <w:rsid w:val="003E32F6"/>
    <w:rsid w:val="003E345E"/>
    <w:rsid w:val="003E3DE4"/>
    <w:rsid w:val="003E4829"/>
    <w:rsid w:val="003E4ECF"/>
    <w:rsid w:val="003E5A4F"/>
    <w:rsid w:val="003E5AC8"/>
    <w:rsid w:val="003E5C2D"/>
    <w:rsid w:val="003E650A"/>
    <w:rsid w:val="003E6692"/>
    <w:rsid w:val="003E6C84"/>
    <w:rsid w:val="003E6E69"/>
    <w:rsid w:val="003E6F51"/>
    <w:rsid w:val="003E6F60"/>
    <w:rsid w:val="003E6FA9"/>
    <w:rsid w:val="003E7304"/>
    <w:rsid w:val="003E7561"/>
    <w:rsid w:val="003F0A71"/>
    <w:rsid w:val="003F0B9E"/>
    <w:rsid w:val="003F0CFA"/>
    <w:rsid w:val="003F11DC"/>
    <w:rsid w:val="003F161F"/>
    <w:rsid w:val="003F197C"/>
    <w:rsid w:val="003F1F26"/>
    <w:rsid w:val="003F3021"/>
    <w:rsid w:val="003F3415"/>
    <w:rsid w:val="003F3512"/>
    <w:rsid w:val="003F3795"/>
    <w:rsid w:val="003F39BA"/>
    <w:rsid w:val="003F3E0F"/>
    <w:rsid w:val="003F411A"/>
    <w:rsid w:val="003F415F"/>
    <w:rsid w:val="003F4405"/>
    <w:rsid w:val="003F46CB"/>
    <w:rsid w:val="003F472F"/>
    <w:rsid w:val="003F474C"/>
    <w:rsid w:val="003F5640"/>
    <w:rsid w:val="003F61B6"/>
    <w:rsid w:val="003F68DD"/>
    <w:rsid w:val="003F6FDD"/>
    <w:rsid w:val="003F774C"/>
    <w:rsid w:val="003F7961"/>
    <w:rsid w:val="003F79BB"/>
    <w:rsid w:val="003F79E2"/>
    <w:rsid w:val="00400020"/>
    <w:rsid w:val="0040033A"/>
    <w:rsid w:val="00400491"/>
    <w:rsid w:val="00400946"/>
    <w:rsid w:val="00400D47"/>
    <w:rsid w:val="004019C4"/>
    <w:rsid w:val="00401B4C"/>
    <w:rsid w:val="0040255B"/>
    <w:rsid w:val="00404004"/>
    <w:rsid w:val="004046B9"/>
    <w:rsid w:val="004047C4"/>
    <w:rsid w:val="00404DC2"/>
    <w:rsid w:val="0040551C"/>
    <w:rsid w:val="00406501"/>
    <w:rsid w:val="00406D5A"/>
    <w:rsid w:val="004071BB"/>
    <w:rsid w:val="00407840"/>
    <w:rsid w:val="004100FB"/>
    <w:rsid w:val="00410579"/>
    <w:rsid w:val="0041074E"/>
    <w:rsid w:val="00410C8C"/>
    <w:rsid w:val="004113F5"/>
    <w:rsid w:val="004118CE"/>
    <w:rsid w:val="00411D47"/>
    <w:rsid w:val="004129C2"/>
    <w:rsid w:val="00412B0E"/>
    <w:rsid w:val="00412DE9"/>
    <w:rsid w:val="00413084"/>
    <w:rsid w:val="00413464"/>
    <w:rsid w:val="00414A82"/>
    <w:rsid w:val="00414DAF"/>
    <w:rsid w:val="004150AA"/>
    <w:rsid w:val="004153BB"/>
    <w:rsid w:val="00415FF5"/>
    <w:rsid w:val="0041603E"/>
    <w:rsid w:val="00416135"/>
    <w:rsid w:val="00416190"/>
    <w:rsid w:val="0041670D"/>
    <w:rsid w:val="0041699B"/>
    <w:rsid w:val="00416A00"/>
    <w:rsid w:val="00416AD0"/>
    <w:rsid w:val="00416CE5"/>
    <w:rsid w:val="00416F59"/>
    <w:rsid w:val="0041725B"/>
    <w:rsid w:val="0041762C"/>
    <w:rsid w:val="004203C4"/>
    <w:rsid w:val="00420957"/>
    <w:rsid w:val="00420A38"/>
    <w:rsid w:val="00420BE2"/>
    <w:rsid w:val="0042175C"/>
    <w:rsid w:val="0042239F"/>
    <w:rsid w:val="00422BC9"/>
    <w:rsid w:val="004230C4"/>
    <w:rsid w:val="004230D1"/>
    <w:rsid w:val="00423138"/>
    <w:rsid w:val="0042384A"/>
    <w:rsid w:val="00423B47"/>
    <w:rsid w:val="004241F6"/>
    <w:rsid w:val="00424599"/>
    <w:rsid w:val="00424D62"/>
    <w:rsid w:val="00424DD1"/>
    <w:rsid w:val="00424F90"/>
    <w:rsid w:val="0042508B"/>
    <w:rsid w:val="00425480"/>
    <w:rsid w:val="00425EED"/>
    <w:rsid w:val="00426064"/>
    <w:rsid w:val="004264B4"/>
    <w:rsid w:val="00426657"/>
    <w:rsid w:val="00426E24"/>
    <w:rsid w:val="00426FC8"/>
    <w:rsid w:val="004275C4"/>
    <w:rsid w:val="004278AE"/>
    <w:rsid w:val="00430CF3"/>
    <w:rsid w:val="00430D70"/>
    <w:rsid w:val="004323F4"/>
    <w:rsid w:val="00432AD6"/>
    <w:rsid w:val="00433381"/>
    <w:rsid w:val="0043389A"/>
    <w:rsid w:val="00433B76"/>
    <w:rsid w:val="00433D6D"/>
    <w:rsid w:val="00434D4C"/>
    <w:rsid w:val="004355D6"/>
    <w:rsid w:val="004368D1"/>
    <w:rsid w:val="00436DAC"/>
    <w:rsid w:val="00437530"/>
    <w:rsid w:val="0043794F"/>
    <w:rsid w:val="00437ECF"/>
    <w:rsid w:val="00437EFA"/>
    <w:rsid w:val="0044025F"/>
    <w:rsid w:val="004406C3"/>
    <w:rsid w:val="00440FFB"/>
    <w:rsid w:val="004414CF"/>
    <w:rsid w:val="004415E3"/>
    <w:rsid w:val="00441A5C"/>
    <w:rsid w:val="004421EE"/>
    <w:rsid w:val="00442301"/>
    <w:rsid w:val="00442ABF"/>
    <w:rsid w:val="00442B33"/>
    <w:rsid w:val="00442B7C"/>
    <w:rsid w:val="004433AB"/>
    <w:rsid w:val="00443BA3"/>
    <w:rsid w:val="00443FEC"/>
    <w:rsid w:val="00444502"/>
    <w:rsid w:val="004446A4"/>
    <w:rsid w:val="0044535B"/>
    <w:rsid w:val="00445468"/>
    <w:rsid w:val="00445D52"/>
    <w:rsid w:val="00445F32"/>
    <w:rsid w:val="004466BB"/>
    <w:rsid w:val="00447916"/>
    <w:rsid w:val="00447A3A"/>
    <w:rsid w:val="00447E5E"/>
    <w:rsid w:val="004501AD"/>
    <w:rsid w:val="004505C1"/>
    <w:rsid w:val="004508E5"/>
    <w:rsid w:val="00450CED"/>
    <w:rsid w:val="00450EC6"/>
    <w:rsid w:val="00451C57"/>
    <w:rsid w:val="0045286A"/>
    <w:rsid w:val="0045299F"/>
    <w:rsid w:val="00452F23"/>
    <w:rsid w:val="004534A4"/>
    <w:rsid w:val="00453549"/>
    <w:rsid w:val="00453561"/>
    <w:rsid w:val="004535BE"/>
    <w:rsid w:val="004536C2"/>
    <w:rsid w:val="00453912"/>
    <w:rsid w:val="00453A15"/>
    <w:rsid w:val="00453A3D"/>
    <w:rsid w:val="00453FF7"/>
    <w:rsid w:val="00455517"/>
    <w:rsid w:val="00455943"/>
    <w:rsid w:val="0045621B"/>
    <w:rsid w:val="00456342"/>
    <w:rsid w:val="00457232"/>
    <w:rsid w:val="004576B8"/>
    <w:rsid w:val="0046034C"/>
    <w:rsid w:val="00460D07"/>
    <w:rsid w:val="00461203"/>
    <w:rsid w:val="004616B5"/>
    <w:rsid w:val="00461D12"/>
    <w:rsid w:val="0046251D"/>
    <w:rsid w:val="00462C7A"/>
    <w:rsid w:val="00462FA8"/>
    <w:rsid w:val="00463005"/>
    <w:rsid w:val="004631F9"/>
    <w:rsid w:val="004632B1"/>
    <w:rsid w:val="0046355D"/>
    <w:rsid w:val="0046366D"/>
    <w:rsid w:val="00463753"/>
    <w:rsid w:val="004638DD"/>
    <w:rsid w:val="00464107"/>
    <w:rsid w:val="004657FB"/>
    <w:rsid w:val="0046598B"/>
    <w:rsid w:val="00465A82"/>
    <w:rsid w:val="00465BE3"/>
    <w:rsid w:val="00465DB7"/>
    <w:rsid w:val="00465E9D"/>
    <w:rsid w:val="00466335"/>
    <w:rsid w:val="0046650B"/>
    <w:rsid w:val="004666E5"/>
    <w:rsid w:val="00466ADD"/>
    <w:rsid w:val="00466B34"/>
    <w:rsid w:val="00466CC4"/>
    <w:rsid w:val="004671F3"/>
    <w:rsid w:val="00467A7E"/>
    <w:rsid w:val="00467C69"/>
    <w:rsid w:val="004707D0"/>
    <w:rsid w:val="0047084F"/>
    <w:rsid w:val="0047098A"/>
    <w:rsid w:val="00470A73"/>
    <w:rsid w:val="0047111D"/>
    <w:rsid w:val="00471354"/>
    <w:rsid w:val="00471B1E"/>
    <w:rsid w:val="0047303C"/>
    <w:rsid w:val="00473193"/>
    <w:rsid w:val="004733E8"/>
    <w:rsid w:val="00473B4A"/>
    <w:rsid w:val="004747FA"/>
    <w:rsid w:val="00474A92"/>
    <w:rsid w:val="00475050"/>
    <w:rsid w:val="0047538E"/>
    <w:rsid w:val="00475A03"/>
    <w:rsid w:val="00477D61"/>
    <w:rsid w:val="00477E79"/>
    <w:rsid w:val="00477E7D"/>
    <w:rsid w:val="0048035A"/>
    <w:rsid w:val="004807B2"/>
    <w:rsid w:val="004808BD"/>
    <w:rsid w:val="0048108A"/>
    <w:rsid w:val="004814D7"/>
    <w:rsid w:val="0048173D"/>
    <w:rsid w:val="00482808"/>
    <w:rsid w:val="00482C40"/>
    <w:rsid w:val="004831B8"/>
    <w:rsid w:val="0048327A"/>
    <w:rsid w:val="0048331C"/>
    <w:rsid w:val="004838D4"/>
    <w:rsid w:val="00483D03"/>
    <w:rsid w:val="00483ED6"/>
    <w:rsid w:val="00484265"/>
    <w:rsid w:val="00484393"/>
    <w:rsid w:val="004849A6"/>
    <w:rsid w:val="00484BEB"/>
    <w:rsid w:val="00485021"/>
    <w:rsid w:val="004859B4"/>
    <w:rsid w:val="004861ED"/>
    <w:rsid w:val="0048692B"/>
    <w:rsid w:val="004869C8"/>
    <w:rsid w:val="00486DFD"/>
    <w:rsid w:val="00486F01"/>
    <w:rsid w:val="0048709F"/>
    <w:rsid w:val="00487451"/>
    <w:rsid w:val="0048753E"/>
    <w:rsid w:val="004903AA"/>
    <w:rsid w:val="00490FD1"/>
    <w:rsid w:val="004912E6"/>
    <w:rsid w:val="004914A9"/>
    <w:rsid w:val="004917A6"/>
    <w:rsid w:val="00491EA0"/>
    <w:rsid w:val="004920F3"/>
    <w:rsid w:val="00493E96"/>
    <w:rsid w:val="00493FE6"/>
    <w:rsid w:val="00495284"/>
    <w:rsid w:val="004955D4"/>
    <w:rsid w:val="0049569F"/>
    <w:rsid w:val="004959C6"/>
    <w:rsid w:val="00495B97"/>
    <w:rsid w:val="00495CE7"/>
    <w:rsid w:val="00495E8D"/>
    <w:rsid w:val="00496658"/>
    <w:rsid w:val="0049691D"/>
    <w:rsid w:val="00496D83"/>
    <w:rsid w:val="00497772"/>
    <w:rsid w:val="00497B84"/>
    <w:rsid w:val="004A06AD"/>
    <w:rsid w:val="004A07C6"/>
    <w:rsid w:val="004A11BF"/>
    <w:rsid w:val="004A121C"/>
    <w:rsid w:val="004A14BD"/>
    <w:rsid w:val="004A16AF"/>
    <w:rsid w:val="004A16B5"/>
    <w:rsid w:val="004A1E20"/>
    <w:rsid w:val="004A1EC9"/>
    <w:rsid w:val="004A20B2"/>
    <w:rsid w:val="004A27E3"/>
    <w:rsid w:val="004A297A"/>
    <w:rsid w:val="004A2AA3"/>
    <w:rsid w:val="004A332D"/>
    <w:rsid w:val="004A3C46"/>
    <w:rsid w:val="004A4074"/>
    <w:rsid w:val="004A4124"/>
    <w:rsid w:val="004A5018"/>
    <w:rsid w:val="004A555F"/>
    <w:rsid w:val="004A570E"/>
    <w:rsid w:val="004A581C"/>
    <w:rsid w:val="004A5897"/>
    <w:rsid w:val="004A5BEF"/>
    <w:rsid w:val="004A5C13"/>
    <w:rsid w:val="004A6224"/>
    <w:rsid w:val="004A63B7"/>
    <w:rsid w:val="004A6724"/>
    <w:rsid w:val="004A6AF5"/>
    <w:rsid w:val="004A7734"/>
    <w:rsid w:val="004B02FA"/>
    <w:rsid w:val="004B0713"/>
    <w:rsid w:val="004B0919"/>
    <w:rsid w:val="004B0AE9"/>
    <w:rsid w:val="004B0E64"/>
    <w:rsid w:val="004B0E89"/>
    <w:rsid w:val="004B133A"/>
    <w:rsid w:val="004B1855"/>
    <w:rsid w:val="004B1A91"/>
    <w:rsid w:val="004B1B99"/>
    <w:rsid w:val="004B212F"/>
    <w:rsid w:val="004B241A"/>
    <w:rsid w:val="004B2C71"/>
    <w:rsid w:val="004B2F1B"/>
    <w:rsid w:val="004B392B"/>
    <w:rsid w:val="004B3FFA"/>
    <w:rsid w:val="004B440A"/>
    <w:rsid w:val="004B4D5E"/>
    <w:rsid w:val="004B4FBA"/>
    <w:rsid w:val="004B56AF"/>
    <w:rsid w:val="004B5C3B"/>
    <w:rsid w:val="004B6041"/>
    <w:rsid w:val="004B62D3"/>
    <w:rsid w:val="004B67D5"/>
    <w:rsid w:val="004B6C1B"/>
    <w:rsid w:val="004B73F5"/>
    <w:rsid w:val="004B760A"/>
    <w:rsid w:val="004B7EF5"/>
    <w:rsid w:val="004C07EF"/>
    <w:rsid w:val="004C109E"/>
    <w:rsid w:val="004C195C"/>
    <w:rsid w:val="004C1F02"/>
    <w:rsid w:val="004C1F73"/>
    <w:rsid w:val="004C1FB1"/>
    <w:rsid w:val="004C2DB5"/>
    <w:rsid w:val="004C3D7F"/>
    <w:rsid w:val="004C4133"/>
    <w:rsid w:val="004C45AA"/>
    <w:rsid w:val="004C5805"/>
    <w:rsid w:val="004C5996"/>
    <w:rsid w:val="004C5C91"/>
    <w:rsid w:val="004C5F17"/>
    <w:rsid w:val="004C6369"/>
    <w:rsid w:val="004C668D"/>
    <w:rsid w:val="004C7007"/>
    <w:rsid w:val="004C76BE"/>
    <w:rsid w:val="004C7735"/>
    <w:rsid w:val="004D1B1C"/>
    <w:rsid w:val="004D1CA2"/>
    <w:rsid w:val="004D2A12"/>
    <w:rsid w:val="004D2FBC"/>
    <w:rsid w:val="004D424B"/>
    <w:rsid w:val="004D4318"/>
    <w:rsid w:val="004D491F"/>
    <w:rsid w:val="004D4DF8"/>
    <w:rsid w:val="004D4F32"/>
    <w:rsid w:val="004D5484"/>
    <w:rsid w:val="004D5E9A"/>
    <w:rsid w:val="004D61FA"/>
    <w:rsid w:val="004D65E3"/>
    <w:rsid w:val="004D6FBB"/>
    <w:rsid w:val="004D711A"/>
    <w:rsid w:val="004D7211"/>
    <w:rsid w:val="004D7A8A"/>
    <w:rsid w:val="004E0BFA"/>
    <w:rsid w:val="004E11D9"/>
    <w:rsid w:val="004E1B12"/>
    <w:rsid w:val="004E2198"/>
    <w:rsid w:val="004E2878"/>
    <w:rsid w:val="004E2A54"/>
    <w:rsid w:val="004E2E9D"/>
    <w:rsid w:val="004E2EC6"/>
    <w:rsid w:val="004E2FA8"/>
    <w:rsid w:val="004E38EB"/>
    <w:rsid w:val="004E4BEE"/>
    <w:rsid w:val="004E4C22"/>
    <w:rsid w:val="004E55BC"/>
    <w:rsid w:val="004E55DE"/>
    <w:rsid w:val="004E588B"/>
    <w:rsid w:val="004E5C1D"/>
    <w:rsid w:val="004E5F9A"/>
    <w:rsid w:val="004E6395"/>
    <w:rsid w:val="004E6C15"/>
    <w:rsid w:val="004E747F"/>
    <w:rsid w:val="004E7BAF"/>
    <w:rsid w:val="004E7FEC"/>
    <w:rsid w:val="004F0331"/>
    <w:rsid w:val="004F0531"/>
    <w:rsid w:val="004F1645"/>
    <w:rsid w:val="004F1844"/>
    <w:rsid w:val="004F1882"/>
    <w:rsid w:val="004F1A50"/>
    <w:rsid w:val="004F2C24"/>
    <w:rsid w:val="004F3045"/>
    <w:rsid w:val="004F30CD"/>
    <w:rsid w:val="004F3DD8"/>
    <w:rsid w:val="004F41D2"/>
    <w:rsid w:val="004F4FC6"/>
    <w:rsid w:val="004F509A"/>
    <w:rsid w:val="004F548E"/>
    <w:rsid w:val="004F5734"/>
    <w:rsid w:val="004F6280"/>
    <w:rsid w:val="004F62C0"/>
    <w:rsid w:val="004F63C8"/>
    <w:rsid w:val="004F6AB2"/>
    <w:rsid w:val="004F74EB"/>
    <w:rsid w:val="004F7BD8"/>
    <w:rsid w:val="00500469"/>
    <w:rsid w:val="005005FB"/>
    <w:rsid w:val="00500A40"/>
    <w:rsid w:val="00500AA1"/>
    <w:rsid w:val="00500AB5"/>
    <w:rsid w:val="00500BAA"/>
    <w:rsid w:val="00502CE9"/>
    <w:rsid w:val="0050361A"/>
    <w:rsid w:val="00503663"/>
    <w:rsid w:val="00504786"/>
    <w:rsid w:val="005047B7"/>
    <w:rsid w:val="00504CD8"/>
    <w:rsid w:val="00504D1C"/>
    <w:rsid w:val="00504F36"/>
    <w:rsid w:val="00505B66"/>
    <w:rsid w:val="005062A4"/>
    <w:rsid w:val="005065A6"/>
    <w:rsid w:val="00506D07"/>
    <w:rsid w:val="00507060"/>
    <w:rsid w:val="00507A1B"/>
    <w:rsid w:val="00510D9D"/>
    <w:rsid w:val="0051122A"/>
    <w:rsid w:val="00512ED8"/>
    <w:rsid w:val="00513AAB"/>
    <w:rsid w:val="00513ED2"/>
    <w:rsid w:val="005141B4"/>
    <w:rsid w:val="005141BC"/>
    <w:rsid w:val="00514942"/>
    <w:rsid w:val="00514A75"/>
    <w:rsid w:val="00514AA8"/>
    <w:rsid w:val="00514BD4"/>
    <w:rsid w:val="00514EB4"/>
    <w:rsid w:val="005152D6"/>
    <w:rsid w:val="00515424"/>
    <w:rsid w:val="0051546E"/>
    <w:rsid w:val="00515B6C"/>
    <w:rsid w:val="0051760F"/>
    <w:rsid w:val="005177B0"/>
    <w:rsid w:val="00517A67"/>
    <w:rsid w:val="00517F52"/>
    <w:rsid w:val="005213EA"/>
    <w:rsid w:val="00521665"/>
    <w:rsid w:val="00521D71"/>
    <w:rsid w:val="00521E52"/>
    <w:rsid w:val="00521F19"/>
    <w:rsid w:val="0052203B"/>
    <w:rsid w:val="005222AB"/>
    <w:rsid w:val="0052248B"/>
    <w:rsid w:val="005226F4"/>
    <w:rsid w:val="0052287A"/>
    <w:rsid w:val="005228FD"/>
    <w:rsid w:val="00522936"/>
    <w:rsid w:val="0052361B"/>
    <w:rsid w:val="00523B36"/>
    <w:rsid w:val="00523BA2"/>
    <w:rsid w:val="00523D36"/>
    <w:rsid w:val="00523E2C"/>
    <w:rsid w:val="005243E4"/>
    <w:rsid w:val="00525480"/>
    <w:rsid w:val="00525DAE"/>
    <w:rsid w:val="0052684C"/>
    <w:rsid w:val="00530E8F"/>
    <w:rsid w:val="005311EB"/>
    <w:rsid w:val="00531CD0"/>
    <w:rsid w:val="0053220B"/>
    <w:rsid w:val="0053242C"/>
    <w:rsid w:val="00533107"/>
    <w:rsid w:val="005333EA"/>
    <w:rsid w:val="00533429"/>
    <w:rsid w:val="00534148"/>
    <w:rsid w:val="005343B4"/>
    <w:rsid w:val="0053442E"/>
    <w:rsid w:val="00534544"/>
    <w:rsid w:val="00534DDC"/>
    <w:rsid w:val="00534F1C"/>
    <w:rsid w:val="005352B3"/>
    <w:rsid w:val="0053561A"/>
    <w:rsid w:val="00535DDA"/>
    <w:rsid w:val="00536089"/>
    <w:rsid w:val="00536251"/>
    <w:rsid w:val="00536908"/>
    <w:rsid w:val="00536B7F"/>
    <w:rsid w:val="005372E0"/>
    <w:rsid w:val="005377E4"/>
    <w:rsid w:val="0053798A"/>
    <w:rsid w:val="00537D02"/>
    <w:rsid w:val="00537E28"/>
    <w:rsid w:val="00540AC7"/>
    <w:rsid w:val="00540ECF"/>
    <w:rsid w:val="0054103C"/>
    <w:rsid w:val="0054122F"/>
    <w:rsid w:val="00542171"/>
    <w:rsid w:val="00542536"/>
    <w:rsid w:val="005442A2"/>
    <w:rsid w:val="005446E7"/>
    <w:rsid w:val="00544CC5"/>
    <w:rsid w:val="0054510F"/>
    <w:rsid w:val="005451F1"/>
    <w:rsid w:val="00545E8D"/>
    <w:rsid w:val="0054644C"/>
    <w:rsid w:val="00546790"/>
    <w:rsid w:val="005468F6"/>
    <w:rsid w:val="00546D14"/>
    <w:rsid w:val="00546DAD"/>
    <w:rsid w:val="00547D11"/>
    <w:rsid w:val="0055051E"/>
    <w:rsid w:val="00550692"/>
    <w:rsid w:val="00550695"/>
    <w:rsid w:val="005508C0"/>
    <w:rsid w:val="0055115B"/>
    <w:rsid w:val="00551413"/>
    <w:rsid w:val="005519C8"/>
    <w:rsid w:val="00551A80"/>
    <w:rsid w:val="00551D63"/>
    <w:rsid w:val="00552743"/>
    <w:rsid w:val="005535D1"/>
    <w:rsid w:val="0055389D"/>
    <w:rsid w:val="00553BAF"/>
    <w:rsid w:val="00553CFA"/>
    <w:rsid w:val="0055425C"/>
    <w:rsid w:val="00554800"/>
    <w:rsid w:val="00555014"/>
    <w:rsid w:val="00555DA8"/>
    <w:rsid w:val="00555E2F"/>
    <w:rsid w:val="00556F08"/>
    <w:rsid w:val="00557EBD"/>
    <w:rsid w:val="00560534"/>
    <w:rsid w:val="00560908"/>
    <w:rsid w:val="0056192C"/>
    <w:rsid w:val="00561B36"/>
    <w:rsid w:val="00561B63"/>
    <w:rsid w:val="005621F0"/>
    <w:rsid w:val="0056231D"/>
    <w:rsid w:val="00562905"/>
    <w:rsid w:val="00562CB8"/>
    <w:rsid w:val="0056310F"/>
    <w:rsid w:val="00563255"/>
    <w:rsid w:val="0056327F"/>
    <w:rsid w:val="00563747"/>
    <w:rsid w:val="005641B0"/>
    <w:rsid w:val="005644E4"/>
    <w:rsid w:val="0056455B"/>
    <w:rsid w:val="005648E4"/>
    <w:rsid w:val="00564AE7"/>
    <w:rsid w:val="00564C97"/>
    <w:rsid w:val="0056566F"/>
    <w:rsid w:val="0056752B"/>
    <w:rsid w:val="00567653"/>
    <w:rsid w:val="00567830"/>
    <w:rsid w:val="00567E1F"/>
    <w:rsid w:val="005700D8"/>
    <w:rsid w:val="005702E0"/>
    <w:rsid w:val="0057033B"/>
    <w:rsid w:val="0057033F"/>
    <w:rsid w:val="00571434"/>
    <w:rsid w:val="005720EF"/>
    <w:rsid w:val="0057296A"/>
    <w:rsid w:val="00572E72"/>
    <w:rsid w:val="005735A1"/>
    <w:rsid w:val="00573B6D"/>
    <w:rsid w:val="00573C05"/>
    <w:rsid w:val="00574548"/>
    <w:rsid w:val="005746E3"/>
    <w:rsid w:val="005749C1"/>
    <w:rsid w:val="005759DA"/>
    <w:rsid w:val="0057611A"/>
    <w:rsid w:val="00576127"/>
    <w:rsid w:val="0057652B"/>
    <w:rsid w:val="005765D9"/>
    <w:rsid w:val="00576CD9"/>
    <w:rsid w:val="00582448"/>
    <w:rsid w:val="00582801"/>
    <w:rsid w:val="0058317A"/>
    <w:rsid w:val="005831E4"/>
    <w:rsid w:val="00583CA7"/>
    <w:rsid w:val="00583DF9"/>
    <w:rsid w:val="005854F2"/>
    <w:rsid w:val="00586203"/>
    <w:rsid w:val="00586BD0"/>
    <w:rsid w:val="00587C2B"/>
    <w:rsid w:val="005900A0"/>
    <w:rsid w:val="005906D1"/>
    <w:rsid w:val="00590F87"/>
    <w:rsid w:val="0059141A"/>
    <w:rsid w:val="00592843"/>
    <w:rsid w:val="00592F40"/>
    <w:rsid w:val="0059437B"/>
    <w:rsid w:val="00595716"/>
    <w:rsid w:val="00596109"/>
    <w:rsid w:val="0059618E"/>
    <w:rsid w:val="00596F53"/>
    <w:rsid w:val="0059745C"/>
    <w:rsid w:val="00597A50"/>
    <w:rsid w:val="005A0115"/>
    <w:rsid w:val="005A0332"/>
    <w:rsid w:val="005A036A"/>
    <w:rsid w:val="005A0551"/>
    <w:rsid w:val="005A0856"/>
    <w:rsid w:val="005A125A"/>
    <w:rsid w:val="005A2101"/>
    <w:rsid w:val="005A257C"/>
    <w:rsid w:val="005A2F4E"/>
    <w:rsid w:val="005A342A"/>
    <w:rsid w:val="005A345D"/>
    <w:rsid w:val="005A3AB9"/>
    <w:rsid w:val="005A3D2C"/>
    <w:rsid w:val="005A461C"/>
    <w:rsid w:val="005A48AA"/>
    <w:rsid w:val="005A4A77"/>
    <w:rsid w:val="005A4AB2"/>
    <w:rsid w:val="005A4C12"/>
    <w:rsid w:val="005A505E"/>
    <w:rsid w:val="005A55AF"/>
    <w:rsid w:val="005A583A"/>
    <w:rsid w:val="005A5DF1"/>
    <w:rsid w:val="005A6239"/>
    <w:rsid w:val="005A66E1"/>
    <w:rsid w:val="005A6A8F"/>
    <w:rsid w:val="005A6D41"/>
    <w:rsid w:val="005A6E91"/>
    <w:rsid w:val="005A7BFC"/>
    <w:rsid w:val="005B0F38"/>
    <w:rsid w:val="005B1039"/>
    <w:rsid w:val="005B10EA"/>
    <w:rsid w:val="005B131F"/>
    <w:rsid w:val="005B1DFC"/>
    <w:rsid w:val="005B2E76"/>
    <w:rsid w:val="005B34BD"/>
    <w:rsid w:val="005B368A"/>
    <w:rsid w:val="005B3DA7"/>
    <w:rsid w:val="005B4B00"/>
    <w:rsid w:val="005B4DCA"/>
    <w:rsid w:val="005B569F"/>
    <w:rsid w:val="005B5709"/>
    <w:rsid w:val="005B5CC0"/>
    <w:rsid w:val="005B615C"/>
    <w:rsid w:val="005B6195"/>
    <w:rsid w:val="005B619F"/>
    <w:rsid w:val="005B6C91"/>
    <w:rsid w:val="005B6D3B"/>
    <w:rsid w:val="005B6E3E"/>
    <w:rsid w:val="005B7A58"/>
    <w:rsid w:val="005B7FA1"/>
    <w:rsid w:val="005C000E"/>
    <w:rsid w:val="005C047F"/>
    <w:rsid w:val="005C04FC"/>
    <w:rsid w:val="005C0E98"/>
    <w:rsid w:val="005C129A"/>
    <w:rsid w:val="005C2082"/>
    <w:rsid w:val="005C247D"/>
    <w:rsid w:val="005C352A"/>
    <w:rsid w:val="005C3E3F"/>
    <w:rsid w:val="005C4126"/>
    <w:rsid w:val="005C455E"/>
    <w:rsid w:val="005C45D3"/>
    <w:rsid w:val="005C620E"/>
    <w:rsid w:val="005C63E1"/>
    <w:rsid w:val="005C7ED1"/>
    <w:rsid w:val="005D024F"/>
    <w:rsid w:val="005D04A0"/>
    <w:rsid w:val="005D05DA"/>
    <w:rsid w:val="005D0770"/>
    <w:rsid w:val="005D0DF7"/>
    <w:rsid w:val="005D0E20"/>
    <w:rsid w:val="005D0FCF"/>
    <w:rsid w:val="005D1128"/>
    <w:rsid w:val="005D1898"/>
    <w:rsid w:val="005D2110"/>
    <w:rsid w:val="005D23E6"/>
    <w:rsid w:val="005D2458"/>
    <w:rsid w:val="005D2550"/>
    <w:rsid w:val="005D2F40"/>
    <w:rsid w:val="005D3171"/>
    <w:rsid w:val="005D35E5"/>
    <w:rsid w:val="005D37D9"/>
    <w:rsid w:val="005D4045"/>
    <w:rsid w:val="005D40E3"/>
    <w:rsid w:val="005D4107"/>
    <w:rsid w:val="005D4218"/>
    <w:rsid w:val="005D42FB"/>
    <w:rsid w:val="005D439F"/>
    <w:rsid w:val="005D48C7"/>
    <w:rsid w:val="005D575F"/>
    <w:rsid w:val="005D5BBA"/>
    <w:rsid w:val="005D6151"/>
    <w:rsid w:val="005D6BAF"/>
    <w:rsid w:val="005D6E26"/>
    <w:rsid w:val="005D798C"/>
    <w:rsid w:val="005D7A14"/>
    <w:rsid w:val="005E060A"/>
    <w:rsid w:val="005E0A55"/>
    <w:rsid w:val="005E11C3"/>
    <w:rsid w:val="005E142B"/>
    <w:rsid w:val="005E1751"/>
    <w:rsid w:val="005E199A"/>
    <w:rsid w:val="005E27AB"/>
    <w:rsid w:val="005E2BAC"/>
    <w:rsid w:val="005E2CE3"/>
    <w:rsid w:val="005E300F"/>
    <w:rsid w:val="005E30A4"/>
    <w:rsid w:val="005E3154"/>
    <w:rsid w:val="005E4021"/>
    <w:rsid w:val="005E54C6"/>
    <w:rsid w:val="005E66B8"/>
    <w:rsid w:val="005E6747"/>
    <w:rsid w:val="005E6A24"/>
    <w:rsid w:val="005E6F5B"/>
    <w:rsid w:val="005E700E"/>
    <w:rsid w:val="005F01AC"/>
    <w:rsid w:val="005F06FE"/>
    <w:rsid w:val="005F0DC2"/>
    <w:rsid w:val="005F0E9F"/>
    <w:rsid w:val="005F128B"/>
    <w:rsid w:val="005F1BB7"/>
    <w:rsid w:val="005F2329"/>
    <w:rsid w:val="005F28EF"/>
    <w:rsid w:val="005F299F"/>
    <w:rsid w:val="005F2AAB"/>
    <w:rsid w:val="005F3D93"/>
    <w:rsid w:val="005F4E8C"/>
    <w:rsid w:val="005F508B"/>
    <w:rsid w:val="005F519B"/>
    <w:rsid w:val="005F52E4"/>
    <w:rsid w:val="005F55BF"/>
    <w:rsid w:val="005F6319"/>
    <w:rsid w:val="005F6972"/>
    <w:rsid w:val="005F6C04"/>
    <w:rsid w:val="005F761F"/>
    <w:rsid w:val="005F790C"/>
    <w:rsid w:val="00600205"/>
    <w:rsid w:val="00600907"/>
    <w:rsid w:val="00600A31"/>
    <w:rsid w:val="00600B63"/>
    <w:rsid w:val="00600F48"/>
    <w:rsid w:val="00601270"/>
    <w:rsid w:val="00601279"/>
    <w:rsid w:val="0060225B"/>
    <w:rsid w:val="00602366"/>
    <w:rsid w:val="00602705"/>
    <w:rsid w:val="0060340C"/>
    <w:rsid w:val="00603D34"/>
    <w:rsid w:val="0060446D"/>
    <w:rsid w:val="00605275"/>
    <w:rsid w:val="00605279"/>
    <w:rsid w:val="006059F6"/>
    <w:rsid w:val="0060661E"/>
    <w:rsid w:val="00606B1A"/>
    <w:rsid w:val="00606FB5"/>
    <w:rsid w:val="006070EF"/>
    <w:rsid w:val="006073E0"/>
    <w:rsid w:val="006073E1"/>
    <w:rsid w:val="0060746F"/>
    <w:rsid w:val="006074C2"/>
    <w:rsid w:val="00607CE5"/>
    <w:rsid w:val="00610461"/>
    <w:rsid w:val="00610837"/>
    <w:rsid w:val="00610E1F"/>
    <w:rsid w:val="00611245"/>
    <w:rsid w:val="0061155B"/>
    <w:rsid w:val="00611A6E"/>
    <w:rsid w:val="00611E73"/>
    <w:rsid w:val="006127CA"/>
    <w:rsid w:val="00612A3F"/>
    <w:rsid w:val="00613609"/>
    <w:rsid w:val="00613B02"/>
    <w:rsid w:val="0061450C"/>
    <w:rsid w:val="0061479C"/>
    <w:rsid w:val="00614CDD"/>
    <w:rsid w:val="00614CF1"/>
    <w:rsid w:val="0061511E"/>
    <w:rsid w:val="0061563A"/>
    <w:rsid w:val="006158BE"/>
    <w:rsid w:val="0061606C"/>
    <w:rsid w:val="006163DB"/>
    <w:rsid w:val="00616758"/>
    <w:rsid w:val="00616FED"/>
    <w:rsid w:val="0062076E"/>
    <w:rsid w:val="006208EE"/>
    <w:rsid w:val="00620A6F"/>
    <w:rsid w:val="00621371"/>
    <w:rsid w:val="00621C6D"/>
    <w:rsid w:val="00621EA5"/>
    <w:rsid w:val="00622241"/>
    <w:rsid w:val="006224B7"/>
    <w:rsid w:val="006226F3"/>
    <w:rsid w:val="00622774"/>
    <w:rsid w:val="0062342E"/>
    <w:rsid w:val="006238C2"/>
    <w:rsid w:val="00623CC0"/>
    <w:rsid w:val="00623D50"/>
    <w:rsid w:val="00624154"/>
    <w:rsid w:val="006246DF"/>
    <w:rsid w:val="0062485B"/>
    <w:rsid w:val="00625368"/>
    <w:rsid w:val="00625A4D"/>
    <w:rsid w:val="00626175"/>
    <w:rsid w:val="00626B8D"/>
    <w:rsid w:val="00626F2A"/>
    <w:rsid w:val="00626F96"/>
    <w:rsid w:val="00627BE2"/>
    <w:rsid w:val="00627D2B"/>
    <w:rsid w:val="00627EB8"/>
    <w:rsid w:val="00627FBB"/>
    <w:rsid w:val="00630385"/>
    <w:rsid w:val="00630E63"/>
    <w:rsid w:val="00630F27"/>
    <w:rsid w:val="00630F70"/>
    <w:rsid w:val="00631118"/>
    <w:rsid w:val="00631A84"/>
    <w:rsid w:val="00632487"/>
    <w:rsid w:val="006325B3"/>
    <w:rsid w:val="0063264C"/>
    <w:rsid w:val="00633A07"/>
    <w:rsid w:val="00633D3F"/>
    <w:rsid w:val="00633E28"/>
    <w:rsid w:val="00633EBD"/>
    <w:rsid w:val="006345C9"/>
    <w:rsid w:val="0063476A"/>
    <w:rsid w:val="00634D50"/>
    <w:rsid w:val="0063535A"/>
    <w:rsid w:val="00635489"/>
    <w:rsid w:val="00635E42"/>
    <w:rsid w:val="00636073"/>
    <w:rsid w:val="0063735F"/>
    <w:rsid w:val="00637863"/>
    <w:rsid w:val="00641099"/>
    <w:rsid w:val="00641403"/>
    <w:rsid w:val="00641D8A"/>
    <w:rsid w:val="0064287E"/>
    <w:rsid w:val="00642AE3"/>
    <w:rsid w:val="00642C03"/>
    <w:rsid w:val="00642CAD"/>
    <w:rsid w:val="006431AD"/>
    <w:rsid w:val="0064360A"/>
    <w:rsid w:val="00643632"/>
    <w:rsid w:val="006436C0"/>
    <w:rsid w:val="00643BF2"/>
    <w:rsid w:val="00643C44"/>
    <w:rsid w:val="00643DF3"/>
    <w:rsid w:val="00643FF5"/>
    <w:rsid w:val="00644128"/>
    <w:rsid w:val="006443BF"/>
    <w:rsid w:val="00644E12"/>
    <w:rsid w:val="00645579"/>
    <w:rsid w:val="00646457"/>
    <w:rsid w:val="0064649D"/>
    <w:rsid w:val="006469AB"/>
    <w:rsid w:val="006473AC"/>
    <w:rsid w:val="0064760D"/>
    <w:rsid w:val="00647AC9"/>
    <w:rsid w:val="006500BC"/>
    <w:rsid w:val="00650882"/>
    <w:rsid w:val="006509F8"/>
    <w:rsid w:val="00650A34"/>
    <w:rsid w:val="00650D84"/>
    <w:rsid w:val="00651218"/>
    <w:rsid w:val="00651543"/>
    <w:rsid w:val="00651683"/>
    <w:rsid w:val="0065234E"/>
    <w:rsid w:val="00653C8B"/>
    <w:rsid w:val="00653ECC"/>
    <w:rsid w:val="00654617"/>
    <w:rsid w:val="006549DF"/>
    <w:rsid w:val="0065562C"/>
    <w:rsid w:val="00655AE0"/>
    <w:rsid w:val="00655E28"/>
    <w:rsid w:val="00655E77"/>
    <w:rsid w:val="0065616D"/>
    <w:rsid w:val="0065701B"/>
    <w:rsid w:val="0065711F"/>
    <w:rsid w:val="00657E73"/>
    <w:rsid w:val="0066070D"/>
    <w:rsid w:val="006622E2"/>
    <w:rsid w:val="00662934"/>
    <w:rsid w:val="00662E5F"/>
    <w:rsid w:val="00663B7D"/>
    <w:rsid w:val="00663D0F"/>
    <w:rsid w:val="006643FD"/>
    <w:rsid w:val="00665876"/>
    <w:rsid w:val="00665F6A"/>
    <w:rsid w:val="00666278"/>
    <w:rsid w:val="0066653E"/>
    <w:rsid w:val="0066658F"/>
    <w:rsid w:val="006665F6"/>
    <w:rsid w:val="00666EEE"/>
    <w:rsid w:val="0066711B"/>
    <w:rsid w:val="00667926"/>
    <w:rsid w:val="00667C8A"/>
    <w:rsid w:val="00667D4A"/>
    <w:rsid w:val="006700A2"/>
    <w:rsid w:val="00670361"/>
    <w:rsid w:val="006709AD"/>
    <w:rsid w:val="0067117B"/>
    <w:rsid w:val="00671391"/>
    <w:rsid w:val="00671889"/>
    <w:rsid w:val="006719FA"/>
    <w:rsid w:val="0067221B"/>
    <w:rsid w:val="006724AE"/>
    <w:rsid w:val="006727F7"/>
    <w:rsid w:val="00672E72"/>
    <w:rsid w:val="00673099"/>
    <w:rsid w:val="0067388E"/>
    <w:rsid w:val="00674012"/>
    <w:rsid w:val="00674E42"/>
    <w:rsid w:val="006755F9"/>
    <w:rsid w:val="00675D7C"/>
    <w:rsid w:val="00675F47"/>
    <w:rsid w:val="00676463"/>
    <w:rsid w:val="006766FB"/>
    <w:rsid w:val="0067684C"/>
    <w:rsid w:val="00676861"/>
    <w:rsid w:val="00676958"/>
    <w:rsid w:val="00676DAD"/>
    <w:rsid w:val="00677774"/>
    <w:rsid w:val="00677C1D"/>
    <w:rsid w:val="00677D76"/>
    <w:rsid w:val="006814E2"/>
    <w:rsid w:val="006817E2"/>
    <w:rsid w:val="00681DA0"/>
    <w:rsid w:val="00681DA1"/>
    <w:rsid w:val="00682557"/>
    <w:rsid w:val="006829D1"/>
    <w:rsid w:val="00682FC1"/>
    <w:rsid w:val="006833FB"/>
    <w:rsid w:val="0068380A"/>
    <w:rsid w:val="00683BBA"/>
    <w:rsid w:val="00684438"/>
    <w:rsid w:val="006849B3"/>
    <w:rsid w:val="006853C8"/>
    <w:rsid w:val="0068583B"/>
    <w:rsid w:val="00685862"/>
    <w:rsid w:val="006859E3"/>
    <w:rsid w:val="0068612A"/>
    <w:rsid w:val="006861A9"/>
    <w:rsid w:val="00686620"/>
    <w:rsid w:val="00686A4E"/>
    <w:rsid w:val="006875D8"/>
    <w:rsid w:val="00687D24"/>
    <w:rsid w:val="006905FB"/>
    <w:rsid w:val="00690915"/>
    <w:rsid w:val="006911FF"/>
    <w:rsid w:val="006916F7"/>
    <w:rsid w:val="00691866"/>
    <w:rsid w:val="0069278E"/>
    <w:rsid w:val="00692B79"/>
    <w:rsid w:val="00692DDB"/>
    <w:rsid w:val="00692F9E"/>
    <w:rsid w:val="00693134"/>
    <w:rsid w:val="00693437"/>
    <w:rsid w:val="0069366A"/>
    <w:rsid w:val="00693940"/>
    <w:rsid w:val="00693B3A"/>
    <w:rsid w:val="00693B8C"/>
    <w:rsid w:val="0069424C"/>
    <w:rsid w:val="00694BE0"/>
    <w:rsid w:val="00694F87"/>
    <w:rsid w:val="00695E1C"/>
    <w:rsid w:val="006965A8"/>
    <w:rsid w:val="00697113"/>
    <w:rsid w:val="00697A22"/>
    <w:rsid w:val="00697EC5"/>
    <w:rsid w:val="006A02DD"/>
    <w:rsid w:val="006A05BA"/>
    <w:rsid w:val="006A08D6"/>
    <w:rsid w:val="006A10BE"/>
    <w:rsid w:val="006A1310"/>
    <w:rsid w:val="006A1A58"/>
    <w:rsid w:val="006A1CC7"/>
    <w:rsid w:val="006A22BB"/>
    <w:rsid w:val="006A2343"/>
    <w:rsid w:val="006A26BB"/>
    <w:rsid w:val="006A2DE1"/>
    <w:rsid w:val="006A3B8D"/>
    <w:rsid w:val="006A42BE"/>
    <w:rsid w:val="006A49A6"/>
    <w:rsid w:val="006A5EA7"/>
    <w:rsid w:val="006A646B"/>
    <w:rsid w:val="006A7837"/>
    <w:rsid w:val="006B047C"/>
    <w:rsid w:val="006B093A"/>
    <w:rsid w:val="006B0BDE"/>
    <w:rsid w:val="006B0D4E"/>
    <w:rsid w:val="006B0E56"/>
    <w:rsid w:val="006B0F4A"/>
    <w:rsid w:val="006B1359"/>
    <w:rsid w:val="006B178B"/>
    <w:rsid w:val="006B1CFF"/>
    <w:rsid w:val="006B1E8F"/>
    <w:rsid w:val="006B27E1"/>
    <w:rsid w:val="006B2A13"/>
    <w:rsid w:val="006B2EAD"/>
    <w:rsid w:val="006B3B1E"/>
    <w:rsid w:val="006B40BE"/>
    <w:rsid w:val="006B491C"/>
    <w:rsid w:val="006B4985"/>
    <w:rsid w:val="006B4C82"/>
    <w:rsid w:val="006B4D30"/>
    <w:rsid w:val="006B5453"/>
    <w:rsid w:val="006B5E6A"/>
    <w:rsid w:val="006B6026"/>
    <w:rsid w:val="006B72D3"/>
    <w:rsid w:val="006B7864"/>
    <w:rsid w:val="006B7970"/>
    <w:rsid w:val="006B7C2E"/>
    <w:rsid w:val="006B7C47"/>
    <w:rsid w:val="006C0154"/>
    <w:rsid w:val="006C044E"/>
    <w:rsid w:val="006C1E45"/>
    <w:rsid w:val="006C1EBF"/>
    <w:rsid w:val="006C1F86"/>
    <w:rsid w:val="006C221F"/>
    <w:rsid w:val="006C2719"/>
    <w:rsid w:val="006C2CC5"/>
    <w:rsid w:val="006C2D41"/>
    <w:rsid w:val="006C312D"/>
    <w:rsid w:val="006C35D8"/>
    <w:rsid w:val="006C4352"/>
    <w:rsid w:val="006C4471"/>
    <w:rsid w:val="006C4888"/>
    <w:rsid w:val="006C48BB"/>
    <w:rsid w:val="006C5A7E"/>
    <w:rsid w:val="006C6286"/>
    <w:rsid w:val="006C666C"/>
    <w:rsid w:val="006C6997"/>
    <w:rsid w:val="006C72DA"/>
    <w:rsid w:val="006C733E"/>
    <w:rsid w:val="006C7454"/>
    <w:rsid w:val="006C7456"/>
    <w:rsid w:val="006C7619"/>
    <w:rsid w:val="006C7903"/>
    <w:rsid w:val="006D1121"/>
    <w:rsid w:val="006D15CA"/>
    <w:rsid w:val="006D1A73"/>
    <w:rsid w:val="006D1BBC"/>
    <w:rsid w:val="006D2024"/>
    <w:rsid w:val="006D410B"/>
    <w:rsid w:val="006D46DA"/>
    <w:rsid w:val="006D48FE"/>
    <w:rsid w:val="006D4B72"/>
    <w:rsid w:val="006D4FDA"/>
    <w:rsid w:val="006D5637"/>
    <w:rsid w:val="006D56E7"/>
    <w:rsid w:val="006D5AB5"/>
    <w:rsid w:val="006D6AA1"/>
    <w:rsid w:val="006D6B73"/>
    <w:rsid w:val="006D733A"/>
    <w:rsid w:val="006D77A3"/>
    <w:rsid w:val="006D792A"/>
    <w:rsid w:val="006D7E1F"/>
    <w:rsid w:val="006D7EAD"/>
    <w:rsid w:val="006E026F"/>
    <w:rsid w:val="006E06DD"/>
    <w:rsid w:val="006E0E92"/>
    <w:rsid w:val="006E0E9A"/>
    <w:rsid w:val="006E1FA5"/>
    <w:rsid w:val="006E27F4"/>
    <w:rsid w:val="006E2ED2"/>
    <w:rsid w:val="006E3E22"/>
    <w:rsid w:val="006E4347"/>
    <w:rsid w:val="006E45C1"/>
    <w:rsid w:val="006E463C"/>
    <w:rsid w:val="006E463E"/>
    <w:rsid w:val="006E50F1"/>
    <w:rsid w:val="006E512D"/>
    <w:rsid w:val="006E57A6"/>
    <w:rsid w:val="006E73D5"/>
    <w:rsid w:val="006E7A8D"/>
    <w:rsid w:val="006E7F5B"/>
    <w:rsid w:val="006F0396"/>
    <w:rsid w:val="006F10E8"/>
    <w:rsid w:val="006F16C6"/>
    <w:rsid w:val="006F19C1"/>
    <w:rsid w:val="006F2757"/>
    <w:rsid w:val="006F30A2"/>
    <w:rsid w:val="006F3143"/>
    <w:rsid w:val="006F3307"/>
    <w:rsid w:val="006F352E"/>
    <w:rsid w:val="006F3A51"/>
    <w:rsid w:val="006F3F26"/>
    <w:rsid w:val="006F41A9"/>
    <w:rsid w:val="006F441E"/>
    <w:rsid w:val="006F45AD"/>
    <w:rsid w:val="006F4E73"/>
    <w:rsid w:val="006F578E"/>
    <w:rsid w:val="006F5CFA"/>
    <w:rsid w:val="006F643D"/>
    <w:rsid w:val="006F6703"/>
    <w:rsid w:val="006F6C71"/>
    <w:rsid w:val="006F7713"/>
    <w:rsid w:val="006F7747"/>
    <w:rsid w:val="006F7ABC"/>
    <w:rsid w:val="0070125F"/>
    <w:rsid w:val="00701EEE"/>
    <w:rsid w:val="0070224E"/>
    <w:rsid w:val="007026BB"/>
    <w:rsid w:val="00702B6C"/>
    <w:rsid w:val="00702FB4"/>
    <w:rsid w:val="007033C6"/>
    <w:rsid w:val="00703801"/>
    <w:rsid w:val="00703906"/>
    <w:rsid w:val="00703D94"/>
    <w:rsid w:val="00704BB2"/>
    <w:rsid w:val="00704D37"/>
    <w:rsid w:val="00704D66"/>
    <w:rsid w:val="00704E04"/>
    <w:rsid w:val="00705175"/>
    <w:rsid w:val="00705AC0"/>
    <w:rsid w:val="00705DFA"/>
    <w:rsid w:val="00706600"/>
    <w:rsid w:val="007069F5"/>
    <w:rsid w:val="00706F7C"/>
    <w:rsid w:val="00707225"/>
    <w:rsid w:val="007105F7"/>
    <w:rsid w:val="00710FAB"/>
    <w:rsid w:val="00711924"/>
    <w:rsid w:val="007123E2"/>
    <w:rsid w:val="00712880"/>
    <w:rsid w:val="00712AED"/>
    <w:rsid w:val="00713241"/>
    <w:rsid w:val="007132D9"/>
    <w:rsid w:val="00713F60"/>
    <w:rsid w:val="007141F5"/>
    <w:rsid w:val="007143D0"/>
    <w:rsid w:val="007144CA"/>
    <w:rsid w:val="00715168"/>
    <w:rsid w:val="00715526"/>
    <w:rsid w:val="00715533"/>
    <w:rsid w:val="00715D04"/>
    <w:rsid w:val="00716203"/>
    <w:rsid w:val="007164B0"/>
    <w:rsid w:val="00716E2A"/>
    <w:rsid w:val="00716FBC"/>
    <w:rsid w:val="00717069"/>
    <w:rsid w:val="007174CC"/>
    <w:rsid w:val="007174F6"/>
    <w:rsid w:val="00717743"/>
    <w:rsid w:val="0071777D"/>
    <w:rsid w:val="00717AE8"/>
    <w:rsid w:val="00717CDD"/>
    <w:rsid w:val="0072036E"/>
    <w:rsid w:val="00720893"/>
    <w:rsid w:val="0072167F"/>
    <w:rsid w:val="00721B7B"/>
    <w:rsid w:val="00721EB1"/>
    <w:rsid w:val="0072211C"/>
    <w:rsid w:val="0072214F"/>
    <w:rsid w:val="00722746"/>
    <w:rsid w:val="00722A0E"/>
    <w:rsid w:val="00722F8F"/>
    <w:rsid w:val="007239DD"/>
    <w:rsid w:val="00724086"/>
    <w:rsid w:val="0072418F"/>
    <w:rsid w:val="007241DE"/>
    <w:rsid w:val="00724333"/>
    <w:rsid w:val="007243E0"/>
    <w:rsid w:val="00724810"/>
    <w:rsid w:val="00724DBD"/>
    <w:rsid w:val="00724F79"/>
    <w:rsid w:val="00725329"/>
    <w:rsid w:val="007255A5"/>
    <w:rsid w:val="007258F5"/>
    <w:rsid w:val="00725F1E"/>
    <w:rsid w:val="00727247"/>
    <w:rsid w:val="007276DC"/>
    <w:rsid w:val="00727A9C"/>
    <w:rsid w:val="00727D05"/>
    <w:rsid w:val="0073026E"/>
    <w:rsid w:val="007306C5"/>
    <w:rsid w:val="00730E0D"/>
    <w:rsid w:val="007330A7"/>
    <w:rsid w:val="007332EA"/>
    <w:rsid w:val="007334C9"/>
    <w:rsid w:val="00733883"/>
    <w:rsid w:val="00733965"/>
    <w:rsid w:val="00733CA3"/>
    <w:rsid w:val="00734A04"/>
    <w:rsid w:val="00734AE8"/>
    <w:rsid w:val="00734D0F"/>
    <w:rsid w:val="00736286"/>
    <w:rsid w:val="007365D0"/>
    <w:rsid w:val="00736721"/>
    <w:rsid w:val="00736AD8"/>
    <w:rsid w:val="00736D4B"/>
    <w:rsid w:val="00736EBF"/>
    <w:rsid w:val="00737652"/>
    <w:rsid w:val="00737974"/>
    <w:rsid w:val="00737AE3"/>
    <w:rsid w:val="00737B21"/>
    <w:rsid w:val="00737B27"/>
    <w:rsid w:val="007401BD"/>
    <w:rsid w:val="0074126D"/>
    <w:rsid w:val="00741541"/>
    <w:rsid w:val="0074157D"/>
    <w:rsid w:val="007418A6"/>
    <w:rsid w:val="00741FF1"/>
    <w:rsid w:val="007424E9"/>
    <w:rsid w:val="0074288D"/>
    <w:rsid w:val="00742A74"/>
    <w:rsid w:val="00742BF6"/>
    <w:rsid w:val="00742F30"/>
    <w:rsid w:val="00743171"/>
    <w:rsid w:val="007432B6"/>
    <w:rsid w:val="00743EED"/>
    <w:rsid w:val="007443C3"/>
    <w:rsid w:val="00744A72"/>
    <w:rsid w:val="007454EB"/>
    <w:rsid w:val="00745E21"/>
    <w:rsid w:val="00746484"/>
    <w:rsid w:val="0074648E"/>
    <w:rsid w:val="00746AE1"/>
    <w:rsid w:val="00746F8D"/>
    <w:rsid w:val="00747185"/>
    <w:rsid w:val="007471A3"/>
    <w:rsid w:val="0074748A"/>
    <w:rsid w:val="0074762C"/>
    <w:rsid w:val="007476E5"/>
    <w:rsid w:val="0075005A"/>
    <w:rsid w:val="007504E4"/>
    <w:rsid w:val="00750565"/>
    <w:rsid w:val="007513F4"/>
    <w:rsid w:val="00751845"/>
    <w:rsid w:val="00751B1E"/>
    <w:rsid w:val="00751D6F"/>
    <w:rsid w:val="00752142"/>
    <w:rsid w:val="00752702"/>
    <w:rsid w:val="00752F7D"/>
    <w:rsid w:val="00753029"/>
    <w:rsid w:val="007539B0"/>
    <w:rsid w:val="00753E53"/>
    <w:rsid w:val="00754649"/>
    <w:rsid w:val="00754B6D"/>
    <w:rsid w:val="00754DB9"/>
    <w:rsid w:val="00755B23"/>
    <w:rsid w:val="00756341"/>
    <w:rsid w:val="007567AE"/>
    <w:rsid w:val="00757A45"/>
    <w:rsid w:val="00757CC8"/>
    <w:rsid w:val="007604FA"/>
    <w:rsid w:val="00760B7D"/>
    <w:rsid w:val="007613C1"/>
    <w:rsid w:val="00761712"/>
    <w:rsid w:val="00761807"/>
    <w:rsid w:val="007621BC"/>
    <w:rsid w:val="007628B4"/>
    <w:rsid w:val="00762EDA"/>
    <w:rsid w:val="00763515"/>
    <w:rsid w:val="00763AEB"/>
    <w:rsid w:val="00763CA3"/>
    <w:rsid w:val="00764564"/>
    <w:rsid w:val="0076472B"/>
    <w:rsid w:val="00764B99"/>
    <w:rsid w:val="00765956"/>
    <w:rsid w:val="0076651F"/>
    <w:rsid w:val="00767F24"/>
    <w:rsid w:val="00767F4E"/>
    <w:rsid w:val="007716DC"/>
    <w:rsid w:val="00771C84"/>
    <w:rsid w:val="00771D78"/>
    <w:rsid w:val="00772460"/>
    <w:rsid w:val="0077284E"/>
    <w:rsid w:val="0077370F"/>
    <w:rsid w:val="00773A16"/>
    <w:rsid w:val="00773FE2"/>
    <w:rsid w:val="00774C79"/>
    <w:rsid w:val="00775986"/>
    <w:rsid w:val="00776267"/>
    <w:rsid w:val="00776C4C"/>
    <w:rsid w:val="007803D2"/>
    <w:rsid w:val="0078070C"/>
    <w:rsid w:val="00780BE0"/>
    <w:rsid w:val="00780BE7"/>
    <w:rsid w:val="00782373"/>
    <w:rsid w:val="007828A9"/>
    <w:rsid w:val="00782CBF"/>
    <w:rsid w:val="00783451"/>
    <w:rsid w:val="00783610"/>
    <w:rsid w:val="00784133"/>
    <w:rsid w:val="00785394"/>
    <w:rsid w:val="00785407"/>
    <w:rsid w:val="0078624F"/>
    <w:rsid w:val="007908C6"/>
    <w:rsid w:val="007911FE"/>
    <w:rsid w:val="00791296"/>
    <w:rsid w:val="007915D9"/>
    <w:rsid w:val="00791701"/>
    <w:rsid w:val="00791ED7"/>
    <w:rsid w:val="00792269"/>
    <w:rsid w:val="00792FE0"/>
    <w:rsid w:val="007930DE"/>
    <w:rsid w:val="00793645"/>
    <w:rsid w:val="00793A43"/>
    <w:rsid w:val="00793B1F"/>
    <w:rsid w:val="00793C79"/>
    <w:rsid w:val="00793CA9"/>
    <w:rsid w:val="00794C9F"/>
    <w:rsid w:val="00794E2F"/>
    <w:rsid w:val="00794ED1"/>
    <w:rsid w:val="007953B4"/>
    <w:rsid w:val="00795698"/>
    <w:rsid w:val="0079573C"/>
    <w:rsid w:val="007961E4"/>
    <w:rsid w:val="00796511"/>
    <w:rsid w:val="00796B2E"/>
    <w:rsid w:val="00797191"/>
    <w:rsid w:val="0079744B"/>
    <w:rsid w:val="00797FFE"/>
    <w:rsid w:val="007A03F2"/>
    <w:rsid w:val="007A06AE"/>
    <w:rsid w:val="007A222E"/>
    <w:rsid w:val="007A3554"/>
    <w:rsid w:val="007A35CC"/>
    <w:rsid w:val="007A3AD1"/>
    <w:rsid w:val="007A42C1"/>
    <w:rsid w:val="007A4591"/>
    <w:rsid w:val="007A5F7D"/>
    <w:rsid w:val="007A624B"/>
    <w:rsid w:val="007A63CC"/>
    <w:rsid w:val="007A7056"/>
    <w:rsid w:val="007A7189"/>
    <w:rsid w:val="007A7D81"/>
    <w:rsid w:val="007B02E4"/>
    <w:rsid w:val="007B0860"/>
    <w:rsid w:val="007B0BEB"/>
    <w:rsid w:val="007B0E30"/>
    <w:rsid w:val="007B1AF5"/>
    <w:rsid w:val="007B1FD8"/>
    <w:rsid w:val="007B2328"/>
    <w:rsid w:val="007B26D4"/>
    <w:rsid w:val="007B2F35"/>
    <w:rsid w:val="007B30E5"/>
    <w:rsid w:val="007B32D8"/>
    <w:rsid w:val="007B36F0"/>
    <w:rsid w:val="007B3784"/>
    <w:rsid w:val="007B3C8B"/>
    <w:rsid w:val="007B3E04"/>
    <w:rsid w:val="007B4817"/>
    <w:rsid w:val="007B5835"/>
    <w:rsid w:val="007B5BC9"/>
    <w:rsid w:val="007B63BD"/>
    <w:rsid w:val="007B6913"/>
    <w:rsid w:val="007B69FE"/>
    <w:rsid w:val="007C0148"/>
    <w:rsid w:val="007C01DA"/>
    <w:rsid w:val="007C0962"/>
    <w:rsid w:val="007C1068"/>
    <w:rsid w:val="007C1996"/>
    <w:rsid w:val="007C1B0A"/>
    <w:rsid w:val="007C249A"/>
    <w:rsid w:val="007C29AA"/>
    <w:rsid w:val="007C2B40"/>
    <w:rsid w:val="007C2F7D"/>
    <w:rsid w:val="007C3DD3"/>
    <w:rsid w:val="007C3F1A"/>
    <w:rsid w:val="007C40F6"/>
    <w:rsid w:val="007C43B1"/>
    <w:rsid w:val="007C4987"/>
    <w:rsid w:val="007C5526"/>
    <w:rsid w:val="007C57E6"/>
    <w:rsid w:val="007C5A9D"/>
    <w:rsid w:val="007C6112"/>
    <w:rsid w:val="007C6563"/>
    <w:rsid w:val="007C6CC7"/>
    <w:rsid w:val="007C6FF6"/>
    <w:rsid w:val="007C7111"/>
    <w:rsid w:val="007C7DE6"/>
    <w:rsid w:val="007D084F"/>
    <w:rsid w:val="007D0A90"/>
    <w:rsid w:val="007D0B1E"/>
    <w:rsid w:val="007D1174"/>
    <w:rsid w:val="007D27D0"/>
    <w:rsid w:val="007D2AF7"/>
    <w:rsid w:val="007D3358"/>
    <w:rsid w:val="007D378D"/>
    <w:rsid w:val="007D37ED"/>
    <w:rsid w:val="007D40B6"/>
    <w:rsid w:val="007D453C"/>
    <w:rsid w:val="007D4904"/>
    <w:rsid w:val="007D4C41"/>
    <w:rsid w:val="007D5209"/>
    <w:rsid w:val="007D5336"/>
    <w:rsid w:val="007D57F0"/>
    <w:rsid w:val="007D5A3C"/>
    <w:rsid w:val="007D6338"/>
    <w:rsid w:val="007D6684"/>
    <w:rsid w:val="007D7544"/>
    <w:rsid w:val="007D7B89"/>
    <w:rsid w:val="007D7D69"/>
    <w:rsid w:val="007E088A"/>
    <w:rsid w:val="007E094F"/>
    <w:rsid w:val="007E1239"/>
    <w:rsid w:val="007E1A29"/>
    <w:rsid w:val="007E1C44"/>
    <w:rsid w:val="007E1EB0"/>
    <w:rsid w:val="007E2609"/>
    <w:rsid w:val="007E29DF"/>
    <w:rsid w:val="007E2D62"/>
    <w:rsid w:val="007E2F9E"/>
    <w:rsid w:val="007E3638"/>
    <w:rsid w:val="007E385C"/>
    <w:rsid w:val="007E3B13"/>
    <w:rsid w:val="007E3B47"/>
    <w:rsid w:val="007E4909"/>
    <w:rsid w:val="007E4AE0"/>
    <w:rsid w:val="007E4D60"/>
    <w:rsid w:val="007E530B"/>
    <w:rsid w:val="007E5335"/>
    <w:rsid w:val="007E5740"/>
    <w:rsid w:val="007E5815"/>
    <w:rsid w:val="007E5B1D"/>
    <w:rsid w:val="007E5F8C"/>
    <w:rsid w:val="007E6342"/>
    <w:rsid w:val="007E769D"/>
    <w:rsid w:val="007E782C"/>
    <w:rsid w:val="007F0050"/>
    <w:rsid w:val="007F024B"/>
    <w:rsid w:val="007F05C1"/>
    <w:rsid w:val="007F0AFB"/>
    <w:rsid w:val="007F130C"/>
    <w:rsid w:val="007F169B"/>
    <w:rsid w:val="007F17CF"/>
    <w:rsid w:val="007F1CB6"/>
    <w:rsid w:val="007F2066"/>
    <w:rsid w:val="007F2A75"/>
    <w:rsid w:val="007F2ADE"/>
    <w:rsid w:val="007F2D78"/>
    <w:rsid w:val="007F311F"/>
    <w:rsid w:val="007F34C0"/>
    <w:rsid w:val="007F3958"/>
    <w:rsid w:val="007F432A"/>
    <w:rsid w:val="007F4861"/>
    <w:rsid w:val="007F48C1"/>
    <w:rsid w:val="007F4EA5"/>
    <w:rsid w:val="007F5527"/>
    <w:rsid w:val="007F5E71"/>
    <w:rsid w:val="007F611F"/>
    <w:rsid w:val="007F655A"/>
    <w:rsid w:val="007F6E6F"/>
    <w:rsid w:val="007F6FE8"/>
    <w:rsid w:val="007F7360"/>
    <w:rsid w:val="007F7DFD"/>
    <w:rsid w:val="007F7EBE"/>
    <w:rsid w:val="007F7F7A"/>
    <w:rsid w:val="00800079"/>
    <w:rsid w:val="008002D7"/>
    <w:rsid w:val="0080044C"/>
    <w:rsid w:val="008009FD"/>
    <w:rsid w:val="00800D92"/>
    <w:rsid w:val="008010FA"/>
    <w:rsid w:val="00801D56"/>
    <w:rsid w:val="008030B4"/>
    <w:rsid w:val="008036FA"/>
    <w:rsid w:val="00803773"/>
    <w:rsid w:val="00803C81"/>
    <w:rsid w:val="00803DB4"/>
    <w:rsid w:val="00804067"/>
    <w:rsid w:val="0080450D"/>
    <w:rsid w:val="008048DE"/>
    <w:rsid w:val="00804ABC"/>
    <w:rsid w:val="00804FC1"/>
    <w:rsid w:val="00805250"/>
    <w:rsid w:val="0080632B"/>
    <w:rsid w:val="00806610"/>
    <w:rsid w:val="00806623"/>
    <w:rsid w:val="00806D08"/>
    <w:rsid w:val="008070BD"/>
    <w:rsid w:val="00807198"/>
    <w:rsid w:val="008073CE"/>
    <w:rsid w:val="00807460"/>
    <w:rsid w:val="0080760F"/>
    <w:rsid w:val="00807BBC"/>
    <w:rsid w:val="00807BC5"/>
    <w:rsid w:val="00807FE2"/>
    <w:rsid w:val="008102A4"/>
    <w:rsid w:val="0081038C"/>
    <w:rsid w:val="0081087B"/>
    <w:rsid w:val="00810B56"/>
    <w:rsid w:val="00810D86"/>
    <w:rsid w:val="00811782"/>
    <w:rsid w:val="008125C8"/>
    <w:rsid w:val="00812A3D"/>
    <w:rsid w:val="00812C3B"/>
    <w:rsid w:val="00812E4C"/>
    <w:rsid w:val="008130FA"/>
    <w:rsid w:val="00813BD3"/>
    <w:rsid w:val="00813E38"/>
    <w:rsid w:val="008147F1"/>
    <w:rsid w:val="00814C66"/>
    <w:rsid w:val="00814EC1"/>
    <w:rsid w:val="00815194"/>
    <w:rsid w:val="008156E6"/>
    <w:rsid w:val="00815746"/>
    <w:rsid w:val="00815DEE"/>
    <w:rsid w:val="00815F9D"/>
    <w:rsid w:val="00816247"/>
    <w:rsid w:val="00817718"/>
    <w:rsid w:val="00817C78"/>
    <w:rsid w:val="0082050B"/>
    <w:rsid w:val="00820E6F"/>
    <w:rsid w:val="00821095"/>
    <w:rsid w:val="0082118E"/>
    <w:rsid w:val="00821C55"/>
    <w:rsid w:val="00822CBF"/>
    <w:rsid w:val="008235C5"/>
    <w:rsid w:val="00823841"/>
    <w:rsid w:val="00823A0F"/>
    <w:rsid w:val="008240E3"/>
    <w:rsid w:val="00824432"/>
    <w:rsid w:val="0082458E"/>
    <w:rsid w:val="00824A99"/>
    <w:rsid w:val="0082506B"/>
    <w:rsid w:val="008250EF"/>
    <w:rsid w:val="008257E0"/>
    <w:rsid w:val="00825C47"/>
    <w:rsid w:val="0082633D"/>
    <w:rsid w:val="0082680C"/>
    <w:rsid w:val="00826951"/>
    <w:rsid w:val="00826978"/>
    <w:rsid w:val="00826DE1"/>
    <w:rsid w:val="00830302"/>
    <w:rsid w:val="0083068E"/>
    <w:rsid w:val="0083073B"/>
    <w:rsid w:val="0083106C"/>
    <w:rsid w:val="00831218"/>
    <w:rsid w:val="00831613"/>
    <w:rsid w:val="00831820"/>
    <w:rsid w:val="00833712"/>
    <w:rsid w:val="008339E2"/>
    <w:rsid w:val="00833ECB"/>
    <w:rsid w:val="00834C0E"/>
    <w:rsid w:val="00835273"/>
    <w:rsid w:val="008361E6"/>
    <w:rsid w:val="00836956"/>
    <w:rsid w:val="00836992"/>
    <w:rsid w:val="00836A95"/>
    <w:rsid w:val="008373BA"/>
    <w:rsid w:val="00837AAD"/>
    <w:rsid w:val="00837E65"/>
    <w:rsid w:val="00840667"/>
    <w:rsid w:val="00840763"/>
    <w:rsid w:val="00840A17"/>
    <w:rsid w:val="00840BE4"/>
    <w:rsid w:val="00840F27"/>
    <w:rsid w:val="008417EE"/>
    <w:rsid w:val="00841C58"/>
    <w:rsid w:val="00841EFB"/>
    <w:rsid w:val="008425E9"/>
    <w:rsid w:val="008426A5"/>
    <w:rsid w:val="00842AF8"/>
    <w:rsid w:val="008432E8"/>
    <w:rsid w:val="00843792"/>
    <w:rsid w:val="00843C0F"/>
    <w:rsid w:val="00843F55"/>
    <w:rsid w:val="00844FC3"/>
    <w:rsid w:val="00845B32"/>
    <w:rsid w:val="00846046"/>
    <w:rsid w:val="0084606A"/>
    <w:rsid w:val="00846759"/>
    <w:rsid w:val="008469A6"/>
    <w:rsid w:val="00847A1D"/>
    <w:rsid w:val="00847D8E"/>
    <w:rsid w:val="008501DE"/>
    <w:rsid w:val="00850339"/>
    <w:rsid w:val="008515FD"/>
    <w:rsid w:val="008516BC"/>
    <w:rsid w:val="00851910"/>
    <w:rsid w:val="00852033"/>
    <w:rsid w:val="008524ED"/>
    <w:rsid w:val="00853085"/>
    <w:rsid w:val="008530B5"/>
    <w:rsid w:val="008530C4"/>
    <w:rsid w:val="0085310D"/>
    <w:rsid w:val="008532A8"/>
    <w:rsid w:val="008541BB"/>
    <w:rsid w:val="00854CED"/>
    <w:rsid w:val="0085527D"/>
    <w:rsid w:val="008554D0"/>
    <w:rsid w:val="00855610"/>
    <w:rsid w:val="008558C5"/>
    <w:rsid w:val="00856170"/>
    <w:rsid w:val="00856273"/>
    <w:rsid w:val="008565C5"/>
    <w:rsid w:val="0085694A"/>
    <w:rsid w:val="00857268"/>
    <w:rsid w:val="00860000"/>
    <w:rsid w:val="00860068"/>
    <w:rsid w:val="0086019B"/>
    <w:rsid w:val="00860F34"/>
    <w:rsid w:val="008619E6"/>
    <w:rsid w:val="00861EB8"/>
    <w:rsid w:val="00861F32"/>
    <w:rsid w:val="008625AB"/>
    <w:rsid w:val="00862765"/>
    <w:rsid w:val="008627F8"/>
    <w:rsid w:val="00862AC6"/>
    <w:rsid w:val="0086349D"/>
    <w:rsid w:val="00863A2B"/>
    <w:rsid w:val="00863B3B"/>
    <w:rsid w:val="00863EF8"/>
    <w:rsid w:val="008648A2"/>
    <w:rsid w:val="008658DE"/>
    <w:rsid w:val="0086592F"/>
    <w:rsid w:val="008659AC"/>
    <w:rsid w:val="00865C3E"/>
    <w:rsid w:val="0086677A"/>
    <w:rsid w:val="00866A8A"/>
    <w:rsid w:val="00866D43"/>
    <w:rsid w:val="008672E2"/>
    <w:rsid w:val="00867317"/>
    <w:rsid w:val="00867528"/>
    <w:rsid w:val="00867AD6"/>
    <w:rsid w:val="00867FB3"/>
    <w:rsid w:val="00867FBC"/>
    <w:rsid w:val="00870700"/>
    <w:rsid w:val="00870F9C"/>
    <w:rsid w:val="00871A3E"/>
    <w:rsid w:val="00871DC4"/>
    <w:rsid w:val="00872367"/>
    <w:rsid w:val="00872823"/>
    <w:rsid w:val="008728FB"/>
    <w:rsid w:val="00872BA9"/>
    <w:rsid w:val="00875033"/>
    <w:rsid w:val="0087537B"/>
    <w:rsid w:val="00875C52"/>
    <w:rsid w:val="00875D01"/>
    <w:rsid w:val="00876CC8"/>
    <w:rsid w:val="00876F57"/>
    <w:rsid w:val="00877A9A"/>
    <w:rsid w:val="0088008B"/>
    <w:rsid w:val="00880210"/>
    <w:rsid w:val="008808EA"/>
    <w:rsid w:val="00880D0F"/>
    <w:rsid w:val="00881066"/>
    <w:rsid w:val="008818AF"/>
    <w:rsid w:val="008818C9"/>
    <w:rsid w:val="00881A0D"/>
    <w:rsid w:val="00881D62"/>
    <w:rsid w:val="00882867"/>
    <w:rsid w:val="00882CB3"/>
    <w:rsid w:val="008836FF"/>
    <w:rsid w:val="008838C5"/>
    <w:rsid w:val="008851B1"/>
    <w:rsid w:val="008854D0"/>
    <w:rsid w:val="0088585D"/>
    <w:rsid w:val="0088609F"/>
    <w:rsid w:val="00886A38"/>
    <w:rsid w:val="00887225"/>
    <w:rsid w:val="008878D0"/>
    <w:rsid w:val="00887F37"/>
    <w:rsid w:val="0089028D"/>
    <w:rsid w:val="00890614"/>
    <w:rsid w:val="00891C3E"/>
    <w:rsid w:val="00891E61"/>
    <w:rsid w:val="008926BD"/>
    <w:rsid w:val="00892BB7"/>
    <w:rsid w:val="0089343D"/>
    <w:rsid w:val="0089384B"/>
    <w:rsid w:val="0089472C"/>
    <w:rsid w:val="00894974"/>
    <w:rsid w:val="008951D3"/>
    <w:rsid w:val="00895550"/>
    <w:rsid w:val="00895595"/>
    <w:rsid w:val="008955BB"/>
    <w:rsid w:val="008957EA"/>
    <w:rsid w:val="0089662A"/>
    <w:rsid w:val="00896E3F"/>
    <w:rsid w:val="00896FE6"/>
    <w:rsid w:val="008970F2"/>
    <w:rsid w:val="0089743C"/>
    <w:rsid w:val="00897563"/>
    <w:rsid w:val="00897B1B"/>
    <w:rsid w:val="008A0C5E"/>
    <w:rsid w:val="008A0D23"/>
    <w:rsid w:val="008A15D9"/>
    <w:rsid w:val="008A190F"/>
    <w:rsid w:val="008A2154"/>
    <w:rsid w:val="008A21C8"/>
    <w:rsid w:val="008A21E9"/>
    <w:rsid w:val="008A2275"/>
    <w:rsid w:val="008A2899"/>
    <w:rsid w:val="008A2B46"/>
    <w:rsid w:val="008A2E4C"/>
    <w:rsid w:val="008A3BDE"/>
    <w:rsid w:val="008A413A"/>
    <w:rsid w:val="008A48CD"/>
    <w:rsid w:val="008A494F"/>
    <w:rsid w:val="008A4D2A"/>
    <w:rsid w:val="008A4D31"/>
    <w:rsid w:val="008A53E1"/>
    <w:rsid w:val="008A55C3"/>
    <w:rsid w:val="008A5653"/>
    <w:rsid w:val="008A5800"/>
    <w:rsid w:val="008A5ABD"/>
    <w:rsid w:val="008A5F84"/>
    <w:rsid w:val="008A6551"/>
    <w:rsid w:val="008A6AE2"/>
    <w:rsid w:val="008A732B"/>
    <w:rsid w:val="008A786B"/>
    <w:rsid w:val="008A78A0"/>
    <w:rsid w:val="008A79B7"/>
    <w:rsid w:val="008A7D8B"/>
    <w:rsid w:val="008B0381"/>
    <w:rsid w:val="008B06F4"/>
    <w:rsid w:val="008B082D"/>
    <w:rsid w:val="008B0B1B"/>
    <w:rsid w:val="008B0E3E"/>
    <w:rsid w:val="008B1AF6"/>
    <w:rsid w:val="008B20D8"/>
    <w:rsid w:val="008B2268"/>
    <w:rsid w:val="008B3268"/>
    <w:rsid w:val="008B4158"/>
    <w:rsid w:val="008B513B"/>
    <w:rsid w:val="008B5BE6"/>
    <w:rsid w:val="008B66DA"/>
    <w:rsid w:val="008B6765"/>
    <w:rsid w:val="008B6BC0"/>
    <w:rsid w:val="008B6E4F"/>
    <w:rsid w:val="008B720C"/>
    <w:rsid w:val="008C05CC"/>
    <w:rsid w:val="008C0A1B"/>
    <w:rsid w:val="008C0BA1"/>
    <w:rsid w:val="008C0FA1"/>
    <w:rsid w:val="008C1540"/>
    <w:rsid w:val="008C275F"/>
    <w:rsid w:val="008C34C7"/>
    <w:rsid w:val="008C35A4"/>
    <w:rsid w:val="008C3AC7"/>
    <w:rsid w:val="008C428F"/>
    <w:rsid w:val="008C43F1"/>
    <w:rsid w:val="008C440A"/>
    <w:rsid w:val="008C4CAE"/>
    <w:rsid w:val="008C5107"/>
    <w:rsid w:val="008C5B1E"/>
    <w:rsid w:val="008C5C6D"/>
    <w:rsid w:val="008C5DA4"/>
    <w:rsid w:val="008C61E0"/>
    <w:rsid w:val="008C6460"/>
    <w:rsid w:val="008C6726"/>
    <w:rsid w:val="008C770D"/>
    <w:rsid w:val="008C7E34"/>
    <w:rsid w:val="008D075A"/>
    <w:rsid w:val="008D0E27"/>
    <w:rsid w:val="008D13F1"/>
    <w:rsid w:val="008D1A55"/>
    <w:rsid w:val="008D2538"/>
    <w:rsid w:val="008D2547"/>
    <w:rsid w:val="008D2DD3"/>
    <w:rsid w:val="008D3A3F"/>
    <w:rsid w:val="008D4055"/>
    <w:rsid w:val="008D4273"/>
    <w:rsid w:val="008D48E0"/>
    <w:rsid w:val="008D4DA5"/>
    <w:rsid w:val="008D4E90"/>
    <w:rsid w:val="008D518B"/>
    <w:rsid w:val="008D5853"/>
    <w:rsid w:val="008D5DA0"/>
    <w:rsid w:val="008D62E6"/>
    <w:rsid w:val="008D65E7"/>
    <w:rsid w:val="008D6613"/>
    <w:rsid w:val="008D6B94"/>
    <w:rsid w:val="008D70DD"/>
    <w:rsid w:val="008D741F"/>
    <w:rsid w:val="008D767C"/>
    <w:rsid w:val="008D7CD9"/>
    <w:rsid w:val="008D7D32"/>
    <w:rsid w:val="008E0421"/>
    <w:rsid w:val="008E09E4"/>
    <w:rsid w:val="008E0C3A"/>
    <w:rsid w:val="008E176A"/>
    <w:rsid w:val="008E2774"/>
    <w:rsid w:val="008E3419"/>
    <w:rsid w:val="008E3F0C"/>
    <w:rsid w:val="008E4105"/>
    <w:rsid w:val="008E45FE"/>
    <w:rsid w:val="008E49DE"/>
    <w:rsid w:val="008E4A26"/>
    <w:rsid w:val="008E5D6E"/>
    <w:rsid w:val="008E617C"/>
    <w:rsid w:val="008E6F2C"/>
    <w:rsid w:val="008E775C"/>
    <w:rsid w:val="008F1043"/>
    <w:rsid w:val="008F108E"/>
    <w:rsid w:val="008F1396"/>
    <w:rsid w:val="008F240B"/>
    <w:rsid w:val="008F2FAA"/>
    <w:rsid w:val="008F307A"/>
    <w:rsid w:val="008F4707"/>
    <w:rsid w:val="008F4D10"/>
    <w:rsid w:val="008F5123"/>
    <w:rsid w:val="008F5882"/>
    <w:rsid w:val="008F5CF2"/>
    <w:rsid w:val="008F67F9"/>
    <w:rsid w:val="008F6D48"/>
    <w:rsid w:val="008F6EBC"/>
    <w:rsid w:val="008F71A9"/>
    <w:rsid w:val="008F7B7B"/>
    <w:rsid w:val="0090008A"/>
    <w:rsid w:val="009002F1"/>
    <w:rsid w:val="00901375"/>
    <w:rsid w:val="0090146B"/>
    <w:rsid w:val="009014C4"/>
    <w:rsid w:val="0090173B"/>
    <w:rsid w:val="00901A24"/>
    <w:rsid w:val="00901E03"/>
    <w:rsid w:val="00902580"/>
    <w:rsid w:val="00903101"/>
    <w:rsid w:val="009031B4"/>
    <w:rsid w:val="00903253"/>
    <w:rsid w:val="00903414"/>
    <w:rsid w:val="009035FD"/>
    <w:rsid w:val="00903C12"/>
    <w:rsid w:val="00905725"/>
    <w:rsid w:val="0090588B"/>
    <w:rsid w:val="00905A5E"/>
    <w:rsid w:val="00905A64"/>
    <w:rsid w:val="0090691E"/>
    <w:rsid w:val="00906A12"/>
    <w:rsid w:val="00906A37"/>
    <w:rsid w:val="00906D76"/>
    <w:rsid w:val="0090779C"/>
    <w:rsid w:val="00907FC7"/>
    <w:rsid w:val="0091032D"/>
    <w:rsid w:val="009124F7"/>
    <w:rsid w:val="00912F3E"/>
    <w:rsid w:val="0091371A"/>
    <w:rsid w:val="009141DC"/>
    <w:rsid w:val="00914483"/>
    <w:rsid w:val="00914692"/>
    <w:rsid w:val="00914960"/>
    <w:rsid w:val="00914BAC"/>
    <w:rsid w:val="00914FE7"/>
    <w:rsid w:val="009167A8"/>
    <w:rsid w:val="00916E69"/>
    <w:rsid w:val="009171F4"/>
    <w:rsid w:val="00917480"/>
    <w:rsid w:val="00917A04"/>
    <w:rsid w:val="009206DB"/>
    <w:rsid w:val="00920AAA"/>
    <w:rsid w:val="00921D28"/>
    <w:rsid w:val="00924451"/>
    <w:rsid w:val="00924523"/>
    <w:rsid w:val="0092473E"/>
    <w:rsid w:val="00924AC6"/>
    <w:rsid w:val="00925447"/>
    <w:rsid w:val="00925FB7"/>
    <w:rsid w:val="0092602C"/>
    <w:rsid w:val="0092651B"/>
    <w:rsid w:val="00926EFD"/>
    <w:rsid w:val="00927497"/>
    <w:rsid w:val="00927BC5"/>
    <w:rsid w:val="009307AF"/>
    <w:rsid w:val="00930A64"/>
    <w:rsid w:val="00930FBD"/>
    <w:rsid w:val="0093134D"/>
    <w:rsid w:val="00931955"/>
    <w:rsid w:val="0093223E"/>
    <w:rsid w:val="0093237A"/>
    <w:rsid w:val="009326EC"/>
    <w:rsid w:val="00932849"/>
    <w:rsid w:val="00932908"/>
    <w:rsid w:val="00932F9C"/>
    <w:rsid w:val="0093315F"/>
    <w:rsid w:val="00933F44"/>
    <w:rsid w:val="0093447B"/>
    <w:rsid w:val="009349CF"/>
    <w:rsid w:val="0093547A"/>
    <w:rsid w:val="00935B57"/>
    <w:rsid w:val="00935D0E"/>
    <w:rsid w:val="00935F87"/>
    <w:rsid w:val="0093688B"/>
    <w:rsid w:val="00937771"/>
    <w:rsid w:val="009406B6"/>
    <w:rsid w:val="00940FF3"/>
    <w:rsid w:val="00942085"/>
    <w:rsid w:val="009420A5"/>
    <w:rsid w:val="00942491"/>
    <w:rsid w:val="00942935"/>
    <w:rsid w:val="00943114"/>
    <w:rsid w:val="009433EB"/>
    <w:rsid w:val="00943904"/>
    <w:rsid w:val="00943D5E"/>
    <w:rsid w:val="00943EC7"/>
    <w:rsid w:val="00944C8F"/>
    <w:rsid w:val="0094519A"/>
    <w:rsid w:val="00945B5C"/>
    <w:rsid w:val="00946012"/>
    <w:rsid w:val="0094677A"/>
    <w:rsid w:val="00947540"/>
    <w:rsid w:val="00947719"/>
    <w:rsid w:val="00947A31"/>
    <w:rsid w:val="00947A8A"/>
    <w:rsid w:val="00947F3F"/>
    <w:rsid w:val="00950596"/>
    <w:rsid w:val="0095259E"/>
    <w:rsid w:val="00952CFD"/>
    <w:rsid w:val="009538BC"/>
    <w:rsid w:val="00953D86"/>
    <w:rsid w:val="009551BF"/>
    <w:rsid w:val="00956288"/>
    <w:rsid w:val="00956B3D"/>
    <w:rsid w:val="0095723A"/>
    <w:rsid w:val="009575C3"/>
    <w:rsid w:val="009602DC"/>
    <w:rsid w:val="00961111"/>
    <w:rsid w:val="009613E2"/>
    <w:rsid w:val="00961CF4"/>
    <w:rsid w:val="0096254D"/>
    <w:rsid w:val="009625DE"/>
    <w:rsid w:val="00963CD7"/>
    <w:rsid w:val="00963DA0"/>
    <w:rsid w:val="009642B7"/>
    <w:rsid w:val="009645D5"/>
    <w:rsid w:val="0096468A"/>
    <w:rsid w:val="00964C14"/>
    <w:rsid w:val="00964E2E"/>
    <w:rsid w:val="009650DB"/>
    <w:rsid w:val="00965700"/>
    <w:rsid w:val="0096604E"/>
    <w:rsid w:val="009661AF"/>
    <w:rsid w:val="00966758"/>
    <w:rsid w:val="00966918"/>
    <w:rsid w:val="00966D7A"/>
    <w:rsid w:val="0096706D"/>
    <w:rsid w:val="0096778E"/>
    <w:rsid w:val="00967ACA"/>
    <w:rsid w:val="00967EA5"/>
    <w:rsid w:val="009708CB"/>
    <w:rsid w:val="00970B22"/>
    <w:rsid w:val="00970FFF"/>
    <w:rsid w:val="00971025"/>
    <w:rsid w:val="009710A3"/>
    <w:rsid w:val="00971AA0"/>
    <w:rsid w:val="00971B77"/>
    <w:rsid w:val="0097255B"/>
    <w:rsid w:val="009725E9"/>
    <w:rsid w:val="0097274C"/>
    <w:rsid w:val="00973CFE"/>
    <w:rsid w:val="00974B91"/>
    <w:rsid w:val="009757A7"/>
    <w:rsid w:val="009758BE"/>
    <w:rsid w:val="009759FD"/>
    <w:rsid w:val="00975D7C"/>
    <w:rsid w:val="00976689"/>
    <w:rsid w:val="00977291"/>
    <w:rsid w:val="009773DD"/>
    <w:rsid w:val="0097764D"/>
    <w:rsid w:val="00977AB8"/>
    <w:rsid w:val="0098021F"/>
    <w:rsid w:val="00980992"/>
    <w:rsid w:val="009810C6"/>
    <w:rsid w:val="0098110E"/>
    <w:rsid w:val="00981587"/>
    <w:rsid w:val="00981994"/>
    <w:rsid w:val="0098258A"/>
    <w:rsid w:val="00982786"/>
    <w:rsid w:val="009829B7"/>
    <w:rsid w:val="00982A79"/>
    <w:rsid w:val="009832C5"/>
    <w:rsid w:val="009832F3"/>
    <w:rsid w:val="00983353"/>
    <w:rsid w:val="009835F7"/>
    <w:rsid w:val="00983BF2"/>
    <w:rsid w:val="00983CDF"/>
    <w:rsid w:val="00984304"/>
    <w:rsid w:val="00984E4C"/>
    <w:rsid w:val="009850A0"/>
    <w:rsid w:val="009850EF"/>
    <w:rsid w:val="00985230"/>
    <w:rsid w:val="009868CA"/>
    <w:rsid w:val="00986939"/>
    <w:rsid w:val="00986EE7"/>
    <w:rsid w:val="0098720C"/>
    <w:rsid w:val="00987D79"/>
    <w:rsid w:val="009905B9"/>
    <w:rsid w:val="009909CB"/>
    <w:rsid w:val="00990A9F"/>
    <w:rsid w:val="0099122B"/>
    <w:rsid w:val="0099146E"/>
    <w:rsid w:val="009917EE"/>
    <w:rsid w:val="00991C96"/>
    <w:rsid w:val="00991DA4"/>
    <w:rsid w:val="00992039"/>
    <w:rsid w:val="009920B1"/>
    <w:rsid w:val="00992AE3"/>
    <w:rsid w:val="009932B5"/>
    <w:rsid w:val="009938B8"/>
    <w:rsid w:val="00993A10"/>
    <w:rsid w:val="00993A9A"/>
    <w:rsid w:val="009943AA"/>
    <w:rsid w:val="0099448B"/>
    <w:rsid w:val="00994866"/>
    <w:rsid w:val="009966D8"/>
    <w:rsid w:val="00996D38"/>
    <w:rsid w:val="00996FDB"/>
    <w:rsid w:val="00997568"/>
    <w:rsid w:val="009978F6"/>
    <w:rsid w:val="00997E70"/>
    <w:rsid w:val="009A03ED"/>
    <w:rsid w:val="009A08CF"/>
    <w:rsid w:val="009A0923"/>
    <w:rsid w:val="009A09CD"/>
    <w:rsid w:val="009A0A95"/>
    <w:rsid w:val="009A0B6D"/>
    <w:rsid w:val="009A0E99"/>
    <w:rsid w:val="009A108C"/>
    <w:rsid w:val="009A13D1"/>
    <w:rsid w:val="009A1959"/>
    <w:rsid w:val="009A1EB9"/>
    <w:rsid w:val="009A2664"/>
    <w:rsid w:val="009A4350"/>
    <w:rsid w:val="009A448E"/>
    <w:rsid w:val="009A5023"/>
    <w:rsid w:val="009A5302"/>
    <w:rsid w:val="009A54A1"/>
    <w:rsid w:val="009A5722"/>
    <w:rsid w:val="009A5CE9"/>
    <w:rsid w:val="009A638C"/>
    <w:rsid w:val="009A77B2"/>
    <w:rsid w:val="009A791D"/>
    <w:rsid w:val="009A7BB8"/>
    <w:rsid w:val="009A7D81"/>
    <w:rsid w:val="009A7F3B"/>
    <w:rsid w:val="009B0010"/>
    <w:rsid w:val="009B05B7"/>
    <w:rsid w:val="009B135B"/>
    <w:rsid w:val="009B184C"/>
    <w:rsid w:val="009B2907"/>
    <w:rsid w:val="009B3B4D"/>
    <w:rsid w:val="009B3E43"/>
    <w:rsid w:val="009B41BE"/>
    <w:rsid w:val="009B4617"/>
    <w:rsid w:val="009B4A22"/>
    <w:rsid w:val="009B4C9D"/>
    <w:rsid w:val="009B4DA3"/>
    <w:rsid w:val="009B4F55"/>
    <w:rsid w:val="009B5547"/>
    <w:rsid w:val="009B5B86"/>
    <w:rsid w:val="009B6289"/>
    <w:rsid w:val="009B66A6"/>
    <w:rsid w:val="009B6733"/>
    <w:rsid w:val="009B69E0"/>
    <w:rsid w:val="009B6CDC"/>
    <w:rsid w:val="009B721A"/>
    <w:rsid w:val="009B7548"/>
    <w:rsid w:val="009B763E"/>
    <w:rsid w:val="009B7761"/>
    <w:rsid w:val="009B7F26"/>
    <w:rsid w:val="009C1250"/>
    <w:rsid w:val="009C131A"/>
    <w:rsid w:val="009C23DF"/>
    <w:rsid w:val="009C29D8"/>
    <w:rsid w:val="009C2E6E"/>
    <w:rsid w:val="009C2F4F"/>
    <w:rsid w:val="009C3812"/>
    <w:rsid w:val="009C3A95"/>
    <w:rsid w:val="009C3F0B"/>
    <w:rsid w:val="009C419D"/>
    <w:rsid w:val="009C4511"/>
    <w:rsid w:val="009C4537"/>
    <w:rsid w:val="009C499F"/>
    <w:rsid w:val="009C5213"/>
    <w:rsid w:val="009C5423"/>
    <w:rsid w:val="009C55A1"/>
    <w:rsid w:val="009C5A4D"/>
    <w:rsid w:val="009C5DAF"/>
    <w:rsid w:val="009C61A2"/>
    <w:rsid w:val="009C6871"/>
    <w:rsid w:val="009C6E57"/>
    <w:rsid w:val="009C78ED"/>
    <w:rsid w:val="009C7B00"/>
    <w:rsid w:val="009D0DAC"/>
    <w:rsid w:val="009D102E"/>
    <w:rsid w:val="009D200C"/>
    <w:rsid w:val="009D25C9"/>
    <w:rsid w:val="009D2640"/>
    <w:rsid w:val="009D2BC2"/>
    <w:rsid w:val="009D352F"/>
    <w:rsid w:val="009D381E"/>
    <w:rsid w:val="009D3BF8"/>
    <w:rsid w:val="009D509B"/>
    <w:rsid w:val="009D52C1"/>
    <w:rsid w:val="009D5D4B"/>
    <w:rsid w:val="009D6269"/>
    <w:rsid w:val="009D64D1"/>
    <w:rsid w:val="009D6568"/>
    <w:rsid w:val="009D6669"/>
    <w:rsid w:val="009D6779"/>
    <w:rsid w:val="009D685F"/>
    <w:rsid w:val="009D6949"/>
    <w:rsid w:val="009D6C25"/>
    <w:rsid w:val="009D6D2E"/>
    <w:rsid w:val="009D6EB4"/>
    <w:rsid w:val="009D703B"/>
    <w:rsid w:val="009D7D58"/>
    <w:rsid w:val="009E0618"/>
    <w:rsid w:val="009E086F"/>
    <w:rsid w:val="009E0A57"/>
    <w:rsid w:val="009E0F1D"/>
    <w:rsid w:val="009E196E"/>
    <w:rsid w:val="009E1B27"/>
    <w:rsid w:val="009E1BC9"/>
    <w:rsid w:val="009E2705"/>
    <w:rsid w:val="009E3172"/>
    <w:rsid w:val="009E3BA8"/>
    <w:rsid w:val="009E4236"/>
    <w:rsid w:val="009E44A8"/>
    <w:rsid w:val="009E47A6"/>
    <w:rsid w:val="009E4FDD"/>
    <w:rsid w:val="009E52E3"/>
    <w:rsid w:val="009E5A38"/>
    <w:rsid w:val="009E653C"/>
    <w:rsid w:val="009E6598"/>
    <w:rsid w:val="009E6D23"/>
    <w:rsid w:val="009E6EA8"/>
    <w:rsid w:val="009E7042"/>
    <w:rsid w:val="009E77F9"/>
    <w:rsid w:val="009E7831"/>
    <w:rsid w:val="009F0ED9"/>
    <w:rsid w:val="009F104F"/>
    <w:rsid w:val="009F12E1"/>
    <w:rsid w:val="009F1B8E"/>
    <w:rsid w:val="009F1FBF"/>
    <w:rsid w:val="009F2685"/>
    <w:rsid w:val="009F2711"/>
    <w:rsid w:val="009F2FF1"/>
    <w:rsid w:val="009F32A3"/>
    <w:rsid w:val="009F39EC"/>
    <w:rsid w:val="009F3FF6"/>
    <w:rsid w:val="009F45E9"/>
    <w:rsid w:val="009F47BB"/>
    <w:rsid w:val="009F5751"/>
    <w:rsid w:val="009F6C76"/>
    <w:rsid w:val="009F7085"/>
    <w:rsid w:val="009F74AE"/>
    <w:rsid w:val="009F7A08"/>
    <w:rsid w:val="009F7DEA"/>
    <w:rsid w:val="00A0011F"/>
    <w:rsid w:val="00A0080A"/>
    <w:rsid w:val="00A00C0A"/>
    <w:rsid w:val="00A01BC7"/>
    <w:rsid w:val="00A01C07"/>
    <w:rsid w:val="00A01C3D"/>
    <w:rsid w:val="00A021DC"/>
    <w:rsid w:val="00A02636"/>
    <w:rsid w:val="00A02ADA"/>
    <w:rsid w:val="00A02D25"/>
    <w:rsid w:val="00A02FD5"/>
    <w:rsid w:val="00A047A3"/>
    <w:rsid w:val="00A04B66"/>
    <w:rsid w:val="00A05623"/>
    <w:rsid w:val="00A0568D"/>
    <w:rsid w:val="00A056B8"/>
    <w:rsid w:val="00A0587D"/>
    <w:rsid w:val="00A05A4D"/>
    <w:rsid w:val="00A05AF7"/>
    <w:rsid w:val="00A06043"/>
    <w:rsid w:val="00A0618C"/>
    <w:rsid w:val="00A06461"/>
    <w:rsid w:val="00A0650E"/>
    <w:rsid w:val="00A0724C"/>
    <w:rsid w:val="00A07366"/>
    <w:rsid w:val="00A07597"/>
    <w:rsid w:val="00A07BFB"/>
    <w:rsid w:val="00A07D33"/>
    <w:rsid w:val="00A10BD9"/>
    <w:rsid w:val="00A10E1D"/>
    <w:rsid w:val="00A10E50"/>
    <w:rsid w:val="00A1172F"/>
    <w:rsid w:val="00A1189C"/>
    <w:rsid w:val="00A1196D"/>
    <w:rsid w:val="00A12068"/>
    <w:rsid w:val="00A12300"/>
    <w:rsid w:val="00A12B89"/>
    <w:rsid w:val="00A13747"/>
    <w:rsid w:val="00A143AF"/>
    <w:rsid w:val="00A15835"/>
    <w:rsid w:val="00A16454"/>
    <w:rsid w:val="00A164DB"/>
    <w:rsid w:val="00A165B1"/>
    <w:rsid w:val="00A16656"/>
    <w:rsid w:val="00A16BB9"/>
    <w:rsid w:val="00A16BC2"/>
    <w:rsid w:val="00A16D09"/>
    <w:rsid w:val="00A16F6F"/>
    <w:rsid w:val="00A1753B"/>
    <w:rsid w:val="00A17738"/>
    <w:rsid w:val="00A177ED"/>
    <w:rsid w:val="00A203B2"/>
    <w:rsid w:val="00A204F6"/>
    <w:rsid w:val="00A21DAE"/>
    <w:rsid w:val="00A2221A"/>
    <w:rsid w:val="00A223C9"/>
    <w:rsid w:val="00A2272A"/>
    <w:rsid w:val="00A22765"/>
    <w:rsid w:val="00A22973"/>
    <w:rsid w:val="00A22B13"/>
    <w:rsid w:val="00A22EC2"/>
    <w:rsid w:val="00A23A68"/>
    <w:rsid w:val="00A24325"/>
    <w:rsid w:val="00A24326"/>
    <w:rsid w:val="00A24B91"/>
    <w:rsid w:val="00A24CCD"/>
    <w:rsid w:val="00A253ED"/>
    <w:rsid w:val="00A25610"/>
    <w:rsid w:val="00A258D8"/>
    <w:rsid w:val="00A27267"/>
    <w:rsid w:val="00A27734"/>
    <w:rsid w:val="00A277D8"/>
    <w:rsid w:val="00A27B6A"/>
    <w:rsid w:val="00A302E4"/>
    <w:rsid w:val="00A307D9"/>
    <w:rsid w:val="00A3087A"/>
    <w:rsid w:val="00A3092B"/>
    <w:rsid w:val="00A31B82"/>
    <w:rsid w:val="00A321B9"/>
    <w:rsid w:val="00A325AF"/>
    <w:rsid w:val="00A32DF3"/>
    <w:rsid w:val="00A33BB9"/>
    <w:rsid w:val="00A33D58"/>
    <w:rsid w:val="00A346DE"/>
    <w:rsid w:val="00A34805"/>
    <w:rsid w:val="00A35032"/>
    <w:rsid w:val="00A355A2"/>
    <w:rsid w:val="00A35950"/>
    <w:rsid w:val="00A3618C"/>
    <w:rsid w:val="00A37754"/>
    <w:rsid w:val="00A37E9E"/>
    <w:rsid w:val="00A37F87"/>
    <w:rsid w:val="00A40075"/>
    <w:rsid w:val="00A405DE"/>
    <w:rsid w:val="00A40B32"/>
    <w:rsid w:val="00A411C8"/>
    <w:rsid w:val="00A412FE"/>
    <w:rsid w:val="00A418DB"/>
    <w:rsid w:val="00A41A9C"/>
    <w:rsid w:val="00A41BFD"/>
    <w:rsid w:val="00A42540"/>
    <w:rsid w:val="00A42808"/>
    <w:rsid w:val="00A42969"/>
    <w:rsid w:val="00A4341B"/>
    <w:rsid w:val="00A43A80"/>
    <w:rsid w:val="00A43B10"/>
    <w:rsid w:val="00A43BFE"/>
    <w:rsid w:val="00A44516"/>
    <w:rsid w:val="00A44895"/>
    <w:rsid w:val="00A4578D"/>
    <w:rsid w:val="00A46585"/>
    <w:rsid w:val="00A467C9"/>
    <w:rsid w:val="00A467F0"/>
    <w:rsid w:val="00A46ED0"/>
    <w:rsid w:val="00A47096"/>
    <w:rsid w:val="00A4731F"/>
    <w:rsid w:val="00A477EC"/>
    <w:rsid w:val="00A5029B"/>
    <w:rsid w:val="00A50F92"/>
    <w:rsid w:val="00A515BC"/>
    <w:rsid w:val="00A517A3"/>
    <w:rsid w:val="00A519F6"/>
    <w:rsid w:val="00A524A2"/>
    <w:rsid w:val="00A52630"/>
    <w:rsid w:val="00A5292F"/>
    <w:rsid w:val="00A53CB1"/>
    <w:rsid w:val="00A53F90"/>
    <w:rsid w:val="00A54451"/>
    <w:rsid w:val="00A54A55"/>
    <w:rsid w:val="00A54ACC"/>
    <w:rsid w:val="00A55501"/>
    <w:rsid w:val="00A5556B"/>
    <w:rsid w:val="00A556B9"/>
    <w:rsid w:val="00A55A4C"/>
    <w:rsid w:val="00A56143"/>
    <w:rsid w:val="00A5649F"/>
    <w:rsid w:val="00A56522"/>
    <w:rsid w:val="00A56CD1"/>
    <w:rsid w:val="00A57170"/>
    <w:rsid w:val="00A57389"/>
    <w:rsid w:val="00A57AFF"/>
    <w:rsid w:val="00A57C60"/>
    <w:rsid w:val="00A606EF"/>
    <w:rsid w:val="00A6121A"/>
    <w:rsid w:val="00A6155E"/>
    <w:rsid w:val="00A61A2F"/>
    <w:rsid w:val="00A61B69"/>
    <w:rsid w:val="00A63271"/>
    <w:rsid w:val="00A6385F"/>
    <w:rsid w:val="00A63BB9"/>
    <w:rsid w:val="00A6417D"/>
    <w:rsid w:val="00A6471A"/>
    <w:rsid w:val="00A659B2"/>
    <w:rsid w:val="00A663FA"/>
    <w:rsid w:val="00A6647A"/>
    <w:rsid w:val="00A667A3"/>
    <w:rsid w:val="00A667DD"/>
    <w:rsid w:val="00A66F6C"/>
    <w:rsid w:val="00A677A6"/>
    <w:rsid w:val="00A67B51"/>
    <w:rsid w:val="00A67F3E"/>
    <w:rsid w:val="00A70482"/>
    <w:rsid w:val="00A70495"/>
    <w:rsid w:val="00A70608"/>
    <w:rsid w:val="00A709A3"/>
    <w:rsid w:val="00A70BA8"/>
    <w:rsid w:val="00A7217B"/>
    <w:rsid w:val="00A72797"/>
    <w:rsid w:val="00A72F9C"/>
    <w:rsid w:val="00A731DF"/>
    <w:rsid w:val="00A74A2E"/>
    <w:rsid w:val="00A74BD7"/>
    <w:rsid w:val="00A7531C"/>
    <w:rsid w:val="00A75398"/>
    <w:rsid w:val="00A75C72"/>
    <w:rsid w:val="00A75F28"/>
    <w:rsid w:val="00A765F3"/>
    <w:rsid w:val="00A76957"/>
    <w:rsid w:val="00A76963"/>
    <w:rsid w:val="00A76DF5"/>
    <w:rsid w:val="00A77101"/>
    <w:rsid w:val="00A7710F"/>
    <w:rsid w:val="00A775C6"/>
    <w:rsid w:val="00A777D9"/>
    <w:rsid w:val="00A77F55"/>
    <w:rsid w:val="00A8004E"/>
    <w:rsid w:val="00A80440"/>
    <w:rsid w:val="00A8061E"/>
    <w:rsid w:val="00A80EBD"/>
    <w:rsid w:val="00A80F90"/>
    <w:rsid w:val="00A81605"/>
    <w:rsid w:val="00A816DD"/>
    <w:rsid w:val="00A81842"/>
    <w:rsid w:val="00A81BB4"/>
    <w:rsid w:val="00A81E82"/>
    <w:rsid w:val="00A82271"/>
    <w:rsid w:val="00A8253A"/>
    <w:rsid w:val="00A82622"/>
    <w:rsid w:val="00A837F7"/>
    <w:rsid w:val="00A839AE"/>
    <w:rsid w:val="00A8455D"/>
    <w:rsid w:val="00A84764"/>
    <w:rsid w:val="00A84850"/>
    <w:rsid w:val="00A851C5"/>
    <w:rsid w:val="00A85B0D"/>
    <w:rsid w:val="00A85EC2"/>
    <w:rsid w:val="00A85F30"/>
    <w:rsid w:val="00A8629C"/>
    <w:rsid w:val="00A866C6"/>
    <w:rsid w:val="00A90E1F"/>
    <w:rsid w:val="00A91215"/>
    <w:rsid w:val="00A912F1"/>
    <w:rsid w:val="00A9164B"/>
    <w:rsid w:val="00A91804"/>
    <w:rsid w:val="00A91CA9"/>
    <w:rsid w:val="00A9210A"/>
    <w:rsid w:val="00A92D12"/>
    <w:rsid w:val="00A931A3"/>
    <w:rsid w:val="00A938F0"/>
    <w:rsid w:val="00A93995"/>
    <w:rsid w:val="00A95654"/>
    <w:rsid w:val="00A95A8B"/>
    <w:rsid w:val="00A95AA6"/>
    <w:rsid w:val="00A95C1A"/>
    <w:rsid w:val="00A95C3C"/>
    <w:rsid w:val="00A95E3B"/>
    <w:rsid w:val="00A96F11"/>
    <w:rsid w:val="00AA0166"/>
    <w:rsid w:val="00AA0A01"/>
    <w:rsid w:val="00AA0E17"/>
    <w:rsid w:val="00AA13B6"/>
    <w:rsid w:val="00AA1984"/>
    <w:rsid w:val="00AA1CC4"/>
    <w:rsid w:val="00AA1E4F"/>
    <w:rsid w:val="00AA21D6"/>
    <w:rsid w:val="00AA22C7"/>
    <w:rsid w:val="00AA2517"/>
    <w:rsid w:val="00AA2C79"/>
    <w:rsid w:val="00AA2EA0"/>
    <w:rsid w:val="00AA3CAB"/>
    <w:rsid w:val="00AA4303"/>
    <w:rsid w:val="00AA4368"/>
    <w:rsid w:val="00AA5877"/>
    <w:rsid w:val="00AA5E30"/>
    <w:rsid w:val="00AA6146"/>
    <w:rsid w:val="00AB0830"/>
    <w:rsid w:val="00AB100F"/>
    <w:rsid w:val="00AB15F5"/>
    <w:rsid w:val="00AB192C"/>
    <w:rsid w:val="00AB22C3"/>
    <w:rsid w:val="00AB28AA"/>
    <w:rsid w:val="00AB33B3"/>
    <w:rsid w:val="00AB55DF"/>
    <w:rsid w:val="00AB55FB"/>
    <w:rsid w:val="00AB5A4D"/>
    <w:rsid w:val="00AB5BDD"/>
    <w:rsid w:val="00AB60B5"/>
    <w:rsid w:val="00AB6728"/>
    <w:rsid w:val="00AB6DFA"/>
    <w:rsid w:val="00AB73F3"/>
    <w:rsid w:val="00AB766D"/>
    <w:rsid w:val="00AB78A9"/>
    <w:rsid w:val="00AB78E6"/>
    <w:rsid w:val="00AC00E8"/>
    <w:rsid w:val="00AC0430"/>
    <w:rsid w:val="00AC0513"/>
    <w:rsid w:val="00AC0D57"/>
    <w:rsid w:val="00AC1771"/>
    <w:rsid w:val="00AC3677"/>
    <w:rsid w:val="00AC3716"/>
    <w:rsid w:val="00AC4267"/>
    <w:rsid w:val="00AC4E8C"/>
    <w:rsid w:val="00AC5261"/>
    <w:rsid w:val="00AC5C61"/>
    <w:rsid w:val="00AC6808"/>
    <w:rsid w:val="00AC7285"/>
    <w:rsid w:val="00AC72B5"/>
    <w:rsid w:val="00AC7538"/>
    <w:rsid w:val="00AC7BBC"/>
    <w:rsid w:val="00AD09FA"/>
    <w:rsid w:val="00AD0AE6"/>
    <w:rsid w:val="00AD16E8"/>
    <w:rsid w:val="00AD29AE"/>
    <w:rsid w:val="00AD30CC"/>
    <w:rsid w:val="00AD4060"/>
    <w:rsid w:val="00AD5332"/>
    <w:rsid w:val="00AD53D2"/>
    <w:rsid w:val="00AD6885"/>
    <w:rsid w:val="00AD6FF6"/>
    <w:rsid w:val="00AD72DA"/>
    <w:rsid w:val="00AE0145"/>
    <w:rsid w:val="00AE025C"/>
    <w:rsid w:val="00AE0FE9"/>
    <w:rsid w:val="00AE1298"/>
    <w:rsid w:val="00AE1402"/>
    <w:rsid w:val="00AE1615"/>
    <w:rsid w:val="00AE2603"/>
    <w:rsid w:val="00AE2C0C"/>
    <w:rsid w:val="00AE2EF0"/>
    <w:rsid w:val="00AE3281"/>
    <w:rsid w:val="00AE38AD"/>
    <w:rsid w:val="00AE3B94"/>
    <w:rsid w:val="00AE4069"/>
    <w:rsid w:val="00AE44EB"/>
    <w:rsid w:val="00AE47B2"/>
    <w:rsid w:val="00AE4F25"/>
    <w:rsid w:val="00AE4F9E"/>
    <w:rsid w:val="00AE5386"/>
    <w:rsid w:val="00AE589A"/>
    <w:rsid w:val="00AE683C"/>
    <w:rsid w:val="00AE6A56"/>
    <w:rsid w:val="00AE6B03"/>
    <w:rsid w:val="00AE6F3C"/>
    <w:rsid w:val="00AE7860"/>
    <w:rsid w:val="00AE7BE4"/>
    <w:rsid w:val="00AF057A"/>
    <w:rsid w:val="00AF08FA"/>
    <w:rsid w:val="00AF12B9"/>
    <w:rsid w:val="00AF1339"/>
    <w:rsid w:val="00AF1DE2"/>
    <w:rsid w:val="00AF1F61"/>
    <w:rsid w:val="00AF25AC"/>
    <w:rsid w:val="00AF2918"/>
    <w:rsid w:val="00AF2A2B"/>
    <w:rsid w:val="00AF36DA"/>
    <w:rsid w:val="00AF3CC1"/>
    <w:rsid w:val="00AF4178"/>
    <w:rsid w:val="00AF4F48"/>
    <w:rsid w:val="00AF5250"/>
    <w:rsid w:val="00AF5664"/>
    <w:rsid w:val="00AF57B3"/>
    <w:rsid w:val="00AF5D46"/>
    <w:rsid w:val="00AF5EB0"/>
    <w:rsid w:val="00AF642F"/>
    <w:rsid w:val="00AF6D0D"/>
    <w:rsid w:val="00AF72BB"/>
    <w:rsid w:val="00AF770A"/>
    <w:rsid w:val="00AF7813"/>
    <w:rsid w:val="00AF790E"/>
    <w:rsid w:val="00AF7A57"/>
    <w:rsid w:val="00AF7ADC"/>
    <w:rsid w:val="00B015E3"/>
    <w:rsid w:val="00B01968"/>
    <w:rsid w:val="00B0198B"/>
    <w:rsid w:val="00B0276D"/>
    <w:rsid w:val="00B02A6A"/>
    <w:rsid w:val="00B02D4E"/>
    <w:rsid w:val="00B0303C"/>
    <w:rsid w:val="00B03273"/>
    <w:rsid w:val="00B045AE"/>
    <w:rsid w:val="00B04922"/>
    <w:rsid w:val="00B04D85"/>
    <w:rsid w:val="00B05431"/>
    <w:rsid w:val="00B055F9"/>
    <w:rsid w:val="00B05FAC"/>
    <w:rsid w:val="00B06A66"/>
    <w:rsid w:val="00B0710A"/>
    <w:rsid w:val="00B0738F"/>
    <w:rsid w:val="00B07697"/>
    <w:rsid w:val="00B076B2"/>
    <w:rsid w:val="00B07A1C"/>
    <w:rsid w:val="00B07D03"/>
    <w:rsid w:val="00B07E1E"/>
    <w:rsid w:val="00B10359"/>
    <w:rsid w:val="00B113CA"/>
    <w:rsid w:val="00B12464"/>
    <w:rsid w:val="00B12588"/>
    <w:rsid w:val="00B12BFB"/>
    <w:rsid w:val="00B12DA2"/>
    <w:rsid w:val="00B133A5"/>
    <w:rsid w:val="00B136BF"/>
    <w:rsid w:val="00B144AE"/>
    <w:rsid w:val="00B1469A"/>
    <w:rsid w:val="00B1530E"/>
    <w:rsid w:val="00B15612"/>
    <w:rsid w:val="00B15871"/>
    <w:rsid w:val="00B15880"/>
    <w:rsid w:val="00B15D52"/>
    <w:rsid w:val="00B15F02"/>
    <w:rsid w:val="00B17412"/>
    <w:rsid w:val="00B17689"/>
    <w:rsid w:val="00B17981"/>
    <w:rsid w:val="00B20140"/>
    <w:rsid w:val="00B2026B"/>
    <w:rsid w:val="00B204C3"/>
    <w:rsid w:val="00B209E9"/>
    <w:rsid w:val="00B21263"/>
    <w:rsid w:val="00B218F4"/>
    <w:rsid w:val="00B21D49"/>
    <w:rsid w:val="00B21F8F"/>
    <w:rsid w:val="00B22211"/>
    <w:rsid w:val="00B2254D"/>
    <w:rsid w:val="00B22664"/>
    <w:rsid w:val="00B230DE"/>
    <w:rsid w:val="00B23F1D"/>
    <w:rsid w:val="00B244BF"/>
    <w:rsid w:val="00B248A6"/>
    <w:rsid w:val="00B24E91"/>
    <w:rsid w:val="00B2510E"/>
    <w:rsid w:val="00B25187"/>
    <w:rsid w:val="00B25CAB"/>
    <w:rsid w:val="00B25CD6"/>
    <w:rsid w:val="00B26905"/>
    <w:rsid w:val="00B2737D"/>
    <w:rsid w:val="00B279C1"/>
    <w:rsid w:val="00B30558"/>
    <w:rsid w:val="00B30824"/>
    <w:rsid w:val="00B30AEB"/>
    <w:rsid w:val="00B31B99"/>
    <w:rsid w:val="00B31FE3"/>
    <w:rsid w:val="00B3212D"/>
    <w:rsid w:val="00B32296"/>
    <w:rsid w:val="00B32D92"/>
    <w:rsid w:val="00B32DDC"/>
    <w:rsid w:val="00B34DA6"/>
    <w:rsid w:val="00B34FEC"/>
    <w:rsid w:val="00B3597D"/>
    <w:rsid w:val="00B35C16"/>
    <w:rsid w:val="00B36057"/>
    <w:rsid w:val="00B3788D"/>
    <w:rsid w:val="00B37FA6"/>
    <w:rsid w:val="00B4011A"/>
    <w:rsid w:val="00B401B6"/>
    <w:rsid w:val="00B40446"/>
    <w:rsid w:val="00B422AD"/>
    <w:rsid w:val="00B42FD4"/>
    <w:rsid w:val="00B43097"/>
    <w:rsid w:val="00B43229"/>
    <w:rsid w:val="00B435D5"/>
    <w:rsid w:val="00B436FA"/>
    <w:rsid w:val="00B439A6"/>
    <w:rsid w:val="00B43D9C"/>
    <w:rsid w:val="00B43DA9"/>
    <w:rsid w:val="00B43FED"/>
    <w:rsid w:val="00B44360"/>
    <w:rsid w:val="00B443FE"/>
    <w:rsid w:val="00B444DF"/>
    <w:rsid w:val="00B445ED"/>
    <w:rsid w:val="00B44A52"/>
    <w:rsid w:val="00B44DFB"/>
    <w:rsid w:val="00B458B9"/>
    <w:rsid w:val="00B45EEE"/>
    <w:rsid w:val="00B46A92"/>
    <w:rsid w:val="00B46C46"/>
    <w:rsid w:val="00B4727F"/>
    <w:rsid w:val="00B47610"/>
    <w:rsid w:val="00B509C0"/>
    <w:rsid w:val="00B50A5A"/>
    <w:rsid w:val="00B50CB4"/>
    <w:rsid w:val="00B51F3C"/>
    <w:rsid w:val="00B5242D"/>
    <w:rsid w:val="00B527F7"/>
    <w:rsid w:val="00B52E49"/>
    <w:rsid w:val="00B5327E"/>
    <w:rsid w:val="00B537F9"/>
    <w:rsid w:val="00B53E9C"/>
    <w:rsid w:val="00B53EB7"/>
    <w:rsid w:val="00B542BF"/>
    <w:rsid w:val="00B5505C"/>
    <w:rsid w:val="00B55520"/>
    <w:rsid w:val="00B55723"/>
    <w:rsid w:val="00B5656A"/>
    <w:rsid w:val="00B569D9"/>
    <w:rsid w:val="00B570AE"/>
    <w:rsid w:val="00B574C3"/>
    <w:rsid w:val="00B57910"/>
    <w:rsid w:val="00B57E44"/>
    <w:rsid w:val="00B57EC7"/>
    <w:rsid w:val="00B57FA0"/>
    <w:rsid w:val="00B6000B"/>
    <w:rsid w:val="00B606F3"/>
    <w:rsid w:val="00B60C89"/>
    <w:rsid w:val="00B60CA3"/>
    <w:rsid w:val="00B60F12"/>
    <w:rsid w:val="00B6155E"/>
    <w:rsid w:val="00B62124"/>
    <w:rsid w:val="00B62587"/>
    <w:rsid w:val="00B6312D"/>
    <w:rsid w:val="00B631F8"/>
    <w:rsid w:val="00B6330F"/>
    <w:rsid w:val="00B637CC"/>
    <w:rsid w:val="00B643E0"/>
    <w:rsid w:val="00B64690"/>
    <w:rsid w:val="00B64B3F"/>
    <w:rsid w:val="00B655A5"/>
    <w:rsid w:val="00B65719"/>
    <w:rsid w:val="00B65B10"/>
    <w:rsid w:val="00B661CD"/>
    <w:rsid w:val="00B67408"/>
    <w:rsid w:val="00B67B5C"/>
    <w:rsid w:val="00B67E51"/>
    <w:rsid w:val="00B7022E"/>
    <w:rsid w:val="00B7094F"/>
    <w:rsid w:val="00B70BC7"/>
    <w:rsid w:val="00B715B1"/>
    <w:rsid w:val="00B71988"/>
    <w:rsid w:val="00B73771"/>
    <w:rsid w:val="00B74A01"/>
    <w:rsid w:val="00B7511B"/>
    <w:rsid w:val="00B75281"/>
    <w:rsid w:val="00B76885"/>
    <w:rsid w:val="00B76AB9"/>
    <w:rsid w:val="00B76C68"/>
    <w:rsid w:val="00B76FBA"/>
    <w:rsid w:val="00B77E65"/>
    <w:rsid w:val="00B8030F"/>
    <w:rsid w:val="00B8068A"/>
    <w:rsid w:val="00B80E00"/>
    <w:rsid w:val="00B80F4E"/>
    <w:rsid w:val="00B81828"/>
    <w:rsid w:val="00B81D6C"/>
    <w:rsid w:val="00B826E5"/>
    <w:rsid w:val="00B82C92"/>
    <w:rsid w:val="00B83F32"/>
    <w:rsid w:val="00B85977"/>
    <w:rsid w:val="00B85AFA"/>
    <w:rsid w:val="00B85E6E"/>
    <w:rsid w:val="00B85F4F"/>
    <w:rsid w:val="00B86542"/>
    <w:rsid w:val="00B865A3"/>
    <w:rsid w:val="00B86629"/>
    <w:rsid w:val="00B868AD"/>
    <w:rsid w:val="00B86DF6"/>
    <w:rsid w:val="00B87950"/>
    <w:rsid w:val="00B87C78"/>
    <w:rsid w:val="00B903E7"/>
    <w:rsid w:val="00B90D3C"/>
    <w:rsid w:val="00B93A52"/>
    <w:rsid w:val="00B94026"/>
    <w:rsid w:val="00B9505B"/>
    <w:rsid w:val="00B9541D"/>
    <w:rsid w:val="00B955D7"/>
    <w:rsid w:val="00B95658"/>
    <w:rsid w:val="00B956C9"/>
    <w:rsid w:val="00B95765"/>
    <w:rsid w:val="00B9607C"/>
    <w:rsid w:val="00B9657C"/>
    <w:rsid w:val="00B9765C"/>
    <w:rsid w:val="00B976A6"/>
    <w:rsid w:val="00B9774E"/>
    <w:rsid w:val="00B977B5"/>
    <w:rsid w:val="00B9780E"/>
    <w:rsid w:val="00BA0C11"/>
    <w:rsid w:val="00BA1011"/>
    <w:rsid w:val="00BA1965"/>
    <w:rsid w:val="00BA3236"/>
    <w:rsid w:val="00BA337E"/>
    <w:rsid w:val="00BA33EF"/>
    <w:rsid w:val="00BA440F"/>
    <w:rsid w:val="00BA4CDF"/>
    <w:rsid w:val="00BA5787"/>
    <w:rsid w:val="00BA5F40"/>
    <w:rsid w:val="00BA71A5"/>
    <w:rsid w:val="00BA77B5"/>
    <w:rsid w:val="00BA7D0A"/>
    <w:rsid w:val="00BA7F2D"/>
    <w:rsid w:val="00BB0DF3"/>
    <w:rsid w:val="00BB1339"/>
    <w:rsid w:val="00BB2364"/>
    <w:rsid w:val="00BB2698"/>
    <w:rsid w:val="00BB2AA4"/>
    <w:rsid w:val="00BB2B01"/>
    <w:rsid w:val="00BB2C60"/>
    <w:rsid w:val="00BB3154"/>
    <w:rsid w:val="00BB3BD1"/>
    <w:rsid w:val="00BB3ED1"/>
    <w:rsid w:val="00BB3FD0"/>
    <w:rsid w:val="00BB43AC"/>
    <w:rsid w:val="00BB4C4C"/>
    <w:rsid w:val="00BB4EBA"/>
    <w:rsid w:val="00BB5521"/>
    <w:rsid w:val="00BB5EBA"/>
    <w:rsid w:val="00BB68B3"/>
    <w:rsid w:val="00BB6FA2"/>
    <w:rsid w:val="00BB7030"/>
    <w:rsid w:val="00BB7756"/>
    <w:rsid w:val="00BC02CF"/>
    <w:rsid w:val="00BC0BF3"/>
    <w:rsid w:val="00BC0FDB"/>
    <w:rsid w:val="00BC0FF9"/>
    <w:rsid w:val="00BC216C"/>
    <w:rsid w:val="00BC2231"/>
    <w:rsid w:val="00BC244D"/>
    <w:rsid w:val="00BC296F"/>
    <w:rsid w:val="00BC2BE7"/>
    <w:rsid w:val="00BC2EF3"/>
    <w:rsid w:val="00BC3EEE"/>
    <w:rsid w:val="00BC4533"/>
    <w:rsid w:val="00BC46B5"/>
    <w:rsid w:val="00BC4855"/>
    <w:rsid w:val="00BC4F64"/>
    <w:rsid w:val="00BC585B"/>
    <w:rsid w:val="00BC5BDE"/>
    <w:rsid w:val="00BC6D4A"/>
    <w:rsid w:val="00BC7559"/>
    <w:rsid w:val="00BC76B9"/>
    <w:rsid w:val="00BD0111"/>
    <w:rsid w:val="00BD0151"/>
    <w:rsid w:val="00BD0B81"/>
    <w:rsid w:val="00BD0C2E"/>
    <w:rsid w:val="00BD0CD4"/>
    <w:rsid w:val="00BD21DA"/>
    <w:rsid w:val="00BD21F9"/>
    <w:rsid w:val="00BD2271"/>
    <w:rsid w:val="00BD283C"/>
    <w:rsid w:val="00BD2B5D"/>
    <w:rsid w:val="00BD2DA2"/>
    <w:rsid w:val="00BD3292"/>
    <w:rsid w:val="00BD32B0"/>
    <w:rsid w:val="00BD351D"/>
    <w:rsid w:val="00BD3913"/>
    <w:rsid w:val="00BD3B18"/>
    <w:rsid w:val="00BD3C73"/>
    <w:rsid w:val="00BD48EA"/>
    <w:rsid w:val="00BD5058"/>
    <w:rsid w:val="00BD5081"/>
    <w:rsid w:val="00BD5208"/>
    <w:rsid w:val="00BD5507"/>
    <w:rsid w:val="00BD56A8"/>
    <w:rsid w:val="00BD5D1C"/>
    <w:rsid w:val="00BD5F65"/>
    <w:rsid w:val="00BD7047"/>
    <w:rsid w:val="00BD7C12"/>
    <w:rsid w:val="00BE025D"/>
    <w:rsid w:val="00BE0C7C"/>
    <w:rsid w:val="00BE0DB3"/>
    <w:rsid w:val="00BE1401"/>
    <w:rsid w:val="00BE17DD"/>
    <w:rsid w:val="00BE20CF"/>
    <w:rsid w:val="00BE21C1"/>
    <w:rsid w:val="00BE26E8"/>
    <w:rsid w:val="00BE2AB7"/>
    <w:rsid w:val="00BE2F86"/>
    <w:rsid w:val="00BE3171"/>
    <w:rsid w:val="00BE338E"/>
    <w:rsid w:val="00BE33DC"/>
    <w:rsid w:val="00BE3572"/>
    <w:rsid w:val="00BE3A02"/>
    <w:rsid w:val="00BE41D3"/>
    <w:rsid w:val="00BE4617"/>
    <w:rsid w:val="00BE4CAB"/>
    <w:rsid w:val="00BE503E"/>
    <w:rsid w:val="00BE54AD"/>
    <w:rsid w:val="00BE581D"/>
    <w:rsid w:val="00BE585A"/>
    <w:rsid w:val="00BE5904"/>
    <w:rsid w:val="00BE5C82"/>
    <w:rsid w:val="00BE6DE4"/>
    <w:rsid w:val="00BE7088"/>
    <w:rsid w:val="00BE75AC"/>
    <w:rsid w:val="00BF00B3"/>
    <w:rsid w:val="00BF1147"/>
    <w:rsid w:val="00BF1315"/>
    <w:rsid w:val="00BF17D3"/>
    <w:rsid w:val="00BF1C3B"/>
    <w:rsid w:val="00BF3054"/>
    <w:rsid w:val="00BF397A"/>
    <w:rsid w:val="00BF39BA"/>
    <w:rsid w:val="00BF3E11"/>
    <w:rsid w:val="00BF40AD"/>
    <w:rsid w:val="00BF4F86"/>
    <w:rsid w:val="00BF583F"/>
    <w:rsid w:val="00BF609A"/>
    <w:rsid w:val="00BF63C5"/>
    <w:rsid w:val="00BF70FB"/>
    <w:rsid w:val="00BF71D7"/>
    <w:rsid w:val="00C002F6"/>
    <w:rsid w:val="00C00D46"/>
    <w:rsid w:val="00C0154F"/>
    <w:rsid w:val="00C0196F"/>
    <w:rsid w:val="00C02679"/>
    <w:rsid w:val="00C027B4"/>
    <w:rsid w:val="00C02E00"/>
    <w:rsid w:val="00C040AA"/>
    <w:rsid w:val="00C0540C"/>
    <w:rsid w:val="00C05E3D"/>
    <w:rsid w:val="00C06194"/>
    <w:rsid w:val="00C06552"/>
    <w:rsid w:val="00C067DD"/>
    <w:rsid w:val="00C0686D"/>
    <w:rsid w:val="00C06D57"/>
    <w:rsid w:val="00C07567"/>
    <w:rsid w:val="00C07665"/>
    <w:rsid w:val="00C07DF6"/>
    <w:rsid w:val="00C1012A"/>
    <w:rsid w:val="00C10607"/>
    <w:rsid w:val="00C110F3"/>
    <w:rsid w:val="00C115DE"/>
    <w:rsid w:val="00C12AD4"/>
    <w:rsid w:val="00C12F48"/>
    <w:rsid w:val="00C135F3"/>
    <w:rsid w:val="00C13DD2"/>
    <w:rsid w:val="00C14366"/>
    <w:rsid w:val="00C1488B"/>
    <w:rsid w:val="00C1493B"/>
    <w:rsid w:val="00C15320"/>
    <w:rsid w:val="00C1630C"/>
    <w:rsid w:val="00C164D4"/>
    <w:rsid w:val="00C169EC"/>
    <w:rsid w:val="00C173C2"/>
    <w:rsid w:val="00C1789B"/>
    <w:rsid w:val="00C17A02"/>
    <w:rsid w:val="00C17C31"/>
    <w:rsid w:val="00C200EE"/>
    <w:rsid w:val="00C20B5F"/>
    <w:rsid w:val="00C20BFF"/>
    <w:rsid w:val="00C21000"/>
    <w:rsid w:val="00C2146E"/>
    <w:rsid w:val="00C21692"/>
    <w:rsid w:val="00C2179D"/>
    <w:rsid w:val="00C21862"/>
    <w:rsid w:val="00C21A79"/>
    <w:rsid w:val="00C227D5"/>
    <w:rsid w:val="00C236C8"/>
    <w:rsid w:val="00C236F5"/>
    <w:rsid w:val="00C246A2"/>
    <w:rsid w:val="00C251A9"/>
    <w:rsid w:val="00C255D3"/>
    <w:rsid w:val="00C25D4F"/>
    <w:rsid w:val="00C25F33"/>
    <w:rsid w:val="00C26190"/>
    <w:rsid w:val="00C261A3"/>
    <w:rsid w:val="00C267EA"/>
    <w:rsid w:val="00C26CF9"/>
    <w:rsid w:val="00C279DF"/>
    <w:rsid w:val="00C27E4A"/>
    <w:rsid w:val="00C3005F"/>
    <w:rsid w:val="00C30064"/>
    <w:rsid w:val="00C3032E"/>
    <w:rsid w:val="00C316BC"/>
    <w:rsid w:val="00C31A46"/>
    <w:rsid w:val="00C31CFC"/>
    <w:rsid w:val="00C31DB9"/>
    <w:rsid w:val="00C32737"/>
    <w:rsid w:val="00C328A8"/>
    <w:rsid w:val="00C32ED2"/>
    <w:rsid w:val="00C33002"/>
    <w:rsid w:val="00C33506"/>
    <w:rsid w:val="00C33AB8"/>
    <w:rsid w:val="00C33B5E"/>
    <w:rsid w:val="00C36102"/>
    <w:rsid w:val="00C364F7"/>
    <w:rsid w:val="00C36A33"/>
    <w:rsid w:val="00C36C19"/>
    <w:rsid w:val="00C37431"/>
    <w:rsid w:val="00C3793C"/>
    <w:rsid w:val="00C40002"/>
    <w:rsid w:val="00C4049A"/>
    <w:rsid w:val="00C40651"/>
    <w:rsid w:val="00C40710"/>
    <w:rsid w:val="00C40A37"/>
    <w:rsid w:val="00C40C77"/>
    <w:rsid w:val="00C40D56"/>
    <w:rsid w:val="00C4115E"/>
    <w:rsid w:val="00C415E4"/>
    <w:rsid w:val="00C416F2"/>
    <w:rsid w:val="00C4261E"/>
    <w:rsid w:val="00C4262C"/>
    <w:rsid w:val="00C428E3"/>
    <w:rsid w:val="00C431FE"/>
    <w:rsid w:val="00C43357"/>
    <w:rsid w:val="00C43F87"/>
    <w:rsid w:val="00C444D7"/>
    <w:rsid w:val="00C44563"/>
    <w:rsid w:val="00C4476A"/>
    <w:rsid w:val="00C448D8"/>
    <w:rsid w:val="00C44FDE"/>
    <w:rsid w:val="00C46714"/>
    <w:rsid w:val="00C4680D"/>
    <w:rsid w:val="00C47072"/>
    <w:rsid w:val="00C47F65"/>
    <w:rsid w:val="00C5084B"/>
    <w:rsid w:val="00C50CDC"/>
    <w:rsid w:val="00C50E8F"/>
    <w:rsid w:val="00C5108F"/>
    <w:rsid w:val="00C514E6"/>
    <w:rsid w:val="00C5168A"/>
    <w:rsid w:val="00C51999"/>
    <w:rsid w:val="00C519FA"/>
    <w:rsid w:val="00C51DD8"/>
    <w:rsid w:val="00C5219B"/>
    <w:rsid w:val="00C5257B"/>
    <w:rsid w:val="00C52A91"/>
    <w:rsid w:val="00C52A99"/>
    <w:rsid w:val="00C52D3C"/>
    <w:rsid w:val="00C53426"/>
    <w:rsid w:val="00C54F3A"/>
    <w:rsid w:val="00C55778"/>
    <w:rsid w:val="00C557B9"/>
    <w:rsid w:val="00C5595B"/>
    <w:rsid w:val="00C55A1C"/>
    <w:rsid w:val="00C55CF7"/>
    <w:rsid w:val="00C55ECF"/>
    <w:rsid w:val="00C564DE"/>
    <w:rsid w:val="00C56887"/>
    <w:rsid w:val="00C56B7C"/>
    <w:rsid w:val="00C607E6"/>
    <w:rsid w:val="00C61101"/>
    <w:rsid w:val="00C611A4"/>
    <w:rsid w:val="00C63A15"/>
    <w:rsid w:val="00C63AAD"/>
    <w:rsid w:val="00C6409F"/>
    <w:rsid w:val="00C640EE"/>
    <w:rsid w:val="00C64565"/>
    <w:rsid w:val="00C648BA"/>
    <w:rsid w:val="00C64F2C"/>
    <w:rsid w:val="00C652C3"/>
    <w:rsid w:val="00C65513"/>
    <w:rsid w:val="00C66A7E"/>
    <w:rsid w:val="00C670D7"/>
    <w:rsid w:val="00C67A57"/>
    <w:rsid w:val="00C70068"/>
    <w:rsid w:val="00C707C7"/>
    <w:rsid w:val="00C70D9E"/>
    <w:rsid w:val="00C70E9C"/>
    <w:rsid w:val="00C71D7F"/>
    <w:rsid w:val="00C72130"/>
    <w:rsid w:val="00C723A9"/>
    <w:rsid w:val="00C7281B"/>
    <w:rsid w:val="00C72898"/>
    <w:rsid w:val="00C72B22"/>
    <w:rsid w:val="00C734C6"/>
    <w:rsid w:val="00C74408"/>
    <w:rsid w:val="00C75036"/>
    <w:rsid w:val="00C7527C"/>
    <w:rsid w:val="00C75CF3"/>
    <w:rsid w:val="00C762B2"/>
    <w:rsid w:val="00C764B6"/>
    <w:rsid w:val="00C76852"/>
    <w:rsid w:val="00C77960"/>
    <w:rsid w:val="00C77A2B"/>
    <w:rsid w:val="00C77A5B"/>
    <w:rsid w:val="00C804CC"/>
    <w:rsid w:val="00C80519"/>
    <w:rsid w:val="00C80CD5"/>
    <w:rsid w:val="00C80CE6"/>
    <w:rsid w:val="00C80F11"/>
    <w:rsid w:val="00C80F3D"/>
    <w:rsid w:val="00C81852"/>
    <w:rsid w:val="00C81911"/>
    <w:rsid w:val="00C81929"/>
    <w:rsid w:val="00C82141"/>
    <w:rsid w:val="00C82CD5"/>
    <w:rsid w:val="00C831D9"/>
    <w:rsid w:val="00C83791"/>
    <w:rsid w:val="00C839FE"/>
    <w:rsid w:val="00C83BCB"/>
    <w:rsid w:val="00C842E4"/>
    <w:rsid w:val="00C84B9D"/>
    <w:rsid w:val="00C85B49"/>
    <w:rsid w:val="00C85F72"/>
    <w:rsid w:val="00C864A6"/>
    <w:rsid w:val="00C86731"/>
    <w:rsid w:val="00C86E44"/>
    <w:rsid w:val="00C86FD1"/>
    <w:rsid w:val="00C87123"/>
    <w:rsid w:val="00C872CF"/>
    <w:rsid w:val="00C875C2"/>
    <w:rsid w:val="00C908A4"/>
    <w:rsid w:val="00C90E2A"/>
    <w:rsid w:val="00C917C4"/>
    <w:rsid w:val="00C91E78"/>
    <w:rsid w:val="00C92119"/>
    <w:rsid w:val="00C92247"/>
    <w:rsid w:val="00C92280"/>
    <w:rsid w:val="00C928B1"/>
    <w:rsid w:val="00C92BF4"/>
    <w:rsid w:val="00C94029"/>
    <w:rsid w:val="00C94AAA"/>
    <w:rsid w:val="00C95077"/>
    <w:rsid w:val="00C9669C"/>
    <w:rsid w:val="00C97712"/>
    <w:rsid w:val="00CA0146"/>
    <w:rsid w:val="00CA0369"/>
    <w:rsid w:val="00CA0442"/>
    <w:rsid w:val="00CA09B3"/>
    <w:rsid w:val="00CA09D6"/>
    <w:rsid w:val="00CA0F42"/>
    <w:rsid w:val="00CA1C82"/>
    <w:rsid w:val="00CA1FDD"/>
    <w:rsid w:val="00CA2178"/>
    <w:rsid w:val="00CA2230"/>
    <w:rsid w:val="00CA365B"/>
    <w:rsid w:val="00CA3815"/>
    <w:rsid w:val="00CA4993"/>
    <w:rsid w:val="00CA499E"/>
    <w:rsid w:val="00CA49AD"/>
    <w:rsid w:val="00CA4D12"/>
    <w:rsid w:val="00CA4DE8"/>
    <w:rsid w:val="00CA542D"/>
    <w:rsid w:val="00CA56AF"/>
    <w:rsid w:val="00CA58AF"/>
    <w:rsid w:val="00CA60B6"/>
    <w:rsid w:val="00CA6642"/>
    <w:rsid w:val="00CA6AFF"/>
    <w:rsid w:val="00CA6B21"/>
    <w:rsid w:val="00CA7411"/>
    <w:rsid w:val="00CA74E8"/>
    <w:rsid w:val="00CA7931"/>
    <w:rsid w:val="00CA7DA4"/>
    <w:rsid w:val="00CB13C3"/>
    <w:rsid w:val="00CB1722"/>
    <w:rsid w:val="00CB1ADD"/>
    <w:rsid w:val="00CB1D5E"/>
    <w:rsid w:val="00CB27A8"/>
    <w:rsid w:val="00CB3064"/>
    <w:rsid w:val="00CB3B37"/>
    <w:rsid w:val="00CB4576"/>
    <w:rsid w:val="00CB477B"/>
    <w:rsid w:val="00CB4826"/>
    <w:rsid w:val="00CB49D9"/>
    <w:rsid w:val="00CB49DF"/>
    <w:rsid w:val="00CB4ACC"/>
    <w:rsid w:val="00CB548D"/>
    <w:rsid w:val="00CB5AAE"/>
    <w:rsid w:val="00CB6006"/>
    <w:rsid w:val="00CB64FB"/>
    <w:rsid w:val="00CB680F"/>
    <w:rsid w:val="00CB6C7E"/>
    <w:rsid w:val="00CB6E61"/>
    <w:rsid w:val="00CB6F0C"/>
    <w:rsid w:val="00CB7224"/>
    <w:rsid w:val="00CB7909"/>
    <w:rsid w:val="00CB7914"/>
    <w:rsid w:val="00CB7A3B"/>
    <w:rsid w:val="00CB7B1B"/>
    <w:rsid w:val="00CB7EF8"/>
    <w:rsid w:val="00CC0060"/>
    <w:rsid w:val="00CC0829"/>
    <w:rsid w:val="00CC129D"/>
    <w:rsid w:val="00CC1302"/>
    <w:rsid w:val="00CC14CE"/>
    <w:rsid w:val="00CC2338"/>
    <w:rsid w:val="00CC2B85"/>
    <w:rsid w:val="00CC2CFD"/>
    <w:rsid w:val="00CC2E58"/>
    <w:rsid w:val="00CC4441"/>
    <w:rsid w:val="00CC46BA"/>
    <w:rsid w:val="00CC4AA2"/>
    <w:rsid w:val="00CC4AC4"/>
    <w:rsid w:val="00CC56AC"/>
    <w:rsid w:val="00CC58F4"/>
    <w:rsid w:val="00CC5DD4"/>
    <w:rsid w:val="00CC6212"/>
    <w:rsid w:val="00CC65BE"/>
    <w:rsid w:val="00CC6DF5"/>
    <w:rsid w:val="00CC7372"/>
    <w:rsid w:val="00CC739F"/>
    <w:rsid w:val="00CC7488"/>
    <w:rsid w:val="00CC7494"/>
    <w:rsid w:val="00CD060C"/>
    <w:rsid w:val="00CD0989"/>
    <w:rsid w:val="00CD0B91"/>
    <w:rsid w:val="00CD16E9"/>
    <w:rsid w:val="00CD1B81"/>
    <w:rsid w:val="00CD28AD"/>
    <w:rsid w:val="00CD29C3"/>
    <w:rsid w:val="00CD30F8"/>
    <w:rsid w:val="00CD34A8"/>
    <w:rsid w:val="00CD372A"/>
    <w:rsid w:val="00CD40A2"/>
    <w:rsid w:val="00CD41AA"/>
    <w:rsid w:val="00CD4BFB"/>
    <w:rsid w:val="00CD51A4"/>
    <w:rsid w:val="00CD5218"/>
    <w:rsid w:val="00CD56BD"/>
    <w:rsid w:val="00CD5C01"/>
    <w:rsid w:val="00CD5E10"/>
    <w:rsid w:val="00CD619C"/>
    <w:rsid w:val="00CD665A"/>
    <w:rsid w:val="00CD6B11"/>
    <w:rsid w:val="00CD6CEB"/>
    <w:rsid w:val="00CD7536"/>
    <w:rsid w:val="00CD77DB"/>
    <w:rsid w:val="00CD78DD"/>
    <w:rsid w:val="00CD798C"/>
    <w:rsid w:val="00CE0983"/>
    <w:rsid w:val="00CE0C3E"/>
    <w:rsid w:val="00CE11D2"/>
    <w:rsid w:val="00CE137A"/>
    <w:rsid w:val="00CE1A13"/>
    <w:rsid w:val="00CE1B68"/>
    <w:rsid w:val="00CE2480"/>
    <w:rsid w:val="00CE292A"/>
    <w:rsid w:val="00CE2C79"/>
    <w:rsid w:val="00CE2C96"/>
    <w:rsid w:val="00CE3A28"/>
    <w:rsid w:val="00CE414E"/>
    <w:rsid w:val="00CE47C3"/>
    <w:rsid w:val="00CE4EAB"/>
    <w:rsid w:val="00CE5193"/>
    <w:rsid w:val="00CE52B6"/>
    <w:rsid w:val="00CE55B9"/>
    <w:rsid w:val="00CE5766"/>
    <w:rsid w:val="00CE6133"/>
    <w:rsid w:val="00CE6142"/>
    <w:rsid w:val="00CE61A1"/>
    <w:rsid w:val="00CE6321"/>
    <w:rsid w:val="00CE6B42"/>
    <w:rsid w:val="00CE6D61"/>
    <w:rsid w:val="00CE6DC0"/>
    <w:rsid w:val="00CE730C"/>
    <w:rsid w:val="00CE7BF6"/>
    <w:rsid w:val="00CE7C90"/>
    <w:rsid w:val="00CE7D27"/>
    <w:rsid w:val="00CF0362"/>
    <w:rsid w:val="00CF0AE4"/>
    <w:rsid w:val="00CF0BE8"/>
    <w:rsid w:val="00CF0C2C"/>
    <w:rsid w:val="00CF0C4C"/>
    <w:rsid w:val="00CF0E92"/>
    <w:rsid w:val="00CF121C"/>
    <w:rsid w:val="00CF13F2"/>
    <w:rsid w:val="00CF1477"/>
    <w:rsid w:val="00CF1800"/>
    <w:rsid w:val="00CF1DD2"/>
    <w:rsid w:val="00CF1FC6"/>
    <w:rsid w:val="00CF222C"/>
    <w:rsid w:val="00CF2A87"/>
    <w:rsid w:val="00CF2E50"/>
    <w:rsid w:val="00CF330E"/>
    <w:rsid w:val="00CF3EDC"/>
    <w:rsid w:val="00CF4683"/>
    <w:rsid w:val="00CF56BD"/>
    <w:rsid w:val="00CF56D4"/>
    <w:rsid w:val="00CF5EDF"/>
    <w:rsid w:val="00CF619B"/>
    <w:rsid w:val="00CF6415"/>
    <w:rsid w:val="00CF6602"/>
    <w:rsid w:val="00CF6ECC"/>
    <w:rsid w:val="00CF72F1"/>
    <w:rsid w:val="00CF73CA"/>
    <w:rsid w:val="00CF73EA"/>
    <w:rsid w:val="00CF7501"/>
    <w:rsid w:val="00D00120"/>
    <w:rsid w:val="00D002DF"/>
    <w:rsid w:val="00D009F3"/>
    <w:rsid w:val="00D0126C"/>
    <w:rsid w:val="00D01620"/>
    <w:rsid w:val="00D01839"/>
    <w:rsid w:val="00D01857"/>
    <w:rsid w:val="00D02722"/>
    <w:rsid w:val="00D02A03"/>
    <w:rsid w:val="00D02C8D"/>
    <w:rsid w:val="00D030C5"/>
    <w:rsid w:val="00D03DFF"/>
    <w:rsid w:val="00D0411C"/>
    <w:rsid w:val="00D047E0"/>
    <w:rsid w:val="00D04E16"/>
    <w:rsid w:val="00D04E36"/>
    <w:rsid w:val="00D052D4"/>
    <w:rsid w:val="00D068C1"/>
    <w:rsid w:val="00D0721D"/>
    <w:rsid w:val="00D07FD2"/>
    <w:rsid w:val="00D10358"/>
    <w:rsid w:val="00D11432"/>
    <w:rsid w:val="00D11BB3"/>
    <w:rsid w:val="00D125B7"/>
    <w:rsid w:val="00D12600"/>
    <w:rsid w:val="00D12C06"/>
    <w:rsid w:val="00D12E94"/>
    <w:rsid w:val="00D13881"/>
    <w:rsid w:val="00D13A76"/>
    <w:rsid w:val="00D141D8"/>
    <w:rsid w:val="00D14596"/>
    <w:rsid w:val="00D14C99"/>
    <w:rsid w:val="00D14D56"/>
    <w:rsid w:val="00D150D6"/>
    <w:rsid w:val="00D154AA"/>
    <w:rsid w:val="00D15570"/>
    <w:rsid w:val="00D1563E"/>
    <w:rsid w:val="00D15CBC"/>
    <w:rsid w:val="00D16275"/>
    <w:rsid w:val="00D177BB"/>
    <w:rsid w:val="00D20089"/>
    <w:rsid w:val="00D2125D"/>
    <w:rsid w:val="00D2192B"/>
    <w:rsid w:val="00D21B6B"/>
    <w:rsid w:val="00D21C1E"/>
    <w:rsid w:val="00D2233E"/>
    <w:rsid w:val="00D22C24"/>
    <w:rsid w:val="00D22DC9"/>
    <w:rsid w:val="00D236D0"/>
    <w:rsid w:val="00D237A9"/>
    <w:rsid w:val="00D23CD9"/>
    <w:rsid w:val="00D23DDF"/>
    <w:rsid w:val="00D23EDA"/>
    <w:rsid w:val="00D24111"/>
    <w:rsid w:val="00D24130"/>
    <w:rsid w:val="00D241C1"/>
    <w:rsid w:val="00D24790"/>
    <w:rsid w:val="00D2482F"/>
    <w:rsid w:val="00D24F5C"/>
    <w:rsid w:val="00D24F70"/>
    <w:rsid w:val="00D25020"/>
    <w:rsid w:val="00D256C2"/>
    <w:rsid w:val="00D27D95"/>
    <w:rsid w:val="00D27FB5"/>
    <w:rsid w:val="00D30B2D"/>
    <w:rsid w:val="00D30CC2"/>
    <w:rsid w:val="00D30FA7"/>
    <w:rsid w:val="00D311E1"/>
    <w:rsid w:val="00D316A4"/>
    <w:rsid w:val="00D31F49"/>
    <w:rsid w:val="00D32323"/>
    <w:rsid w:val="00D332A5"/>
    <w:rsid w:val="00D33C1F"/>
    <w:rsid w:val="00D33E38"/>
    <w:rsid w:val="00D34575"/>
    <w:rsid w:val="00D34D05"/>
    <w:rsid w:val="00D34E0A"/>
    <w:rsid w:val="00D35039"/>
    <w:rsid w:val="00D350FB"/>
    <w:rsid w:val="00D35CFB"/>
    <w:rsid w:val="00D35EE2"/>
    <w:rsid w:val="00D362C3"/>
    <w:rsid w:val="00D36B82"/>
    <w:rsid w:val="00D36CE3"/>
    <w:rsid w:val="00D372C4"/>
    <w:rsid w:val="00D3744A"/>
    <w:rsid w:val="00D37BC8"/>
    <w:rsid w:val="00D37D38"/>
    <w:rsid w:val="00D40273"/>
    <w:rsid w:val="00D40810"/>
    <w:rsid w:val="00D40B38"/>
    <w:rsid w:val="00D4148A"/>
    <w:rsid w:val="00D41604"/>
    <w:rsid w:val="00D41B37"/>
    <w:rsid w:val="00D41B38"/>
    <w:rsid w:val="00D41C93"/>
    <w:rsid w:val="00D41CDA"/>
    <w:rsid w:val="00D423D7"/>
    <w:rsid w:val="00D42F1A"/>
    <w:rsid w:val="00D42FED"/>
    <w:rsid w:val="00D43DF2"/>
    <w:rsid w:val="00D4483C"/>
    <w:rsid w:val="00D44D8A"/>
    <w:rsid w:val="00D46B37"/>
    <w:rsid w:val="00D46E4A"/>
    <w:rsid w:val="00D46FB5"/>
    <w:rsid w:val="00D47805"/>
    <w:rsid w:val="00D4782E"/>
    <w:rsid w:val="00D479E4"/>
    <w:rsid w:val="00D47FBF"/>
    <w:rsid w:val="00D507A8"/>
    <w:rsid w:val="00D509A1"/>
    <w:rsid w:val="00D50B37"/>
    <w:rsid w:val="00D50BF8"/>
    <w:rsid w:val="00D510FC"/>
    <w:rsid w:val="00D517D0"/>
    <w:rsid w:val="00D51982"/>
    <w:rsid w:val="00D51BD4"/>
    <w:rsid w:val="00D52196"/>
    <w:rsid w:val="00D52574"/>
    <w:rsid w:val="00D529D6"/>
    <w:rsid w:val="00D543E8"/>
    <w:rsid w:val="00D54B48"/>
    <w:rsid w:val="00D54D67"/>
    <w:rsid w:val="00D55117"/>
    <w:rsid w:val="00D55554"/>
    <w:rsid w:val="00D569E7"/>
    <w:rsid w:val="00D56D08"/>
    <w:rsid w:val="00D573E6"/>
    <w:rsid w:val="00D57734"/>
    <w:rsid w:val="00D57A5C"/>
    <w:rsid w:val="00D57B91"/>
    <w:rsid w:val="00D602AF"/>
    <w:rsid w:val="00D602D0"/>
    <w:rsid w:val="00D60412"/>
    <w:rsid w:val="00D60674"/>
    <w:rsid w:val="00D60E39"/>
    <w:rsid w:val="00D611E0"/>
    <w:rsid w:val="00D6134D"/>
    <w:rsid w:val="00D617FE"/>
    <w:rsid w:val="00D623DC"/>
    <w:rsid w:val="00D62E2C"/>
    <w:rsid w:val="00D63193"/>
    <w:rsid w:val="00D63848"/>
    <w:rsid w:val="00D63AD0"/>
    <w:rsid w:val="00D63D12"/>
    <w:rsid w:val="00D63EFE"/>
    <w:rsid w:val="00D64228"/>
    <w:rsid w:val="00D644E4"/>
    <w:rsid w:val="00D6470F"/>
    <w:rsid w:val="00D64E3C"/>
    <w:rsid w:val="00D65063"/>
    <w:rsid w:val="00D650E6"/>
    <w:rsid w:val="00D651B0"/>
    <w:rsid w:val="00D6520A"/>
    <w:rsid w:val="00D652EB"/>
    <w:rsid w:val="00D655BC"/>
    <w:rsid w:val="00D656C7"/>
    <w:rsid w:val="00D658FF"/>
    <w:rsid w:val="00D666A9"/>
    <w:rsid w:val="00D66A7F"/>
    <w:rsid w:val="00D66E8B"/>
    <w:rsid w:val="00D66EF6"/>
    <w:rsid w:val="00D67643"/>
    <w:rsid w:val="00D67BF0"/>
    <w:rsid w:val="00D70552"/>
    <w:rsid w:val="00D707F5"/>
    <w:rsid w:val="00D70A5D"/>
    <w:rsid w:val="00D7133E"/>
    <w:rsid w:val="00D71A85"/>
    <w:rsid w:val="00D7218D"/>
    <w:rsid w:val="00D724CC"/>
    <w:rsid w:val="00D72859"/>
    <w:rsid w:val="00D7351B"/>
    <w:rsid w:val="00D737FB"/>
    <w:rsid w:val="00D7410F"/>
    <w:rsid w:val="00D74C77"/>
    <w:rsid w:val="00D75531"/>
    <w:rsid w:val="00D75731"/>
    <w:rsid w:val="00D75ACE"/>
    <w:rsid w:val="00D75D1F"/>
    <w:rsid w:val="00D760C7"/>
    <w:rsid w:val="00D76345"/>
    <w:rsid w:val="00D7642D"/>
    <w:rsid w:val="00D7672D"/>
    <w:rsid w:val="00D768F6"/>
    <w:rsid w:val="00D769AA"/>
    <w:rsid w:val="00D76BDE"/>
    <w:rsid w:val="00D76D32"/>
    <w:rsid w:val="00D77441"/>
    <w:rsid w:val="00D7784A"/>
    <w:rsid w:val="00D77BF1"/>
    <w:rsid w:val="00D77F75"/>
    <w:rsid w:val="00D81A7C"/>
    <w:rsid w:val="00D82164"/>
    <w:rsid w:val="00D82548"/>
    <w:rsid w:val="00D829EB"/>
    <w:rsid w:val="00D83984"/>
    <w:rsid w:val="00D83D09"/>
    <w:rsid w:val="00D844D2"/>
    <w:rsid w:val="00D858F4"/>
    <w:rsid w:val="00D864A8"/>
    <w:rsid w:val="00D8732B"/>
    <w:rsid w:val="00D87998"/>
    <w:rsid w:val="00D901E5"/>
    <w:rsid w:val="00D90967"/>
    <w:rsid w:val="00D90B81"/>
    <w:rsid w:val="00D91120"/>
    <w:rsid w:val="00D91658"/>
    <w:rsid w:val="00D923C3"/>
    <w:rsid w:val="00D929A2"/>
    <w:rsid w:val="00D92E2E"/>
    <w:rsid w:val="00D93372"/>
    <w:rsid w:val="00D93C7B"/>
    <w:rsid w:val="00D93EAB"/>
    <w:rsid w:val="00D942CE"/>
    <w:rsid w:val="00D95B12"/>
    <w:rsid w:val="00D96FE3"/>
    <w:rsid w:val="00D97458"/>
    <w:rsid w:val="00D975ED"/>
    <w:rsid w:val="00D97711"/>
    <w:rsid w:val="00D97BE6"/>
    <w:rsid w:val="00DA010F"/>
    <w:rsid w:val="00DA03A7"/>
    <w:rsid w:val="00DA03B4"/>
    <w:rsid w:val="00DA18BE"/>
    <w:rsid w:val="00DA1E8F"/>
    <w:rsid w:val="00DA1FD0"/>
    <w:rsid w:val="00DA1FE2"/>
    <w:rsid w:val="00DA22C6"/>
    <w:rsid w:val="00DA23FD"/>
    <w:rsid w:val="00DA2A15"/>
    <w:rsid w:val="00DA2A3A"/>
    <w:rsid w:val="00DA2A6A"/>
    <w:rsid w:val="00DA2C9F"/>
    <w:rsid w:val="00DA2DCC"/>
    <w:rsid w:val="00DA2DFC"/>
    <w:rsid w:val="00DA2EF5"/>
    <w:rsid w:val="00DA3A3E"/>
    <w:rsid w:val="00DA48E1"/>
    <w:rsid w:val="00DA4C8F"/>
    <w:rsid w:val="00DA4D59"/>
    <w:rsid w:val="00DA54E6"/>
    <w:rsid w:val="00DA5868"/>
    <w:rsid w:val="00DA58CF"/>
    <w:rsid w:val="00DA591D"/>
    <w:rsid w:val="00DA5C0A"/>
    <w:rsid w:val="00DA5E04"/>
    <w:rsid w:val="00DA620C"/>
    <w:rsid w:val="00DA6499"/>
    <w:rsid w:val="00DA6A52"/>
    <w:rsid w:val="00DA6F4B"/>
    <w:rsid w:val="00DA727D"/>
    <w:rsid w:val="00DA79BA"/>
    <w:rsid w:val="00DA7C75"/>
    <w:rsid w:val="00DB002F"/>
    <w:rsid w:val="00DB03A5"/>
    <w:rsid w:val="00DB0513"/>
    <w:rsid w:val="00DB08AE"/>
    <w:rsid w:val="00DB2666"/>
    <w:rsid w:val="00DB2A46"/>
    <w:rsid w:val="00DB44BA"/>
    <w:rsid w:val="00DB48EF"/>
    <w:rsid w:val="00DB48FC"/>
    <w:rsid w:val="00DB4A47"/>
    <w:rsid w:val="00DB5097"/>
    <w:rsid w:val="00DB51D6"/>
    <w:rsid w:val="00DB592A"/>
    <w:rsid w:val="00DB5D9D"/>
    <w:rsid w:val="00DB63D7"/>
    <w:rsid w:val="00DB6BA6"/>
    <w:rsid w:val="00DB6D5A"/>
    <w:rsid w:val="00DB7726"/>
    <w:rsid w:val="00DC0B67"/>
    <w:rsid w:val="00DC0BE4"/>
    <w:rsid w:val="00DC0CA9"/>
    <w:rsid w:val="00DC13EA"/>
    <w:rsid w:val="00DC2140"/>
    <w:rsid w:val="00DC2D93"/>
    <w:rsid w:val="00DC3AB1"/>
    <w:rsid w:val="00DC3C21"/>
    <w:rsid w:val="00DC4779"/>
    <w:rsid w:val="00DC4C39"/>
    <w:rsid w:val="00DC5E48"/>
    <w:rsid w:val="00DC5FF1"/>
    <w:rsid w:val="00DC656A"/>
    <w:rsid w:val="00DC6D6D"/>
    <w:rsid w:val="00DC6F8D"/>
    <w:rsid w:val="00DC6FF0"/>
    <w:rsid w:val="00DC708B"/>
    <w:rsid w:val="00DD1042"/>
    <w:rsid w:val="00DD104F"/>
    <w:rsid w:val="00DD1EC3"/>
    <w:rsid w:val="00DD303A"/>
    <w:rsid w:val="00DD339A"/>
    <w:rsid w:val="00DD33C4"/>
    <w:rsid w:val="00DD33D6"/>
    <w:rsid w:val="00DD34FD"/>
    <w:rsid w:val="00DD4127"/>
    <w:rsid w:val="00DD43A8"/>
    <w:rsid w:val="00DD4940"/>
    <w:rsid w:val="00DD4CBC"/>
    <w:rsid w:val="00DD4EA8"/>
    <w:rsid w:val="00DD4FC6"/>
    <w:rsid w:val="00DD5802"/>
    <w:rsid w:val="00DD5E00"/>
    <w:rsid w:val="00DD70A5"/>
    <w:rsid w:val="00DD72EF"/>
    <w:rsid w:val="00DD7513"/>
    <w:rsid w:val="00DD77A1"/>
    <w:rsid w:val="00DE10C1"/>
    <w:rsid w:val="00DE2D0B"/>
    <w:rsid w:val="00DE30C2"/>
    <w:rsid w:val="00DE316C"/>
    <w:rsid w:val="00DE4F6C"/>
    <w:rsid w:val="00DE566C"/>
    <w:rsid w:val="00DE58EF"/>
    <w:rsid w:val="00DE6180"/>
    <w:rsid w:val="00DE631B"/>
    <w:rsid w:val="00DE6462"/>
    <w:rsid w:val="00DE6D34"/>
    <w:rsid w:val="00DE7069"/>
    <w:rsid w:val="00DE76A7"/>
    <w:rsid w:val="00DF0648"/>
    <w:rsid w:val="00DF10A5"/>
    <w:rsid w:val="00DF11AD"/>
    <w:rsid w:val="00DF12C5"/>
    <w:rsid w:val="00DF1445"/>
    <w:rsid w:val="00DF16F2"/>
    <w:rsid w:val="00DF1740"/>
    <w:rsid w:val="00DF1B60"/>
    <w:rsid w:val="00DF1E0B"/>
    <w:rsid w:val="00DF1F3B"/>
    <w:rsid w:val="00DF281F"/>
    <w:rsid w:val="00DF3601"/>
    <w:rsid w:val="00DF36D6"/>
    <w:rsid w:val="00DF4032"/>
    <w:rsid w:val="00DF4762"/>
    <w:rsid w:val="00DF47CB"/>
    <w:rsid w:val="00DF498B"/>
    <w:rsid w:val="00DF4BE7"/>
    <w:rsid w:val="00DF569E"/>
    <w:rsid w:val="00DF5FD6"/>
    <w:rsid w:val="00DF6AB1"/>
    <w:rsid w:val="00DF6DB4"/>
    <w:rsid w:val="00DF7065"/>
    <w:rsid w:val="00DF7AEB"/>
    <w:rsid w:val="00DF7C64"/>
    <w:rsid w:val="00DF7F18"/>
    <w:rsid w:val="00E00599"/>
    <w:rsid w:val="00E005C6"/>
    <w:rsid w:val="00E006F9"/>
    <w:rsid w:val="00E00768"/>
    <w:rsid w:val="00E0150D"/>
    <w:rsid w:val="00E017B9"/>
    <w:rsid w:val="00E01E12"/>
    <w:rsid w:val="00E01EBA"/>
    <w:rsid w:val="00E01EDC"/>
    <w:rsid w:val="00E021B2"/>
    <w:rsid w:val="00E0282E"/>
    <w:rsid w:val="00E02F17"/>
    <w:rsid w:val="00E0379D"/>
    <w:rsid w:val="00E03A5D"/>
    <w:rsid w:val="00E04488"/>
    <w:rsid w:val="00E05669"/>
    <w:rsid w:val="00E05DD1"/>
    <w:rsid w:val="00E0653E"/>
    <w:rsid w:val="00E06545"/>
    <w:rsid w:val="00E07537"/>
    <w:rsid w:val="00E1006B"/>
    <w:rsid w:val="00E10127"/>
    <w:rsid w:val="00E10243"/>
    <w:rsid w:val="00E1058C"/>
    <w:rsid w:val="00E109C0"/>
    <w:rsid w:val="00E10C19"/>
    <w:rsid w:val="00E1140D"/>
    <w:rsid w:val="00E11417"/>
    <w:rsid w:val="00E116F0"/>
    <w:rsid w:val="00E11954"/>
    <w:rsid w:val="00E11B80"/>
    <w:rsid w:val="00E11CEF"/>
    <w:rsid w:val="00E11D41"/>
    <w:rsid w:val="00E11F4F"/>
    <w:rsid w:val="00E1225C"/>
    <w:rsid w:val="00E132D8"/>
    <w:rsid w:val="00E14583"/>
    <w:rsid w:val="00E14594"/>
    <w:rsid w:val="00E145A8"/>
    <w:rsid w:val="00E148AE"/>
    <w:rsid w:val="00E148BC"/>
    <w:rsid w:val="00E15881"/>
    <w:rsid w:val="00E16DD6"/>
    <w:rsid w:val="00E16FC3"/>
    <w:rsid w:val="00E170AE"/>
    <w:rsid w:val="00E17DA3"/>
    <w:rsid w:val="00E17E86"/>
    <w:rsid w:val="00E17FC3"/>
    <w:rsid w:val="00E20A7F"/>
    <w:rsid w:val="00E2101B"/>
    <w:rsid w:val="00E21833"/>
    <w:rsid w:val="00E22750"/>
    <w:rsid w:val="00E233BE"/>
    <w:rsid w:val="00E23867"/>
    <w:rsid w:val="00E24405"/>
    <w:rsid w:val="00E24961"/>
    <w:rsid w:val="00E24A10"/>
    <w:rsid w:val="00E24E50"/>
    <w:rsid w:val="00E2517F"/>
    <w:rsid w:val="00E2543F"/>
    <w:rsid w:val="00E25BA7"/>
    <w:rsid w:val="00E26442"/>
    <w:rsid w:val="00E26741"/>
    <w:rsid w:val="00E26955"/>
    <w:rsid w:val="00E26C67"/>
    <w:rsid w:val="00E26FB0"/>
    <w:rsid w:val="00E27B86"/>
    <w:rsid w:val="00E308CB"/>
    <w:rsid w:val="00E314D4"/>
    <w:rsid w:val="00E317D0"/>
    <w:rsid w:val="00E318C5"/>
    <w:rsid w:val="00E324F3"/>
    <w:rsid w:val="00E3253F"/>
    <w:rsid w:val="00E32747"/>
    <w:rsid w:val="00E32DBB"/>
    <w:rsid w:val="00E33496"/>
    <w:rsid w:val="00E3356B"/>
    <w:rsid w:val="00E3370D"/>
    <w:rsid w:val="00E33866"/>
    <w:rsid w:val="00E33E58"/>
    <w:rsid w:val="00E33E96"/>
    <w:rsid w:val="00E33EB0"/>
    <w:rsid w:val="00E33FBE"/>
    <w:rsid w:val="00E345FC"/>
    <w:rsid w:val="00E35C68"/>
    <w:rsid w:val="00E36658"/>
    <w:rsid w:val="00E3671D"/>
    <w:rsid w:val="00E367DA"/>
    <w:rsid w:val="00E36CA9"/>
    <w:rsid w:val="00E3727D"/>
    <w:rsid w:val="00E37838"/>
    <w:rsid w:val="00E3793F"/>
    <w:rsid w:val="00E4142E"/>
    <w:rsid w:val="00E41798"/>
    <w:rsid w:val="00E41A0C"/>
    <w:rsid w:val="00E41B1A"/>
    <w:rsid w:val="00E41D4B"/>
    <w:rsid w:val="00E4234A"/>
    <w:rsid w:val="00E42B6A"/>
    <w:rsid w:val="00E43776"/>
    <w:rsid w:val="00E44131"/>
    <w:rsid w:val="00E446D0"/>
    <w:rsid w:val="00E4493C"/>
    <w:rsid w:val="00E44B04"/>
    <w:rsid w:val="00E44ED3"/>
    <w:rsid w:val="00E454C8"/>
    <w:rsid w:val="00E45745"/>
    <w:rsid w:val="00E458F8"/>
    <w:rsid w:val="00E45DBF"/>
    <w:rsid w:val="00E4733C"/>
    <w:rsid w:val="00E47421"/>
    <w:rsid w:val="00E47D02"/>
    <w:rsid w:val="00E50265"/>
    <w:rsid w:val="00E502D2"/>
    <w:rsid w:val="00E50682"/>
    <w:rsid w:val="00E50720"/>
    <w:rsid w:val="00E50725"/>
    <w:rsid w:val="00E5104C"/>
    <w:rsid w:val="00E511A8"/>
    <w:rsid w:val="00E51AA4"/>
    <w:rsid w:val="00E522A0"/>
    <w:rsid w:val="00E525CC"/>
    <w:rsid w:val="00E52A3C"/>
    <w:rsid w:val="00E52D4E"/>
    <w:rsid w:val="00E53257"/>
    <w:rsid w:val="00E535A4"/>
    <w:rsid w:val="00E53D00"/>
    <w:rsid w:val="00E54DDB"/>
    <w:rsid w:val="00E550D7"/>
    <w:rsid w:val="00E55378"/>
    <w:rsid w:val="00E55D08"/>
    <w:rsid w:val="00E5669C"/>
    <w:rsid w:val="00E56963"/>
    <w:rsid w:val="00E5735B"/>
    <w:rsid w:val="00E5777F"/>
    <w:rsid w:val="00E57EB3"/>
    <w:rsid w:val="00E601C4"/>
    <w:rsid w:val="00E602CB"/>
    <w:rsid w:val="00E603E9"/>
    <w:rsid w:val="00E60C42"/>
    <w:rsid w:val="00E60C9A"/>
    <w:rsid w:val="00E612DF"/>
    <w:rsid w:val="00E6251C"/>
    <w:rsid w:val="00E62782"/>
    <w:rsid w:val="00E628BB"/>
    <w:rsid w:val="00E62AB5"/>
    <w:rsid w:val="00E62B39"/>
    <w:rsid w:val="00E62BCF"/>
    <w:rsid w:val="00E62ECA"/>
    <w:rsid w:val="00E63A8A"/>
    <w:rsid w:val="00E63ADF"/>
    <w:rsid w:val="00E63EFF"/>
    <w:rsid w:val="00E64120"/>
    <w:rsid w:val="00E642AA"/>
    <w:rsid w:val="00E654B4"/>
    <w:rsid w:val="00E65C5A"/>
    <w:rsid w:val="00E65DEA"/>
    <w:rsid w:val="00E65E66"/>
    <w:rsid w:val="00E65EF2"/>
    <w:rsid w:val="00E66387"/>
    <w:rsid w:val="00E6665C"/>
    <w:rsid w:val="00E66E4A"/>
    <w:rsid w:val="00E70157"/>
    <w:rsid w:val="00E70643"/>
    <w:rsid w:val="00E70A65"/>
    <w:rsid w:val="00E70B1A"/>
    <w:rsid w:val="00E70CCC"/>
    <w:rsid w:val="00E70D0E"/>
    <w:rsid w:val="00E7126F"/>
    <w:rsid w:val="00E717C3"/>
    <w:rsid w:val="00E720F4"/>
    <w:rsid w:val="00E72B4E"/>
    <w:rsid w:val="00E72D14"/>
    <w:rsid w:val="00E7389E"/>
    <w:rsid w:val="00E73EE6"/>
    <w:rsid w:val="00E74095"/>
    <w:rsid w:val="00E741EB"/>
    <w:rsid w:val="00E744FA"/>
    <w:rsid w:val="00E75ECF"/>
    <w:rsid w:val="00E761D4"/>
    <w:rsid w:val="00E76799"/>
    <w:rsid w:val="00E76DCD"/>
    <w:rsid w:val="00E772FC"/>
    <w:rsid w:val="00E77BE0"/>
    <w:rsid w:val="00E8026C"/>
    <w:rsid w:val="00E8063D"/>
    <w:rsid w:val="00E8076F"/>
    <w:rsid w:val="00E80928"/>
    <w:rsid w:val="00E81AF9"/>
    <w:rsid w:val="00E827C9"/>
    <w:rsid w:val="00E828C9"/>
    <w:rsid w:val="00E83B76"/>
    <w:rsid w:val="00E83B8D"/>
    <w:rsid w:val="00E83C03"/>
    <w:rsid w:val="00E84474"/>
    <w:rsid w:val="00E8636F"/>
    <w:rsid w:val="00E86E02"/>
    <w:rsid w:val="00E872D2"/>
    <w:rsid w:val="00E87416"/>
    <w:rsid w:val="00E87D6D"/>
    <w:rsid w:val="00E91D0D"/>
    <w:rsid w:val="00E927C1"/>
    <w:rsid w:val="00E92A8F"/>
    <w:rsid w:val="00E93156"/>
    <w:rsid w:val="00E932E3"/>
    <w:rsid w:val="00E93349"/>
    <w:rsid w:val="00E936CA"/>
    <w:rsid w:val="00E93DD5"/>
    <w:rsid w:val="00E93E00"/>
    <w:rsid w:val="00E93E4F"/>
    <w:rsid w:val="00E94212"/>
    <w:rsid w:val="00E95442"/>
    <w:rsid w:val="00E95C25"/>
    <w:rsid w:val="00E9775B"/>
    <w:rsid w:val="00EA02C1"/>
    <w:rsid w:val="00EA08D9"/>
    <w:rsid w:val="00EA15D8"/>
    <w:rsid w:val="00EA193D"/>
    <w:rsid w:val="00EA1B0A"/>
    <w:rsid w:val="00EA1D2C"/>
    <w:rsid w:val="00EA1D79"/>
    <w:rsid w:val="00EA1E6B"/>
    <w:rsid w:val="00EA23EE"/>
    <w:rsid w:val="00EA24C5"/>
    <w:rsid w:val="00EA2AA1"/>
    <w:rsid w:val="00EA2CDE"/>
    <w:rsid w:val="00EA2DD5"/>
    <w:rsid w:val="00EA2E3B"/>
    <w:rsid w:val="00EA2E6E"/>
    <w:rsid w:val="00EA33E8"/>
    <w:rsid w:val="00EA34B5"/>
    <w:rsid w:val="00EA3D31"/>
    <w:rsid w:val="00EA4084"/>
    <w:rsid w:val="00EA44A5"/>
    <w:rsid w:val="00EA498D"/>
    <w:rsid w:val="00EA506A"/>
    <w:rsid w:val="00EA5C1C"/>
    <w:rsid w:val="00EA5FF5"/>
    <w:rsid w:val="00EA61D2"/>
    <w:rsid w:val="00EA662E"/>
    <w:rsid w:val="00EA6690"/>
    <w:rsid w:val="00EA67C9"/>
    <w:rsid w:val="00EA6BAA"/>
    <w:rsid w:val="00EA6EA1"/>
    <w:rsid w:val="00EA6FA0"/>
    <w:rsid w:val="00EA717A"/>
    <w:rsid w:val="00EA72BF"/>
    <w:rsid w:val="00EA764E"/>
    <w:rsid w:val="00EA76D7"/>
    <w:rsid w:val="00EA79D9"/>
    <w:rsid w:val="00EA7CC1"/>
    <w:rsid w:val="00EA7E64"/>
    <w:rsid w:val="00EB0FC0"/>
    <w:rsid w:val="00EB1A34"/>
    <w:rsid w:val="00EB1C7C"/>
    <w:rsid w:val="00EB1EBF"/>
    <w:rsid w:val="00EB210A"/>
    <w:rsid w:val="00EB21D4"/>
    <w:rsid w:val="00EB256B"/>
    <w:rsid w:val="00EB33D3"/>
    <w:rsid w:val="00EB3C7B"/>
    <w:rsid w:val="00EB50EF"/>
    <w:rsid w:val="00EB5775"/>
    <w:rsid w:val="00EB61D2"/>
    <w:rsid w:val="00EB6E62"/>
    <w:rsid w:val="00EB6F74"/>
    <w:rsid w:val="00EB6FEC"/>
    <w:rsid w:val="00EB771C"/>
    <w:rsid w:val="00EB7B17"/>
    <w:rsid w:val="00EB7D54"/>
    <w:rsid w:val="00EB7D94"/>
    <w:rsid w:val="00EB7F48"/>
    <w:rsid w:val="00EB7F80"/>
    <w:rsid w:val="00EB7FD9"/>
    <w:rsid w:val="00EC0258"/>
    <w:rsid w:val="00EC0DFB"/>
    <w:rsid w:val="00EC0F06"/>
    <w:rsid w:val="00EC1239"/>
    <w:rsid w:val="00EC1390"/>
    <w:rsid w:val="00EC1AD4"/>
    <w:rsid w:val="00EC22C7"/>
    <w:rsid w:val="00EC2A12"/>
    <w:rsid w:val="00EC2DC8"/>
    <w:rsid w:val="00EC3270"/>
    <w:rsid w:val="00EC3769"/>
    <w:rsid w:val="00EC3B3B"/>
    <w:rsid w:val="00EC45CC"/>
    <w:rsid w:val="00EC50C3"/>
    <w:rsid w:val="00EC50DF"/>
    <w:rsid w:val="00EC5339"/>
    <w:rsid w:val="00EC5958"/>
    <w:rsid w:val="00EC620E"/>
    <w:rsid w:val="00EC73DE"/>
    <w:rsid w:val="00EC7857"/>
    <w:rsid w:val="00EC7868"/>
    <w:rsid w:val="00EC7DEA"/>
    <w:rsid w:val="00EC7ED6"/>
    <w:rsid w:val="00ED030A"/>
    <w:rsid w:val="00ED0B01"/>
    <w:rsid w:val="00ED0FDA"/>
    <w:rsid w:val="00ED152D"/>
    <w:rsid w:val="00ED16DF"/>
    <w:rsid w:val="00ED170F"/>
    <w:rsid w:val="00ED199C"/>
    <w:rsid w:val="00ED1D43"/>
    <w:rsid w:val="00ED1E43"/>
    <w:rsid w:val="00ED1E65"/>
    <w:rsid w:val="00ED23CF"/>
    <w:rsid w:val="00ED29B3"/>
    <w:rsid w:val="00ED2F0B"/>
    <w:rsid w:val="00ED37CE"/>
    <w:rsid w:val="00ED3B16"/>
    <w:rsid w:val="00ED461E"/>
    <w:rsid w:val="00ED4CA0"/>
    <w:rsid w:val="00ED4E0B"/>
    <w:rsid w:val="00ED4E7E"/>
    <w:rsid w:val="00ED563A"/>
    <w:rsid w:val="00ED594A"/>
    <w:rsid w:val="00ED613F"/>
    <w:rsid w:val="00ED720D"/>
    <w:rsid w:val="00ED7296"/>
    <w:rsid w:val="00ED7764"/>
    <w:rsid w:val="00EE03BB"/>
    <w:rsid w:val="00EE048D"/>
    <w:rsid w:val="00EE0A9D"/>
    <w:rsid w:val="00EE117E"/>
    <w:rsid w:val="00EE152F"/>
    <w:rsid w:val="00EE1B0C"/>
    <w:rsid w:val="00EE1B30"/>
    <w:rsid w:val="00EE20AB"/>
    <w:rsid w:val="00EE2177"/>
    <w:rsid w:val="00EE218A"/>
    <w:rsid w:val="00EE2299"/>
    <w:rsid w:val="00EE2EB6"/>
    <w:rsid w:val="00EE3C46"/>
    <w:rsid w:val="00EE51DB"/>
    <w:rsid w:val="00EE55CA"/>
    <w:rsid w:val="00EE6079"/>
    <w:rsid w:val="00EE6529"/>
    <w:rsid w:val="00EE6B7A"/>
    <w:rsid w:val="00EE6EEC"/>
    <w:rsid w:val="00EE70A1"/>
    <w:rsid w:val="00EE7434"/>
    <w:rsid w:val="00EE7C67"/>
    <w:rsid w:val="00EF0266"/>
    <w:rsid w:val="00EF07CE"/>
    <w:rsid w:val="00EF1512"/>
    <w:rsid w:val="00EF214A"/>
    <w:rsid w:val="00EF21B1"/>
    <w:rsid w:val="00EF2234"/>
    <w:rsid w:val="00EF27A1"/>
    <w:rsid w:val="00EF2A49"/>
    <w:rsid w:val="00EF3045"/>
    <w:rsid w:val="00EF3547"/>
    <w:rsid w:val="00EF35AC"/>
    <w:rsid w:val="00EF365D"/>
    <w:rsid w:val="00EF36D6"/>
    <w:rsid w:val="00EF3751"/>
    <w:rsid w:val="00EF38A1"/>
    <w:rsid w:val="00EF3935"/>
    <w:rsid w:val="00EF39FF"/>
    <w:rsid w:val="00EF3AB9"/>
    <w:rsid w:val="00EF43C9"/>
    <w:rsid w:val="00EF4790"/>
    <w:rsid w:val="00EF47DA"/>
    <w:rsid w:val="00EF4883"/>
    <w:rsid w:val="00EF50A5"/>
    <w:rsid w:val="00EF5373"/>
    <w:rsid w:val="00EF5E86"/>
    <w:rsid w:val="00EF5F8C"/>
    <w:rsid w:val="00EF6E56"/>
    <w:rsid w:val="00EF77CC"/>
    <w:rsid w:val="00EF78FE"/>
    <w:rsid w:val="00EF7B97"/>
    <w:rsid w:val="00EF7C2A"/>
    <w:rsid w:val="00EF7D1A"/>
    <w:rsid w:val="00EF7DD5"/>
    <w:rsid w:val="00EF7F55"/>
    <w:rsid w:val="00F000D8"/>
    <w:rsid w:val="00F00BC1"/>
    <w:rsid w:val="00F0174E"/>
    <w:rsid w:val="00F01981"/>
    <w:rsid w:val="00F01B35"/>
    <w:rsid w:val="00F01C69"/>
    <w:rsid w:val="00F01F0A"/>
    <w:rsid w:val="00F01FB8"/>
    <w:rsid w:val="00F02300"/>
    <w:rsid w:val="00F02A14"/>
    <w:rsid w:val="00F032D8"/>
    <w:rsid w:val="00F0395C"/>
    <w:rsid w:val="00F041B4"/>
    <w:rsid w:val="00F0440D"/>
    <w:rsid w:val="00F045E0"/>
    <w:rsid w:val="00F04AAE"/>
    <w:rsid w:val="00F04C05"/>
    <w:rsid w:val="00F05DD2"/>
    <w:rsid w:val="00F061EA"/>
    <w:rsid w:val="00F069F7"/>
    <w:rsid w:val="00F073EE"/>
    <w:rsid w:val="00F07E16"/>
    <w:rsid w:val="00F101A9"/>
    <w:rsid w:val="00F103B8"/>
    <w:rsid w:val="00F105EF"/>
    <w:rsid w:val="00F10995"/>
    <w:rsid w:val="00F10BA6"/>
    <w:rsid w:val="00F11976"/>
    <w:rsid w:val="00F11CB3"/>
    <w:rsid w:val="00F12CEF"/>
    <w:rsid w:val="00F12DC7"/>
    <w:rsid w:val="00F13667"/>
    <w:rsid w:val="00F13C10"/>
    <w:rsid w:val="00F13DB4"/>
    <w:rsid w:val="00F140D3"/>
    <w:rsid w:val="00F15814"/>
    <w:rsid w:val="00F15E47"/>
    <w:rsid w:val="00F16914"/>
    <w:rsid w:val="00F17890"/>
    <w:rsid w:val="00F17B01"/>
    <w:rsid w:val="00F2047F"/>
    <w:rsid w:val="00F20E19"/>
    <w:rsid w:val="00F20E23"/>
    <w:rsid w:val="00F21681"/>
    <w:rsid w:val="00F2171F"/>
    <w:rsid w:val="00F21A4F"/>
    <w:rsid w:val="00F22218"/>
    <w:rsid w:val="00F2233E"/>
    <w:rsid w:val="00F224E3"/>
    <w:rsid w:val="00F2377A"/>
    <w:rsid w:val="00F24025"/>
    <w:rsid w:val="00F2455D"/>
    <w:rsid w:val="00F247E0"/>
    <w:rsid w:val="00F24B38"/>
    <w:rsid w:val="00F24C30"/>
    <w:rsid w:val="00F24E6C"/>
    <w:rsid w:val="00F2587D"/>
    <w:rsid w:val="00F25903"/>
    <w:rsid w:val="00F2590A"/>
    <w:rsid w:val="00F26F88"/>
    <w:rsid w:val="00F27233"/>
    <w:rsid w:val="00F276FE"/>
    <w:rsid w:val="00F27E0A"/>
    <w:rsid w:val="00F30078"/>
    <w:rsid w:val="00F300DF"/>
    <w:rsid w:val="00F30599"/>
    <w:rsid w:val="00F316B4"/>
    <w:rsid w:val="00F317AD"/>
    <w:rsid w:val="00F31951"/>
    <w:rsid w:val="00F3257E"/>
    <w:rsid w:val="00F32826"/>
    <w:rsid w:val="00F32B69"/>
    <w:rsid w:val="00F3302B"/>
    <w:rsid w:val="00F3377B"/>
    <w:rsid w:val="00F339F4"/>
    <w:rsid w:val="00F33D05"/>
    <w:rsid w:val="00F33DA6"/>
    <w:rsid w:val="00F3418A"/>
    <w:rsid w:val="00F348B6"/>
    <w:rsid w:val="00F35060"/>
    <w:rsid w:val="00F35126"/>
    <w:rsid w:val="00F35A05"/>
    <w:rsid w:val="00F35C44"/>
    <w:rsid w:val="00F35F4A"/>
    <w:rsid w:val="00F35F5E"/>
    <w:rsid w:val="00F36D7B"/>
    <w:rsid w:val="00F37082"/>
    <w:rsid w:val="00F37AF4"/>
    <w:rsid w:val="00F37C38"/>
    <w:rsid w:val="00F37ED4"/>
    <w:rsid w:val="00F40E01"/>
    <w:rsid w:val="00F40E37"/>
    <w:rsid w:val="00F40EB7"/>
    <w:rsid w:val="00F40FD0"/>
    <w:rsid w:val="00F413E5"/>
    <w:rsid w:val="00F4147C"/>
    <w:rsid w:val="00F41518"/>
    <w:rsid w:val="00F416E4"/>
    <w:rsid w:val="00F41C3E"/>
    <w:rsid w:val="00F42E91"/>
    <w:rsid w:val="00F42F3A"/>
    <w:rsid w:val="00F436EA"/>
    <w:rsid w:val="00F4393A"/>
    <w:rsid w:val="00F43FBA"/>
    <w:rsid w:val="00F44783"/>
    <w:rsid w:val="00F44B6A"/>
    <w:rsid w:val="00F44D26"/>
    <w:rsid w:val="00F44D6E"/>
    <w:rsid w:val="00F44FE4"/>
    <w:rsid w:val="00F45882"/>
    <w:rsid w:val="00F46217"/>
    <w:rsid w:val="00F46920"/>
    <w:rsid w:val="00F46B84"/>
    <w:rsid w:val="00F4750A"/>
    <w:rsid w:val="00F47669"/>
    <w:rsid w:val="00F478EB"/>
    <w:rsid w:val="00F505C7"/>
    <w:rsid w:val="00F507B4"/>
    <w:rsid w:val="00F512E6"/>
    <w:rsid w:val="00F51A56"/>
    <w:rsid w:val="00F51AB4"/>
    <w:rsid w:val="00F51F95"/>
    <w:rsid w:val="00F523A4"/>
    <w:rsid w:val="00F5243E"/>
    <w:rsid w:val="00F5285E"/>
    <w:rsid w:val="00F52C2A"/>
    <w:rsid w:val="00F52F02"/>
    <w:rsid w:val="00F52FB8"/>
    <w:rsid w:val="00F53D6A"/>
    <w:rsid w:val="00F53DFF"/>
    <w:rsid w:val="00F53F2E"/>
    <w:rsid w:val="00F542BB"/>
    <w:rsid w:val="00F54A66"/>
    <w:rsid w:val="00F54DFA"/>
    <w:rsid w:val="00F54EAA"/>
    <w:rsid w:val="00F55246"/>
    <w:rsid w:val="00F55270"/>
    <w:rsid w:val="00F561F4"/>
    <w:rsid w:val="00F5669B"/>
    <w:rsid w:val="00F56980"/>
    <w:rsid w:val="00F56E36"/>
    <w:rsid w:val="00F57863"/>
    <w:rsid w:val="00F57872"/>
    <w:rsid w:val="00F579CD"/>
    <w:rsid w:val="00F57CFA"/>
    <w:rsid w:val="00F601D7"/>
    <w:rsid w:val="00F60785"/>
    <w:rsid w:val="00F6084A"/>
    <w:rsid w:val="00F610B8"/>
    <w:rsid w:val="00F611CC"/>
    <w:rsid w:val="00F6128D"/>
    <w:rsid w:val="00F613BE"/>
    <w:rsid w:val="00F6140D"/>
    <w:rsid w:val="00F61450"/>
    <w:rsid w:val="00F61B9C"/>
    <w:rsid w:val="00F6202A"/>
    <w:rsid w:val="00F62289"/>
    <w:rsid w:val="00F6234E"/>
    <w:rsid w:val="00F62354"/>
    <w:rsid w:val="00F627DE"/>
    <w:rsid w:val="00F62BFC"/>
    <w:rsid w:val="00F62C88"/>
    <w:rsid w:val="00F63324"/>
    <w:rsid w:val="00F63965"/>
    <w:rsid w:val="00F64281"/>
    <w:rsid w:val="00F64594"/>
    <w:rsid w:val="00F64EE1"/>
    <w:rsid w:val="00F65114"/>
    <w:rsid w:val="00F658BE"/>
    <w:rsid w:val="00F65CE7"/>
    <w:rsid w:val="00F66E72"/>
    <w:rsid w:val="00F677AF"/>
    <w:rsid w:val="00F67A76"/>
    <w:rsid w:val="00F67A9D"/>
    <w:rsid w:val="00F67F40"/>
    <w:rsid w:val="00F7086C"/>
    <w:rsid w:val="00F70A13"/>
    <w:rsid w:val="00F70B2D"/>
    <w:rsid w:val="00F7184A"/>
    <w:rsid w:val="00F72808"/>
    <w:rsid w:val="00F728F5"/>
    <w:rsid w:val="00F729D6"/>
    <w:rsid w:val="00F72C14"/>
    <w:rsid w:val="00F736DD"/>
    <w:rsid w:val="00F73869"/>
    <w:rsid w:val="00F73D57"/>
    <w:rsid w:val="00F74DA4"/>
    <w:rsid w:val="00F758C1"/>
    <w:rsid w:val="00F75929"/>
    <w:rsid w:val="00F75A62"/>
    <w:rsid w:val="00F75AA7"/>
    <w:rsid w:val="00F75FE8"/>
    <w:rsid w:val="00F763AF"/>
    <w:rsid w:val="00F7716A"/>
    <w:rsid w:val="00F772E0"/>
    <w:rsid w:val="00F77516"/>
    <w:rsid w:val="00F77738"/>
    <w:rsid w:val="00F779D6"/>
    <w:rsid w:val="00F80730"/>
    <w:rsid w:val="00F80750"/>
    <w:rsid w:val="00F80857"/>
    <w:rsid w:val="00F8095F"/>
    <w:rsid w:val="00F80EB5"/>
    <w:rsid w:val="00F81770"/>
    <w:rsid w:val="00F82079"/>
    <w:rsid w:val="00F82199"/>
    <w:rsid w:val="00F82739"/>
    <w:rsid w:val="00F82E28"/>
    <w:rsid w:val="00F830E6"/>
    <w:rsid w:val="00F8362B"/>
    <w:rsid w:val="00F83743"/>
    <w:rsid w:val="00F8375E"/>
    <w:rsid w:val="00F837AA"/>
    <w:rsid w:val="00F83C0A"/>
    <w:rsid w:val="00F84B60"/>
    <w:rsid w:val="00F858AF"/>
    <w:rsid w:val="00F85B2A"/>
    <w:rsid w:val="00F869C2"/>
    <w:rsid w:val="00F8741C"/>
    <w:rsid w:val="00F875A7"/>
    <w:rsid w:val="00F902CA"/>
    <w:rsid w:val="00F905E8"/>
    <w:rsid w:val="00F908C2"/>
    <w:rsid w:val="00F9190A"/>
    <w:rsid w:val="00F919AC"/>
    <w:rsid w:val="00F925F7"/>
    <w:rsid w:val="00F933FF"/>
    <w:rsid w:val="00F94694"/>
    <w:rsid w:val="00F94E8A"/>
    <w:rsid w:val="00F94EB3"/>
    <w:rsid w:val="00F94F33"/>
    <w:rsid w:val="00F96392"/>
    <w:rsid w:val="00F96B1E"/>
    <w:rsid w:val="00F96D6E"/>
    <w:rsid w:val="00F9734A"/>
    <w:rsid w:val="00F9738C"/>
    <w:rsid w:val="00F97C3A"/>
    <w:rsid w:val="00FA006B"/>
    <w:rsid w:val="00FA011C"/>
    <w:rsid w:val="00FA08E3"/>
    <w:rsid w:val="00FA0954"/>
    <w:rsid w:val="00FA19EE"/>
    <w:rsid w:val="00FA2290"/>
    <w:rsid w:val="00FA2AF9"/>
    <w:rsid w:val="00FA2CB6"/>
    <w:rsid w:val="00FA2DEF"/>
    <w:rsid w:val="00FA3059"/>
    <w:rsid w:val="00FA3A92"/>
    <w:rsid w:val="00FA3B44"/>
    <w:rsid w:val="00FA401C"/>
    <w:rsid w:val="00FA470C"/>
    <w:rsid w:val="00FA4B01"/>
    <w:rsid w:val="00FA62CD"/>
    <w:rsid w:val="00FA669B"/>
    <w:rsid w:val="00FA6B3A"/>
    <w:rsid w:val="00FA6E48"/>
    <w:rsid w:val="00FA7D67"/>
    <w:rsid w:val="00FB0052"/>
    <w:rsid w:val="00FB030D"/>
    <w:rsid w:val="00FB06BE"/>
    <w:rsid w:val="00FB0D3A"/>
    <w:rsid w:val="00FB1208"/>
    <w:rsid w:val="00FB1495"/>
    <w:rsid w:val="00FB1A33"/>
    <w:rsid w:val="00FB225B"/>
    <w:rsid w:val="00FB2917"/>
    <w:rsid w:val="00FB2B6B"/>
    <w:rsid w:val="00FB311F"/>
    <w:rsid w:val="00FB35FC"/>
    <w:rsid w:val="00FB39C0"/>
    <w:rsid w:val="00FB4B5E"/>
    <w:rsid w:val="00FB4C66"/>
    <w:rsid w:val="00FB4D0A"/>
    <w:rsid w:val="00FB5DA1"/>
    <w:rsid w:val="00FB6BF8"/>
    <w:rsid w:val="00FB7012"/>
    <w:rsid w:val="00FB716B"/>
    <w:rsid w:val="00FB718D"/>
    <w:rsid w:val="00FB729E"/>
    <w:rsid w:val="00FB7916"/>
    <w:rsid w:val="00FB79DC"/>
    <w:rsid w:val="00FC0209"/>
    <w:rsid w:val="00FC04AD"/>
    <w:rsid w:val="00FC2125"/>
    <w:rsid w:val="00FC2179"/>
    <w:rsid w:val="00FC22FF"/>
    <w:rsid w:val="00FC2A23"/>
    <w:rsid w:val="00FC2BBF"/>
    <w:rsid w:val="00FC3769"/>
    <w:rsid w:val="00FC3CF3"/>
    <w:rsid w:val="00FC4065"/>
    <w:rsid w:val="00FC42BF"/>
    <w:rsid w:val="00FC4A74"/>
    <w:rsid w:val="00FC4AAE"/>
    <w:rsid w:val="00FC540B"/>
    <w:rsid w:val="00FC55DE"/>
    <w:rsid w:val="00FC579D"/>
    <w:rsid w:val="00FC5CAD"/>
    <w:rsid w:val="00FC60FB"/>
    <w:rsid w:val="00FC691B"/>
    <w:rsid w:val="00FC78DA"/>
    <w:rsid w:val="00FC7CCF"/>
    <w:rsid w:val="00FD0097"/>
    <w:rsid w:val="00FD0460"/>
    <w:rsid w:val="00FD0957"/>
    <w:rsid w:val="00FD15D0"/>
    <w:rsid w:val="00FD1749"/>
    <w:rsid w:val="00FD20E9"/>
    <w:rsid w:val="00FD23D4"/>
    <w:rsid w:val="00FD24ED"/>
    <w:rsid w:val="00FD391D"/>
    <w:rsid w:val="00FD3A6A"/>
    <w:rsid w:val="00FD3D4A"/>
    <w:rsid w:val="00FD3F87"/>
    <w:rsid w:val="00FD47EF"/>
    <w:rsid w:val="00FD4980"/>
    <w:rsid w:val="00FD4FBB"/>
    <w:rsid w:val="00FD50EB"/>
    <w:rsid w:val="00FD52C6"/>
    <w:rsid w:val="00FD60A7"/>
    <w:rsid w:val="00FD612E"/>
    <w:rsid w:val="00FD6194"/>
    <w:rsid w:val="00FD6DFF"/>
    <w:rsid w:val="00FD6F02"/>
    <w:rsid w:val="00FD7213"/>
    <w:rsid w:val="00FD7720"/>
    <w:rsid w:val="00FD7F59"/>
    <w:rsid w:val="00FE0566"/>
    <w:rsid w:val="00FE14EF"/>
    <w:rsid w:val="00FE1E9B"/>
    <w:rsid w:val="00FE2173"/>
    <w:rsid w:val="00FE21A2"/>
    <w:rsid w:val="00FE25C2"/>
    <w:rsid w:val="00FE2CA1"/>
    <w:rsid w:val="00FE2D09"/>
    <w:rsid w:val="00FE2E70"/>
    <w:rsid w:val="00FE356E"/>
    <w:rsid w:val="00FE3C9A"/>
    <w:rsid w:val="00FE3DFB"/>
    <w:rsid w:val="00FE4045"/>
    <w:rsid w:val="00FE42E4"/>
    <w:rsid w:val="00FE61A1"/>
    <w:rsid w:val="00FE6566"/>
    <w:rsid w:val="00FE65DE"/>
    <w:rsid w:val="00FE6985"/>
    <w:rsid w:val="00FE6AD3"/>
    <w:rsid w:val="00FE6F43"/>
    <w:rsid w:val="00FE756A"/>
    <w:rsid w:val="00FE763A"/>
    <w:rsid w:val="00FE7B47"/>
    <w:rsid w:val="00FF0058"/>
    <w:rsid w:val="00FF047A"/>
    <w:rsid w:val="00FF0ED8"/>
    <w:rsid w:val="00FF0FC3"/>
    <w:rsid w:val="00FF2814"/>
    <w:rsid w:val="00FF2873"/>
    <w:rsid w:val="00FF36E4"/>
    <w:rsid w:val="00FF4579"/>
    <w:rsid w:val="00FF499B"/>
    <w:rsid w:val="00FF4C18"/>
    <w:rsid w:val="00FF4F40"/>
    <w:rsid w:val="00FF5935"/>
    <w:rsid w:val="00FF6011"/>
    <w:rsid w:val="00FF652D"/>
    <w:rsid w:val="00FF6B1D"/>
    <w:rsid w:val="00FF6E35"/>
    <w:rsid w:val="00FF71B4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048C"/>
  <w15:chartTrackingRefBased/>
  <w15:docId w15:val="{40594AAA-F6F2-43CA-A717-933B841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31"/>
    <w:pPr>
      <w:widowControl w:val="0"/>
      <w:spacing w:after="0" w:line="240" w:lineRule="auto"/>
      <w:ind w:firstLine="288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19C5"/>
    <w:pPr>
      <w:keepNext/>
      <w:keepLines/>
      <w:spacing w:before="600" w:after="600"/>
      <w:ind w:firstLine="0"/>
      <w:outlineLvl w:val="0"/>
    </w:pPr>
    <w:rPr>
      <w:rFonts w:ascii="Arial Nova" w:eastAsiaTheme="majorEastAsia" w:hAnsi="Arial Nov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6B82"/>
    <w:pPr>
      <w:keepNext/>
      <w:keepLines/>
      <w:spacing w:before="400" w:after="200"/>
      <w:ind w:firstLine="0"/>
      <w:jc w:val="both"/>
      <w:outlineLvl w:val="1"/>
    </w:pPr>
    <w:rPr>
      <w:rFonts w:ascii="Arial Nova" w:eastAsiaTheme="majorEastAsia" w:hAnsi="Arial Nov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7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D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987D79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987D79"/>
    <w:rPr>
      <w:rFonts w:ascii="Times New Roman" w:eastAsia="Calibri" w:hAnsi="Times New Roman" w:cs="Times New Roman"/>
    </w:rPr>
  </w:style>
  <w:style w:type="character" w:styleId="PageNumber">
    <w:name w:val="page number"/>
    <w:rsid w:val="00987D79"/>
    <w:rPr>
      <w:rFonts w:ascii="Times New Roman" w:hAnsi="Times New Roman"/>
      <w:sz w:val="18"/>
    </w:rPr>
  </w:style>
  <w:style w:type="paragraph" w:customStyle="1" w:styleId="CSP-ChapterTitle">
    <w:name w:val="CSP - Chapter Title"/>
    <w:basedOn w:val="Normal"/>
    <w:autoRedefine/>
    <w:qFormat/>
    <w:rsid w:val="00666278"/>
    <w:pPr>
      <w:spacing w:before="400"/>
      <w:ind w:firstLine="0"/>
    </w:pPr>
    <w:rPr>
      <w:rFonts w:ascii="Tahoma" w:hAnsi="Tahoma"/>
      <w:b/>
      <w:iCs/>
      <w:caps/>
      <w:sz w:val="48"/>
      <w:szCs w:val="28"/>
    </w:rPr>
  </w:style>
  <w:style w:type="paragraph" w:customStyle="1" w:styleId="CSP-FrontMatterBodyText">
    <w:name w:val="CSP - Front Matter Body Text"/>
    <w:basedOn w:val="Normal"/>
    <w:qFormat/>
    <w:rsid w:val="00987D79"/>
    <w:pPr>
      <w:jc w:val="center"/>
    </w:pPr>
    <w:rPr>
      <w:rFonts w:ascii="Garamond" w:hAnsi="Garamond"/>
      <w:iCs/>
    </w:rPr>
  </w:style>
  <w:style w:type="paragraph" w:customStyle="1" w:styleId="CSP-ChapterBodyText">
    <w:name w:val="CSP - Chapter Body Text"/>
    <w:basedOn w:val="Normal"/>
    <w:qFormat/>
    <w:rsid w:val="00987D79"/>
    <w:pPr>
      <w:jc w:val="both"/>
    </w:pPr>
    <w:rPr>
      <w:rFonts w:ascii="Garamond" w:hAnsi="Garamond"/>
      <w:iCs/>
    </w:rPr>
  </w:style>
  <w:style w:type="paragraph" w:customStyle="1" w:styleId="CSP-ChapterBodyText-FirstParagraph">
    <w:name w:val="CSP - Chapter Body Text - First Paragraph"/>
    <w:basedOn w:val="CSP-ChapterBodyText"/>
    <w:qFormat/>
    <w:rsid w:val="00987D79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E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6E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5063"/>
    <w:rPr>
      <w:rFonts w:ascii="Arial Nova" w:eastAsiaTheme="majorEastAsia" w:hAnsi="Arial Nova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A2C"/>
    <w:rPr>
      <w:rFonts w:ascii="Arial Nova" w:eastAsiaTheme="majorEastAsia" w:hAnsi="Arial Nova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415F"/>
    <w:pPr>
      <w:widowControl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4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1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15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nhideWhenUsed/>
    <w:rsid w:val="002A4F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A4FF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2A4FF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225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761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30FA7"/>
    <w:pPr>
      <w:spacing w:after="200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0154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15494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3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3741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170D"/>
    <w:rPr>
      <w:b/>
      <w:bCs/>
    </w:rPr>
  </w:style>
  <w:style w:type="table" w:styleId="TableGrid">
    <w:name w:val="Table Grid"/>
    <w:basedOn w:val="TableNormal"/>
    <w:uiPriority w:val="39"/>
    <w:rsid w:val="00AF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3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77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k">
    <w:name w:val="pl-k"/>
    <w:basedOn w:val="DefaultParagraphFont"/>
    <w:rsid w:val="00354C32"/>
  </w:style>
  <w:style w:type="character" w:customStyle="1" w:styleId="token">
    <w:name w:val="token"/>
    <w:basedOn w:val="DefaultParagraphFont"/>
    <w:rsid w:val="00E03A5D"/>
  </w:style>
  <w:style w:type="character" w:customStyle="1" w:styleId="pl-s">
    <w:name w:val="pl-s"/>
    <w:basedOn w:val="DefaultParagraphFont"/>
    <w:rsid w:val="00211BA1"/>
  </w:style>
  <w:style w:type="character" w:customStyle="1" w:styleId="pl-pds">
    <w:name w:val="pl-pds"/>
    <w:basedOn w:val="DefaultParagraphFont"/>
    <w:rsid w:val="00211BA1"/>
  </w:style>
  <w:style w:type="character" w:customStyle="1" w:styleId="pl-c1">
    <w:name w:val="pl-c1"/>
    <w:basedOn w:val="DefaultParagraphFont"/>
    <w:rsid w:val="007828A9"/>
  </w:style>
  <w:style w:type="character" w:customStyle="1" w:styleId="pl-en">
    <w:name w:val="pl-en"/>
    <w:basedOn w:val="DefaultParagraphFont"/>
    <w:rsid w:val="007828A9"/>
  </w:style>
  <w:style w:type="character" w:customStyle="1" w:styleId="pl-e">
    <w:name w:val="pl-e"/>
    <w:basedOn w:val="DefaultParagraphFont"/>
    <w:rsid w:val="007828A9"/>
  </w:style>
  <w:style w:type="character" w:customStyle="1" w:styleId="pl-smi">
    <w:name w:val="pl-smi"/>
    <w:basedOn w:val="DefaultParagraphFont"/>
    <w:rsid w:val="0041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4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9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oracle.com/javaee/7/tutorial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thoughtworks.com/insights/blog/rest-api-design-resource-model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yperlink" Target="https://en.wikipedia.org/wiki/OSI_model" TargetMode="External"/><Relationship Id="rId3" Type="http://schemas.openxmlformats.org/officeDocument/2006/relationships/hyperlink" Target="https://app.swaggerhub.com" TargetMode="External"/><Relationship Id="rId7" Type="http://schemas.openxmlformats.org/officeDocument/2006/relationships/hyperlink" Target="https://palletsprojects.com/p/flask/" TargetMode="External"/><Relationship Id="rId12" Type="http://schemas.openxmlformats.org/officeDocument/2006/relationships/hyperlink" Target="https://github.com/javamelody/javamelody/wiki" TargetMode="External"/><Relationship Id="rId2" Type="http://schemas.openxmlformats.org/officeDocument/2006/relationships/hyperlink" Target="https://app.swaggerhub.com/help/tutorials/openapi-3-tutorial" TargetMode="External"/><Relationship Id="rId16" Type="http://schemas.openxmlformats.org/officeDocument/2006/relationships/hyperlink" Target="https://www.nginx.com/blog/microservices-at-netflix-architectural-best-practices/" TargetMode="External"/><Relationship Id="rId1" Type="http://schemas.openxmlformats.org/officeDocument/2006/relationships/hyperlink" Target="https://en.wikipedia.org/wiki/Roy_Fielding" TargetMode="Externa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s://en.wikipedia.org/wiki/JConsole" TargetMode="External"/><Relationship Id="rId5" Type="http://schemas.openxmlformats.org/officeDocument/2006/relationships/hyperlink" Target="https://www.oracle.com/java/technologies/java-ee-glance.html" TargetMode="External"/><Relationship Id="rId15" Type="http://schemas.openxmlformats.org/officeDocument/2006/relationships/hyperlink" Target="http://cbonte.github.io/haproxy-dconv/2.3/intro.html" TargetMode="External"/><Relationship Id="rId10" Type="http://schemas.openxmlformats.org/officeDocument/2006/relationships/hyperlink" Target="https://en.wikipedia.org/wiki/Java_Management_Extensions" TargetMode="External"/><Relationship Id="rId4" Type="http://schemas.openxmlformats.org/officeDocument/2006/relationships/hyperlink" Target="https://tools.ietf.org/html/rfc6265" TargetMode="External"/><Relationship Id="rId9" Type="http://schemas.openxmlformats.org/officeDocument/2006/relationships/hyperlink" Target="https://tomcat.apache.org/tomcat-9.0-doc/config/executor.html" TargetMode="External"/><Relationship Id="rId14" Type="http://schemas.openxmlformats.org/officeDocument/2006/relationships/hyperlink" Target="http://cbonte.github.io/haproxy-dconv/2.3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94E710-D377-4CBC-BF19-23EC2AE8B273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FB5522AF7494995DAE2E01D3652B3" ma:contentTypeVersion="12" ma:contentTypeDescription="Create a new document." ma:contentTypeScope="" ma:versionID="5e3245d16f567caacc1d4cf29833bf6c">
  <xsd:schema xmlns:xsd="http://www.w3.org/2001/XMLSchema" xmlns:xs="http://www.w3.org/2001/XMLSchema" xmlns:p="http://schemas.microsoft.com/office/2006/metadata/properties" xmlns:ns3="6e98647b-f90e-4af3-8992-4ad3cf2294e7" xmlns:ns4="77cc31ff-32aa-48b0-a020-936bbf2f6e67" targetNamespace="http://schemas.microsoft.com/office/2006/metadata/properties" ma:root="true" ma:fieldsID="21ab308988d586ccae3fe66a54f57c3d" ns3:_="" ns4:_="">
    <xsd:import namespace="6e98647b-f90e-4af3-8992-4ad3cf2294e7"/>
    <xsd:import namespace="77cc31ff-32aa-48b0-a020-936bbf2f6e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8647b-f90e-4af3-8992-4ad3cf2294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31ff-32aa-48b0-a020-936bbf2f6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FAAC-D6C7-4BD1-A149-9F9311637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AD8C22-D82C-4A26-9384-669ADAA07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8647b-f90e-4af3-8992-4ad3cf2294e7"/>
    <ds:schemaRef ds:uri="77cc31ff-32aa-48b0-a020-936bbf2f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AC63BE-4D16-4221-B2F4-3ED5C2743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747D20-B2F7-4A0A-A92F-80BF1528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5723</Words>
  <Characters>32625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Womack, Christine</dc:creator>
  <cp:keywords/>
  <dc:description/>
  <cp:lastModifiedBy>Gorton, Ian</cp:lastModifiedBy>
  <cp:revision>5</cp:revision>
  <cp:lastPrinted>2020-10-02T03:34:00Z</cp:lastPrinted>
  <dcterms:created xsi:type="dcterms:W3CDTF">2020-10-02T03:32:00Z</dcterms:created>
  <dcterms:modified xsi:type="dcterms:W3CDTF">2020-10-02T03:35:00Z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0x0101003FFFB5522AF7494995DAE2E01D3652B3</vt:lpwstr>
  </property>
</Properties>
</file>