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FD4F" w14:textId="65E4E2B5" w:rsidR="00164F1E" w:rsidRDefault="00F54609">
      <w:pPr>
        <w:ind w:firstLine="420"/>
      </w:pPr>
      <w:r>
        <w:rPr>
          <w:rFonts w:hint="eastAsia"/>
        </w:rPr>
        <w:t>关于上位机：</w:t>
      </w:r>
    </w:p>
    <w:p w14:paraId="673A75FF" w14:textId="5FEFCBE6" w:rsidR="00F54609" w:rsidRDefault="00F54609">
      <w:pPr>
        <w:ind w:firstLine="420"/>
      </w:pPr>
      <w:r>
        <w:rPr>
          <w:rFonts w:hint="eastAsia"/>
        </w:rPr>
        <w:t>1、选择工作模式</w:t>
      </w:r>
    </w:p>
    <w:p w14:paraId="18DA1EE9" w14:textId="76E55211" w:rsidR="00F54609" w:rsidRDefault="00F54609">
      <w:pPr>
        <w:ind w:firstLine="420"/>
      </w:pPr>
      <w:r>
        <w:rPr>
          <w:noProof/>
        </w:rPr>
        <w:drawing>
          <wp:inline distT="0" distB="0" distL="0" distR="0" wp14:anchorId="69E98864" wp14:editId="5EBF95DE">
            <wp:extent cx="5274310" cy="4639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5002" w14:textId="0CE60E4D" w:rsidR="00F54609" w:rsidRDefault="00F54609">
      <w:pPr>
        <w:ind w:firstLine="420"/>
      </w:pPr>
      <w:r>
        <w:rPr>
          <w:rFonts w:hint="eastAsia"/>
        </w:rPr>
        <w:t>2、</w:t>
      </w:r>
      <w:r w:rsidR="00EA42A6">
        <w:rPr>
          <w:rFonts w:hint="eastAsia"/>
        </w:rPr>
        <w:t>示波器模式：建议全屏使用</w:t>
      </w:r>
    </w:p>
    <w:p w14:paraId="70BF462F" w14:textId="371D31AC" w:rsidR="00EA42A6" w:rsidRDefault="00EA42A6">
      <w:pPr>
        <w:ind w:firstLine="420"/>
      </w:pPr>
      <w:r>
        <w:rPr>
          <w:rFonts w:hint="eastAsia"/>
        </w:rPr>
        <w:t>1）：1</w:t>
      </w:r>
      <w:r>
        <w:t>6</w:t>
      </w:r>
      <w:r>
        <w:rPr>
          <w:rFonts w:hint="eastAsia"/>
        </w:rPr>
        <w:t>位数据通道，选中后可显示波形，clear清屏，pause暂停</w:t>
      </w:r>
    </w:p>
    <w:p w14:paraId="760751D2" w14:textId="7EDFF947" w:rsidR="00EA42A6" w:rsidRDefault="00EA42A6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）：将鼠标放在波形数据线上可显示当前所处坐标</w:t>
      </w:r>
    </w:p>
    <w:p w14:paraId="44050423" w14:textId="716B02F7" w:rsidR="00EA42A6" w:rsidRDefault="00EA42A6">
      <w:pPr>
        <w:ind w:firstLine="420"/>
      </w:pPr>
      <w:r>
        <w:rPr>
          <w:noProof/>
        </w:rPr>
        <w:drawing>
          <wp:inline distT="0" distB="0" distL="0" distR="0" wp14:anchorId="3AF06470" wp14:editId="7E2A319E">
            <wp:extent cx="5274310" cy="2964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A668" w14:textId="647D8572" w:rsidR="00EA42A6" w:rsidRDefault="00EA42A6">
      <w:pPr>
        <w:ind w:firstLine="420"/>
      </w:pPr>
      <w:r>
        <w:rPr>
          <w:rFonts w:hint="eastAsia"/>
        </w:rPr>
        <w:lastRenderedPageBreak/>
        <w:t>3、图像显示模式</w:t>
      </w:r>
    </w:p>
    <w:p w14:paraId="3E755DDA" w14:textId="3849C7C3" w:rsidR="00EA42A6" w:rsidRDefault="00EA42A6">
      <w:pPr>
        <w:ind w:firstLine="420"/>
      </w:pPr>
      <w:r>
        <w:rPr>
          <w:rFonts w:hint="eastAsia"/>
        </w:rPr>
        <w:t>1）：在接受图像前选择接受二</w:t>
      </w:r>
      <w:proofErr w:type="gramStart"/>
      <w:r>
        <w:rPr>
          <w:rFonts w:hint="eastAsia"/>
        </w:rPr>
        <w:t>值图或者</w:t>
      </w:r>
      <w:proofErr w:type="gramEnd"/>
      <w:r>
        <w:rPr>
          <w:rFonts w:hint="eastAsia"/>
        </w:rPr>
        <w:t>灰度图，如果两个都不选默认二值图</w:t>
      </w:r>
    </w:p>
    <w:p w14:paraId="0181610E" w14:textId="613057E8" w:rsidR="00EA42A6" w:rsidRDefault="00EA42A6">
      <w:pPr>
        <w:ind w:firstLine="420"/>
        <w:rPr>
          <w:rFonts w:hint="eastAsia"/>
        </w:rPr>
      </w:pPr>
      <w:r>
        <w:rPr>
          <w:rFonts w:hint="eastAsia"/>
        </w:rPr>
        <w:t>2）：灰度图由于数据量太大，更新速度较慢</w:t>
      </w:r>
    </w:p>
    <w:p w14:paraId="24B83240" w14:textId="16A93B12" w:rsidR="00EA42A6" w:rsidRDefault="00EA42A6">
      <w:pPr>
        <w:ind w:firstLine="420"/>
      </w:pPr>
      <w:r>
        <w:rPr>
          <w:noProof/>
        </w:rPr>
        <w:drawing>
          <wp:inline distT="0" distB="0" distL="0" distR="0" wp14:anchorId="258A7AE0" wp14:editId="5BC660D4">
            <wp:extent cx="5274310" cy="4639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E891" w14:textId="18B6B009" w:rsidR="00EA42A6" w:rsidRDefault="00EA42A6">
      <w:pPr>
        <w:ind w:firstLine="420"/>
      </w:pPr>
    </w:p>
    <w:p w14:paraId="338C0A88" w14:textId="1E7CE544" w:rsidR="00EA42A6" w:rsidRDefault="00EA42A6">
      <w:pPr>
        <w:ind w:firstLine="420"/>
      </w:pPr>
    </w:p>
    <w:p w14:paraId="38741DB9" w14:textId="59A508A3" w:rsidR="00EA42A6" w:rsidRDefault="00EA42A6">
      <w:pPr>
        <w:ind w:firstLine="420"/>
      </w:pPr>
    </w:p>
    <w:p w14:paraId="2B494B87" w14:textId="35E34C9D" w:rsidR="00EA42A6" w:rsidRDefault="00EA42A6">
      <w:pPr>
        <w:ind w:firstLine="420"/>
      </w:pPr>
    </w:p>
    <w:p w14:paraId="6BFF0351" w14:textId="312F23ED" w:rsidR="00EA42A6" w:rsidRDefault="00EA42A6">
      <w:pPr>
        <w:ind w:firstLine="420"/>
      </w:pPr>
    </w:p>
    <w:p w14:paraId="78820B58" w14:textId="2FFA1D6A" w:rsidR="00EA42A6" w:rsidRDefault="00EA42A6">
      <w:pPr>
        <w:ind w:firstLine="420"/>
      </w:pPr>
    </w:p>
    <w:p w14:paraId="29473B75" w14:textId="2CC0CA14" w:rsidR="00EA42A6" w:rsidRDefault="00EA42A6">
      <w:pPr>
        <w:ind w:firstLine="420"/>
      </w:pPr>
    </w:p>
    <w:p w14:paraId="7B151B2F" w14:textId="73C0C392" w:rsidR="00EA42A6" w:rsidRDefault="00EA42A6">
      <w:pPr>
        <w:ind w:firstLine="420"/>
      </w:pPr>
    </w:p>
    <w:p w14:paraId="451BAEA7" w14:textId="520804D3" w:rsidR="00EA42A6" w:rsidRDefault="00EA42A6">
      <w:pPr>
        <w:ind w:firstLine="420"/>
      </w:pPr>
    </w:p>
    <w:p w14:paraId="18ADE96C" w14:textId="62E094BF" w:rsidR="00EA42A6" w:rsidRDefault="00EA42A6">
      <w:pPr>
        <w:ind w:firstLine="420"/>
      </w:pPr>
    </w:p>
    <w:p w14:paraId="5CB74C49" w14:textId="7EF671BE" w:rsidR="00EA42A6" w:rsidRDefault="00EA42A6">
      <w:pPr>
        <w:ind w:firstLine="420"/>
      </w:pPr>
    </w:p>
    <w:p w14:paraId="4F769570" w14:textId="134FB6A4" w:rsidR="00EA42A6" w:rsidRDefault="00EA42A6">
      <w:pPr>
        <w:ind w:firstLine="420"/>
      </w:pPr>
    </w:p>
    <w:p w14:paraId="741E79F5" w14:textId="503997AD" w:rsidR="00EA42A6" w:rsidRDefault="00EA42A6">
      <w:pPr>
        <w:ind w:firstLine="420"/>
      </w:pPr>
    </w:p>
    <w:p w14:paraId="4C7CA26F" w14:textId="64706D50" w:rsidR="00EA42A6" w:rsidRDefault="00EA42A6">
      <w:pPr>
        <w:ind w:firstLine="420"/>
      </w:pPr>
    </w:p>
    <w:p w14:paraId="481E92F8" w14:textId="57F90610" w:rsidR="00EA42A6" w:rsidRDefault="00EA42A6">
      <w:pPr>
        <w:ind w:firstLine="420"/>
      </w:pPr>
    </w:p>
    <w:p w14:paraId="076A8914" w14:textId="1D198202" w:rsidR="00EA42A6" w:rsidRDefault="00EA42A6">
      <w:pPr>
        <w:ind w:firstLine="420"/>
      </w:pPr>
    </w:p>
    <w:p w14:paraId="769D53FA" w14:textId="0CAB8214" w:rsidR="00EA42A6" w:rsidRDefault="00EA42A6">
      <w:pPr>
        <w:ind w:firstLine="420"/>
      </w:pPr>
    </w:p>
    <w:p w14:paraId="2AA9EE3E" w14:textId="2BC700CC" w:rsidR="00EA42A6" w:rsidRDefault="00EA42A6">
      <w:pPr>
        <w:ind w:firstLine="420"/>
      </w:pPr>
      <w:r>
        <w:rPr>
          <w:rFonts w:hint="eastAsia"/>
        </w:rPr>
        <w:lastRenderedPageBreak/>
        <w:t>关于单片机通信协议</w:t>
      </w:r>
    </w:p>
    <w:p w14:paraId="0C764CDB" w14:textId="1922226B" w:rsidR="00EA42A6" w:rsidRDefault="00EA42A6" w:rsidP="00EA4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串口调试模式无需通信协议</w:t>
      </w:r>
    </w:p>
    <w:p w14:paraId="6F4A86CC" w14:textId="408C46BF" w:rsidR="00EA42A6" w:rsidRDefault="00EA42A6" w:rsidP="00EA4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示波器模式和图像显示模式协议路径：</w:t>
      </w:r>
    </w:p>
    <w:p w14:paraId="6082E713" w14:textId="24A2191F" w:rsidR="00EA42A6" w:rsidRDefault="00EA42A6" w:rsidP="00EA42A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JLU</w:t>
      </w:r>
      <w:r>
        <w:t>.h</w:t>
      </w:r>
      <w:proofErr w:type="spellEnd"/>
      <w:r>
        <w:t xml:space="preserve">: </w:t>
      </w:r>
      <w:r w:rsidRPr="00EA42A6">
        <w:t>KEA128\</w:t>
      </w:r>
      <w:proofErr w:type="spellStart"/>
      <w:r w:rsidRPr="00EA42A6">
        <w:t>Projecct</w:t>
      </w:r>
      <w:proofErr w:type="spellEnd"/>
      <w:r w:rsidRPr="00EA42A6">
        <w:t>\USER\</w:t>
      </w:r>
      <w:proofErr w:type="spellStart"/>
      <w:r w:rsidRPr="00EA42A6">
        <w:t>inc</w:t>
      </w:r>
      <w:proofErr w:type="spellEnd"/>
    </w:p>
    <w:p w14:paraId="13545087" w14:textId="55746F28" w:rsidR="00EA42A6" w:rsidRDefault="00EA42A6" w:rsidP="00EA42A6">
      <w:pPr>
        <w:pStyle w:val="a3"/>
        <w:numPr>
          <w:ilvl w:val="0"/>
          <w:numId w:val="2"/>
        </w:numPr>
        <w:ind w:firstLineChars="0"/>
      </w:pPr>
      <w:proofErr w:type="spellStart"/>
      <w:r>
        <w:t>JLU.c</w:t>
      </w:r>
      <w:proofErr w:type="spellEnd"/>
      <w:r>
        <w:t xml:space="preserve">: </w:t>
      </w:r>
      <w:r w:rsidRPr="00EA42A6">
        <w:t>KEA128\</w:t>
      </w:r>
      <w:proofErr w:type="spellStart"/>
      <w:r w:rsidRPr="00EA42A6">
        <w:t>Projecct</w:t>
      </w:r>
      <w:proofErr w:type="spellEnd"/>
      <w:r w:rsidRPr="00EA42A6">
        <w:t>\USER\</w:t>
      </w:r>
      <w:proofErr w:type="spellStart"/>
      <w:r w:rsidRPr="00EA42A6">
        <w:t>src</w:t>
      </w:r>
      <w:proofErr w:type="spellEnd"/>
    </w:p>
    <w:p w14:paraId="6ED92500" w14:textId="63C81234" w:rsidR="00EA42A6" w:rsidRDefault="00EA42A6" w:rsidP="00EA4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示波器模式：</w:t>
      </w:r>
    </w:p>
    <w:p w14:paraId="6850187B" w14:textId="1132D796" w:rsidR="00EA42A6" w:rsidRDefault="00EA42A6" w:rsidP="00EA42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push函数和</w:t>
      </w:r>
      <w:proofErr w:type="spellStart"/>
      <w:r w:rsidRPr="00EA42A6">
        <w:t>uSendOnePage</w:t>
      </w:r>
      <w:proofErr w:type="spellEnd"/>
      <w:r>
        <w:rPr>
          <w:rFonts w:hint="eastAsia"/>
        </w:rPr>
        <w:t>函数配合使用</w:t>
      </w:r>
    </w:p>
    <w:p w14:paraId="39F543B2" w14:textId="70970148" w:rsidR="00EA42A6" w:rsidRDefault="00EA42A6" w:rsidP="00EA42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发送频率不宜过高</w:t>
      </w:r>
    </w:p>
    <w:p w14:paraId="6C191081" w14:textId="490AA654" w:rsidR="00EA42A6" w:rsidRDefault="00BF2428" w:rsidP="00BF24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图像显示模式：</w:t>
      </w:r>
    </w:p>
    <w:p w14:paraId="6DA75F94" w14:textId="7FAC92AE" w:rsidR="00BF2428" w:rsidRDefault="00BF2428" w:rsidP="00BF2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如发送二值图像，则发送字节数应该是像素点数的1</w:t>
      </w:r>
      <w:r>
        <w:t>/8</w:t>
      </w:r>
      <w:r>
        <w:rPr>
          <w:rFonts w:hint="eastAsia"/>
        </w:rPr>
        <w:t>；</w:t>
      </w:r>
    </w:p>
    <w:p w14:paraId="0B0A9089" w14:textId="45B94F3A" w:rsidR="00BF2428" w:rsidRDefault="00BF2428" w:rsidP="00BF2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如发送灰度图像，则发送字节数应该和像素点数相同</w:t>
      </w:r>
    </w:p>
    <w:p w14:paraId="71213477" w14:textId="6AFA3320" w:rsidR="00BF2428" w:rsidRDefault="00BF2428" w:rsidP="00BF24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ush函数压入1</w:t>
      </w:r>
      <w:r>
        <w:t>6</w:t>
      </w:r>
      <w:r>
        <w:rPr>
          <w:rFonts w:hint="eastAsia"/>
        </w:rPr>
        <w:t>通道数据，可用可不用</w:t>
      </w:r>
      <w:bookmarkStart w:id="0" w:name="_GoBack"/>
      <w:bookmarkEnd w:id="0"/>
    </w:p>
    <w:sectPr w:rsidR="00BF2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B87"/>
    <w:multiLevelType w:val="hybridMultilevel"/>
    <w:tmpl w:val="7206CAD8"/>
    <w:lvl w:ilvl="0" w:tplc="4A08959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4154A7A"/>
    <w:multiLevelType w:val="hybridMultilevel"/>
    <w:tmpl w:val="24E0F7A2"/>
    <w:lvl w:ilvl="0" w:tplc="EC506B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8424D0"/>
    <w:multiLevelType w:val="hybridMultilevel"/>
    <w:tmpl w:val="71240916"/>
    <w:lvl w:ilvl="0" w:tplc="367824C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9A91BCD"/>
    <w:multiLevelType w:val="hybridMultilevel"/>
    <w:tmpl w:val="FE06EA02"/>
    <w:lvl w:ilvl="0" w:tplc="CEE4869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2"/>
    <w:rsid w:val="00164F1E"/>
    <w:rsid w:val="00BF2428"/>
    <w:rsid w:val="00C701F2"/>
    <w:rsid w:val="00EA42A6"/>
    <w:rsid w:val="00F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FC14"/>
  <w15:chartTrackingRefBased/>
  <w15:docId w15:val="{45215154-70D7-46A4-81E8-A5183405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A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 人与我立黄昏</dc:creator>
  <cp:keywords/>
  <dc:description/>
  <cp:lastModifiedBy>无 人与我立黄昏</cp:lastModifiedBy>
  <cp:revision>2</cp:revision>
  <dcterms:created xsi:type="dcterms:W3CDTF">2018-11-27T08:06:00Z</dcterms:created>
  <dcterms:modified xsi:type="dcterms:W3CDTF">2018-11-27T08:29:00Z</dcterms:modified>
</cp:coreProperties>
</file>