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7763A" w14:textId="13B110BE" w:rsidR="00D526C8" w:rsidRDefault="00D526C8" w:rsidP="00D526C8">
      <w:pPr>
        <w:pStyle w:val="NormalWeb"/>
        <w:numPr>
          <w:ilvl w:val="0"/>
          <w:numId w:val="1"/>
        </w:numPr>
      </w:pPr>
      <w:r>
        <w:t xml:space="preserve">Jerry Cooper, representing a </w:t>
      </w:r>
      <w:r w:rsidR="00BC7B59">
        <w:t>Wealth Advisor Magazine</w:t>
      </w:r>
      <w:r>
        <w:t xml:space="preserve">, is meeting with Wil and Harold from </w:t>
      </w:r>
      <w:r w:rsidR="00C72288">
        <w:t xml:space="preserve">Hull </w:t>
      </w:r>
      <w:r>
        <w:t>Tactical US, an ETF company, to discuss creating a marketing strategy and campaign to promote the HTUS ETF product.</w:t>
      </w:r>
    </w:p>
    <w:p w14:paraId="7A3F7019" w14:textId="77777777" w:rsidR="00D526C8" w:rsidRDefault="00D526C8" w:rsidP="00D526C8">
      <w:pPr>
        <w:pStyle w:val="NormalWeb"/>
        <w:numPr>
          <w:ilvl w:val="0"/>
          <w:numId w:val="1"/>
        </w:numPr>
      </w:pPr>
      <w:r>
        <w:t>The agency has developed an AI-powered model and database of information about HTUS that can be used to engage with and educate financial advisors about the product.</w:t>
      </w:r>
    </w:p>
    <w:p w14:paraId="6EBC77E6" w14:textId="77777777" w:rsidR="00D526C8" w:rsidRDefault="00D526C8" w:rsidP="00D526C8">
      <w:pPr>
        <w:pStyle w:val="NormalWeb"/>
        <w:numPr>
          <w:ilvl w:val="0"/>
          <w:numId w:val="1"/>
        </w:numPr>
      </w:pPr>
      <w:r>
        <w:t>The goal is to create a marketing campaign, including email blasts, that will drive financial advisors to buy a significant amount (</w:t>
      </w:r>
      <w:proofErr w:type="gramStart"/>
      <w:r>
        <w:t>e.g.</w:t>
      </w:r>
      <w:proofErr w:type="gramEnd"/>
      <w:r>
        <w:t xml:space="preserve"> 700 shares) of the HTUS ETF.</w:t>
      </w:r>
    </w:p>
    <w:p w14:paraId="4F50A678" w14:textId="77777777" w:rsidR="00D526C8" w:rsidRDefault="00D526C8" w:rsidP="00D526C8">
      <w:pPr>
        <w:pStyle w:val="NormalWeb"/>
        <w:numPr>
          <w:ilvl w:val="0"/>
          <w:numId w:val="1"/>
        </w:numPr>
      </w:pPr>
      <w:r>
        <w:t>The agency proposes creating a customized, AI-powered marketing model and campaign for HTUS in exchange for a commitment to purchase several email blasts from the agency.</w:t>
      </w:r>
    </w:p>
    <w:p w14:paraId="640F236E" w14:textId="77777777" w:rsidR="00D526C8" w:rsidRDefault="00D526C8" w:rsidP="00D526C8">
      <w:pPr>
        <w:pStyle w:val="NormalWeb"/>
        <w:numPr>
          <w:ilvl w:val="0"/>
          <w:numId w:val="1"/>
        </w:numPr>
      </w:pPr>
      <w:r>
        <w:t>Key points of discussion include compliance considerations, recommended language and calls-to-action, and leveraging the existing high open rates of HTUS's email marketing.</w:t>
      </w:r>
    </w:p>
    <w:p w14:paraId="0603487F" w14:textId="4921A62F" w:rsidR="0035364A" w:rsidRDefault="00D526C8" w:rsidP="00D526C8">
      <w:pPr>
        <w:pStyle w:val="NormalWeb"/>
        <w:numPr>
          <w:ilvl w:val="0"/>
          <w:numId w:val="1"/>
        </w:numPr>
      </w:pPr>
      <w:r>
        <w:t xml:space="preserve">Overall, the agency is proposing a comprehensive marketing strategy and </w:t>
      </w:r>
      <w:r w:rsidR="002F66E9">
        <w:t xml:space="preserve">AI </w:t>
      </w:r>
      <w:r>
        <w:t>engagement model to help drive significant</w:t>
      </w:r>
      <w:r w:rsidR="002F66E9">
        <w:t xml:space="preserve"> AUM</w:t>
      </w:r>
      <w:r>
        <w:t xml:space="preserve"> inflows to the HTUS ETF</w:t>
      </w:r>
    </w:p>
    <w:p w14:paraId="4FF8CA22" w14:textId="4E2895AF" w:rsidR="00D526C8" w:rsidRDefault="00D526C8" w:rsidP="00D526C8">
      <w:pPr>
        <w:pStyle w:val="NormalWeb"/>
      </w:pPr>
      <w:r>
        <w:t>Key points:</w:t>
      </w:r>
    </w:p>
    <w:p w14:paraId="166F58FD" w14:textId="7DFC2BC8" w:rsidR="00D526C8" w:rsidRDefault="00D526C8" w:rsidP="00D526C8">
      <w:pPr>
        <w:pStyle w:val="NormalWeb"/>
        <w:numPr>
          <w:ilvl w:val="0"/>
          <w:numId w:val="2"/>
        </w:numPr>
      </w:pPr>
      <w:r>
        <w:t xml:space="preserve">The </w:t>
      </w:r>
      <w:r w:rsidR="0035364A">
        <w:t>Wealth Advisor</w:t>
      </w:r>
      <w:r>
        <w:t xml:space="preserve"> has developed an AI model to educate financial advisors and self-directed investors on the HTUS ETF, with the goal of driving significant inflows.</w:t>
      </w:r>
    </w:p>
    <w:p w14:paraId="48B5A532" w14:textId="012DABDF" w:rsidR="00D526C8" w:rsidRDefault="00D526C8" w:rsidP="00D526C8">
      <w:pPr>
        <w:pStyle w:val="NormalWeb"/>
        <w:numPr>
          <w:ilvl w:val="0"/>
          <w:numId w:val="2"/>
        </w:numPr>
      </w:pPr>
      <w:r>
        <w:t xml:space="preserve">The model leverages the firm's database of HTUS materials and aims to provide advisors with answers to common questions, overcome objections, and </w:t>
      </w:r>
      <w:r w:rsidR="002F66E9">
        <w:t>motivate</w:t>
      </w:r>
      <w:r>
        <w:t xml:space="preserve"> </w:t>
      </w:r>
      <w:r w:rsidR="002F66E9">
        <w:t xml:space="preserve">advisors and self-directed investors to </w:t>
      </w:r>
      <w:r>
        <w:t>purchas</w:t>
      </w:r>
      <w:r w:rsidR="002F66E9">
        <w:t>e ideally 700 shares of the HTUS</w:t>
      </w:r>
      <w:r>
        <w:t xml:space="preserve"> ETF</w:t>
      </w:r>
    </w:p>
    <w:p w14:paraId="7B8F4D58" w14:textId="1AA513E8" w:rsidR="00D526C8" w:rsidRDefault="00D526C8" w:rsidP="00D526C8">
      <w:pPr>
        <w:pStyle w:val="NormalWeb"/>
        <w:numPr>
          <w:ilvl w:val="0"/>
          <w:numId w:val="2"/>
        </w:numPr>
      </w:pPr>
      <w:r>
        <w:t>The marketing firm proposes a series of 3-4 custom emails to be sent to the HTUS audience, which would be optimized by their AI model and marketing team to maximize engagement and buying activity.</w:t>
      </w:r>
    </w:p>
    <w:p w14:paraId="43973589" w14:textId="77777777" w:rsidR="00D526C8" w:rsidRDefault="00D526C8" w:rsidP="00D526C8">
      <w:pPr>
        <w:pStyle w:val="NormalWeb"/>
        <w:numPr>
          <w:ilvl w:val="0"/>
          <w:numId w:val="2"/>
        </w:numPr>
      </w:pPr>
      <w:r>
        <w:t>There is discussion around compliance considerations, creating an "implementation guide", and tracking the results of the email campaign to measure its effectiveness.</w:t>
      </w:r>
    </w:p>
    <w:p w14:paraId="16D5BF16" w14:textId="77777777" w:rsidR="00644CC6" w:rsidRPr="00D526C8" w:rsidRDefault="00644CC6" w:rsidP="00D526C8"/>
    <w:sectPr w:rsidR="00644CC6" w:rsidRPr="00D5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20D69"/>
    <w:multiLevelType w:val="multilevel"/>
    <w:tmpl w:val="4B1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83167"/>
    <w:multiLevelType w:val="multilevel"/>
    <w:tmpl w:val="E3AE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510756">
    <w:abstractNumId w:val="1"/>
  </w:num>
  <w:num w:numId="2" w16cid:durableId="211269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C8"/>
    <w:rsid w:val="000576BE"/>
    <w:rsid w:val="002F66E9"/>
    <w:rsid w:val="0035364A"/>
    <w:rsid w:val="00644CC6"/>
    <w:rsid w:val="007A24F1"/>
    <w:rsid w:val="00BC7B59"/>
    <w:rsid w:val="00C72288"/>
    <w:rsid w:val="00D5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72B5"/>
  <w15:chartTrackingRefBased/>
  <w15:docId w15:val="{24ECB7BF-2886-410A-BAF9-6BE36274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Cooper</dc:creator>
  <cp:keywords/>
  <dc:description/>
  <cp:lastModifiedBy>Jerry Cooper</cp:lastModifiedBy>
  <cp:revision>5</cp:revision>
  <dcterms:created xsi:type="dcterms:W3CDTF">2025-04-01T12:44:00Z</dcterms:created>
  <dcterms:modified xsi:type="dcterms:W3CDTF">2025-04-01T18:48:00Z</dcterms:modified>
</cp:coreProperties>
</file>