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71" w:rsidRPr="00412EB9" w:rsidRDefault="00002271" w:rsidP="00002271">
      <w:pPr>
        <w:jc w:val="center"/>
        <w:rPr>
          <w:rFonts w:asciiTheme="majorEastAsia" w:eastAsiaTheme="majorEastAsia" w:hAnsiTheme="majorEastAsia"/>
          <w:sz w:val="44"/>
          <w:szCs w:val="44"/>
        </w:rPr>
      </w:pPr>
      <w:r w:rsidRPr="00412EB9">
        <w:rPr>
          <w:rFonts w:asciiTheme="majorEastAsia" w:eastAsiaTheme="majorEastAsia" w:hAnsiTheme="majorEastAsia"/>
          <w:sz w:val="44"/>
          <w:szCs w:val="44"/>
        </w:rPr>
        <w:t>爱生活，爱杭州</w:t>
      </w:r>
    </w:p>
    <w:p w:rsidR="00002271" w:rsidRPr="00412EB9" w:rsidRDefault="00002271" w:rsidP="00002271">
      <w:pPr>
        <w:rPr>
          <w:sz w:val="32"/>
          <w:szCs w:val="32"/>
        </w:rPr>
      </w:pPr>
    </w:p>
    <w:p w:rsidR="00002271" w:rsidRPr="00B72A1A" w:rsidRDefault="00002271" w:rsidP="00002271">
      <w:pPr>
        <w:ind w:firstLineChars="200" w:firstLine="640"/>
        <w:rPr>
          <w:rFonts w:ascii="华文仿宋" w:eastAsia="华文仿宋" w:hAnsi="华文仿宋"/>
          <w:sz w:val="32"/>
          <w:szCs w:val="32"/>
        </w:rPr>
      </w:pPr>
      <w:r w:rsidRPr="00B72A1A">
        <w:rPr>
          <w:rFonts w:ascii="华文仿宋" w:eastAsia="华文仿宋" w:hAnsi="华文仿宋" w:hint="eastAsia"/>
          <w:sz w:val="32"/>
          <w:szCs w:val="32"/>
        </w:rPr>
        <w:t>我出生于杭州，我爱杭州，更爱生活在杭州。</w:t>
      </w:r>
    </w:p>
    <w:p w:rsidR="00002271" w:rsidRPr="00B72A1A" w:rsidRDefault="00002271" w:rsidP="00002271">
      <w:pPr>
        <w:ind w:firstLineChars="200" w:firstLine="640"/>
        <w:rPr>
          <w:rFonts w:ascii="华文仿宋" w:eastAsia="华文仿宋" w:hAnsi="华文仿宋"/>
          <w:sz w:val="32"/>
          <w:szCs w:val="32"/>
        </w:rPr>
      </w:pPr>
      <w:r w:rsidRPr="00B72A1A">
        <w:rPr>
          <w:rFonts w:ascii="华文仿宋" w:eastAsia="华文仿宋" w:hAnsi="华文仿宋" w:hint="eastAsia"/>
          <w:sz w:val="32"/>
          <w:szCs w:val="32"/>
        </w:rPr>
        <w:t>杭州以风景秀丽著称，素有“人间天堂”的美誉。市内人文古迹众多，西湖及其周边有大量的自然景观。而且杭州绝大部分公园都是对公众免费开发的，您可以结伴而来，畅游杭州。有机会也可以参加每年举办的国际马拉松赛事，在优美的环境中体会运动的乐趣。</w:t>
      </w:r>
    </w:p>
    <w:p w:rsidR="00002271" w:rsidRPr="00B72A1A" w:rsidRDefault="00002271" w:rsidP="00002271">
      <w:pPr>
        <w:ind w:firstLineChars="200" w:firstLine="640"/>
        <w:rPr>
          <w:rFonts w:ascii="华文仿宋" w:eastAsia="华文仿宋" w:hAnsi="华文仿宋"/>
          <w:sz w:val="32"/>
          <w:szCs w:val="32"/>
        </w:rPr>
      </w:pPr>
      <w:r w:rsidRPr="00B72A1A">
        <w:rPr>
          <w:rFonts w:ascii="华文仿宋" w:eastAsia="华文仿宋" w:hAnsi="华文仿宋" w:hint="eastAsia"/>
          <w:sz w:val="32"/>
          <w:szCs w:val="32"/>
        </w:rPr>
        <w:t>杭州也是个积极，进取的城市。信息产业发达，网上购物、移动支付使用广泛。并已成功申办2016年G20峰会及2022年亚运会。</w:t>
      </w:r>
    </w:p>
    <w:p w:rsidR="00002271" w:rsidRPr="00412EB9" w:rsidRDefault="00002271" w:rsidP="00002271">
      <w:pPr>
        <w:ind w:firstLineChars="200" w:firstLine="640"/>
        <w:rPr>
          <w:sz w:val="32"/>
          <w:szCs w:val="32"/>
        </w:rPr>
      </w:pPr>
      <w:r w:rsidRPr="00B72A1A">
        <w:rPr>
          <w:rFonts w:ascii="华文仿宋" w:eastAsia="华文仿宋" w:hAnsi="华文仿宋" w:hint="eastAsia"/>
          <w:sz w:val="32"/>
          <w:szCs w:val="32"/>
        </w:rPr>
        <w:t>我要努力做好小小东道主，杭州欢迎您。</w:t>
      </w:r>
    </w:p>
    <w:p w:rsidR="00002271" w:rsidRPr="00412EB9" w:rsidRDefault="00002271" w:rsidP="00002271">
      <w:pPr>
        <w:rPr>
          <w:sz w:val="32"/>
          <w:szCs w:val="32"/>
        </w:rPr>
      </w:pPr>
    </w:p>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p w:rsidR="00002271" w:rsidRDefault="00002271" w:rsidP="00002271">
      <w:r>
        <w:rPr>
          <w:rFonts w:hint="eastAsia"/>
        </w:rPr>
        <w:t xml:space="preserve">                                                </w:t>
      </w:r>
      <w:r>
        <w:rPr>
          <w:rFonts w:hint="eastAsia"/>
        </w:rPr>
        <w:t>杭州文一街小学一（</w:t>
      </w:r>
      <w:r>
        <w:rPr>
          <w:rFonts w:hint="eastAsia"/>
        </w:rPr>
        <w:t>1</w:t>
      </w:r>
      <w:r>
        <w:rPr>
          <w:rFonts w:hint="eastAsia"/>
        </w:rPr>
        <w:t>）班</w:t>
      </w:r>
      <w:r>
        <w:rPr>
          <w:rFonts w:hint="eastAsia"/>
        </w:rPr>
        <w:t xml:space="preserve"> </w:t>
      </w:r>
      <w:r>
        <w:rPr>
          <w:rFonts w:hint="eastAsia"/>
        </w:rPr>
        <w:t>吕秉谦</w:t>
      </w:r>
    </w:p>
    <w:p w:rsidR="00002271" w:rsidRDefault="00002271" w:rsidP="00002271">
      <w:pPr>
        <w:jc w:val="center"/>
        <w:rPr>
          <w:sz w:val="44"/>
          <w:szCs w:val="44"/>
        </w:rPr>
      </w:pPr>
      <w:r w:rsidRPr="00412EB9">
        <w:rPr>
          <w:rFonts w:hint="eastAsia"/>
          <w:sz w:val="44"/>
          <w:szCs w:val="44"/>
        </w:rPr>
        <w:lastRenderedPageBreak/>
        <w:t>Love Life, Love Hangzhou</w:t>
      </w:r>
    </w:p>
    <w:p w:rsidR="00002271" w:rsidRPr="00412EB9" w:rsidRDefault="00002271" w:rsidP="00002271">
      <w:pPr>
        <w:jc w:val="center"/>
        <w:rPr>
          <w:sz w:val="44"/>
          <w:szCs w:val="44"/>
        </w:rPr>
      </w:pPr>
    </w:p>
    <w:p w:rsidR="00002271" w:rsidRDefault="00002271" w:rsidP="00002271">
      <w:pPr>
        <w:rPr>
          <w:sz w:val="32"/>
          <w:szCs w:val="32"/>
        </w:rPr>
      </w:pPr>
      <w:r w:rsidRPr="00412EB9">
        <w:rPr>
          <w:rFonts w:hint="eastAsia"/>
          <w:sz w:val="32"/>
          <w:szCs w:val="32"/>
        </w:rPr>
        <w:t>I was born in Hangzhou, I love Hangzhou, and I love to living in Hangzhou further more.</w:t>
      </w:r>
    </w:p>
    <w:p w:rsidR="00002271" w:rsidRDefault="00002271" w:rsidP="00002271">
      <w:pPr>
        <w:rPr>
          <w:rFonts w:ascii="Arial" w:hAnsi="Arial" w:cs="Arial"/>
          <w:sz w:val="30"/>
          <w:szCs w:val="30"/>
          <w:shd w:val="clear" w:color="auto" w:fill="FFFFFF"/>
        </w:rPr>
      </w:pPr>
      <w:r w:rsidRPr="00412EB9">
        <w:rPr>
          <w:rFonts w:hint="eastAsia"/>
          <w:sz w:val="32"/>
          <w:szCs w:val="32"/>
        </w:rPr>
        <w:t xml:space="preserve">Hangzhou is a famous city for the beautiful scenery, and always have the good reputation </w:t>
      </w:r>
      <w:r>
        <w:rPr>
          <w:rFonts w:hint="eastAsia"/>
          <w:sz w:val="32"/>
          <w:szCs w:val="32"/>
        </w:rPr>
        <w:t>as</w:t>
      </w:r>
      <w:r w:rsidRPr="00412EB9">
        <w:rPr>
          <w:rFonts w:hint="eastAsia"/>
          <w:sz w:val="32"/>
          <w:szCs w:val="32"/>
        </w:rPr>
        <w:t xml:space="preserve"> </w:t>
      </w:r>
      <w:r w:rsidRPr="00412EB9">
        <w:rPr>
          <w:sz w:val="32"/>
          <w:szCs w:val="32"/>
        </w:rPr>
        <w:t>“</w:t>
      </w:r>
      <w:r w:rsidRPr="00412EB9">
        <w:rPr>
          <w:rFonts w:hint="eastAsia"/>
          <w:sz w:val="32"/>
          <w:szCs w:val="32"/>
        </w:rPr>
        <w:t>Paradise</w:t>
      </w:r>
      <w:r w:rsidRPr="00412EB9">
        <w:rPr>
          <w:sz w:val="32"/>
          <w:szCs w:val="32"/>
        </w:rPr>
        <w:t>”</w:t>
      </w:r>
      <w:r>
        <w:rPr>
          <w:sz w:val="32"/>
          <w:szCs w:val="32"/>
        </w:rPr>
        <w:t>.</w:t>
      </w:r>
      <w:r>
        <w:rPr>
          <w:rFonts w:hint="eastAsia"/>
          <w:sz w:val="32"/>
          <w:szCs w:val="32"/>
        </w:rPr>
        <w:t xml:space="preserve"> There</w:t>
      </w:r>
      <w:r>
        <w:rPr>
          <w:sz w:val="32"/>
          <w:szCs w:val="32"/>
        </w:rPr>
        <w:t>’</w:t>
      </w:r>
      <w:r>
        <w:rPr>
          <w:rFonts w:hint="eastAsia"/>
          <w:sz w:val="32"/>
          <w:szCs w:val="32"/>
        </w:rPr>
        <w:t xml:space="preserve">re </w:t>
      </w:r>
      <w:r w:rsidRPr="00CA2618">
        <w:rPr>
          <w:rFonts w:ascii="Arial" w:hAnsi="Arial" w:cs="Arial"/>
          <w:sz w:val="30"/>
          <w:szCs w:val="30"/>
          <w:shd w:val="clear" w:color="auto" w:fill="FFFFFF"/>
        </w:rPr>
        <w:t>numerous</w:t>
      </w:r>
      <w:r>
        <w:rPr>
          <w:rFonts w:ascii="Arial" w:hAnsi="Arial" w:cs="Arial" w:hint="eastAsia"/>
          <w:sz w:val="30"/>
          <w:szCs w:val="30"/>
          <w:shd w:val="clear" w:color="auto" w:fill="FFFFFF"/>
        </w:rPr>
        <w:t xml:space="preserve"> places of interest in Hangzhou, and lots of natural landscapes in the West Lake and it</w:t>
      </w:r>
      <w:r>
        <w:rPr>
          <w:rFonts w:ascii="Arial" w:hAnsi="Arial" w:cs="Arial"/>
          <w:sz w:val="30"/>
          <w:szCs w:val="30"/>
          <w:shd w:val="clear" w:color="auto" w:fill="FFFFFF"/>
        </w:rPr>
        <w:t>’</w:t>
      </w:r>
      <w:r>
        <w:rPr>
          <w:rFonts w:ascii="Arial" w:hAnsi="Arial" w:cs="Arial" w:hint="eastAsia"/>
          <w:sz w:val="30"/>
          <w:szCs w:val="30"/>
          <w:shd w:val="clear" w:color="auto" w:fill="FFFFFF"/>
        </w:rPr>
        <w:t xml:space="preserve">s surroundings. The vast majority of the parks in Hangzhou are free to the public, you can come together and enjoy your trip. You can also have the opportunity to participate in the International Marathon Race which is hold annually in Hangzhou, to experience the fun of sports </w:t>
      </w:r>
      <w:r>
        <w:rPr>
          <w:rFonts w:ascii="Arial" w:hAnsi="Arial" w:cs="Arial"/>
          <w:sz w:val="30"/>
          <w:szCs w:val="30"/>
          <w:shd w:val="clear" w:color="auto" w:fill="FFFFFF"/>
        </w:rPr>
        <w:t>in such a beautiful</w:t>
      </w:r>
      <w:r>
        <w:rPr>
          <w:rFonts w:ascii="Arial" w:hAnsi="Arial" w:cs="Arial" w:hint="eastAsia"/>
          <w:sz w:val="30"/>
          <w:szCs w:val="30"/>
          <w:shd w:val="clear" w:color="auto" w:fill="FFFFFF"/>
        </w:rPr>
        <w:t xml:space="preserve"> </w:t>
      </w:r>
      <w:r>
        <w:rPr>
          <w:rFonts w:ascii="Arial" w:hAnsi="Arial" w:cs="Arial"/>
          <w:sz w:val="30"/>
          <w:szCs w:val="30"/>
          <w:shd w:val="clear" w:color="auto" w:fill="FFFFFF"/>
        </w:rPr>
        <w:t>environment</w:t>
      </w:r>
      <w:r>
        <w:rPr>
          <w:rFonts w:ascii="Arial" w:hAnsi="Arial" w:cs="Arial" w:hint="eastAsia"/>
          <w:sz w:val="30"/>
          <w:szCs w:val="30"/>
          <w:shd w:val="clear" w:color="auto" w:fill="FFFFFF"/>
        </w:rPr>
        <w:t>.</w:t>
      </w:r>
    </w:p>
    <w:p w:rsidR="00002271" w:rsidRPr="004703A9" w:rsidRDefault="00002271" w:rsidP="00002271">
      <w:pPr>
        <w:rPr>
          <w:rFonts w:ascii="Arial" w:hAnsi="Arial" w:cs="Arial"/>
          <w:sz w:val="30"/>
          <w:szCs w:val="30"/>
          <w:shd w:val="clear" w:color="auto" w:fill="FFFFFF"/>
        </w:rPr>
      </w:pPr>
      <w:r>
        <w:rPr>
          <w:rFonts w:ascii="Arial" w:hAnsi="Arial" w:cs="Arial" w:hint="eastAsia"/>
          <w:sz w:val="30"/>
          <w:szCs w:val="30"/>
          <w:shd w:val="clear" w:color="auto" w:fill="FFFFFF"/>
        </w:rPr>
        <w:t xml:space="preserve">Hangzhou is also an active and </w:t>
      </w:r>
      <w:r>
        <w:rPr>
          <w:rFonts w:ascii="Arial" w:hAnsi="Arial" w:cs="Arial"/>
          <w:sz w:val="30"/>
          <w:szCs w:val="30"/>
          <w:shd w:val="clear" w:color="auto" w:fill="FFFFFF"/>
        </w:rPr>
        <w:t>progressive</w:t>
      </w:r>
      <w:r>
        <w:rPr>
          <w:rFonts w:ascii="Arial" w:hAnsi="Arial" w:cs="Arial" w:hint="eastAsia"/>
          <w:sz w:val="30"/>
          <w:szCs w:val="30"/>
          <w:shd w:val="clear" w:color="auto" w:fill="FFFFFF"/>
        </w:rPr>
        <w:t xml:space="preserve"> city. The Information Technical industry is strong developed. Online shopping and mobile payment are widely used. Hangzhou had </w:t>
      </w:r>
      <w:r>
        <w:rPr>
          <w:rFonts w:ascii="Arial" w:hAnsi="Arial" w:cs="Arial"/>
          <w:sz w:val="30"/>
          <w:szCs w:val="30"/>
          <w:shd w:val="clear" w:color="auto" w:fill="FFFFFF"/>
        </w:rPr>
        <w:t>successfully</w:t>
      </w:r>
      <w:r>
        <w:rPr>
          <w:rFonts w:ascii="Arial" w:hAnsi="Arial" w:cs="Arial" w:hint="eastAsia"/>
          <w:sz w:val="30"/>
          <w:szCs w:val="30"/>
          <w:shd w:val="clear" w:color="auto" w:fill="FFFFFF"/>
        </w:rPr>
        <w:t xml:space="preserve"> bidden the host for the 2016 Group of Twenty Summit and the 2022 Asian Games.</w:t>
      </w:r>
    </w:p>
    <w:p w:rsidR="00002271" w:rsidRDefault="00002271" w:rsidP="00002271">
      <w:pPr>
        <w:rPr>
          <w:sz w:val="32"/>
          <w:szCs w:val="32"/>
        </w:rPr>
      </w:pPr>
      <w:r>
        <w:rPr>
          <w:rFonts w:hint="eastAsia"/>
          <w:sz w:val="32"/>
          <w:szCs w:val="32"/>
        </w:rPr>
        <w:t>I will try my best to be a good host, welcome to Hangzhou.</w:t>
      </w:r>
    </w:p>
    <w:p w:rsidR="00002271" w:rsidRDefault="00002271" w:rsidP="00002271">
      <w:pPr>
        <w:rPr>
          <w:sz w:val="32"/>
          <w:szCs w:val="32"/>
        </w:rPr>
      </w:pPr>
    </w:p>
    <w:p w:rsidR="00002271" w:rsidRDefault="00002271" w:rsidP="00002271">
      <w:pPr>
        <w:rPr>
          <w:sz w:val="32"/>
          <w:szCs w:val="32"/>
        </w:rPr>
      </w:pPr>
      <w:r>
        <w:rPr>
          <w:rFonts w:hint="eastAsia"/>
          <w:sz w:val="32"/>
          <w:szCs w:val="32"/>
        </w:rPr>
        <w:t>Bingqian Lv, Class 1</w:t>
      </w:r>
      <w:r w:rsidRPr="003907BC">
        <w:rPr>
          <w:rFonts w:hint="eastAsia"/>
          <w:sz w:val="32"/>
          <w:szCs w:val="32"/>
        </w:rPr>
        <w:t xml:space="preserve"> </w:t>
      </w:r>
      <w:r>
        <w:rPr>
          <w:rFonts w:hint="eastAsia"/>
          <w:sz w:val="32"/>
          <w:szCs w:val="32"/>
        </w:rPr>
        <w:t>Grade 1,</w:t>
      </w:r>
    </w:p>
    <w:p w:rsidR="00002271" w:rsidRPr="00412EB9" w:rsidRDefault="00002271" w:rsidP="00002271">
      <w:pPr>
        <w:rPr>
          <w:sz w:val="32"/>
          <w:szCs w:val="32"/>
        </w:rPr>
      </w:pPr>
      <w:r>
        <w:rPr>
          <w:rFonts w:hint="eastAsia"/>
          <w:sz w:val="32"/>
          <w:szCs w:val="32"/>
        </w:rPr>
        <w:t>Hangzhou Wenyijie Primary School</w:t>
      </w:r>
    </w:p>
    <w:p w:rsidR="00002271" w:rsidRPr="00373669" w:rsidRDefault="00002271" w:rsidP="00002271">
      <w:pPr>
        <w:spacing w:line="600" w:lineRule="exact"/>
        <w:rPr>
          <w:rFonts w:ascii="黑体" w:eastAsia="黑体" w:hAnsi="宋体" w:hint="eastAsia"/>
          <w:sz w:val="44"/>
          <w:szCs w:val="44"/>
        </w:rPr>
      </w:pPr>
      <w:r w:rsidRPr="00373669">
        <w:rPr>
          <w:rFonts w:ascii="黑体" w:eastAsia="黑体" w:hAnsi="宋体" w:hint="eastAsia"/>
          <w:sz w:val="44"/>
          <w:szCs w:val="44"/>
        </w:rPr>
        <w:lastRenderedPageBreak/>
        <w:t>关于开展“好家规家训、好家风故事、好家教案例”征集宣传活动的通知</w:t>
      </w:r>
    </w:p>
    <w:p w:rsidR="00002271" w:rsidRDefault="00002271" w:rsidP="00002271">
      <w:pPr>
        <w:snapToGrid w:val="0"/>
        <w:spacing w:line="600" w:lineRule="exact"/>
        <w:rPr>
          <w:rFonts w:ascii="仿宋_GB2312" w:eastAsia="仿宋_GB2312" w:hAnsi="仿宋_GB2312" w:hint="eastAsia"/>
          <w:szCs w:val="32"/>
        </w:rPr>
      </w:pPr>
    </w:p>
    <w:p w:rsidR="00002271" w:rsidRPr="008E0B23" w:rsidRDefault="00002271" w:rsidP="00002271">
      <w:pPr>
        <w:snapToGrid w:val="0"/>
        <w:spacing w:line="600" w:lineRule="exact"/>
        <w:rPr>
          <w:rFonts w:ascii="仿宋_GB2312" w:eastAsia="仿宋_GB2312" w:hAnsi="华文仿宋" w:hint="eastAsia"/>
          <w:sz w:val="32"/>
          <w:szCs w:val="32"/>
        </w:rPr>
      </w:pPr>
      <w:r>
        <w:rPr>
          <w:rFonts w:ascii="仿宋_GB2312" w:eastAsia="仿宋_GB2312" w:hAnsi="华文仿宋" w:hint="eastAsia"/>
          <w:sz w:val="32"/>
          <w:szCs w:val="32"/>
        </w:rPr>
        <w:t>各位家长</w:t>
      </w:r>
      <w:r w:rsidRPr="008E0B23">
        <w:rPr>
          <w:rFonts w:ascii="仿宋_GB2312" w:eastAsia="仿宋_GB2312" w:hAnsi="华文仿宋" w:hint="eastAsia"/>
          <w:sz w:val="32"/>
          <w:szCs w:val="32"/>
        </w:rPr>
        <w:t>：</w:t>
      </w:r>
    </w:p>
    <w:p w:rsidR="00002271" w:rsidRPr="008E0B23" w:rsidRDefault="00002271" w:rsidP="00002271">
      <w:pPr>
        <w:snapToGrid w:val="0"/>
        <w:spacing w:line="600" w:lineRule="exact"/>
        <w:ind w:firstLineChars="200" w:firstLine="640"/>
        <w:rPr>
          <w:rFonts w:ascii="仿宋_GB2312" w:eastAsia="仿宋_GB2312" w:hAnsi="仿宋_GB2312" w:hint="eastAsia"/>
          <w:sz w:val="32"/>
          <w:szCs w:val="32"/>
        </w:rPr>
      </w:pPr>
      <w:r w:rsidRPr="008E0B23">
        <w:rPr>
          <w:rFonts w:ascii="仿宋_GB2312" w:eastAsia="仿宋_GB2312" w:hAnsi="仿宋_GB2312" w:hint="eastAsia"/>
          <w:sz w:val="32"/>
          <w:szCs w:val="32"/>
        </w:rPr>
        <w:t>为大力弘扬中华民族家庭美德，推动全社会形成“重视家庭建设，注重家庭、注重家教、注重家风”的良好社会风尚，西湖区委宣传部、西湖区精神文明建设委员会办公室、西湖区关心下一代委员会、西湖区妇女联合会、西湖区教育局决定联合举办西湖区“</w:t>
      </w:r>
      <w:r w:rsidRPr="00C86B3D">
        <w:rPr>
          <w:rFonts w:ascii="仿宋_GB2312" w:eastAsia="仿宋_GB2312" w:hAnsi="仿宋_GB2312" w:hint="eastAsia"/>
          <w:b/>
          <w:sz w:val="32"/>
          <w:szCs w:val="32"/>
        </w:rPr>
        <w:t>好家规家训</w:t>
      </w:r>
      <w:r w:rsidRPr="00C86B3D">
        <w:rPr>
          <w:rFonts w:ascii="仿宋_GB2312" w:eastAsia="仿宋_GB2312" w:hAnsi="宋体" w:hint="eastAsia"/>
          <w:b/>
          <w:sz w:val="32"/>
          <w:szCs w:val="32"/>
        </w:rPr>
        <w:t>、</w:t>
      </w:r>
      <w:r w:rsidRPr="00C86B3D">
        <w:rPr>
          <w:rFonts w:ascii="仿宋_GB2312" w:eastAsia="仿宋_GB2312" w:hAnsi="仿宋_GB2312" w:hint="eastAsia"/>
          <w:b/>
          <w:sz w:val="32"/>
          <w:szCs w:val="32"/>
        </w:rPr>
        <w:t>好家风故事、</w:t>
      </w:r>
      <w:r w:rsidRPr="00C86B3D">
        <w:rPr>
          <w:rFonts w:ascii="仿宋_GB2312" w:eastAsia="仿宋_GB2312" w:hAnsi="宋体" w:hint="eastAsia"/>
          <w:b/>
          <w:sz w:val="32"/>
          <w:szCs w:val="32"/>
        </w:rPr>
        <w:t>好家教案例</w:t>
      </w:r>
      <w:r w:rsidRPr="008E0B23">
        <w:rPr>
          <w:rFonts w:ascii="仿宋_GB2312" w:eastAsia="仿宋_GB2312" w:hAnsi="仿宋_GB2312" w:hint="eastAsia"/>
          <w:sz w:val="32"/>
          <w:szCs w:val="32"/>
        </w:rPr>
        <w:t>”征集宣传活动。现将有关事项通知如下：</w:t>
      </w:r>
    </w:p>
    <w:p w:rsidR="00002271" w:rsidRPr="00D963BD" w:rsidRDefault="00002271" w:rsidP="00002271">
      <w:pPr>
        <w:snapToGrid w:val="0"/>
        <w:spacing w:line="600" w:lineRule="exact"/>
        <w:ind w:firstLineChars="200" w:firstLine="640"/>
        <w:rPr>
          <w:rFonts w:ascii="黑体" w:eastAsia="黑体" w:hAnsi="黑体" w:hint="eastAsia"/>
          <w:sz w:val="32"/>
          <w:szCs w:val="32"/>
        </w:rPr>
      </w:pPr>
      <w:r w:rsidRPr="00D963BD">
        <w:rPr>
          <w:rFonts w:ascii="黑体" w:eastAsia="黑体" w:hAnsi="黑体" w:hint="eastAsia"/>
          <w:sz w:val="32"/>
          <w:szCs w:val="32"/>
        </w:rPr>
        <w:t>一、目的意义</w:t>
      </w:r>
    </w:p>
    <w:p w:rsidR="00002271" w:rsidRPr="008E0B23" w:rsidRDefault="00002271" w:rsidP="00002271">
      <w:pPr>
        <w:snapToGrid w:val="0"/>
        <w:spacing w:line="600" w:lineRule="exact"/>
        <w:ind w:firstLineChars="200" w:firstLine="640"/>
        <w:rPr>
          <w:rFonts w:ascii="仿宋_GB2312" w:eastAsia="仿宋_GB2312" w:hAnsi="仿宋_GB2312" w:hint="eastAsia"/>
          <w:sz w:val="32"/>
          <w:szCs w:val="32"/>
        </w:rPr>
      </w:pPr>
      <w:r w:rsidRPr="008E0B23">
        <w:rPr>
          <w:rFonts w:ascii="仿宋_GB2312" w:eastAsia="仿宋_GB2312" w:hAnsi="仿宋_GB2312" w:hint="eastAsia"/>
          <w:sz w:val="32"/>
          <w:szCs w:val="32"/>
        </w:rPr>
        <w:t>为进一步贯彻落实习近平总书记在2015年春节团拜会上的讲话精神，促进中华民族传统美德的传承和弘扬，培育和践行社会主义核心价值观，促进家长和孩子共同进步，在全区范围内开展以“传承家庭美德、弘扬良好家风、推进科学家教”为主题的“好家规家训</w:t>
      </w:r>
      <w:r w:rsidRPr="008E0B23">
        <w:rPr>
          <w:rFonts w:ascii="仿宋_GB2312" w:eastAsia="仿宋_GB2312" w:hAnsi="宋体" w:hint="eastAsia"/>
          <w:sz w:val="32"/>
          <w:szCs w:val="32"/>
        </w:rPr>
        <w:t>、</w:t>
      </w:r>
      <w:r w:rsidRPr="008E0B23">
        <w:rPr>
          <w:rFonts w:ascii="仿宋_GB2312" w:eastAsia="仿宋_GB2312" w:hAnsi="仿宋_GB2312" w:hint="eastAsia"/>
          <w:sz w:val="32"/>
          <w:szCs w:val="32"/>
        </w:rPr>
        <w:t>好家风故事、</w:t>
      </w:r>
      <w:r w:rsidRPr="008E0B23">
        <w:rPr>
          <w:rFonts w:ascii="仿宋_GB2312" w:eastAsia="仿宋_GB2312" w:hAnsi="宋体" w:hint="eastAsia"/>
          <w:sz w:val="32"/>
          <w:szCs w:val="32"/>
        </w:rPr>
        <w:t>好家教案例</w:t>
      </w:r>
      <w:r w:rsidRPr="008E0B23">
        <w:rPr>
          <w:rFonts w:ascii="仿宋_GB2312" w:eastAsia="仿宋_GB2312" w:hAnsi="仿宋_GB2312" w:hint="eastAsia"/>
          <w:sz w:val="32"/>
          <w:szCs w:val="32"/>
        </w:rPr>
        <w:t>”征集宣传活动，通过活动，进一步倡导和弘扬传统美德和优良家风，引导广大家长注重自身修养，注意行为举止，以身作则，言传身教，为孩子健康成长营造良好的家庭环境，并以良好家风支撑起良好的社会风气。</w:t>
      </w:r>
    </w:p>
    <w:p w:rsidR="00002271" w:rsidRPr="00D963BD" w:rsidRDefault="00002271" w:rsidP="00002271">
      <w:pPr>
        <w:snapToGrid w:val="0"/>
        <w:spacing w:line="600" w:lineRule="exact"/>
        <w:ind w:firstLineChars="200" w:firstLine="640"/>
        <w:rPr>
          <w:rFonts w:ascii="黑体" w:eastAsia="黑体" w:hAnsi="黑体" w:hint="eastAsia"/>
          <w:sz w:val="32"/>
          <w:szCs w:val="32"/>
        </w:rPr>
      </w:pPr>
      <w:r w:rsidRPr="00D963BD">
        <w:rPr>
          <w:rFonts w:ascii="黑体" w:eastAsia="黑体" w:hAnsi="黑体" w:hint="eastAsia"/>
          <w:sz w:val="32"/>
          <w:szCs w:val="32"/>
        </w:rPr>
        <w:t>二、征集内容</w:t>
      </w:r>
    </w:p>
    <w:p w:rsidR="00002271" w:rsidRPr="008E0B23" w:rsidRDefault="00002271" w:rsidP="00002271">
      <w:pPr>
        <w:snapToGrid w:val="0"/>
        <w:spacing w:line="600" w:lineRule="exact"/>
        <w:ind w:firstLineChars="198" w:firstLine="636"/>
        <w:rPr>
          <w:rFonts w:ascii="仿宋_GB2312" w:eastAsia="仿宋_GB2312" w:hAnsi="仿宋_GB2312" w:hint="eastAsia"/>
          <w:sz w:val="32"/>
          <w:szCs w:val="32"/>
        </w:rPr>
      </w:pPr>
      <w:r w:rsidRPr="008E0B23">
        <w:rPr>
          <w:rFonts w:ascii="仿宋_GB2312" w:eastAsia="仿宋_GB2312" w:hAnsi="楷体_GB2312" w:hint="eastAsia"/>
          <w:b/>
          <w:sz w:val="32"/>
          <w:szCs w:val="32"/>
        </w:rPr>
        <w:t>（一）“好家规家训”征集活动。</w:t>
      </w:r>
      <w:r w:rsidRPr="008E0B23">
        <w:rPr>
          <w:rFonts w:ascii="仿宋_GB2312" w:eastAsia="仿宋_GB2312" w:hint="eastAsia"/>
          <w:color w:val="333333"/>
          <w:sz w:val="32"/>
          <w:szCs w:val="32"/>
        </w:rPr>
        <w:t>家规家训的表现形式主要是由家中长者以文字或口头形式立言，对家庭成员尤其</w:t>
      </w:r>
      <w:r w:rsidRPr="008E0B23">
        <w:rPr>
          <w:rFonts w:ascii="仿宋_GB2312" w:eastAsia="仿宋_GB2312" w:hint="eastAsia"/>
          <w:color w:val="333333"/>
          <w:sz w:val="32"/>
          <w:szCs w:val="32"/>
        </w:rPr>
        <w:lastRenderedPageBreak/>
        <w:t>是在家庭教育过程中对子女的道德行为提出的规范性要求。可以是家庭世代传承下来的家规家训，也可以是根据时代特点挖掘提炼出来的家规家训，但必须是原创。</w:t>
      </w:r>
      <w:r w:rsidRPr="008E0B23">
        <w:rPr>
          <w:rFonts w:ascii="仿宋_GB2312" w:eastAsia="仿宋_GB2312" w:hAnsi="仿宋_GB2312" w:hint="eastAsia"/>
          <w:sz w:val="32"/>
          <w:szCs w:val="32"/>
        </w:rPr>
        <w:t>每条家规家训一般在100字以内，并要求附上200字左右的说明。</w:t>
      </w:r>
    </w:p>
    <w:p w:rsidR="00002271" w:rsidRPr="008E0B23" w:rsidRDefault="00002271" w:rsidP="00002271">
      <w:pPr>
        <w:snapToGrid w:val="0"/>
        <w:spacing w:line="600" w:lineRule="exact"/>
        <w:ind w:firstLineChars="200" w:firstLine="643"/>
        <w:rPr>
          <w:rFonts w:ascii="仿宋_GB2312" w:eastAsia="仿宋_GB2312" w:hAnsi="仿宋_GB2312" w:hint="eastAsia"/>
          <w:sz w:val="32"/>
          <w:szCs w:val="32"/>
        </w:rPr>
      </w:pPr>
      <w:r w:rsidRPr="008E0B23">
        <w:rPr>
          <w:rFonts w:ascii="仿宋_GB2312" w:eastAsia="仿宋_GB2312" w:hAnsi="楷体_GB2312" w:hint="eastAsia"/>
          <w:b/>
          <w:sz w:val="32"/>
          <w:szCs w:val="32"/>
        </w:rPr>
        <w:t>（二）“好家风故事”征集活动。</w:t>
      </w:r>
      <w:r w:rsidRPr="008E0B23">
        <w:rPr>
          <w:rFonts w:ascii="仿宋_GB2312" w:eastAsia="仿宋_GB2312" w:hAnsi="仿宋_GB2312" w:hint="eastAsia"/>
          <w:sz w:val="32"/>
          <w:szCs w:val="32"/>
        </w:rPr>
        <w:t>围绕弘扬中华优秀传统美德、培育与传承良好家教家风、发挥良好家风在未成年人思想道德建设中的重要作用等内容，开展故事征集活动。通过小故事形式，挖掘家庭中积极向上、健康文明的好家风，展示良好家风在家庭教育中的示范和熏陶作用。要求</w:t>
      </w:r>
      <w:r w:rsidRPr="008E0B23">
        <w:rPr>
          <w:rFonts w:ascii="仿宋_GB2312" w:eastAsia="仿宋_GB2312" w:hint="eastAsia"/>
          <w:sz w:val="32"/>
          <w:szCs w:val="32"/>
        </w:rPr>
        <w:t>故事内容真实原创，感情真挚，语言生动活泼，字数在1200字以内。</w:t>
      </w:r>
    </w:p>
    <w:p w:rsidR="00002271" w:rsidRPr="008E0B23" w:rsidRDefault="00002271" w:rsidP="00002271">
      <w:pPr>
        <w:adjustRightInd w:val="0"/>
        <w:snapToGrid w:val="0"/>
        <w:spacing w:line="600" w:lineRule="exact"/>
        <w:ind w:firstLineChars="200" w:firstLine="643"/>
        <w:rPr>
          <w:rFonts w:ascii="仿宋_GB2312" w:eastAsia="仿宋_GB2312" w:hint="eastAsia"/>
          <w:sz w:val="32"/>
          <w:szCs w:val="32"/>
        </w:rPr>
      </w:pPr>
      <w:r w:rsidRPr="008E0B23">
        <w:rPr>
          <w:rFonts w:ascii="仿宋_GB2312" w:eastAsia="仿宋_GB2312" w:hAnsi="华文楷体" w:hint="eastAsia"/>
          <w:b/>
          <w:sz w:val="32"/>
          <w:szCs w:val="32"/>
        </w:rPr>
        <w:t>（三）“</w:t>
      </w:r>
      <w:r w:rsidRPr="008E0B23">
        <w:rPr>
          <w:rFonts w:ascii="仿宋_GB2312" w:eastAsia="仿宋_GB2312" w:hAnsi="宋体" w:hint="eastAsia"/>
          <w:b/>
          <w:sz w:val="32"/>
          <w:szCs w:val="32"/>
        </w:rPr>
        <w:t>好家教案例</w:t>
      </w:r>
      <w:r w:rsidRPr="008E0B23">
        <w:rPr>
          <w:rFonts w:ascii="仿宋_GB2312" w:eastAsia="仿宋_GB2312" w:hAnsi="华文楷体" w:hint="eastAsia"/>
          <w:b/>
          <w:sz w:val="32"/>
          <w:szCs w:val="32"/>
        </w:rPr>
        <w:t>”</w:t>
      </w:r>
      <w:r w:rsidRPr="008E0B23">
        <w:rPr>
          <w:rFonts w:ascii="仿宋_GB2312" w:eastAsia="仿宋_GB2312" w:hAnsi="宋体" w:hint="eastAsia"/>
          <w:b/>
          <w:sz w:val="32"/>
          <w:szCs w:val="32"/>
        </w:rPr>
        <w:t>征集活动。</w:t>
      </w:r>
      <w:r w:rsidRPr="008E0B23">
        <w:rPr>
          <w:rFonts w:ascii="仿宋_GB2312" w:eastAsia="仿宋_GB2312" w:hAnsi="宋体" w:hint="eastAsia"/>
          <w:sz w:val="32"/>
          <w:szCs w:val="32"/>
        </w:rPr>
        <w:t>活动旨在</w:t>
      </w:r>
      <w:r w:rsidRPr="008E0B23">
        <w:rPr>
          <w:rFonts w:ascii="仿宋_GB2312" w:eastAsia="仿宋_GB2312" w:hint="eastAsia"/>
          <w:sz w:val="32"/>
          <w:szCs w:val="32"/>
        </w:rPr>
        <w:t>介绍展示智慧家长在家庭教育过程中的好做法、好经验，展示家长育儿心得和教育智慧，为广大家长开展家庭教育提供借鉴。案例内容包括案例故事、案例分析、家教感悟三个方面，字数在1500字以内。</w:t>
      </w:r>
    </w:p>
    <w:p w:rsidR="00002271" w:rsidRPr="008E0B23" w:rsidRDefault="00002271" w:rsidP="00002271">
      <w:pPr>
        <w:snapToGrid w:val="0"/>
        <w:spacing w:line="600" w:lineRule="exact"/>
        <w:ind w:firstLine="645"/>
        <w:rPr>
          <w:rFonts w:ascii="仿宋_GB2312" w:eastAsia="仿宋_GB2312" w:hAnsi="仿宋_GB2312" w:hint="eastAsia"/>
          <w:b/>
          <w:sz w:val="32"/>
          <w:szCs w:val="32"/>
        </w:rPr>
      </w:pPr>
      <w:r w:rsidRPr="008E0B23">
        <w:rPr>
          <w:rFonts w:ascii="仿宋_GB2312" w:eastAsia="仿宋_GB2312" w:hAnsi="仿宋_GB2312" w:hint="eastAsia"/>
          <w:b/>
          <w:sz w:val="32"/>
          <w:szCs w:val="32"/>
        </w:rPr>
        <w:t>三、作品评审</w:t>
      </w:r>
    </w:p>
    <w:p w:rsidR="00002271" w:rsidRPr="008E0B23" w:rsidRDefault="00002271" w:rsidP="00002271">
      <w:pPr>
        <w:snapToGrid w:val="0"/>
        <w:spacing w:line="600" w:lineRule="exact"/>
        <w:ind w:firstLineChars="200" w:firstLine="640"/>
        <w:rPr>
          <w:rFonts w:ascii="仿宋_GB2312" w:eastAsia="仿宋_GB2312" w:hAnsi="华文仿宋" w:cs="华文仿宋" w:hint="eastAsia"/>
          <w:sz w:val="32"/>
          <w:szCs w:val="32"/>
        </w:rPr>
      </w:pPr>
      <w:r w:rsidRPr="008E0B23">
        <w:rPr>
          <w:rFonts w:ascii="仿宋_GB2312" w:eastAsia="仿宋_GB2312" w:hAnsi="宋体" w:hint="eastAsia"/>
          <w:sz w:val="32"/>
          <w:szCs w:val="32"/>
        </w:rPr>
        <w:t>经</w:t>
      </w:r>
      <w:r>
        <w:rPr>
          <w:rFonts w:ascii="仿宋_GB2312" w:eastAsia="仿宋_GB2312" w:hAnsi="宋体" w:hint="eastAsia"/>
          <w:sz w:val="32"/>
          <w:szCs w:val="32"/>
        </w:rPr>
        <w:t>幼儿园评审、推选优秀作品上报至西湖区教育局。区教育局将会</w:t>
      </w:r>
      <w:r w:rsidRPr="008E0B23">
        <w:rPr>
          <w:rFonts w:ascii="仿宋_GB2312" w:eastAsia="仿宋_GB2312" w:hAnsi="仿宋_GB2312" w:hint="eastAsia"/>
          <w:sz w:val="32"/>
          <w:szCs w:val="32"/>
        </w:rPr>
        <w:t>根据各中小学、幼儿园报送的作品数量和质量设立组织奖和优秀作品奖。</w:t>
      </w:r>
    </w:p>
    <w:p w:rsidR="00002271" w:rsidRPr="008E0B23" w:rsidRDefault="00002271" w:rsidP="00002271">
      <w:pPr>
        <w:snapToGrid w:val="0"/>
        <w:spacing w:line="600" w:lineRule="exact"/>
        <w:ind w:firstLineChars="200" w:firstLine="643"/>
        <w:rPr>
          <w:rFonts w:ascii="仿宋_GB2312" w:eastAsia="仿宋_GB2312" w:hAnsi="仿宋_GB2312" w:hint="eastAsia"/>
          <w:b/>
          <w:sz w:val="32"/>
          <w:szCs w:val="32"/>
        </w:rPr>
      </w:pPr>
      <w:r w:rsidRPr="008E0B23">
        <w:rPr>
          <w:rFonts w:ascii="仿宋_GB2312" w:eastAsia="仿宋_GB2312" w:hAnsi="仿宋_GB2312" w:hint="eastAsia"/>
          <w:b/>
          <w:sz w:val="32"/>
          <w:szCs w:val="32"/>
        </w:rPr>
        <w:t>四、作品宣传</w:t>
      </w:r>
    </w:p>
    <w:p w:rsidR="00002271" w:rsidRPr="008E0B23" w:rsidRDefault="00002271" w:rsidP="00002271">
      <w:pPr>
        <w:snapToGrid w:val="0"/>
        <w:spacing w:line="600" w:lineRule="exact"/>
        <w:ind w:firstLineChars="200" w:firstLine="640"/>
        <w:rPr>
          <w:rFonts w:ascii="仿宋_GB2312" w:eastAsia="仿宋_GB2312" w:hAnsi="宋体" w:hint="eastAsia"/>
          <w:sz w:val="32"/>
          <w:szCs w:val="32"/>
        </w:rPr>
      </w:pPr>
      <w:r w:rsidRPr="008E0B23">
        <w:rPr>
          <w:rFonts w:ascii="仿宋_GB2312" w:eastAsia="仿宋_GB2312" w:hAnsi="宋体" w:hint="eastAsia"/>
          <w:sz w:val="32"/>
          <w:szCs w:val="32"/>
        </w:rPr>
        <w:t>经评委评审、筛选的好作品，举办单位将通过多种渠道进行宣传展示。一是汇编成“西湖区好家规家训、好家风故</w:t>
      </w:r>
      <w:r w:rsidRPr="008E0B23">
        <w:rPr>
          <w:rFonts w:ascii="仿宋_GB2312" w:eastAsia="仿宋_GB2312" w:hAnsi="宋体" w:hint="eastAsia"/>
          <w:sz w:val="32"/>
          <w:szCs w:val="32"/>
        </w:rPr>
        <w:lastRenderedPageBreak/>
        <w:t>事、好家教案例”优秀作品集，并赠送该优秀作品集作为留念，</w:t>
      </w:r>
      <w:r w:rsidRPr="008E0B23">
        <w:rPr>
          <w:rFonts w:ascii="仿宋_GB2312" w:eastAsia="仿宋_GB2312" w:hAnsi="华文仿宋" w:hint="eastAsia"/>
          <w:sz w:val="32"/>
          <w:szCs w:val="32"/>
        </w:rPr>
        <w:t>并择优《西湖教育报》、《西湖报》、《家庭教育》杂志、《杭州日报》等媒体上刊登</w:t>
      </w:r>
      <w:r w:rsidRPr="008E0B23">
        <w:rPr>
          <w:rFonts w:ascii="仿宋_GB2312" w:eastAsia="仿宋_GB2312" w:hAnsi="宋体" w:hint="eastAsia"/>
          <w:sz w:val="32"/>
          <w:szCs w:val="32"/>
        </w:rPr>
        <w:t>。二是</w:t>
      </w:r>
      <w:r w:rsidRPr="008E0B23">
        <w:rPr>
          <w:rFonts w:ascii="仿宋_GB2312" w:eastAsia="仿宋_GB2312" w:hAnsi="仿宋_GB2312" w:hint="eastAsia"/>
          <w:sz w:val="32"/>
          <w:szCs w:val="32"/>
        </w:rPr>
        <w:t>精选部分</w:t>
      </w:r>
      <w:r w:rsidRPr="008E0B23">
        <w:rPr>
          <w:rFonts w:ascii="仿宋_GB2312" w:eastAsia="仿宋_GB2312" w:hAnsi="华文仿宋" w:hint="eastAsia"/>
          <w:sz w:val="32"/>
          <w:szCs w:val="32"/>
        </w:rPr>
        <w:t>作品</w:t>
      </w:r>
      <w:r w:rsidRPr="008E0B23">
        <w:rPr>
          <w:rFonts w:ascii="仿宋_GB2312" w:eastAsia="仿宋_GB2312" w:hAnsi="华文仿宋" w:cs="华文仿宋" w:hint="eastAsia"/>
          <w:sz w:val="32"/>
          <w:szCs w:val="32"/>
        </w:rPr>
        <w:t>参与杭州市以及全国的家风家训征集活动。</w:t>
      </w:r>
    </w:p>
    <w:p w:rsidR="00002271" w:rsidRPr="008E0B23" w:rsidRDefault="00002271" w:rsidP="00002271">
      <w:pPr>
        <w:snapToGrid w:val="0"/>
        <w:spacing w:line="600" w:lineRule="exact"/>
        <w:ind w:firstLineChars="196" w:firstLine="630"/>
        <w:rPr>
          <w:rFonts w:ascii="仿宋_GB2312" w:eastAsia="仿宋_GB2312" w:hAnsi="仿宋_GB2312" w:hint="eastAsia"/>
          <w:b/>
          <w:sz w:val="32"/>
          <w:szCs w:val="32"/>
        </w:rPr>
      </w:pPr>
      <w:r w:rsidRPr="008E0B23">
        <w:rPr>
          <w:rFonts w:ascii="仿宋_GB2312" w:eastAsia="仿宋_GB2312" w:hAnsi="仿宋_GB2312" w:hint="eastAsia"/>
          <w:b/>
          <w:sz w:val="32"/>
          <w:szCs w:val="32"/>
        </w:rPr>
        <w:t>五、活动范围</w:t>
      </w:r>
    </w:p>
    <w:p w:rsidR="00002271" w:rsidRPr="008E0B23" w:rsidRDefault="00002271" w:rsidP="00002271">
      <w:pPr>
        <w:snapToGrid w:val="0"/>
        <w:spacing w:line="600" w:lineRule="exact"/>
        <w:ind w:firstLineChars="196" w:firstLine="627"/>
        <w:rPr>
          <w:rFonts w:ascii="仿宋_GB2312" w:eastAsia="仿宋_GB2312" w:hAnsi="仿宋_GB2312" w:hint="eastAsia"/>
          <w:sz w:val="32"/>
          <w:szCs w:val="32"/>
        </w:rPr>
      </w:pPr>
      <w:r w:rsidRPr="008E0B23">
        <w:rPr>
          <w:rFonts w:ascii="仿宋_GB2312" w:eastAsia="仿宋_GB2312" w:hAnsi="仿宋_GB2312" w:hint="eastAsia"/>
          <w:sz w:val="32"/>
          <w:szCs w:val="32"/>
        </w:rPr>
        <w:t>西湖区各中小学、幼儿园。</w:t>
      </w:r>
    </w:p>
    <w:p w:rsidR="00002271" w:rsidRPr="008E0B23" w:rsidRDefault="00002271" w:rsidP="00002271">
      <w:pPr>
        <w:snapToGrid w:val="0"/>
        <w:spacing w:line="600" w:lineRule="exact"/>
        <w:ind w:firstLineChars="200" w:firstLine="643"/>
        <w:rPr>
          <w:rFonts w:ascii="仿宋_GB2312" w:eastAsia="仿宋_GB2312" w:hAnsi="黑体" w:hint="eastAsia"/>
          <w:b/>
          <w:sz w:val="32"/>
          <w:szCs w:val="32"/>
        </w:rPr>
      </w:pPr>
      <w:r w:rsidRPr="008E0B23">
        <w:rPr>
          <w:rFonts w:ascii="仿宋_GB2312" w:eastAsia="仿宋_GB2312" w:hAnsi="仿宋_GB2312" w:hint="eastAsia"/>
          <w:b/>
          <w:sz w:val="32"/>
          <w:szCs w:val="32"/>
        </w:rPr>
        <w:t>六</w:t>
      </w:r>
      <w:r w:rsidRPr="008E0B23">
        <w:rPr>
          <w:rFonts w:ascii="仿宋_GB2312" w:eastAsia="仿宋_GB2312" w:hAnsi="黑体" w:hint="eastAsia"/>
          <w:b/>
          <w:sz w:val="32"/>
          <w:szCs w:val="32"/>
        </w:rPr>
        <w:t>、活动时间</w:t>
      </w:r>
    </w:p>
    <w:p w:rsidR="00002271" w:rsidRPr="008E0B23" w:rsidRDefault="00002271" w:rsidP="00002271">
      <w:pPr>
        <w:snapToGrid w:val="0"/>
        <w:spacing w:line="60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幼儿园</w:t>
      </w:r>
      <w:r w:rsidRPr="008E0B23">
        <w:rPr>
          <w:rFonts w:ascii="仿宋_GB2312" w:eastAsia="仿宋_GB2312" w:hAnsi="仿宋_GB2312" w:hint="eastAsia"/>
          <w:sz w:val="32"/>
          <w:szCs w:val="32"/>
        </w:rPr>
        <w:t>活动征集截止时间：</w:t>
      </w:r>
      <w:smartTag w:uri="urn:schemas-microsoft-com:office:smarttags" w:element="chsdate">
        <w:smartTagPr>
          <w:attr w:name="Year" w:val="2015"/>
          <w:attr w:name="Month" w:val="5"/>
          <w:attr w:name="Day" w:val="18"/>
          <w:attr w:name="IsLunarDate" w:val="False"/>
          <w:attr w:name="IsROCDate" w:val="False"/>
        </w:smartTagPr>
        <w:r w:rsidRPr="008E0B23">
          <w:rPr>
            <w:rFonts w:ascii="仿宋_GB2312" w:eastAsia="仿宋_GB2312" w:hAnsi="仿宋_GB2312" w:hint="eastAsia"/>
            <w:sz w:val="32"/>
            <w:szCs w:val="32"/>
          </w:rPr>
          <w:t>2015年</w:t>
        </w:r>
        <w:r>
          <w:rPr>
            <w:rFonts w:ascii="仿宋_GB2312" w:eastAsia="仿宋_GB2312" w:hAnsi="仿宋_GB2312" w:hint="eastAsia"/>
            <w:sz w:val="32"/>
            <w:szCs w:val="32"/>
          </w:rPr>
          <w:t>5</w:t>
        </w:r>
        <w:r w:rsidRPr="008E0B23">
          <w:rPr>
            <w:rFonts w:ascii="仿宋_GB2312" w:eastAsia="仿宋_GB2312" w:hAnsi="仿宋_GB2312" w:hint="eastAsia"/>
            <w:sz w:val="32"/>
            <w:szCs w:val="32"/>
          </w:rPr>
          <w:t>月</w:t>
        </w:r>
        <w:r>
          <w:rPr>
            <w:rFonts w:ascii="仿宋_GB2312" w:eastAsia="仿宋_GB2312" w:hAnsi="仿宋_GB2312" w:hint="eastAsia"/>
            <w:sz w:val="32"/>
            <w:szCs w:val="32"/>
          </w:rPr>
          <w:t>18</w:t>
        </w:r>
        <w:r w:rsidRPr="008E0B23">
          <w:rPr>
            <w:rFonts w:ascii="仿宋_GB2312" w:eastAsia="仿宋_GB2312" w:hAnsi="仿宋_GB2312" w:hint="eastAsia"/>
            <w:sz w:val="32"/>
            <w:szCs w:val="32"/>
          </w:rPr>
          <w:t>日</w:t>
        </w:r>
      </w:smartTag>
      <w:r w:rsidRPr="008E0B23">
        <w:rPr>
          <w:rFonts w:ascii="仿宋_GB2312" w:eastAsia="仿宋_GB2312" w:hAnsi="仿宋_GB2312" w:hint="eastAsia"/>
          <w:sz w:val="32"/>
          <w:szCs w:val="32"/>
        </w:rPr>
        <w:t>。</w:t>
      </w:r>
    </w:p>
    <w:p w:rsidR="00002271" w:rsidRPr="008E0B23" w:rsidRDefault="00002271" w:rsidP="00002271">
      <w:pPr>
        <w:snapToGrid w:val="0"/>
        <w:spacing w:line="600" w:lineRule="exact"/>
        <w:rPr>
          <w:rFonts w:ascii="仿宋_GB2312" w:eastAsia="仿宋_GB2312" w:hAnsi="黑体" w:hint="eastAsia"/>
          <w:b/>
          <w:sz w:val="32"/>
          <w:szCs w:val="32"/>
        </w:rPr>
      </w:pPr>
      <w:r w:rsidRPr="008E0B23">
        <w:rPr>
          <w:rFonts w:ascii="仿宋_GB2312" w:eastAsia="仿宋_GB2312" w:hAnsi="仿宋_GB2312" w:hint="eastAsia"/>
          <w:b/>
          <w:color w:val="000000"/>
          <w:sz w:val="32"/>
          <w:szCs w:val="32"/>
        </w:rPr>
        <w:t xml:space="preserve">    </w:t>
      </w:r>
      <w:r w:rsidRPr="008E0B23">
        <w:rPr>
          <w:rFonts w:ascii="仿宋_GB2312" w:eastAsia="仿宋_GB2312" w:hAnsi="黑体" w:hint="eastAsia"/>
          <w:b/>
          <w:sz w:val="32"/>
          <w:szCs w:val="32"/>
        </w:rPr>
        <w:t>七、征集要求</w:t>
      </w:r>
    </w:p>
    <w:p w:rsidR="00002271" w:rsidRPr="008E0B23" w:rsidRDefault="00002271" w:rsidP="00002271">
      <w:pPr>
        <w:snapToGrid w:val="0"/>
        <w:spacing w:line="600" w:lineRule="exact"/>
        <w:ind w:firstLineChars="200" w:firstLine="640"/>
        <w:rPr>
          <w:rFonts w:ascii="仿宋_GB2312" w:eastAsia="仿宋_GB2312" w:hAnsi="仿宋_GB2312" w:hint="eastAsia"/>
          <w:sz w:val="32"/>
          <w:szCs w:val="32"/>
        </w:rPr>
      </w:pPr>
      <w:r w:rsidRPr="008E0B23">
        <w:rPr>
          <w:rFonts w:ascii="仿宋_GB2312" w:eastAsia="仿宋_GB2312" w:hAnsi="仿宋_GB2312" w:hint="eastAsia"/>
          <w:sz w:val="32"/>
          <w:szCs w:val="32"/>
        </w:rPr>
        <w:t>1.每个好家风故事和好家教案例可配人物清晰、契合主题的电子版生活照片1—2张，须为jpg格式。</w:t>
      </w:r>
    </w:p>
    <w:p w:rsidR="00002271" w:rsidRPr="009F006B" w:rsidRDefault="00002271" w:rsidP="00002271">
      <w:pPr>
        <w:snapToGrid w:val="0"/>
        <w:spacing w:line="600" w:lineRule="exact"/>
        <w:ind w:firstLineChars="200" w:firstLine="640"/>
        <w:rPr>
          <w:rFonts w:ascii="仿宋_GB2312" w:eastAsia="仿宋_GB2312" w:hAnsi="宋体" w:hint="eastAsia"/>
          <w:kern w:val="0"/>
          <w:sz w:val="32"/>
          <w:szCs w:val="32"/>
        </w:rPr>
      </w:pPr>
      <w:r>
        <w:rPr>
          <w:rFonts w:ascii="仿宋_GB2312" w:eastAsia="仿宋_GB2312" w:hAnsi="仿宋_GB2312" w:hint="eastAsia"/>
          <w:sz w:val="32"/>
          <w:szCs w:val="32"/>
        </w:rPr>
        <w:t>2</w:t>
      </w:r>
      <w:r w:rsidRPr="008E0B23">
        <w:rPr>
          <w:rFonts w:ascii="仿宋_GB2312" w:eastAsia="仿宋_GB2312" w:hAnsi="仿宋_GB2312" w:hint="eastAsia"/>
          <w:sz w:val="32"/>
          <w:szCs w:val="32"/>
        </w:rPr>
        <w:t>.</w:t>
      </w:r>
      <w:r w:rsidRPr="008E0B23">
        <w:rPr>
          <w:rFonts w:ascii="仿宋_GB2312" w:eastAsia="仿宋_GB2312" w:hAnsi="宋体" w:hint="eastAsia"/>
          <w:kern w:val="0"/>
          <w:sz w:val="32"/>
          <w:szCs w:val="32"/>
        </w:rPr>
        <w:t>举办单位有权对所有征集到的作品进行复制或在媒体上发布，用于公益性宣传，不另行征求意见及支付稿费。</w:t>
      </w:r>
    </w:p>
    <w:p w:rsidR="00002271" w:rsidRPr="008E0B23" w:rsidRDefault="00002271" w:rsidP="00002271">
      <w:pPr>
        <w:snapToGrid w:val="0"/>
        <w:spacing w:line="600" w:lineRule="exact"/>
        <w:ind w:firstLineChars="200" w:firstLine="640"/>
        <w:rPr>
          <w:rFonts w:ascii="仿宋_GB2312" w:eastAsia="仿宋_GB2312" w:hAnsi="仿宋_GB2312" w:hint="eastAsia"/>
          <w:sz w:val="32"/>
          <w:szCs w:val="32"/>
        </w:rPr>
      </w:pPr>
    </w:p>
    <w:p w:rsidR="00002271" w:rsidRPr="008E0B23" w:rsidRDefault="00002271" w:rsidP="00002271">
      <w:pPr>
        <w:snapToGrid w:val="0"/>
        <w:spacing w:line="600" w:lineRule="exact"/>
        <w:ind w:firstLineChars="200" w:firstLine="640"/>
        <w:rPr>
          <w:rFonts w:ascii="仿宋_GB2312" w:eastAsia="仿宋_GB2312" w:hAnsi="仿宋_GB2312" w:hint="eastAsia"/>
          <w:sz w:val="32"/>
          <w:szCs w:val="32"/>
        </w:rPr>
      </w:pPr>
      <w:r w:rsidRPr="008E0B23">
        <w:rPr>
          <w:rFonts w:ascii="仿宋_GB2312" w:eastAsia="仿宋_GB2312" w:hAnsi="仿宋_GB2312" w:hint="eastAsia"/>
          <w:sz w:val="32"/>
          <w:szCs w:val="32"/>
        </w:rPr>
        <w:t>附件：1.“好家规家训”征集表</w:t>
      </w:r>
    </w:p>
    <w:p w:rsidR="00002271" w:rsidRPr="008E0B23" w:rsidRDefault="00002271" w:rsidP="00002271">
      <w:pPr>
        <w:snapToGrid w:val="0"/>
        <w:spacing w:line="600" w:lineRule="exact"/>
        <w:ind w:firstLine="643"/>
        <w:rPr>
          <w:rFonts w:ascii="仿宋_GB2312" w:eastAsia="仿宋_GB2312" w:hAnsi="仿宋_GB2312" w:hint="eastAsia"/>
          <w:sz w:val="32"/>
          <w:szCs w:val="32"/>
        </w:rPr>
      </w:pPr>
      <w:r w:rsidRPr="008E0B23">
        <w:rPr>
          <w:rFonts w:ascii="仿宋_GB2312" w:eastAsia="仿宋_GB2312" w:hAnsi="仿宋_GB2312" w:hint="eastAsia"/>
          <w:sz w:val="32"/>
          <w:szCs w:val="32"/>
        </w:rPr>
        <w:t xml:space="preserve">      2.“好家风故事”征集表</w:t>
      </w:r>
    </w:p>
    <w:p w:rsidR="00002271" w:rsidRPr="008E0B23" w:rsidRDefault="00002271" w:rsidP="00002271">
      <w:pPr>
        <w:snapToGrid w:val="0"/>
        <w:spacing w:line="600" w:lineRule="exact"/>
        <w:ind w:firstLineChars="514" w:firstLine="1645"/>
        <w:rPr>
          <w:rFonts w:ascii="仿宋_GB2312" w:eastAsia="仿宋_GB2312" w:hAnsi="仿宋_GB2312" w:hint="eastAsia"/>
          <w:sz w:val="32"/>
          <w:szCs w:val="32"/>
        </w:rPr>
      </w:pPr>
      <w:r w:rsidRPr="008E0B23">
        <w:rPr>
          <w:rFonts w:ascii="仿宋_GB2312" w:eastAsia="仿宋_GB2312" w:hAnsi="仿宋_GB2312" w:hint="eastAsia"/>
          <w:sz w:val="32"/>
          <w:szCs w:val="32"/>
        </w:rPr>
        <w:t>3.“好家教案例”征集表</w:t>
      </w:r>
    </w:p>
    <w:p w:rsidR="00002271" w:rsidRDefault="00002271" w:rsidP="00002271">
      <w:pPr>
        <w:snapToGrid w:val="0"/>
        <w:spacing w:line="360" w:lineRule="auto"/>
        <w:ind w:firstLineChars="2050" w:firstLine="6560"/>
        <w:rPr>
          <w:rFonts w:ascii="仿宋_GB2312" w:eastAsia="仿宋_GB2312" w:hAnsi="仿宋_GB2312" w:hint="eastAsia"/>
          <w:sz w:val="32"/>
          <w:szCs w:val="32"/>
        </w:rPr>
      </w:pPr>
    </w:p>
    <w:p w:rsidR="00002271" w:rsidRDefault="00002271" w:rsidP="00002271">
      <w:pPr>
        <w:snapToGrid w:val="0"/>
        <w:spacing w:line="360" w:lineRule="auto"/>
        <w:ind w:firstLineChars="2050" w:firstLine="6560"/>
        <w:rPr>
          <w:rFonts w:ascii="仿宋_GB2312" w:eastAsia="仿宋_GB2312" w:hAnsi="仿宋_GB2312" w:hint="eastAsia"/>
          <w:sz w:val="32"/>
          <w:szCs w:val="32"/>
        </w:rPr>
      </w:pPr>
    </w:p>
    <w:p w:rsidR="00002271" w:rsidRDefault="00002271" w:rsidP="00002271">
      <w:pPr>
        <w:snapToGrid w:val="0"/>
        <w:spacing w:line="360" w:lineRule="auto"/>
        <w:ind w:firstLineChars="2050" w:firstLine="6560"/>
        <w:rPr>
          <w:rFonts w:ascii="仿宋_GB2312" w:eastAsia="仿宋_GB2312" w:hAnsi="仿宋_GB2312" w:hint="eastAsia"/>
          <w:sz w:val="32"/>
          <w:szCs w:val="32"/>
        </w:rPr>
      </w:pPr>
    </w:p>
    <w:p w:rsidR="00002271" w:rsidRDefault="00002271" w:rsidP="00002271">
      <w:pPr>
        <w:snapToGrid w:val="0"/>
        <w:spacing w:line="360" w:lineRule="auto"/>
        <w:ind w:firstLineChars="2050" w:firstLine="6560"/>
        <w:rPr>
          <w:rFonts w:ascii="仿宋_GB2312" w:eastAsia="仿宋_GB2312" w:hAnsi="仿宋_GB2312" w:hint="eastAsia"/>
          <w:sz w:val="32"/>
          <w:szCs w:val="32"/>
        </w:rPr>
      </w:pPr>
    </w:p>
    <w:p w:rsidR="00002271" w:rsidRPr="008E0B23" w:rsidRDefault="00002271" w:rsidP="00002271">
      <w:pPr>
        <w:snapToGrid w:val="0"/>
        <w:spacing w:line="360" w:lineRule="auto"/>
        <w:ind w:firstLineChars="2050" w:firstLine="6560"/>
        <w:rPr>
          <w:rFonts w:ascii="仿宋_GB2312" w:eastAsia="仿宋_GB2312" w:hAnsi="仿宋_GB2312" w:hint="eastAsia"/>
          <w:sz w:val="32"/>
          <w:szCs w:val="32"/>
        </w:rPr>
      </w:pPr>
    </w:p>
    <w:p w:rsidR="00002271" w:rsidRPr="009F006B" w:rsidRDefault="00002271" w:rsidP="00002271">
      <w:pPr>
        <w:spacing w:line="360" w:lineRule="auto"/>
        <w:rPr>
          <w:rFonts w:ascii="仿宋_GB2312" w:eastAsia="仿宋_GB2312" w:hAnsi="仿宋_GB2312" w:hint="eastAsia"/>
          <w:sz w:val="32"/>
          <w:szCs w:val="32"/>
        </w:rPr>
      </w:pPr>
      <w:r w:rsidRPr="009F006B">
        <w:rPr>
          <w:rFonts w:ascii="仿宋_GB2312" w:eastAsia="仿宋_GB2312" w:hAnsi="仿宋_GB2312" w:hint="eastAsia"/>
          <w:sz w:val="32"/>
          <w:szCs w:val="32"/>
        </w:rPr>
        <w:t>附件1</w:t>
      </w:r>
      <w:r>
        <w:rPr>
          <w:rFonts w:ascii="仿宋_GB2312" w:eastAsia="仿宋_GB2312" w:hAnsi="仿宋_GB2312" w:hint="eastAsia"/>
          <w:sz w:val="32"/>
          <w:szCs w:val="32"/>
        </w:rPr>
        <w:t>：</w:t>
      </w:r>
    </w:p>
    <w:p w:rsidR="00002271" w:rsidRPr="009F006B" w:rsidRDefault="00002271" w:rsidP="00002271">
      <w:pPr>
        <w:spacing w:line="360" w:lineRule="auto"/>
        <w:jc w:val="center"/>
        <w:rPr>
          <w:rFonts w:ascii="黑体" w:eastAsia="黑体" w:hAnsi="宋体" w:cs="宋体" w:hint="eastAsia"/>
          <w:bCs/>
          <w:sz w:val="44"/>
          <w:szCs w:val="44"/>
        </w:rPr>
      </w:pPr>
      <w:r w:rsidRPr="009F006B">
        <w:rPr>
          <w:rFonts w:ascii="黑体" w:eastAsia="黑体" w:hAnsi="宋体" w:cs="宋体" w:hint="eastAsia"/>
          <w:bCs/>
          <w:sz w:val="44"/>
          <w:szCs w:val="44"/>
        </w:rPr>
        <w:lastRenderedPageBreak/>
        <w:t>“好家规家训”征集表</w:t>
      </w:r>
    </w:p>
    <w:p w:rsidR="00002271" w:rsidRPr="00406AB3" w:rsidRDefault="00002271" w:rsidP="00002271">
      <w:pPr>
        <w:spacing w:line="360" w:lineRule="auto"/>
        <w:rPr>
          <w:rFonts w:ascii="仿宋_GB2312" w:eastAsia="仿宋_GB2312" w:hAnsi="仿宋_GB2312" w:hint="eastAsia"/>
          <w:sz w:val="30"/>
          <w:szCs w:val="30"/>
        </w:rPr>
      </w:pPr>
      <w:r w:rsidRPr="00406AB3">
        <w:rPr>
          <w:rFonts w:ascii="仿宋_GB2312" w:eastAsia="仿宋_GB2312" w:hAnsi="仿宋_GB2312" w:hint="eastAsia"/>
          <w:sz w:val="30"/>
          <w:szCs w:val="30"/>
        </w:rPr>
        <w:t>推荐单位：</w:t>
      </w:r>
      <w:r w:rsidRPr="00406AB3">
        <w:rPr>
          <w:rFonts w:ascii="仿宋_GB2312" w:eastAsia="仿宋_GB2312" w:hAnsi="仿宋_GB2312"/>
          <w:sz w:val="30"/>
          <w:szCs w:val="30"/>
          <w:u w:val="single"/>
        </w:rPr>
        <w:t xml:space="preserve">          </w:t>
      </w:r>
      <w:r w:rsidRPr="00406AB3">
        <w:rPr>
          <w:rFonts w:ascii="仿宋_GB2312" w:eastAsia="仿宋_GB2312" w:hAnsi="仿宋_GB2312" w:hint="eastAsia"/>
          <w:sz w:val="30"/>
          <w:szCs w:val="30"/>
          <w:u w:val="single"/>
        </w:rPr>
        <w:t xml:space="preserve">   </w:t>
      </w:r>
      <w:r w:rsidRPr="00406AB3">
        <w:rPr>
          <w:rFonts w:ascii="仿宋_GB2312" w:eastAsia="仿宋_GB2312" w:hAnsi="仿宋_GB2312"/>
          <w:sz w:val="30"/>
          <w:szCs w:val="30"/>
          <w:u w:val="single"/>
        </w:rPr>
        <w:t xml:space="preserve"> </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1"/>
        <w:gridCol w:w="2209"/>
        <w:gridCol w:w="927"/>
        <w:gridCol w:w="841"/>
        <w:gridCol w:w="1620"/>
        <w:gridCol w:w="2234"/>
      </w:tblGrid>
      <w:tr w:rsidR="00002271" w:rsidRPr="000305B6" w:rsidTr="00157A27">
        <w:trPr>
          <w:trHeight w:val="764"/>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姓  名</w:t>
            </w:r>
          </w:p>
        </w:tc>
        <w:tc>
          <w:tcPr>
            <w:tcW w:w="2209"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927"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性别</w:t>
            </w:r>
          </w:p>
        </w:tc>
        <w:tc>
          <w:tcPr>
            <w:tcW w:w="84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1620"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出生年月</w:t>
            </w:r>
          </w:p>
        </w:tc>
        <w:tc>
          <w:tcPr>
            <w:tcW w:w="2234" w:type="dxa"/>
            <w:tcBorders>
              <w:top w:val="single" w:sz="4" w:space="0" w:color="auto"/>
              <w:left w:val="single" w:sz="4" w:space="0" w:color="auto"/>
              <w:right w:val="single" w:sz="4" w:space="0" w:color="auto"/>
            </w:tcBorders>
            <w:vAlign w:val="center"/>
          </w:tcPr>
          <w:p w:rsidR="00002271" w:rsidRPr="00147261" w:rsidRDefault="00002271" w:rsidP="00157A27">
            <w:pPr>
              <w:snapToGrid w:val="0"/>
              <w:spacing w:line="360" w:lineRule="auto"/>
              <w:rPr>
                <w:rFonts w:ascii="黑体" w:eastAsia="黑体" w:hAnsi="仿宋_GB2312" w:hint="eastAsia"/>
                <w:b/>
                <w:bCs/>
                <w:sz w:val="24"/>
                <w:szCs w:val="24"/>
              </w:rPr>
            </w:pPr>
          </w:p>
        </w:tc>
      </w:tr>
      <w:tr w:rsidR="00002271" w:rsidRPr="000305B6" w:rsidTr="00157A27">
        <w:trPr>
          <w:trHeight w:val="760"/>
          <w:jc w:val="center"/>
        </w:trPr>
        <w:tc>
          <w:tcPr>
            <w:tcW w:w="1321" w:type="dxa"/>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工作</w:t>
            </w:r>
          </w:p>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单位</w:t>
            </w:r>
          </w:p>
        </w:tc>
        <w:tc>
          <w:tcPr>
            <w:tcW w:w="3977" w:type="dxa"/>
            <w:gridSpan w:val="3"/>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1620" w:type="dxa"/>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手  机</w:t>
            </w:r>
          </w:p>
        </w:tc>
        <w:tc>
          <w:tcPr>
            <w:tcW w:w="2234" w:type="dxa"/>
            <w:tcBorders>
              <w:left w:val="single" w:sz="4" w:space="0" w:color="auto"/>
              <w:right w:val="single" w:sz="4" w:space="0" w:color="auto"/>
            </w:tcBorders>
            <w:vAlign w:val="center"/>
          </w:tcPr>
          <w:p w:rsidR="00002271" w:rsidRPr="00147261" w:rsidRDefault="00002271" w:rsidP="00157A27">
            <w:pPr>
              <w:snapToGrid w:val="0"/>
              <w:spacing w:line="360" w:lineRule="auto"/>
              <w:rPr>
                <w:rFonts w:ascii="黑体" w:eastAsia="黑体" w:hAnsi="仿宋_GB2312" w:hint="eastAsia"/>
                <w:b/>
                <w:bCs/>
                <w:sz w:val="24"/>
                <w:szCs w:val="24"/>
              </w:rPr>
            </w:pPr>
          </w:p>
        </w:tc>
      </w:tr>
      <w:tr w:rsidR="00002271" w:rsidRPr="000305B6" w:rsidTr="00157A27">
        <w:trPr>
          <w:trHeight w:val="3223"/>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宋体" w:hint="eastAsia"/>
                <w:bCs/>
                <w:sz w:val="28"/>
                <w:szCs w:val="28"/>
              </w:rPr>
            </w:pPr>
            <w:r w:rsidRPr="00406AB3">
              <w:rPr>
                <w:rFonts w:ascii="仿宋_GB2312" w:eastAsia="仿宋_GB2312" w:hAnsi="宋体" w:hint="eastAsia"/>
                <w:bCs/>
                <w:sz w:val="28"/>
                <w:szCs w:val="28"/>
              </w:rPr>
              <w:t>家规家训（100字以内）</w:t>
            </w:r>
          </w:p>
        </w:tc>
        <w:tc>
          <w:tcPr>
            <w:tcW w:w="7831" w:type="dxa"/>
            <w:gridSpan w:val="5"/>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r>
      <w:tr w:rsidR="00002271" w:rsidRPr="000305B6" w:rsidTr="00157A27">
        <w:trPr>
          <w:trHeight w:val="6384"/>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宋体" w:hint="eastAsia"/>
                <w:sz w:val="28"/>
                <w:szCs w:val="28"/>
              </w:rPr>
            </w:pPr>
            <w:r w:rsidRPr="00406AB3">
              <w:rPr>
                <w:rFonts w:ascii="仿宋_GB2312" w:eastAsia="仿宋_GB2312" w:hAnsi="宋体" w:hint="eastAsia"/>
                <w:sz w:val="28"/>
                <w:szCs w:val="28"/>
              </w:rPr>
              <w:t>相关说明（200字左右）</w:t>
            </w:r>
          </w:p>
        </w:tc>
        <w:tc>
          <w:tcPr>
            <w:tcW w:w="7831" w:type="dxa"/>
            <w:gridSpan w:val="5"/>
            <w:tcBorders>
              <w:top w:val="single" w:sz="4" w:space="0" w:color="auto"/>
              <w:left w:val="single" w:sz="4" w:space="0" w:color="auto"/>
              <w:bottom w:val="single" w:sz="4" w:space="0" w:color="auto"/>
              <w:right w:val="single" w:sz="4" w:space="0" w:color="auto"/>
            </w:tcBorders>
          </w:tcPr>
          <w:p w:rsidR="00002271" w:rsidRPr="00406AB3" w:rsidRDefault="00002271" w:rsidP="00157A27">
            <w:pPr>
              <w:snapToGrid w:val="0"/>
              <w:spacing w:line="360" w:lineRule="auto"/>
              <w:rPr>
                <w:rFonts w:ascii="仿宋_GB2312" w:eastAsia="仿宋_GB2312" w:hAnsi="仿宋_GB2312" w:hint="eastAsia"/>
                <w:bCs/>
                <w:sz w:val="28"/>
                <w:szCs w:val="28"/>
              </w:rPr>
            </w:pPr>
          </w:p>
        </w:tc>
      </w:tr>
    </w:tbl>
    <w:p w:rsidR="00002271" w:rsidRPr="009F006B" w:rsidRDefault="00002271" w:rsidP="00002271">
      <w:pPr>
        <w:spacing w:line="360" w:lineRule="auto"/>
        <w:rPr>
          <w:rFonts w:ascii="仿宋_GB2312" w:eastAsia="仿宋_GB2312" w:hAnsi="仿宋_GB2312" w:hint="eastAsia"/>
          <w:sz w:val="32"/>
          <w:szCs w:val="32"/>
        </w:rPr>
      </w:pPr>
      <w:r w:rsidRPr="009F006B">
        <w:rPr>
          <w:rFonts w:ascii="仿宋_GB2312" w:eastAsia="仿宋_GB2312" w:hAnsi="仿宋_GB2312" w:hint="eastAsia"/>
          <w:sz w:val="32"/>
          <w:szCs w:val="32"/>
        </w:rPr>
        <w:t>附件2</w:t>
      </w:r>
      <w:r>
        <w:rPr>
          <w:rFonts w:ascii="仿宋_GB2312" w:eastAsia="仿宋_GB2312" w:hAnsi="仿宋_GB2312" w:hint="eastAsia"/>
          <w:sz w:val="32"/>
          <w:szCs w:val="32"/>
        </w:rPr>
        <w:t>：</w:t>
      </w:r>
    </w:p>
    <w:p w:rsidR="00002271" w:rsidRPr="009F006B" w:rsidRDefault="00002271" w:rsidP="00002271">
      <w:pPr>
        <w:spacing w:line="360" w:lineRule="auto"/>
        <w:jc w:val="center"/>
        <w:rPr>
          <w:rFonts w:ascii="黑体" w:eastAsia="黑体" w:hAnsi="宋体" w:hint="eastAsia"/>
          <w:sz w:val="44"/>
          <w:szCs w:val="44"/>
        </w:rPr>
      </w:pPr>
      <w:r w:rsidRPr="009F006B">
        <w:rPr>
          <w:rFonts w:ascii="黑体" w:eastAsia="黑体" w:hAnsi="宋体" w:hint="eastAsia"/>
          <w:sz w:val="44"/>
          <w:szCs w:val="44"/>
        </w:rPr>
        <w:lastRenderedPageBreak/>
        <w:t>“好家风故事”征集表</w:t>
      </w:r>
    </w:p>
    <w:p w:rsidR="00002271" w:rsidRPr="00406AB3" w:rsidRDefault="00002271" w:rsidP="00002271">
      <w:pPr>
        <w:spacing w:line="360" w:lineRule="auto"/>
        <w:rPr>
          <w:rFonts w:ascii="仿宋_GB2312" w:eastAsia="仿宋_GB2312" w:hAnsi="仿宋_GB2312" w:hint="eastAsia"/>
          <w:sz w:val="30"/>
          <w:szCs w:val="30"/>
        </w:rPr>
      </w:pPr>
      <w:r w:rsidRPr="00406AB3">
        <w:rPr>
          <w:rFonts w:ascii="仿宋_GB2312" w:eastAsia="仿宋_GB2312" w:hAnsi="仿宋_GB2312" w:hint="eastAsia"/>
          <w:sz w:val="30"/>
          <w:szCs w:val="30"/>
        </w:rPr>
        <w:t>推荐单位：</w:t>
      </w:r>
      <w:r w:rsidRPr="00406AB3">
        <w:rPr>
          <w:rFonts w:ascii="仿宋_GB2312" w:eastAsia="仿宋_GB2312" w:hAnsi="仿宋_GB2312"/>
          <w:sz w:val="30"/>
          <w:szCs w:val="30"/>
          <w:u w:val="single"/>
        </w:rPr>
        <w:t xml:space="preserve">          </w:t>
      </w:r>
      <w:r w:rsidRPr="00406AB3">
        <w:rPr>
          <w:rFonts w:ascii="仿宋_GB2312" w:eastAsia="仿宋_GB2312" w:hAnsi="仿宋_GB2312" w:hint="eastAsia"/>
          <w:sz w:val="30"/>
          <w:szCs w:val="30"/>
          <w:u w:val="single"/>
        </w:rPr>
        <w:t xml:space="preserve">   </w:t>
      </w:r>
      <w:r w:rsidRPr="00406AB3">
        <w:rPr>
          <w:rFonts w:ascii="仿宋_GB2312" w:eastAsia="仿宋_GB2312" w:hAnsi="仿宋_GB2312"/>
          <w:sz w:val="30"/>
          <w:szCs w:val="30"/>
          <w:u w:val="single"/>
        </w:rPr>
        <w:t xml:space="preserve"> </w:t>
      </w: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4"/>
        <w:gridCol w:w="2209"/>
        <w:gridCol w:w="927"/>
        <w:gridCol w:w="693"/>
        <w:gridCol w:w="1620"/>
        <w:gridCol w:w="2476"/>
      </w:tblGrid>
      <w:tr w:rsidR="00002271" w:rsidRPr="000305B6" w:rsidTr="00157A27">
        <w:trPr>
          <w:trHeight w:val="764"/>
          <w:jc w:val="center"/>
        </w:trPr>
        <w:tc>
          <w:tcPr>
            <w:tcW w:w="1404"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作者姓名</w:t>
            </w:r>
          </w:p>
        </w:tc>
        <w:tc>
          <w:tcPr>
            <w:tcW w:w="2209"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927"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性别</w:t>
            </w:r>
          </w:p>
        </w:tc>
        <w:tc>
          <w:tcPr>
            <w:tcW w:w="693"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1620"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出生年月</w:t>
            </w:r>
          </w:p>
        </w:tc>
        <w:tc>
          <w:tcPr>
            <w:tcW w:w="2476" w:type="dxa"/>
            <w:tcBorders>
              <w:top w:val="single" w:sz="4" w:space="0" w:color="auto"/>
              <w:left w:val="single" w:sz="4" w:space="0" w:color="auto"/>
              <w:right w:val="single" w:sz="4" w:space="0" w:color="auto"/>
            </w:tcBorders>
            <w:vAlign w:val="center"/>
          </w:tcPr>
          <w:p w:rsidR="00002271" w:rsidRPr="004637D1" w:rsidRDefault="00002271" w:rsidP="00157A27">
            <w:pPr>
              <w:snapToGrid w:val="0"/>
              <w:spacing w:line="360" w:lineRule="auto"/>
              <w:rPr>
                <w:rFonts w:ascii="黑体" w:eastAsia="黑体" w:hAnsi="仿宋_GB2312" w:hint="eastAsia"/>
                <w:b/>
                <w:bCs/>
                <w:sz w:val="24"/>
                <w:szCs w:val="24"/>
              </w:rPr>
            </w:pPr>
          </w:p>
        </w:tc>
      </w:tr>
      <w:tr w:rsidR="00002271" w:rsidRPr="000305B6" w:rsidTr="00157A27">
        <w:trPr>
          <w:trHeight w:val="760"/>
          <w:jc w:val="center"/>
        </w:trPr>
        <w:tc>
          <w:tcPr>
            <w:tcW w:w="1404" w:type="dxa"/>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工作单位</w:t>
            </w:r>
          </w:p>
        </w:tc>
        <w:tc>
          <w:tcPr>
            <w:tcW w:w="3829" w:type="dxa"/>
            <w:gridSpan w:val="3"/>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1620" w:type="dxa"/>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手  机</w:t>
            </w:r>
          </w:p>
        </w:tc>
        <w:tc>
          <w:tcPr>
            <w:tcW w:w="2476" w:type="dxa"/>
            <w:tcBorders>
              <w:left w:val="single" w:sz="4" w:space="0" w:color="auto"/>
              <w:right w:val="single" w:sz="4" w:space="0" w:color="auto"/>
            </w:tcBorders>
            <w:vAlign w:val="center"/>
          </w:tcPr>
          <w:p w:rsidR="00002271" w:rsidRPr="004637D1" w:rsidRDefault="00002271" w:rsidP="00157A27">
            <w:pPr>
              <w:snapToGrid w:val="0"/>
              <w:spacing w:line="360" w:lineRule="auto"/>
              <w:rPr>
                <w:rFonts w:ascii="黑体" w:eastAsia="黑体" w:hAnsi="仿宋_GB2312" w:hint="eastAsia"/>
                <w:b/>
                <w:bCs/>
                <w:sz w:val="24"/>
                <w:szCs w:val="24"/>
              </w:rPr>
            </w:pPr>
          </w:p>
        </w:tc>
      </w:tr>
      <w:tr w:rsidR="00002271" w:rsidRPr="000305B6" w:rsidTr="00157A27">
        <w:trPr>
          <w:trHeight w:val="5451"/>
          <w:jc w:val="center"/>
        </w:trPr>
        <w:tc>
          <w:tcPr>
            <w:tcW w:w="1404"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left"/>
              <w:rPr>
                <w:rFonts w:ascii="仿宋_GB2312" w:eastAsia="仿宋_GB2312" w:hAnsi="仿宋_GB2312" w:hint="eastAsia"/>
                <w:bCs/>
                <w:sz w:val="28"/>
                <w:szCs w:val="28"/>
              </w:rPr>
            </w:pPr>
            <w:r w:rsidRPr="00406AB3">
              <w:rPr>
                <w:rFonts w:ascii="仿宋_GB2312" w:eastAsia="仿宋_GB2312" w:hAnsi="仿宋_GB2312" w:hint="eastAsia"/>
                <w:bCs/>
                <w:sz w:val="28"/>
                <w:szCs w:val="28"/>
              </w:rPr>
              <w:t>家庭基本情况（家庭成员姓名、性别、年龄、受教育情况、所受奖励等）</w:t>
            </w:r>
          </w:p>
        </w:tc>
        <w:tc>
          <w:tcPr>
            <w:tcW w:w="7925" w:type="dxa"/>
            <w:gridSpan w:val="5"/>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r>
      <w:tr w:rsidR="00002271" w:rsidRPr="000305B6" w:rsidTr="00157A27">
        <w:trPr>
          <w:trHeight w:val="4657"/>
          <w:jc w:val="center"/>
        </w:trPr>
        <w:tc>
          <w:tcPr>
            <w:tcW w:w="1404"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sz w:val="28"/>
                <w:szCs w:val="28"/>
              </w:rPr>
            </w:pPr>
            <w:r w:rsidRPr="00406AB3">
              <w:rPr>
                <w:rFonts w:ascii="仿宋_GB2312" w:eastAsia="仿宋_GB2312" w:hAnsi="仿宋_GB2312" w:hint="eastAsia"/>
                <w:sz w:val="28"/>
                <w:szCs w:val="28"/>
              </w:rPr>
              <w:t>好家风故事（1200字以内，可另附页）</w:t>
            </w:r>
          </w:p>
        </w:tc>
        <w:tc>
          <w:tcPr>
            <w:tcW w:w="7925" w:type="dxa"/>
            <w:gridSpan w:val="5"/>
            <w:tcBorders>
              <w:top w:val="single" w:sz="4" w:space="0" w:color="auto"/>
              <w:left w:val="single" w:sz="4" w:space="0" w:color="auto"/>
              <w:bottom w:val="single" w:sz="4" w:space="0" w:color="auto"/>
              <w:right w:val="single" w:sz="4" w:space="0" w:color="auto"/>
            </w:tcBorders>
          </w:tcPr>
          <w:p w:rsidR="00002271" w:rsidRPr="00406AB3" w:rsidRDefault="00002271" w:rsidP="00157A27">
            <w:pPr>
              <w:snapToGrid w:val="0"/>
              <w:spacing w:line="360" w:lineRule="auto"/>
              <w:rPr>
                <w:rFonts w:ascii="仿宋_GB2312" w:eastAsia="仿宋_GB2312" w:hAnsi="仿宋_GB2312" w:hint="eastAsia"/>
                <w:bCs/>
                <w:sz w:val="28"/>
                <w:szCs w:val="28"/>
              </w:rPr>
            </w:pPr>
          </w:p>
        </w:tc>
      </w:tr>
    </w:tbl>
    <w:p w:rsidR="00002271" w:rsidRPr="009F006B" w:rsidRDefault="00002271" w:rsidP="00002271">
      <w:pPr>
        <w:spacing w:line="360" w:lineRule="auto"/>
        <w:rPr>
          <w:rFonts w:ascii="仿宋_GB2312" w:eastAsia="仿宋_GB2312" w:hAnsi="仿宋_GB2312" w:hint="eastAsia"/>
          <w:sz w:val="32"/>
          <w:szCs w:val="32"/>
        </w:rPr>
      </w:pPr>
      <w:r w:rsidRPr="009F006B">
        <w:rPr>
          <w:rFonts w:ascii="仿宋_GB2312" w:eastAsia="仿宋_GB2312" w:hAnsi="仿宋_GB2312" w:hint="eastAsia"/>
          <w:sz w:val="32"/>
          <w:szCs w:val="32"/>
        </w:rPr>
        <w:t>附件3</w:t>
      </w:r>
      <w:r>
        <w:rPr>
          <w:rFonts w:ascii="仿宋_GB2312" w:eastAsia="仿宋_GB2312" w:hAnsi="仿宋_GB2312" w:hint="eastAsia"/>
          <w:sz w:val="32"/>
          <w:szCs w:val="32"/>
        </w:rPr>
        <w:t>：</w:t>
      </w:r>
    </w:p>
    <w:p w:rsidR="00002271" w:rsidRPr="009F006B" w:rsidRDefault="00002271" w:rsidP="00002271">
      <w:pPr>
        <w:spacing w:line="360" w:lineRule="auto"/>
        <w:jc w:val="center"/>
        <w:rPr>
          <w:rFonts w:ascii="黑体" w:eastAsia="黑体" w:hAnsi="宋体" w:cs="宋体" w:hint="eastAsia"/>
          <w:bCs/>
          <w:sz w:val="44"/>
          <w:szCs w:val="44"/>
        </w:rPr>
      </w:pPr>
      <w:r w:rsidRPr="009F006B">
        <w:rPr>
          <w:rFonts w:ascii="黑体" w:eastAsia="黑体" w:hAnsi="宋体" w:cs="宋体" w:hint="eastAsia"/>
          <w:bCs/>
          <w:sz w:val="44"/>
          <w:szCs w:val="44"/>
        </w:rPr>
        <w:lastRenderedPageBreak/>
        <w:t>“好家教案例”征集表</w:t>
      </w:r>
    </w:p>
    <w:p w:rsidR="00002271" w:rsidRPr="00406AB3" w:rsidRDefault="00002271" w:rsidP="00002271">
      <w:pPr>
        <w:spacing w:line="360" w:lineRule="auto"/>
        <w:rPr>
          <w:rFonts w:ascii="仿宋_GB2312" w:eastAsia="仿宋_GB2312" w:hAnsi="仿宋_GB2312" w:hint="eastAsia"/>
          <w:sz w:val="30"/>
          <w:szCs w:val="30"/>
        </w:rPr>
      </w:pPr>
      <w:r w:rsidRPr="00406AB3">
        <w:rPr>
          <w:rFonts w:ascii="仿宋_GB2312" w:eastAsia="仿宋_GB2312" w:hAnsi="仿宋_GB2312" w:hint="eastAsia"/>
          <w:sz w:val="30"/>
          <w:szCs w:val="30"/>
        </w:rPr>
        <w:t>推荐单位：</w:t>
      </w:r>
      <w:r w:rsidRPr="00406AB3">
        <w:rPr>
          <w:rFonts w:ascii="仿宋_GB2312" w:eastAsia="仿宋_GB2312" w:hAnsi="仿宋_GB2312"/>
          <w:sz w:val="30"/>
          <w:szCs w:val="30"/>
          <w:u w:val="single"/>
        </w:rPr>
        <w:t xml:space="preserve">          </w:t>
      </w:r>
      <w:r w:rsidRPr="00406AB3">
        <w:rPr>
          <w:rFonts w:ascii="仿宋_GB2312" w:eastAsia="仿宋_GB2312" w:hAnsi="仿宋_GB2312" w:hint="eastAsia"/>
          <w:sz w:val="30"/>
          <w:szCs w:val="30"/>
          <w:u w:val="single"/>
        </w:rPr>
        <w:t xml:space="preserve">   </w:t>
      </w:r>
      <w:r w:rsidRPr="00406AB3">
        <w:rPr>
          <w:rFonts w:ascii="仿宋_GB2312" w:eastAsia="仿宋_GB2312" w:hAnsi="仿宋_GB2312"/>
          <w:sz w:val="30"/>
          <w:szCs w:val="30"/>
          <w:u w:val="single"/>
        </w:rPr>
        <w:t xml:space="preserve"> </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1"/>
        <w:gridCol w:w="2209"/>
        <w:gridCol w:w="927"/>
        <w:gridCol w:w="841"/>
        <w:gridCol w:w="1620"/>
        <w:gridCol w:w="2234"/>
      </w:tblGrid>
      <w:tr w:rsidR="00002271" w:rsidRPr="000305B6" w:rsidTr="00157A27">
        <w:trPr>
          <w:trHeight w:val="608"/>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作者</w:t>
            </w:r>
          </w:p>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姓名</w:t>
            </w:r>
          </w:p>
        </w:tc>
        <w:tc>
          <w:tcPr>
            <w:tcW w:w="2209"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927"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r w:rsidRPr="00406AB3">
              <w:rPr>
                <w:rFonts w:ascii="仿宋_GB2312" w:eastAsia="仿宋_GB2312" w:hAnsi="仿宋_GB2312" w:hint="eastAsia"/>
                <w:bCs/>
                <w:sz w:val="28"/>
                <w:szCs w:val="28"/>
              </w:rPr>
              <w:t>性别</w:t>
            </w:r>
          </w:p>
        </w:tc>
        <w:tc>
          <w:tcPr>
            <w:tcW w:w="84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1620"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出生年月</w:t>
            </w:r>
          </w:p>
        </w:tc>
        <w:tc>
          <w:tcPr>
            <w:tcW w:w="2234" w:type="dxa"/>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r>
      <w:tr w:rsidR="00002271" w:rsidRPr="000305B6" w:rsidTr="00157A27">
        <w:trPr>
          <w:trHeight w:val="616"/>
          <w:jc w:val="center"/>
        </w:trPr>
        <w:tc>
          <w:tcPr>
            <w:tcW w:w="1321" w:type="dxa"/>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工作</w:t>
            </w:r>
          </w:p>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单位</w:t>
            </w:r>
          </w:p>
        </w:tc>
        <w:tc>
          <w:tcPr>
            <w:tcW w:w="3977" w:type="dxa"/>
            <w:gridSpan w:val="3"/>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c>
          <w:tcPr>
            <w:tcW w:w="1620" w:type="dxa"/>
            <w:tcBorders>
              <w:top w:val="single" w:sz="4" w:space="0" w:color="auto"/>
              <w:left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仿宋_GB2312" w:hint="eastAsia"/>
                <w:bCs/>
                <w:sz w:val="28"/>
                <w:szCs w:val="28"/>
              </w:rPr>
            </w:pPr>
            <w:r w:rsidRPr="00406AB3">
              <w:rPr>
                <w:rFonts w:ascii="仿宋_GB2312" w:eastAsia="仿宋_GB2312" w:hAnsi="仿宋_GB2312" w:hint="eastAsia"/>
                <w:bCs/>
                <w:sz w:val="28"/>
                <w:szCs w:val="28"/>
              </w:rPr>
              <w:t>手  机</w:t>
            </w:r>
          </w:p>
        </w:tc>
        <w:tc>
          <w:tcPr>
            <w:tcW w:w="2234" w:type="dxa"/>
            <w:tcBorders>
              <w:left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r>
      <w:tr w:rsidR="00002271" w:rsidRPr="000305B6" w:rsidTr="00157A27">
        <w:trPr>
          <w:trHeight w:val="3709"/>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宋体" w:hint="eastAsia"/>
                <w:bCs/>
                <w:sz w:val="28"/>
                <w:szCs w:val="28"/>
              </w:rPr>
            </w:pPr>
            <w:r w:rsidRPr="00406AB3">
              <w:rPr>
                <w:rFonts w:ascii="仿宋_GB2312" w:eastAsia="仿宋_GB2312" w:hAnsi="宋体" w:hint="eastAsia"/>
                <w:bCs/>
                <w:sz w:val="28"/>
                <w:szCs w:val="28"/>
              </w:rPr>
              <w:t>案例故事（可另附页）</w:t>
            </w:r>
          </w:p>
        </w:tc>
        <w:tc>
          <w:tcPr>
            <w:tcW w:w="7831" w:type="dxa"/>
            <w:gridSpan w:val="5"/>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r>
      <w:tr w:rsidR="00002271" w:rsidRPr="000305B6" w:rsidTr="00157A27">
        <w:trPr>
          <w:trHeight w:val="2420"/>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宋体" w:hint="eastAsia"/>
                <w:bCs/>
                <w:sz w:val="28"/>
                <w:szCs w:val="28"/>
              </w:rPr>
            </w:pPr>
            <w:r w:rsidRPr="00406AB3">
              <w:rPr>
                <w:rFonts w:ascii="仿宋_GB2312" w:eastAsia="仿宋_GB2312" w:hAnsi="宋体" w:hint="eastAsia"/>
                <w:bCs/>
                <w:sz w:val="28"/>
                <w:szCs w:val="28"/>
              </w:rPr>
              <w:t>案例</w:t>
            </w:r>
          </w:p>
          <w:p w:rsidR="00002271" w:rsidRPr="00406AB3" w:rsidRDefault="00002271" w:rsidP="00157A27">
            <w:pPr>
              <w:snapToGrid w:val="0"/>
              <w:spacing w:line="360" w:lineRule="auto"/>
              <w:jc w:val="center"/>
              <w:rPr>
                <w:rFonts w:ascii="仿宋_GB2312" w:eastAsia="仿宋_GB2312" w:hAnsi="宋体" w:hint="eastAsia"/>
                <w:bCs/>
                <w:sz w:val="28"/>
                <w:szCs w:val="28"/>
              </w:rPr>
            </w:pPr>
            <w:r w:rsidRPr="00406AB3">
              <w:rPr>
                <w:rFonts w:ascii="仿宋_GB2312" w:eastAsia="仿宋_GB2312" w:hAnsi="宋体" w:hint="eastAsia"/>
                <w:bCs/>
                <w:sz w:val="28"/>
                <w:szCs w:val="28"/>
              </w:rPr>
              <w:t>分析</w:t>
            </w:r>
          </w:p>
        </w:tc>
        <w:tc>
          <w:tcPr>
            <w:tcW w:w="7831" w:type="dxa"/>
            <w:gridSpan w:val="5"/>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p>
        </w:tc>
      </w:tr>
      <w:tr w:rsidR="00002271" w:rsidRPr="000305B6" w:rsidTr="00157A27">
        <w:trPr>
          <w:trHeight w:val="2383"/>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宋体" w:hint="eastAsia"/>
                <w:sz w:val="28"/>
                <w:szCs w:val="28"/>
              </w:rPr>
            </w:pPr>
            <w:r w:rsidRPr="00406AB3">
              <w:rPr>
                <w:rFonts w:ascii="仿宋_GB2312" w:eastAsia="仿宋_GB2312" w:hAnsi="宋体" w:hint="eastAsia"/>
                <w:sz w:val="28"/>
                <w:szCs w:val="28"/>
              </w:rPr>
              <w:t>家教</w:t>
            </w:r>
          </w:p>
          <w:p w:rsidR="00002271" w:rsidRPr="00406AB3" w:rsidRDefault="00002271" w:rsidP="00157A27">
            <w:pPr>
              <w:snapToGrid w:val="0"/>
              <w:spacing w:line="360" w:lineRule="auto"/>
              <w:jc w:val="center"/>
              <w:rPr>
                <w:rFonts w:ascii="仿宋_GB2312" w:eastAsia="仿宋_GB2312" w:hAnsi="宋体" w:hint="eastAsia"/>
                <w:sz w:val="28"/>
                <w:szCs w:val="28"/>
              </w:rPr>
            </w:pPr>
            <w:r w:rsidRPr="00406AB3">
              <w:rPr>
                <w:rFonts w:ascii="仿宋_GB2312" w:eastAsia="仿宋_GB2312" w:hAnsi="宋体" w:hint="eastAsia"/>
                <w:sz w:val="28"/>
                <w:szCs w:val="28"/>
              </w:rPr>
              <w:t>感悟</w:t>
            </w:r>
          </w:p>
        </w:tc>
        <w:tc>
          <w:tcPr>
            <w:tcW w:w="7831" w:type="dxa"/>
            <w:gridSpan w:val="5"/>
            <w:tcBorders>
              <w:top w:val="single" w:sz="4" w:space="0" w:color="auto"/>
              <w:left w:val="single" w:sz="4" w:space="0" w:color="auto"/>
              <w:bottom w:val="single" w:sz="4" w:space="0" w:color="auto"/>
              <w:right w:val="single" w:sz="4" w:space="0" w:color="auto"/>
            </w:tcBorders>
          </w:tcPr>
          <w:p w:rsidR="00002271" w:rsidRPr="00406AB3" w:rsidRDefault="00002271" w:rsidP="00157A27">
            <w:pPr>
              <w:snapToGrid w:val="0"/>
              <w:spacing w:line="360" w:lineRule="auto"/>
              <w:rPr>
                <w:rFonts w:ascii="仿宋_GB2312" w:eastAsia="仿宋_GB2312" w:hAnsi="仿宋_GB2312" w:hint="eastAsia"/>
                <w:bCs/>
                <w:sz w:val="28"/>
                <w:szCs w:val="28"/>
              </w:rPr>
            </w:pPr>
          </w:p>
        </w:tc>
      </w:tr>
      <w:tr w:rsidR="00002271" w:rsidRPr="000305B6" w:rsidTr="00157A27">
        <w:trPr>
          <w:trHeight w:val="614"/>
          <w:jc w:val="center"/>
        </w:trPr>
        <w:tc>
          <w:tcPr>
            <w:tcW w:w="1321" w:type="dxa"/>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jc w:val="center"/>
              <w:rPr>
                <w:rFonts w:ascii="仿宋_GB2312" w:eastAsia="仿宋_GB2312" w:hAnsi="宋体" w:hint="eastAsia"/>
                <w:sz w:val="28"/>
                <w:szCs w:val="28"/>
              </w:rPr>
            </w:pPr>
            <w:r w:rsidRPr="00406AB3">
              <w:rPr>
                <w:rFonts w:ascii="仿宋_GB2312" w:eastAsia="仿宋_GB2312" w:hAnsi="宋体" w:hint="eastAsia"/>
                <w:sz w:val="28"/>
                <w:szCs w:val="28"/>
              </w:rPr>
              <w:t>备  注</w:t>
            </w:r>
          </w:p>
        </w:tc>
        <w:tc>
          <w:tcPr>
            <w:tcW w:w="7831" w:type="dxa"/>
            <w:gridSpan w:val="5"/>
            <w:tcBorders>
              <w:top w:val="single" w:sz="4" w:space="0" w:color="auto"/>
              <w:left w:val="single" w:sz="4" w:space="0" w:color="auto"/>
              <w:bottom w:val="single" w:sz="4" w:space="0" w:color="auto"/>
              <w:right w:val="single" w:sz="4" w:space="0" w:color="auto"/>
            </w:tcBorders>
            <w:vAlign w:val="center"/>
          </w:tcPr>
          <w:p w:rsidR="00002271" w:rsidRPr="00406AB3" w:rsidRDefault="00002271" w:rsidP="00157A27">
            <w:pPr>
              <w:snapToGrid w:val="0"/>
              <w:spacing w:line="360" w:lineRule="auto"/>
              <w:rPr>
                <w:rFonts w:ascii="仿宋_GB2312" w:eastAsia="仿宋_GB2312" w:hAnsi="仿宋_GB2312" w:hint="eastAsia"/>
                <w:bCs/>
                <w:sz w:val="28"/>
                <w:szCs w:val="28"/>
              </w:rPr>
            </w:pPr>
            <w:r w:rsidRPr="00406AB3">
              <w:rPr>
                <w:rFonts w:ascii="仿宋_GB2312" w:eastAsia="仿宋_GB2312" w:hAnsi="宋体" w:hint="eastAsia"/>
                <w:bCs/>
                <w:sz w:val="28"/>
                <w:szCs w:val="28"/>
              </w:rPr>
              <w:t>全文1500字以内</w:t>
            </w:r>
          </w:p>
        </w:tc>
      </w:tr>
    </w:tbl>
    <w:p w:rsidR="00002271" w:rsidRDefault="00002271" w:rsidP="00002271">
      <w:pPr>
        <w:spacing w:line="360" w:lineRule="auto"/>
        <w:rPr>
          <w:rFonts w:hint="eastAsia"/>
        </w:rPr>
      </w:pPr>
    </w:p>
    <w:p w:rsidR="0022446D" w:rsidRDefault="0022446D"/>
    <w:sectPr w:rsidR="0022446D" w:rsidSect="00DD6853">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02271"/>
    <w:rsid w:val="00002271"/>
    <w:rsid w:val="000238A6"/>
    <w:rsid w:val="000A3505"/>
    <w:rsid w:val="0022446D"/>
    <w:rsid w:val="004C4A53"/>
    <w:rsid w:val="00955B80"/>
    <w:rsid w:val="00B97E50"/>
    <w:rsid w:val="00E873F8"/>
    <w:rsid w:val="00F14B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4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440</Words>
  <Characters>2513</Characters>
  <Application>Microsoft Office Word</Application>
  <DocSecurity>0</DocSecurity>
  <Lines>20</Lines>
  <Paragraphs>5</Paragraphs>
  <ScaleCrop>false</ScaleCrop>
  <Company>微软中国</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2016-11-21T02:22:00Z</dcterms:created>
  <dcterms:modified xsi:type="dcterms:W3CDTF">2016-11-21T02:22:00Z</dcterms:modified>
</cp:coreProperties>
</file>