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4B23" w14:textId="577F8A89" w:rsidR="00E63527" w:rsidRPr="00E63527" w:rsidRDefault="00E63527" w:rsidP="00E63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E63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Functional Requirements </w:t>
      </w:r>
    </w:p>
    <w:p w14:paraId="4E884233" w14:textId="09C5EB1F" w:rsidR="00E63527" w:rsidRPr="00E63527" w:rsidRDefault="00E63527" w:rsidP="00E63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C60791D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Customer Registration &amp; Management</w:t>
      </w:r>
    </w:p>
    <w:p w14:paraId="7C133E86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Register new Customers (</w:t>
      </w:r>
      <w:proofErr w:type="spellStart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firstname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, surname, ID, address, phone, employment info when required).</w:t>
      </w:r>
    </w:p>
    <w:p w14:paraId="09529797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Update customer details and view customer profile.</w:t>
      </w:r>
    </w:p>
    <w:p w14:paraId="408E278A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Account Management</w:t>
      </w:r>
    </w:p>
    <w:p w14:paraId="288FAF01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Create Accounts of types: </w:t>
      </w: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, </w:t>
      </w: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InvestmentAccount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, </w:t>
      </w: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ChequeAccount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2B3972FC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Enforce business rules at account creation:</w:t>
      </w:r>
    </w:p>
    <w:p w14:paraId="55FCFB2C" w14:textId="77777777" w:rsidR="00E63527" w:rsidRPr="00E63527" w:rsidRDefault="00E63527" w:rsidP="00E6352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InvestmentAccount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requires initial deposit ≥ BWP 500.</w:t>
      </w:r>
    </w:p>
    <w:p w14:paraId="653CA7B7" w14:textId="77777777" w:rsidR="00E63527" w:rsidRPr="00E63527" w:rsidRDefault="00E63527" w:rsidP="00E6352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ChequeAccount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requires employment data (employer name + address).</w:t>
      </w:r>
    </w:p>
    <w:p w14:paraId="62FB046D" w14:textId="77777777" w:rsidR="00E63527" w:rsidRPr="00E63527" w:rsidRDefault="00E63527" w:rsidP="00E6352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63527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 must be deposit-only (no withdrawals).</w:t>
      </w:r>
    </w:p>
    <w:p w14:paraId="52E5A77B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Transactions</w:t>
      </w:r>
    </w:p>
    <w:p w14:paraId="4F570A60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Deposit funds to any deposit-allowed account.</w:t>
      </w:r>
    </w:p>
    <w:p w14:paraId="5935E5E8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Withdraw funds from accounts that allow withdrawals (Investment, Cheque).</w:t>
      </w:r>
    </w:p>
    <w:p w14:paraId="03C1D7BE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Record transaction history with timestamp, amount, type (deposit/withdrawal/interest), balance before/after.</w:t>
      </w:r>
    </w:p>
    <w:p w14:paraId="3E7E3B10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Authentication &amp; Authorization</w:t>
      </w:r>
    </w:p>
    <w:p w14:paraId="0BACA0A5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User login (customer or bank staff).</w:t>
      </w:r>
    </w:p>
    <w:p w14:paraId="789B8685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Session management for secure operations.</w:t>
      </w:r>
    </w:p>
    <w:p w14:paraId="01849F72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Interest Processing</w:t>
      </w:r>
    </w:p>
    <w:p w14:paraId="57E58718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Monthly interest calculation and posting:</w:t>
      </w:r>
    </w:p>
    <w:p w14:paraId="1B7C83C8" w14:textId="77777777" w:rsidR="00E63527" w:rsidRPr="00E63527" w:rsidRDefault="00E63527" w:rsidP="00E6352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InvestmentAccount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: 5% monthly.</w:t>
      </w:r>
    </w:p>
    <w:p w14:paraId="12D8495B" w14:textId="77777777" w:rsidR="00E63527" w:rsidRPr="00E63527" w:rsidRDefault="00E63527" w:rsidP="00E6352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SavingsAccount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: 0.05% monthly.</w:t>
      </w:r>
    </w:p>
    <w:p w14:paraId="0E82D64B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Interest posting must generate transaction records.</w:t>
      </w:r>
    </w:p>
    <w:p w14:paraId="4C63B17E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Reporting &amp; Audit</w:t>
      </w:r>
    </w:p>
    <w:p w14:paraId="279D1C18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Provide transaction history per account and per customer.</w:t>
      </w:r>
    </w:p>
    <w:p w14:paraId="514B9F15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Produce simple reports (monthly interest postings).</w:t>
      </w:r>
    </w:p>
    <w:p w14:paraId="5D22C4B7" w14:textId="77777777" w:rsidR="00E63527" w:rsidRPr="00E63527" w:rsidRDefault="00E63527" w:rsidP="00E63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Validation &amp; Business Rules</w:t>
      </w:r>
    </w:p>
    <w:p w14:paraId="19E18363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Prevent withdrawals from </w:t>
      </w:r>
      <w:proofErr w:type="spellStart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SavingsAccount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7B7A3DCF" w14:textId="77777777" w:rsidR="00E63527" w:rsidRPr="00E63527" w:rsidRDefault="00E63527" w:rsidP="00E635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Prevent opening </w:t>
      </w:r>
      <w:proofErr w:type="spellStart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ChequeAccount</w:t>
      </w:r>
      <w:proofErr w:type="spellEnd"/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 xml:space="preserve"> without employment data.</w:t>
      </w:r>
    </w:p>
    <w:p w14:paraId="1BA22E08" w14:textId="19C2764E" w:rsidR="00E63527" w:rsidRPr="00E63527" w:rsidRDefault="00E63527" w:rsidP="00E63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7CC97E3" w14:textId="77777777" w:rsidR="00E63527" w:rsidRPr="00E63527" w:rsidRDefault="00E63527" w:rsidP="00E635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E6352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FB1656F">
          <v:rect id="_x0000_i1035" style="width:0;height:1.5pt" o:hralign="center" o:hrstd="t" o:hr="t" fillcolor="#a0a0a0" stroked="f"/>
        </w:pict>
      </w:r>
    </w:p>
    <w:p w14:paraId="3EEBB509" w14:textId="42D55B79" w:rsidR="00E63527" w:rsidRPr="00E63527" w:rsidRDefault="00E63527" w:rsidP="00E63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E63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Non-Functional Requirements</w:t>
      </w:r>
    </w:p>
    <w:p w14:paraId="738CDE60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Security</w:t>
      </w:r>
    </w:p>
    <w:p w14:paraId="7E3C0D58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All sensitive data encrypted at rest and in transit.</w:t>
      </w:r>
    </w:p>
    <w:p w14:paraId="60D8EE90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Strong authentication (password policies) and role-based access control for staff vs customers.</w:t>
      </w:r>
    </w:p>
    <w:p w14:paraId="7D45056B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Performance</w:t>
      </w:r>
    </w:p>
    <w:p w14:paraId="5BEDC46B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>Transaction operations complete within 2 seconds under normal load.</w:t>
      </w:r>
    </w:p>
    <w:p w14:paraId="4B952219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Interest batch processing completes within nightly maintenance window.</w:t>
      </w:r>
    </w:p>
    <w:p w14:paraId="334A0222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Reliability / Availability</w:t>
      </w:r>
    </w:p>
    <w:p w14:paraId="39409F27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System availability: 99.5% (or specify per your course).</w:t>
      </w:r>
    </w:p>
    <w:p w14:paraId="7F267BF9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Durable transaction logging to support recovery.</w:t>
      </w:r>
    </w:p>
    <w:p w14:paraId="026EF360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Usability</w:t>
      </w:r>
    </w:p>
    <w:p w14:paraId="757B5D59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Simple UI for customers and tellers; common operations (deposit, withdraw, view history) accessible in ≤ 3 clicks.</w:t>
      </w:r>
    </w:p>
    <w:p w14:paraId="18B9175F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Scalability &amp; Maintainability</w:t>
      </w:r>
    </w:p>
    <w:p w14:paraId="0FC2619E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Modular design (clear separation of domain model, services, persistence).</w:t>
      </w:r>
    </w:p>
    <w:p w14:paraId="2F27B687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Well-documented API and class interfaces for extension.</w:t>
      </w:r>
    </w:p>
    <w:p w14:paraId="21922180" w14:textId="77777777" w:rsidR="00E63527" w:rsidRPr="00E63527" w:rsidRDefault="00E63527" w:rsidP="00E63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Auditability</w:t>
      </w:r>
    </w:p>
    <w:p w14:paraId="7E1BF7C6" w14:textId="77777777" w:rsidR="00E63527" w:rsidRPr="00E63527" w:rsidRDefault="00E63527" w:rsidP="00E63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E63527">
        <w:rPr>
          <w:rFonts w:ascii="Arial" w:eastAsia="Times New Roman" w:hAnsi="Arial" w:cs="Arial"/>
          <w:kern w:val="0"/>
          <w:lang w:eastAsia="en-ZA"/>
          <w14:ligatures w14:val="none"/>
        </w:rPr>
        <w:t>Every transaction must be recorded with who/when/what for compliance</w:t>
      </w:r>
      <w:r w:rsidRPr="00E6352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11FD63B0" w14:textId="33E903C0" w:rsidR="00E63527" w:rsidRPr="00E63527" w:rsidRDefault="00F347E8" w:rsidP="00E63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noProof/>
        </w:rPr>
        <w:lastRenderedPageBreak/>
        <w:drawing>
          <wp:inline distT="0" distB="0" distL="0" distR="0" wp14:anchorId="0D41A941" wp14:editId="61DB4AE8">
            <wp:extent cx="5731510" cy="7285220"/>
            <wp:effectExtent l="0" t="0" r="2540" b="0"/>
            <wp:docPr id="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38D2" w14:textId="6EA952C0" w:rsidR="001B71AD" w:rsidRPr="001B71AD" w:rsidRDefault="00F608D9" w:rsidP="001B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6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Use-Case diagram</w:t>
      </w:r>
      <w:r w:rsidR="00D31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</w:t>
      </w:r>
    </w:p>
    <w:p w14:paraId="67FD2FD1" w14:textId="77777777" w:rsidR="00A45775" w:rsidRDefault="00A45775" w:rsidP="00A45775">
      <w:pPr>
        <w:pStyle w:val="NormalWeb"/>
      </w:pPr>
      <w:r>
        <w:t>In the Use-Case diagram:</w:t>
      </w:r>
    </w:p>
    <w:p w14:paraId="77205BFC" w14:textId="77777777" w:rsidR="00A45775" w:rsidRDefault="00A45775" w:rsidP="00A45775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 xml:space="preserve">actor </w:t>
      </w:r>
      <w:proofErr w:type="spellStart"/>
      <w:r>
        <w:rPr>
          <w:rStyle w:val="HTMLCode"/>
          <w:rFonts w:eastAsiaTheme="majorEastAsia"/>
        </w:rPr>
        <w:t>BankTeller</w:t>
      </w:r>
      <w:proofErr w:type="spellEnd"/>
      <w:r>
        <w:t xml:space="preserve"> defines the actor role of a bank teller (staff member).</w:t>
      </w:r>
    </w:p>
    <w:p w14:paraId="2F75C470" w14:textId="77777777" w:rsidR="00A45775" w:rsidRDefault="00A45775" w:rsidP="00A45775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  <w:rFonts w:eastAsiaTheme="majorEastAsia"/>
        </w:rPr>
        <w:lastRenderedPageBreak/>
        <w:t>BankTeller</w:t>
      </w:r>
      <w:proofErr w:type="spellEnd"/>
      <w:r>
        <w:rPr>
          <w:rStyle w:val="HTMLCode"/>
          <w:rFonts w:eastAsiaTheme="majorEastAsia"/>
        </w:rPr>
        <w:t xml:space="preserve"> -- (</w:t>
      </w:r>
      <w:proofErr w:type="spellStart"/>
      <w:r>
        <w:rPr>
          <w:rStyle w:val="HTMLCode"/>
          <w:rFonts w:eastAsiaTheme="majorEastAsia"/>
        </w:rPr>
        <w:t>OpenAccount</w:t>
      </w:r>
      <w:proofErr w:type="spellEnd"/>
      <w:r>
        <w:rPr>
          <w:rStyle w:val="HTMLCode"/>
          <w:rFonts w:eastAsiaTheme="majorEastAsia"/>
        </w:rPr>
        <w:t>)</w:t>
      </w:r>
      <w:r>
        <w:t xml:space="preserve"> means that the </w:t>
      </w:r>
      <w:proofErr w:type="spellStart"/>
      <w:r>
        <w:t>BankTeller</w:t>
      </w:r>
      <w:proofErr w:type="spellEnd"/>
      <w:r>
        <w:t xml:space="preserve"> can initiate (or participates in) the </w:t>
      </w:r>
      <w:proofErr w:type="spellStart"/>
      <w:r>
        <w:rPr>
          <w:rStyle w:val="Emphasis"/>
          <w:rFonts w:eastAsiaTheme="majorEastAsia"/>
        </w:rPr>
        <w:t>OpenAccount</w:t>
      </w:r>
      <w:proofErr w:type="spellEnd"/>
      <w:r>
        <w:t xml:space="preserve"> use case. In other words, bank tellers are allowed to open accounts in the system.</w:t>
      </w:r>
    </w:p>
    <w:p w14:paraId="53FDDA1F" w14:textId="77777777" w:rsidR="00A45775" w:rsidRDefault="00A45775" w:rsidP="00A45775">
      <w:pPr>
        <w:pStyle w:val="NormalWeb"/>
      </w:pPr>
      <w:r>
        <w:t xml:space="preserve">Together with </w:t>
      </w:r>
      <w:r>
        <w:rPr>
          <w:rStyle w:val="HTMLCode"/>
          <w:rFonts w:eastAsiaTheme="majorEastAsia"/>
        </w:rPr>
        <w:t>Customer -- (</w:t>
      </w:r>
      <w:proofErr w:type="spellStart"/>
      <w:r>
        <w:rPr>
          <w:rStyle w:val="HTMLCode"/>
          <w:rFonts w:eastAsiaTheme="majorEastAsia"/>
        </w:rPr>
        <w:t>OpenAccount</w:t>
      </w:r>
      <w:proofErr w:type="spellEnd"/>
      <w:r>
        <w:rPr>
          <w:rStyle w:val="HTMLCode"/>
          <w:rFonts w:eastAsiaTheme="majorEastAsia"/>
        </w:rPr>
        <w:t>)</w:t>
      </w:r>
      <w:r>
        <w:t xml:space="preserve">, this models that </w:t>
      </w:r>
      <w:r>
        <w:rPr>
          <w:rStyle w:val="Strong"/>
          <w:rFonts w:eastAsiaTheme="majorEastAsia"/>
        </w:rPr>
        <w:t>both</w:t>
      </w:r>
      <w:r>
        <w:t xml:space="preserve"> customers </w:t>
      </w:r>
      <w:r>
        <w:rPr>
          <w:rStyle w:val="Emphasis"/>
          <w:rFonts w:eastAsiaTheme="majorEastAsia"/>
        </w:rPr>
        <w:t>and</w:t>
      </w:r>
      <w:r>
        <w:t xml:space="preserve"> bank tellers have the ability or permission to open an account — depending on business rules. For example:</w:t>
      </w:r>
    </w:p>
    <w:p w14:paraId="4CA5C482" w14:textId="77777777" w:rsidR="00A45775" w:rsidRDefault="00A45775" w:rsidP="00A45775">
      <w:pPr>
        <w:pStyle w:val="NormalWeb"/>
        <w:numPr>
          <w:ilvl w:val="0"/>
          <w:numId w:val="24"/>
        </w:numPr>
      </w:pPr>
      <w:r>
        <w:t>A Customer might self-open certain types of account via an automated interface (if rules allow).</w:t>
      </w:r>
    </w:p>
    <w:p w14:paraId="0E7082A0" w14:textId="77777777" w:rsidR="00A45775" w:rsidRDefault="00A45775" w:rsidP="00A45775">
      <w:pPr>
        <w:pStyle w:val="NormalWeb"/>
        <w:numPr>
          <w:ilvl w:val="0"/>
          <w:numId w:val="24"/>
        </w:numPr>
      </w:pPr>
      <w:r>
        <w:t>A Bank Teller might open accounts on behalf of customers (especially for special account types, or when extra verification is needed).</w:t>
      </w:r>
    </w:p>
    <w:p w14:paraId="0D4FEDF9" w14:textId="77777777" w:rsidR="00A45775" w:rsidRDefault="00A45775" w:rsidP="00A45775">
      <w:pPr>
        <w:pStyle w:val="NormalWeb"/>
      </w:pPr>
      <w:r>
        <w:t xml:space="preserve">So that line </w:t>
      </w:r>
      <w:proofErr w:type="spellStart"/>
      <w:r>
        <w:rPr>
          <w:rStyle w:val="HTMLCode"/>
          <w:rFonts w:eastAsiaTheme="majorEastAsia"/>
        </w:rPr>
        <w:t>BankTeller</w:t>
      </w:r>
      <w:proofErr w:type="spellEnd"/>
      <w:r>
        <w:rPr>
          <w:rStyle w:val="HTMLCode"/>
          <w:rFonts w:eastAsiaTheme="majorEastAsia"/>
        </w:rPr>
        <w:t xml:space="preserve"> -- (</w:t>
      </w:r>
      <w:proofErr w:type="spellStart"/>
      <w:r>
        <w:rPr>
          <w:rStyle w:val="HTMLCode"/>
          <w:rFonts w:eastAsiaTheme="majorEastAsia"/>
        </w:rPr>
        <w:t>OpenAccount</w:t>
      </w:r>
      <w:proofErr w:type="spellEnd"/>
      <w:r>
        <w:rPr>
          <w:rStyle w:val="HTMLCode"/>
          <w:rFonts w:eastAsiaTheme="majorEastAsia"/>
        </w:rPr>
        <w:t>)</w:t>
      </w:r>
      <w:r>
        <w:t xml:space="preserve"> positions the </w:t>
      </w:r>
      <w:proofErr w:type="spellStart"/>
      <w:r>
        <w:t>BankTeller</w:t>
      </w:r>
      <w:proofErr w:type="spellEnd"/>
      <w:r>
        <w:t xml:space="preserve"> actor as having access to the functionality of “</w:t>
      </w:r>
      <w:proofErr w:type="spellStart"/>
      <w:r>
        <w:t>OpenAccount</w:t>
      </w:r>
      <w:proofErr w:type="spellEnd"/>
      <w:r>
        <w:t>.”</w:t>
      </w:r>
    </w:p>
    <w:p w14:paraId="5DFF402B" w14:textId="16ED831A" w:rsidR="001B71AD" w:rsidRPr="001B71AD" w:rsidRDefault="001B71AD" w:rsidP="002D5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E82C890" w14:textId="70FA1FB3" w:rsidR="00F608D9" w:rsidRPr="00F608D9" w:rsidRDefault="00F608D9" w:rsidP="00EA3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E0C7FA5" w14:textId="42B020F7" w:rsidR="00873A09" w:rsidRDefault="00873A09" w:rsidP="00CA268F">
      <w:pPr>
        <w:pStyle w:val="NormalWeb"/>
        <w:rPr>
          <w:rFonts w:eastAsiaTheme="majorEastAsia"/>
          <w:b/>
          <w:bCs/>
        </w:rPr>
      </w:pPr>
    </w:p>
    <w:p w14:paraId="13872527" w14:textId="3DB0781A" w:rsidR="00CA268F" w:rsidRPr="00EC5863" w:rsidRDefault="00CA268F" w:rsidP="00EC5863">
      <w:pPr>
        <w:pStyle w:val="NormalWeb"/>
        <w:rPr>
          <w:rFonts w:ascii="Arial" w:hAnsi="Arial" w:cs="Arial"/>
        </w:rPr>
      </w:pPr>
      <w:r w:rsidRPr="00EC5863">
        <w:rPr>
          <w:rFonts w:ascii="Arial" w:hAnsi="Arial" w:cs="Arial"/>
        </w:rPr>
        <w:t xml:space="preserve"> </w:t>
      </w:r>
      <w:r w:rsidR="00253D8F">
        <w:rPr>
          <w:noProof/>
        </w:rPr>
        <w:drawing>
          <wp:inline distT="0" distB="0" distL="0" distR="0" wp14:anchorId="530D7C81" wp14:editId="1ACFBDD0">
            <wp:extent cx="5731510" cy="4005637"/>
            <wp:effectExtent l="0" t="0" r="2540" b="0"/>
            <wp:docPr id="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28ED" w14:textId="77777777" w:rsidR="00A670AD" w:rsidRPr="00A670AD" w:rsidRDefault="00CA268F" w:rsidP="00A670AD">
      <w:pPr>
        <w:pStyle w:val="NormalWeb"/>
        <w:ind w:left="720"/>
      </w:pPr>
      <w:r w:rsidRPr="00CA268F">
        <w:rPr>
          <w:b/>
          <w:bCs/>
          <w:kern w:val="36"/>
          <w:sz w:val="48"/>
          <w:szCs w:val="48"/>
        </w:rPr>
        <w:t>Class Diagram</w:t>
      </w:r>
    </w:p>
    <w:p w14:paraId="529D1EA2" w14:textId="605C8FA9" w:rsidR="00284DB3" w:rsidRPr="00A670AD" w:rsidRDefault="00284DB3" w:rsidP="00284DB3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A670AD">
        <w:rPr>
          <w:rFonts w:ascii="Arial" w:hAnsi="Arial" w:cs="Arial"/>
          <w:b/>
          <w:bCs/>
        </w:rPr>
        <w:lastRenderedPageBreak/>
        <w:t xml:space="preserve"> </w:t>
      </w:r>
      <w:r w:rsidRPr="00A670AD">
        <w:rPr>
          <w:rFonts w:ascii="Arial" w:hAnsi="Arial" w:cs="Arial"/>
          <w:b/>
          <w:bCs/>
        </w:rPr>
        <w:t>Inheritance</w:t>
      </w:r>
      <w:r w:rsidRPr="00A670AD">
        <w:rPr>
          <w:rFonts w:ascii="Arial" w:hAnsi="Arial" w:cs="Arial"/>
        </w:rPr>
        <w:t xml:space="preserve">: </w:t>
      </w:r>
      <w:proofErr w:type="spellStart"/>
      <w:r w:rsidRPr="00A670AD">
        <w:rPr>
          <w:rFonts w:ascii="Arial" w:hAnsi="Arial" w:cs="Arial"/>
          <w:sz w:val="20"/>
          <w:szCs w:val="20"/>
        </w:rPr>
        <w:t>SavingsAccount</w:t>
      </w:r>
      <w:proofErr w:type="spellEnd"/>
      <w:r w:rsidRPr="00A670AD">
        <w:rPr>
          <w:rFonts w:ascii="Arial" w:hAnsi="Arial" w:cs="Arial"/>
        </w:rPr>
        <w:t xml:space="preserve"> is a subclass of </w:t>
      </w:r>
      <w:r w:rsidRPr="00A670AD">
        <w:rPr>
          <w:rFonts w:ascii="Arial" w:hAnsi="Arial" w:cs="Arial"/>
          <w:sz w:val="20"/>
          <w:szCs w:val="20"/>
        </w:rPr>
        <w:t>Account</w:t>
      </w:r>
      <w:r w:rsidRPr="00A670AD">
        <w:rPr>
          <w:rFonts w:ascii="Arial" w:hAnsi="Arial" w:cs="Arial"/>
        </w:rPr>
        <w:t xml:space="preserve">. It inherits all attributes and operations from </w:t>
      </w:r>
      <w:r w:rsidRPr="00A670AD">
        <w:rPr>
          <w:rFonts w:ascii="Arial" w:hAnsi="Arial" w:cs="Arial"/>
          <w:sz w:val="20"/>
          <w:szCs w:val="20"/>
        </w:rPr>
        <w:t>Account</w:t>
      </w:r>
      <w:r w:rsidRPr="00A670AD">
        <w:rPr>
          <w:rFonts w:ascii="Arial" w:hAnsi="Arial" w:cs="Arial"/>
        </w:rPr>
        <w:t xml:space="preserve"> (like </w:t>
      </w:r>
      <w:proofErr w:type="spellStart"/>
      <w:r w:rsidRPr="00A670AD">
        <w:rPr>
          <w:rFonts w:ascii="Arial" w:hAnsi="Arial" w:cs="Arial"/>
          <w:sz w:val="20"/>
          <w:szCs w:val="20"/>
        </w:rPr>
        <w:t>accountNumber</w:t>
      </w:r>
      <w:proofErr w:type="spellEnd"/>
      <w:r w:rsidRPr="00A670AD">
        <w:rPr>
          <w:rFonts w:ascii="Arial" w:hAnsi="Arial" w:cs="Arial"/>
        </w:rPr>
        <w:t xml:space="preserve">, </w:t>
      </w:r>
      <w:r w:rsidRPr="00A670AD">
        <w:rPr>
          <w:rFonts w:ascii="Arial" w:hAnsi="Arial" w:cs="Arial"/>
          <w:sz w:val="20"/>
          <w:szCs w:val="20"/>
        </w:rPr>
        <w:t>balance</w:t>
      </w:r>
      <w:r w:rsidRPr="00A670AD">
        <w:rPr>
          <w:rFonts w:ascii="Arial" w:hAnsi="Arial" w:cs="Arial"/>
        </w:rPr>
        <w:t xml:space="preserve">, </w:t>
      </w:r>
      <w:r w:rsidRPr="00A670AD">
        <w:rPr>
          <w:rFonts w:ascii="Arial" w:hAnsi="Arial" w:cs="Arial"/>
          <w:sz w:val="20"/>
          <w:szCs w:val="20"/>
        </w:rPr>
        <w:t>deposit(...)</w:t>
      </w:r>
      <w:r w:rsidRPr="00A670AD">
        <w:rPr>
          <w:rFonts w:ascii="Arial" w:hAnsi="Arial" w:cs="Arial"/>
        </w:rPr>
        <w:t>, etc.).</w:t>
      </w:r>
    </w:p>
    <w:p w14:paraId="70AD1DFE" w14:textId="77777777" w:rsidR="00284DB3" w:rsidRPr="00284DB3" w:rsidRDefault="00284DB3" w:rsidP="00284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Special attributes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It has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interestRate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, with value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0.0005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(which in your problem corresponds to </w:t>
      </w: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0.05% monthly interest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) — this specifies how much interest this account type gains per month.</w:t>
      </w:r>
    </w:p>
    <w:p w14:paraId="3C647DC1" w14:textId="77777777" w:rsidR="00284DB3" w:rsidRPr="00284DB3" w:rsidRDefault="00284DB3" w:rsidP="00284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Overriding </w:t>
      </w:r>
      <w:proofErr w:type="spellStart"/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behavior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The method </w:t>
      </w:r>
      <w:proofErr w:type="gram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withdraw(</w:t>
      </w:r>
      <w:proofErr w:type="gramEnd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amount: Decimal)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is declared here in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. In many designs, this method will </w:t>
      </w:r>
      <w:r w:rsidRPr="00284DB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override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the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withdraw(...)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method in the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abstract class to </w:t>
      </w:r>
      <w:r w:rsidRPr="00284DB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disallow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withdrawals (or throw an exception) because by your banking rules, a savings account </w:t>
      </w: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does not allow withdrawals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. </w:t>
      </w:r>
      <w:proofErr w:type="gramStart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So</w:t>
      </w:r>
      <w:proofErr w:type="gram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while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declares a withdraw,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likely overrides it to prevent its use or to enforce special </w:t>
      </w:r>
      <w:proofErr w:type="spellStart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behavior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(e.g. always reject or raise error).</w:t>
      </w:r>
    </w:p>
    <w:p w14:paraId="76391EEA" w14:textId="77777777" w:rsidR="00284DB3" w:rsidRPr="00284DB3" w:rsidRDefault="00284DB3" w:rsidP="00284D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So, in short,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specializes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by providing its own value for interest rate, and by overriding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withdraw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to enforce the “no withdrawal allowed” policy.</w:t>
      </w:r>
    </w:p>
    <w:p w14:paraId="0863F3FE" w14:textId="77777777" w:rsidR="00284DB3" w:rsidRPr="00284DB3" w:rsidRDefault="00284DB3" w:rsidP="00284DB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pict w14:anchorId="30AF5D5A">
          <v:rect id="_x0000_i1037" style="width:0;height:1.5pt" o:hralign="center" o:hrstd="t" o:hr="t" fillcolor="#a0a0a0" stroked="f"/>
        </w:pict>
      </w:r>
    </w:p>
    <w:p w14:paraId="7D9409D9" w14:textId="0ED7EF07" w:rsidR="00284DB3" w:rsidRPr="00284DB3" w:rsidRDefault="00284DB3" w:rsidP="00284D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sz w:val="36"/>
          <w:szCs w:val="36"/>
          <w:lang w:eastAsia="en-ZA"/>
          <w14:ligatures w14:val="none"/>
        </w:rPr>
        <w:t xml:space="preserve">How this fits OO/OOD principles </w:t>
      </w:r>
    </w:p>
    <w:p w14:paraId="334ABAFA" w14:textId="1003D993" w:rsidR="00284DB3" w:rsidRPr="00284DB3" w:rsidRDefault="00284DB3" w:rsidP="00284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Generalization / Inheritance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UML uses inheritance to capture “is-a” relationships. Here,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284DB3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is an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. </w:t>
      </w:r>
    </w:p>
    <w:p w14:paraId="54F3C716" w14:textId="77777777" w:rsidR="00284DB3" w:rsidRPr="00284DB3" w:rsidRDefault="00284DB3" w:rsidP="00284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Overriding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Subclasses (like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SavingsAccount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) override methods from the superclass to modify </w:t>
      </w:r>
      <w:proofErr w:type="spellStart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behavior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. This is standard OO.</w:t>
      </w:r>
    </w:p>
    <w:p w14:paraId="27296EA9" w14:textId="77777777" w:rsidR="00284DB3" w:rsidRPr="00284DB3" w:rsidRDefault="00284DB3" w:rsidP="00284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Abstraction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Because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is abstract, it defines common attributes/</w:t>
      </w:r>
      <w:proofErr w:type="gramStart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methods, but</w:t>
      </w:r>
      <w:proofErr w:type="gram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doesn’t itself implement some </w:t>
      </w:r>
      <w:proofErr w:type="spellStart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behaviors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(or allows subclasses to enforce rules).</w:t>
      </w:r>
    </w:p>
    <w:p w14:paraId="7B8710CC" w14:textId="77777777" w:rsidR="00284DB3" w:rsidRPr="00284DB3" w:rsidRDefault="00284DB3" w:rsidP="00284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84DB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Encapsulation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: Attributes like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balance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,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accountNumber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are hidden (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-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 private), only accessible via methods (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deposit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, </w:t>
      </w:r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withdraw</w:t>
      </w:r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 xml:space="preserve">, </w:t>
      </w:r>
      <w:proofErr w:type="spellStart"/>
      <w:r w:rsidRPr="00284DB3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getBalance</w:t>
      </w:r>
      <w:proofErr w:type="spellEnd"/>
      <w:r w:rsidRPr="00284DB3">
        <w:rPr>
          <w:rFonts w:ascii="Arial" w:eastAsia="Times New Roman" w:hAnsi="Arial" w:cs="Arial"/>
          <w:kern w:val="0"/>
          <w:lang w:eastAsia="en-ZA"/>
          <w14:ligatures w14:val="none"/>
        </w:rPr>
        <w:t>).</w:t>
      </w:r>
    </w:p>
    <w:p w14:paraId="0CC26FC4" w14:textId="079C6649" w:rsidR="00CA268F" w:rsidRDefault="00CA268F" w:rsidP="00EC5863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ZA"/>
          <w14:ligatures w14:val="none"/>
        </w:rPr>
      </w:pPr>
    </w:p>
    <w:p w14:paraId="135F9FC3" w14:textId="77777777" w:rsidR="00284DB3" w:rsidRPr="00284DB3" w:rsidRDefault="00284DB3" w:rsidP="00284DB3">
      <w:pPr>
        <w:rPr>
          <w:lang w:eastAsia="en-ZA"/>
        </w:rPr>
      </w:pPr>
    </w:p>
    <w:p w14:paraId="005CC20C" w14:textId="77777777" w:rsidR="00834DFB" w:rsidRPr="00CA268F" w:rsidRDefault="00834DFB" w:rsidP="00834DFB">
      <w:pPr>
        <w:rPr>
          <w:lang w:eastAsia="en-ZA"/>
        </w:rPr>
      </w:pPr>
    </w:p>
    <w:p w14:paraId="04793216" w14:textId="59B97D19" w:rsidR="00652E4B" w:rsidRPr="00652E4B" w:rsidRDefault="00652E4B" w:rsidP="00652E4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ZA"/>
          <w14:ligatures w14:val="none"/>
        </w:rPr>
      </w:pPr>
      <w:r>
        <w:rPr>
          <w:noProof/>
        </w:rPr>
        <w:lastRenderedPageBreak/>
        <w:drawing>
          <wp:inline distT="0" distB="0" distL="0" distR="0" wp14:anchorId="0C7A5A2E" wp14:editId="6EA4E90B">
            <wp:extent cx="5731510" cy="2706316"/>
            <wp:effectExtent l="0" t="0" r="2540" b="0"/>
            <wp:docPr id="15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E4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ZA"/>
          <w14:ligatures w14:val="none"/>
        </w:rPr>
        <w:t xml:space="preserve">Sequence Diagrams </w:t>
      </w:r>
    </w:p>
    <w:p w14:paraId="38831E14" w14:textId="664564A2" w:rsidR="00652E4B" w:rsidRPr="00652E4B" w:rsidRDefault="00652E4B" w:rsidP="0065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65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A) Login sequence </w:t>
      </w:r>
    </w:p>
    <w:p w14:paraId="1925C5ED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Lifelines: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CustomerUI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UserRepository</w:t>
      </w:r>
      <w:proofErr w:type="spellEnd"/>
    </w:p>
    <w:p w14:paraId="5926D4B6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Flow (short):</w:t>
      </w:r>
    </w:p>
    <w:p w14:paraId="41BB2C20" w14:textId="77777777" w:rsidR="00652E4B" w:rsidRPr="00652E4B" w:rsidRDefault="00652E4B" w:rsidP="00652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CustomerUI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sends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login(</w:t>
      </w:r>
      <w:proofErr w:type="spellStart"/>
      <w:proofErr w:type="gram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username,password</w:t>
      </w:r>
      <w:proofErr w:type="spellEnd"/>
      <w:proofErr w:type="gram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)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to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44989194" w14:textId="77777777" w:rsidR="00652E4B" w:rsidRPr="00652E4B" w:rsidRDefault="00652E4B" w:rsidP="00652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calls </w:t>
      </w:r>
      <w:proofErr w:type="spell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AuthService.authenticate</w:t>
      </w:r>
      <w:proofErr w:type="spell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(...)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2C15BF52" w14:textId="77777777" w:rsidR="00652E4B" w:rsidRPr="00652E4B" w:rsidRDefault="00652E4B" w:rsidP="00652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retrieves user via </w:t>
      </w:r>
      <w:proofErr w:type="spell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UserRepository.findByUsername</w:t>
      </w:r>
      <w:proofErr w:type="spell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()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59597D7C" w14:textId="77777777" w:rsidR="00652E4B" w:rsidRPr="00652E4B" w:rsidRDefault="00652E4B" w:rsidP="00652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verifies password (hash compare) and returns token/session.</w:t>
      </w:r>
    </w:p>
    <w:p w14:paraId="592FEFF0" w14:textId="77777777" w:rsidR="00652E4B" w:rsidRPr="00652E4B" w:rsidRDefault="00652E4B" w:rsidP="00652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AuthController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returns success/failure to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CustomerUI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00A58F37" w14:textId="596A99A6" w:rsidR="00652E4B" w:rsidRPr="00652E4B" w:rsidRDefault="00652E4B" w:rsidP="00652E4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57A704F9" wp14:editId="796D7B86">
            <wp:extent cx="5731510" cy="2431043"/>
            <wp:effectExtent l="0" t="0" r="2540" b="7620"/>
            <wp:docPr id="18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E4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ZA"/>
          <w14:ligatures w14:val="none"/>
        </w:rPr>
        <w:t xml:space="preserve">Deposit Funds sequence </w:t>
      </w:r>
    </w:p>
    <w:p w14:paraId="6A73E32E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Lifelines: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CustomerUI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Account →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TransactionRepository</w:t>
      </w:r>
      <w:proofErr w:type="spellEnd"/>
    </w:p>
    <w:p w14:paraId="7ADF505F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lastRenderedPageBreak/>
        <w:t>Flow (short):</w:t>
      </w:r>
    </w:p>
    <w:p w14:paraId="641B510F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CustomerUI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calls </w:t>
      </w:r>
      <w:proofErr w:type="gram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deposit(</w:t>
      </w:r>
      <w:proofErr w:type="spellStart"/>
      <w:proofErr w:type="gram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accountNumber</w:t>
      </w:r>
      <w:proofErr w:type="spell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, amount)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070192BB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AccountController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forwards to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6266C116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validates account exists &amp; deposit allowed.</w:t>
      </w:r>
    </w:p>
    <w:p w14:paraId="1B0A48D4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calls </w:t>
      </w:r>
      <w:proofErr w:type="spellStart"/>
      <w:proofErr w:type="gram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account.deposit</w:t>
      </w:r>
      <w:proofErr w:type="spellEnd"/>
      <w:proofErr w:type="gramEnd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(amount)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which updates balance.</w:t>
      </w:r>
    </w:p>
    <w:p w14:paraId="7498ACB4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creates a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Transaction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record and saves via </w:t>
      </w: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TransactionRepository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20265E5E" w14:textId="77777777" w:rsidR="00652E4B" w:rsidRPr="00652E4B" w:rsidRDefault="00652E4B" w:rsidP="00652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AccountService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returns updated balance to UI.</w:t>
      </w:r>
    </w:p>
    <w:p w14:paraId="098E5A24" w14:textId="57D0BF51" w:rsidR="00652E4B" w:rsidRPr="00652E4B" w:rsidRDefault="00652E4B" w:rsidP="00652E4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232FE41D" wp14:editId="3CFC91A9">
            <wp:extent cx="5731510" cy="3587709"/>
            <wp:effectExtent l="0" t="0" r="2540" b="0"/>
            <wp:docPr id="20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E4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ZA"/>
          <w14:ligatures w14:val="none"/>
        </w:rPr>
        <w:t xml:space="preserve">State Diagram: </w:t>
      </w:r>
      <w:proofErr w:type="spellStart"/>
      <w:r w:rsidRPr="00652E4B">
        <w:rPr>
          <w:rFonts w:ascii="Courier New" w:eastAsia="Times New Roman" w:hAnsi="Courier New" w:cs="Courier New"/>
          <w:b/>
          <w:bCs/>
          <w:color w:val="auto"/>
          <w:kern w:val="36"/>
          <w:sz w:val="20"/>
          <w:szCs w:val="20"/>
          <w:lang w:eastAsia="en-ZA"/>
          <w14:ligatures w14:val="none"/>
        </w:rPr>
        <w:t>PayInt</w:t>
      </w:r>
      <w:r w:rsidR="00873A09">
        <w:rPr>
          <w:rFonts w:ascii="Courier New" w:eastAsia="Times New Roman" w:hAnsi="Courier New" w:cs="Courier New"/>
          <w:b/>
          <w:bCs/>
          <w:color w:val="auto"/>
          <w:kern w:val="36"/>
          <w:sz w:val="20"/>
          <w:szCs w:val="20"/>
          <w:lang w:eastAsia="en-ZA"/>
          <w14:ligatures w14:val="none"/>
        </w:rPr>
        <w:t>erest</w:t>
      </w:r>
      <w:proofErr w:type="spellEnd"/>
    </w:p>
    <w:p w14:paraId="3524DAF7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Concept: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proofErr w:type="spellStart"/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PayInterest</w:t>
      </w:r>
      <w:proofErr w:type="spellEnd"/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is a scheduled job object which can be in states: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Idle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Running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→ (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Success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|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Failed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) → </w:t>
      </w: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Idle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(next schedule). Include transitions for retries.</w:t>
      </w:r>
    </w:p>
    <w:p w14:paraId="61F115ED" w14:textId="77777777" w:rsidR="00652E4B" w:rsidRPr="00652E4B" w:rsidRDefault="00652E4B" w:rsidP="00652E4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>States:</w:t>
      </w:r>
    </w:p>
    <w:p w14:paraId="78E31EBE" w14:textId="77777777" w:rsidR="00652E4B" w:rsidRPr="00652E4B" w:rsidRDefault="00652E4B" w:rsidP="00652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Idle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(waiting for schedule event)</w:t>
      </w:r>
    </w:p>
    <w:p w14:paraId="3C1F47EC" w14:textId="77777777" w:rsidR="00652E4B" w:rsidRPr="00652E4B" w:rsidRDefault="00652E4B" w:rsidP="00652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Running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(processing accounts)</w:t>
      </w:r>
    </w:p>
    <w:p w14:paraId="17170DF7" w14:textId="77777777" w:rsidR="00652E4B" w:rsidRPr="00652E4B" w:rsidRDefault="00652E4B" w:rsidP="00652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PartialSuccess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(some accounts processed, some failed) — optional</w:t>
      </w:r>
    </w:p>
    <w:p w14:paraId="6A7F7F6A" w14:textId="77777777" w:rsidR="00652E4B" w:rsidRPr="00652E4B" w:rsidRDefault="00652E4B" w:rsidP="00652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Success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(all processed)</w:t>
      </w:r>
    </w:p>
    <w:p w14:paraId="3847F8AC" w14:textId="77777777" w:rsidR="00652E4B" w:rsidRPr="00652E4B" w:rsidRDefault="00652E4B" w:rsidP="00652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52E4B">
        <w:rPr>
          <w:rFonts w:ascii="Arial" w:eastAsia="Times New Roman" w:hAnsi="Arial" w:cs="Arial"/>
          <w:kern w:val="0"/>
          <w:sz w:val="20"/>
          <w:szCs w:val="20"/>
          <w:lang w:eastAsia="en-ZA"/>
          <w14:ligatures w14:val="none"/>
        </w:rPr>
        <w:t>Failed</w:t>
      </w:r>
      <w:r w:rsidRPr="00652E4B">
        <w:rPr>
          <w:rFonts w:ascii="Arial" w:eastAsia="Times New Roman" w:hAnsi="Arial" w:cs="Arial"/>
          <w:kern w:val="0"/>
          <w:lang w:eastAsia="en-ZA"/>
          <w14:ligatures w14:val="none"/>
        </w:rPr>
        <w:t xml:space="preserve"> (error, schedule retry or alert)</w:t>
      </w:r>
    </w:p>
    <w:p w14:paraId="0B1E58E5" w14:textId="39923407" w:rsidR="00873A09" w:rsidRPr="0095711D" w:rsidRDefault="00873A09" w:rsidP="00873A09">
      <w:pPr>
        <w:pStyle w:val="Heading1"/>
        <w:rPr>
          <w:color w:val="auto"/>
        </w:rPr>
      </w:pPr>
      <w:r w:rsidRPr="0095711D">
        <w:rPr>
          <w:color w:val="auto"/>
        </w:rPr>
        <w:lastRenderedPageBreak/>
        <w:t>How this design meets the assignment's OOP requirement</w:t>
      </w:r>
    </w:p>
    <w:p w14:paraId="2645007E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Interfaces</w:t>
      </w:r>
      <w:r w:rsidRPr="0095711D">
        <w:rPr>
          <w:rFonts w:ascii="Arial" w:hAnsi="Arial" w:cs="Arial"/>
        </w:rPr>
        <w:t xml:space="preserve">: </w:t>
      </w:r>
      <w:proofErr w:type="spellStart"/>
      <w:r w:rsidRPr="0095711D">
        <w:rPr>
          <w:rStyle w:val="HTMLCode"/>
          <w:rFonts w:ascii="Arial" w:eastAsiaTheme="majorEastAsia" w:hAnsi="Arial" w:cs="Arial"/>
        </w:rPr>
        <w:t>IInterestPolicy</w:t>
      </w:r>
      <w:proofErr w:type="spellEnd"/>
      <w:r w:rsidRPr="0095711D">
        <w:rPr>
          <w:rFonts w:ascii="Arial" w:hAnsi="Arial" w:cs="Arial"/>
        </w:rPr>
        <w:t xml:space="preserve"> shows use of interfaces; </w:t>
      </w:r>
      <w:r w:rsidRPr="0095711D">
        <w:rPr>
          <w:rStyle w:val="HTMLCode"/>
          <w:rFonts w:ascii="Arial" w:eastAsiaTheme="majorEastAsia" w:hAnsi="Arial" w:cs="Arial"/>
        </w:rPr>
        <w:t>Account</w:t>
      </w:r>
      <w:r w:rsidRPr="0095711D">
        <w:rPr>
          <w:rFonts w:ascii="Arial" w:hAnsi="Arial" w:cs="Arial"/>
        </w:rPr>
        <w:t xml:space="preserve"> could be an abstract class or interface.</w:t>
      </w:r>
    </w:p>
    <w:p w14:paraId="40309733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Polymorphism</w:t>
      </w:r>
      <w:r w:rsidRPr="0095711D">
        <w:rPr>
          <w:rFonts w:ascii="Arial" w:hAnsi="Arial" w:cs="Arial"/>
        </w:rPr>
        <w:t xml:space="preserve">: </w:t>
      </w:r>
      <w:proofErr w:type="spellStart"/>
      <w:r w:rsidRPr="0095711D">
        <w:rPr>
          <w:rFonts w:ascii="Arial" w:hAnsi="Arial" w:cs="Arial"/>
        </w:rPr>
        <w:t>BankService</w:t>
      </w:r>
      <w:proofErr w:type="spellEnd"/>
      <w:r w:rsidRPr="0095711D">
        <w:rPr>
          <w:rFonts w:ascii="Arial" w:hAnsi="Arial" w:cs="Arial"/>
        </w:rPr>
        <w:t xml:space="preserve"> treats different </w:t>
      </w:r>
      <w:r w:rsidRPr="0095711D">
        <w:rPr>
          <w:rStyle w:val="HTMLCode"/>
          <w:rFonts w:ascii="Arial" w:eastAsiaTheme="majorEastAsia" w:hAnsi="Arial" w:cs="Arial"/>
        </w:rPr>
        <w:t>Account</w:t>
      </w:r>
      <w:r w:rsidRPr="0095711D">
        <w:rPr>
          <w:rFonts w:ascii="Arial" w:hAnsi="Arial" w:cs="Arial"/>
        </w:rPr>
        <w:t xml:space="preserve"> subtypes uniformly (calls deposit/withdraw/generic operations).</w:t>
      </w:r>
    </w:p>
    <w:p w14:paraId="23254690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Abstraction</w:t>
      </w:r>
      <w:r w:rsidRPr="0095711D">
        <w:rPr>
          <w:rFonts w:ascii="Arial" w:hAnsi="Arial" w:cs="Arial"/>
        </w:rPr>
        <w:t xml:space="preserve">: </w:t>
      </w:r>
      <w:r w:rsidRPr="0095711D">
        <w:rPr>
          <w:rStyle w:val="HTMLCode"/>
          <w:rFonts w:ascii="Arial" w:eastAsiaTheme="majorEastAsia" w:hAnsi="Arial" w:cs="Arial"/>
        </w:rPr>
        <w:t>Account</w:t>
      </w:r>
      <w:r w:rsidRPr="0095711D">
        <w:rPr>
          <w:rFonts w:ascii="Arial" w:hAnsi="Arial" w:cs="Arial"/>
        </w:rPr>
        <w:t xml:space="preserve"> abstracts common properties/operations. Controllers/services abstract persistence.</w:t>
      </w:r>
    </w:p>
    <w:p w14:paraId="6810BD47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Inheritance</w:t>
      </w:r>
      <w:r w:rsidRPr="0095711D">
        <w:rPr>
          <w:rFonts w:ascii="Arial" w:hAnsi="Arial" w:cs="Arial"/>
        </w:rPr>
        <w:t xml:space="preserve">: </w:t>
      </w:r>
      <w:proofErr w:type="spellStart"/>
      <w:r w:rsidRPr="0095711D">
        <w:rPr>
          <w:rStyle w:val="HTMLCode"/>
          <w:rFonts w:ascii="Arial" w:eastAsiaTheme="majorEastAsia" w:hAnsi="Arial" w:cs="Arial"/>
        </w:rPr>
        <w:t>SavingsAccount</w:t>
      </w:r>
      <w:proofErr w:type="spellEnd"/>
      <w:r w:rsidRPr="0095711D">
        <w:rPr>
          <w:rFonts w:ascii="Arial" w:hAnsi="Arial" w:cs="Arial"/>
        </w:rPr>
        <w:t xml:space="preserve">, </w:t>
      </w:r>
      <w:proofErr w:type="spellStart"/>
      <w:r w:rsidRPr="0095711D">
        <w:rPr>
          <w:rStyle w:val="HTMLCode"/>
          <w:rFonts w:ascii="Arial" w:eastAsiaTheme="majorEastAsia" w:hAnsi="Arial" w:cs="Arial"/>
        </w:rPr>
        <w:t>InvestmentAccount</w:t>
      </w:r>
      <w:proofErr w:type="spellEnd"/>
      <w:r w:rsidRPr="0095711D">
        <w:rPr>
          <w:rFonts w:ascii="Arial" w:hAnsi="Arial" w:cs="Arial"/>
        </w:rPr>
        <w:t xml:space="preserve">, </w:t>
      </w:r>
      <w:proofErr w:type="spellStart"/>
      <w:r w:rsidRPr="0095711D">
        <w:rPr>
          <w:rStyle w:val="HTMLCode"/>
          <w:rFonts w:ascii="Arial" w:eastAsiaTheme="majorEastAsia" w:hAnsi="Arial" w:cs="Arial"/>
        </w:rPr>
        <w:t>ChequeAccount</w:t>
      </w:r>
      <w:proofErr w:type="spellEnd"/>
      <w:r w:rsidRPr="0095711D">
        <w:rPr>
          <w:rFonts w:ascii="Arial" w:hAnsi="Arial" w:cs="Arial"/>
        </w:rPr>
        <w:t xml:space="preserve"> inherit </w:t>
      </w:r>
      <w:r w:rsidRPr="0095711D">
        <w:rPr>
          <w:rStyle w:val="HTMLCode"/>
          <w:rFonts w:ascii="Arial" w:eastAsiaTheme="majorEastAsia" w:hAnsi="Arial" w:cs="Arial"/>
        </w:rPr>
        <w:t>Account</w:t>
      </w:r>
      <w:r w:rsidRPr="0095711D">
        <w:rPr>
          <w:rFonts w:ascii="Arial" w:hAnsi="Arial" w:cs="Arial"/>
        </w:rPr>
        <w:t>.</w:t>
      </w:r>
    </w:p>
    <w:p w14:paraId="653A4B1F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Overriding</w:t>
      </w:r>
      <w:r w:rsidRPr="0095711D">
        <w:rPr>
          <w:rFonts w:ascii="Arial" w:hAnsi="Arial" w:cs="Arial"/>
        </w:rPr>
        <w:t xml:space="preserve">: </w:t>
      </w:r>
      <w:proofErr w:type="spellStart"/>
      <w:r w:rsidRPr="0095711D">
        <w:rPr>
          <w:rStyle w:val="HTMLCode"/>
          <w:rFonts w:ascii="Arial" w:eastAsiaTheme="majorEastAsia" w:hAnsi="Arial" w:cs="Arial"/>
        </w:rPr>
        <w:t>SavingsAccount.withdraw</w:t>
      </w:r>
      <w:proofErr w:type="spellEnd"/>
      <w:r w:rsidRPr="0095711D">
        <w:rPr>
          <w:rStyle w:val="HTMLCode"/>
          <w:rFonts w:ascii="Arial" w:eastAsiaTheme="majorEastAsia" w:hAnsi="Arial" w:cs="Arial"/>
        </w:rPr>
        <w:t>()</w:t>
      </w:r>
      <w:r w:rsidRPr="0095711D">
        <w:rPr>
          <w:rFonts w:ascii="Arial" w:hAnsi="Arial" w:cs="Arial"/>
        </w:rPr>
        <w:t xml:space="preserve"> overrides base </w:t>
      </w:r>
      <w:proofErr w:type="spellStart"/>
      <w:r w:rsidRPr="0095711D">
        <w:rPr>
          <w:rFonts w:ascii="Arial" w:hAnsi="Arial" w:cs="Arial"/>
        </w:rPr>
        <w:t>behavior</w:t>
      </w:r>
      <w:proofErr w:type="spellEnd"/>
      <w:r w:rsidRPr="0095711D">
        <w:rPr>
          <w:rFonts w:ascii="Arial" w:hAnsi="Arial" w:cs="Arial"/>
        </w:rPr>
        <w:t xml:space="preserve"> to forbid withdrawal.</w:t>
      </w:r>
    </w:p>
    <w:p w14:paraId="0860C78C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Overloading</w:t>
      </w:r>
      <w:r w:rsidRPr="0095711D">
        <w:rPr>
          <w:rFonts w:ascii="Arial" w:hAnsi="Arial" w:cs="Arial"/>
        </w:rPr>
        <w:t xml:space="preserve">: </w:t>
      </w:r>
      <w:proofErr w:type="spellStart"/>
      <w:proofErr w:type="gramStart"/>
      <w:r w:rsidRPr="0095711D">
        <w:rPr>
          <w:rStyle w:val="HTMLCode"/>
          <w:rFonts w:ascii="Arial" w:eastAsiaTheme="majorEastAsia" w:hAnsi="Arial" w:cs="Arial"/>
        </w:rPr>
        <w:t>openAccount</w:t>
      </w:r>
      <w:proofErr w:type="spellEnd"/>
      <w:r w:rsidRPr="0095711D">
        <w:rPr>
          <w:rStyle w:val="HTMLCode"/>
          <w:rFonts w:ascii="Arial" w:eastAsiaTheme="majorEastAsia" w:hAnsi="Arial" w:cs="Arial"/>
        </w:rPr>
        <w:t>(</w:t>
      </w:r>
      <w:proofErr w:type="gramEnd"/>
      <w:r w:rsidRPr="0095711D">
        <w:rPr>
          <w:rStyle w:val="HTMLCode"/>
          <w:rFonts w:ascii="Arial" w:eastAsiaTheme="majorEastAsia" w:hAnsi="Arial" w:cs="Arial"/>
        </w:rPr>
        <w:t>customer, type)</w:t>
      </w:r>
      <w:r w:rsidRPr="0095711D">
        <w:rPr>
          <w:rFonts w:ascii="Arial" w:hAnsi="Arial" w:cs="Arial"/>
        </w:rPr>
        <w:t xml:space="preserve"> and </w:t>
      </w:r>
      <w:proofErr w:type="spellStart"/>
      <w:proofErr w:type="gramStart"/>
      <w:r w:rsidRPr="0095711D">
        <w:rPr>
          <w:rStyle w:val="HTMLCode"/>
          <w:rFonts w:ascii="Arial" w:eastAsiaTheme="majorEastAsia" w:hAnsi="Arial" w:cs="Arial"/>
        </w:rPr>
        <w:t>openAccount</w:t>
      </w:r>
      <w:proofErr w:type="spellEnd"/>
      <w:r w:rsidRPr="0095711D">
        <w:rPr>
          <w:rStyle w:val="HTMLCode"/>
          <w:rFonts w:ascii="Arial" w:eastAsiaTheme="majorEastAsia" w:hAnsi="Arial" w:cs="Arial"/>
        </w:rPr>
        <w:t>(</w:t>
      </w:r>
      <w:proofErr w:type="gramEnd"/>
      <w:r w:rsidRPr="0095711D">
        <w:rPr>
          <w:rStyle w:val="HTMLCode"/>
          <w:rFonts w:ascii="Arial" w:eastAsiaTheme="majorEastAsia" w:hAnsi="Arial" w:cs="Arial"/>
        </w:rPr>
        <w:t xml:space="preserve">customer, type, </w:t>
      </w:r>
      <w:proofErr w:type="spellStart"/>
      <w:r w:rsidRPr="0095711D">
        <w:rPr>
          <w:rStyle w:val="HTMLCode"/>
          <w:rFonts w:ascii="Arial" w:eastAsiaTheme="majorEastAsia" w:hAnsi="Arial" w:cs="Arial"/>
        </w:rPr>
        <w:t>initialDeposit</w:t>
      </w:r>
      <w:proofErr w:type="spellEnd"/>
      <w:r w:rsidRPr="0095711D">
        <w:rPr>
          <w:rStyle w:val="HTMLCode"/>
          <w:rFonts w:ascii="Arial" w:eastAsiaTheme="majorEastAsia" w:hAnsi="Arial" w:cs="Arial"/>
        </w:rPr>
        <w:t>)</w:t>
      </w:r>
      <w:r w:rsidRPr="0095711D">
        <w:rPr>
          <w:rFonts w:ascii="Arial" w:hAnsi="Arial" w:cs="Arial"/>
        </w:rPr>
        <w:t xml:space="preserve"> show method overloading possibilities.</w:t>
      </w:r>
    </w:p>
    <w:p w14:paraId="03D3ECD3" w14:textId="77777777" w:rsidR="00873A09" w:rsidRPr="0095711D" w:rsidRDefault="00873A09" w:rsidP="00873A0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5711D">
        <w:rPr>
          <w:rStyle w:val="Strong"/>
          <w:rFonts w:ascii="Arial" w:eastAsiaTheme="majorEastAsia" w:hAnsi="Arial" w:cs="Arial"/>
        </w:rPr>
        <w:t>Encapsulation</w:t>
      </w:r>
      <w:r w:rsidRPr="0095711D">
        <w:rPr>
          <w:rFonts w:ascii="Arial" w:hAnsi="Arial" w:cs="Arial"/>
        </w:rPr>
        <w:t>: Private attributes (balance) exposed via methods (deposit/</w:t>
      </w:r>
      <w:proofErr w:type="spellStart"/>
      <w:r w:rsidRPr="0095711D">
        <w:rPr>
          <w:rFonts w:ascii="Arial" w:hAnsi="Arial" w:cs="Arial"/>
        </w:rPr>
        <w:t>getBalance</w:t>
      </w:r>
      <w:proofErr w:type="spellEnd"/>
      <w:r w:rsidRPr="0095711D">
        <w:rPr>
          <w:rFonts w:ascii="Arial" w:hAnsi="Arial" w:cs="Arial"/>
        </w:rPr>
        <w:t>), preventing arbitrary external changes.</w:t>
      </w:r>
    </w:p>
    <w:p w14:paraId="3CEBDE46" w14:textId="3C1BBF4B" w:rsidR="00355B3F" w:rsidRDefault="00355B3F"/>
    <w:sectPr w:rsidR="00355B3F" w:rsidSect="0051312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2E4"/>
    <w:multiLevelType w:val="multilevel"/>
    <w:tmpl w:val="E0B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7A23"/>
    <w:multiLevelType w:val="multilevel"/>
    <w:tmpl w:val="C5F8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24533"/>
    <w:multiLevelType w:val="multilevel"/>
    <w:tmpl w:val="CDC8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464E6"/>
    <w:multiLevelType w:val="multilevel"/>
    <w:tmpl w:val="48B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F1C52"/>
    <w:multiLevelType w:val="multilevel"/>
    <w:tmpl w:val="400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51A98"/>
    <w:multiLevelType w:val="multilevel"/>
    <w:tmpl w:val="CE7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A6F04"/>
    <w:multiLevelType w:val="multilevel"/>
    <w:tmpl w:val="6DB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962F1"/>
    <w:multiLevelType w:val="multilevel"/>
    <w:tmpl w:val="173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4D39"/>
    <w:multiLevelType w:val="multilevel"/>
    <w:tmpl w:val="7AC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5B66"/>
    <w:multiLevelType w:val="multilevel"/>
    <w:tmpl w:val="33D2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E3106"/>
    <w:multiLevelType w:val="multilevel"/>
    <w:tmpl w:val="CDB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036D9"/>
    <w:multiLevelType w:val="multilevel"/>
    <w:tmpl w:val="9D7C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065E2"/>
    <w:multiLevelType w:val="multilevel"/>
    <w:tmpl w:val="99B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74BBB"/>
    <w:multiLevelType w:val="multilevel"/>
    <w:tmpl w:val="FF6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C4BC4"/>
    <w:multiLevelType w:val="multilevel"/>
    <w:tmpl w:val="DD0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0C30"/>
    <w:multiLevelType w:val="multilevel"/>
    <w:tmpl w:val="8CF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90B6B"/>
    <w:multiLevelType w:val="multilevel"/>
    <w:tmpl w:val="8B9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92A80"/>
    <w:multiLevelType w:val="multilevel"/>
    <w:tmpl w:val="4556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87CD8"/>
    <w:multiLevelType w:val="multilevel"/>
    <w:tmpl w:val="73D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26DFD"/>
    <w:multiLevelType w:val="multilevel"/>
    <w:tmpl w:val="86E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37FAD"/>
    <w:multiLevelType w:val="multilevel"/>
    <w:tmpl w:val="BB2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D1AFA"/>
    <w:multiLevelType w:val="multilevel"/>
    <w:tmpl w:val="207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68F4"/>
    <w:multiLevelType w:val="multilevel"/>
    <w:tmpl w:val="3E7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A54AC"/>
    <w:multiLevelType w:val="multilevel"/>
    <w:tmpl w:val="02C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81CAA"/>
    <w:multiLevelType w:val="multilevel"/>
    <w:tmpl w:val="9B6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96226"/>
    <w:multiLevelType w:val="multilevel"/>
    <w:tmpl w:val="169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5138">
    <w:abstractNumId w:val="3"/>
  </w:num>
  <w:num w:numId="2" w16cid:durableId="1684555434">
    <w:abstractNumId w:val="19"/>
  </w:num>
  <w:num w:numId="3" w16cid:durableId="1372684086">
    <w:abstractNumId w:val="12"/>
  </w:num>
  <w:num w:numId="4" w16cid:durableId="1945532701">
    <w:abstractNumId w:val="22"/>
  </w:num>
  <w:num w:numId="5" w16cid:durableId="893810026">
    <w:abstractNumId w:val="6"/>
  </w:num>
  <w:num w:numId="6" w16cid:durableId="1163156522">
    <w:abstractNumId w:val="10"/>
  </w:num>
  <w:num w:numId="7" w16cid:durableId="1530411755">
    <w:abstractNumId w:val="25"/>
  </w:num>
  <w:num w:numId="8" w16cid:durableId="1328434719">
    <w:abstractNumId w:val="0"/>
  </w:num>
  <w:num w:numId="9" w16cid:durableId="1164009400">
    <w:abstractNumId w:val="11"/>
  </w:num>
  <w:num w:numId="10" w16cid:durableId="1671057023">
    <w:abstractNumId w:val="2"/>
  </w:num>
  <w:num w:numId="11" w16cid:durableId="314342425">
    <w:abstractNumId w:val="15"/>
  </w:num>
  <w:num w:numId="12" w16cid:durableId="1451243137">
    <w:abstractNumId w:val="21"/>
  </w:num>
  <w:num w:numId="13" w16cid:durableId="1670907900">
    <w:abstractNumId w:val="17"/>
  </w:num>
  <w:num w:numId="14" w16cid:durableId="873346567">
    <w:abstractNumId w:val="1"/>
  </w:num>
  <w:num w:numId="15" w16cid:durableId="42098680">
    <w:abstractNumId w:val="14"/>
  </w:num>
  <w:num w:numId="16" w16cid:durableId="631790542">
    <w:abstractNumId w:val="13"/>
  </w:num>
  <w:num w:numId="17" w16cid:durableId="2126922313">
    <w:abstractNumId w:val="18"/>
  </w:num>
  <w:num w:numId="18" w16cid:durableId="772557390">
    <w:abstractNumId w:val="8"/>
  </w:num>
  <w:num w:numId="19" w16cid:durableId="1570188420">
    <w:abstractNumId w:val="20"/>
  </w:num>
  <w:num w:numId="20" w16cid:durableId="599801911">
    <w:abstractNumId w:val="16"/>
  </w:num>
  <w:num w:numId="21" w16cid:durableId="757796890">
    <w:abstractNumId w:val="9"/>
  </w:num>
  <w:num w:numId="22" w16cid:durableId="935750739">
    <w:abstractNumId w:val="23"/>
  </w:num>
  <w:num w:numId="23" w16cid:durableId="453327619">
    <w:abstractNumId w:val="24"/>
  </w:num>
  <w:num w:numId="24" w16cid:durableId="778568464">
    <w:abstractNumId w:val="4"/>
  </w:num>
  <w:num w:numId="25" w16cid:durableId="1612274995">
    <w:abstractNumId w:val="5"/>
  </w:num>
  <w:num w:numId="26" w16cid:durableId="1695837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CB"/>
    <w:rsid w:val="00040B76"/>
    <w:rsid w:val="000D03CB"/>
    <w:rsid w:val="001B71AD"/>
    <w:rsid w:val="001C3C30"/>
    <w:rsid w:val="00253D8F"/>
    <w:rsid w:val="00284DB3"/>
    <w:rsid w:val="002971E0"/>
    <w:rsid w:val="002D5CF1"/>
    <w:rsid w:val="003420AE"/>
    <w:rsid w:val="00355B3F"/>
    <w:rsid w:val="003657E5"/>
    <w:rsid w:val="004F20D8"/>
    <w:rsid w:val="0051312E"/>
    <w:rsid w:val="005B2957"/>
    <w:rsid w:val="00652E4B"/>
    <w:rsid w:val="0071376C"/>
    <w:rsid w:val="008214FB"/>
    <w:rsid w:val="008262CB"/>
    <w:rsid w:val="00834DFB"/>
    <w:rsid w:val="00873A09"/>
    <w:rsid w:val="0095711D"/>
    <w:rsid w:val="0098049F"/>
    <w:rsid w:val="009A4A53"/>
    <w:rsid w:val="00A45775"/>
    <w:rsid w:val="00A670AD"/>
    <w:rsid w:val="00BD266A"/>
    <w:rsid w:val="00C07DCC"/>
    <w:rsid w:val="00CA268F"/>
    <w:rsid w:val="00D31485"/>
    <w:rsid w:val="00D64314"/>
    <w:rsid w:val="00E63527"/>
    <w:rsid w:val="00E711FE"/>
    <w:rsid w:val="00EA38F3"/>
    <w:rsid w:val="00EC5863"/>
    <w:rsid w:val="00F347E8"/>
    <w:rsid w:val="00F57D04"/>
    <w:rsid w:val="00F6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D6A26"/>
  <w15:chartTrackingRefBased/>
  <w15:docId w15:val="{56F01C4F-FD28-4EA0-B6D3-6160939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2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CA26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6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57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Motsamai</dc:creator>
  <cp:keywords/>
  <dc:description/>
  <cp:lastModifiedBy>Anita Motsamai</cp:lastModifiedBy>
  <cp:revision>29</cp:revision>
  <cp:lastPrinted>2025-09-19T18:12:00Z</cp:lastPrinted>
  <dcterms:created xsi:type="dcterms:W3CDTF">2025-09-19T13:59:00Z</dcterms:created>
  <dcterms:modified xsi:type="dcterms:W3CDTF">2025-09-19T18:12:00Z</dcterms:modified>
</cp:coreProperties>
</file>