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32DF" w14:textId="3BBACB18" w:rsidR="000A5012" w:rsidRPr="00212B8E" w:rsidRDefault="000A5012" w:rsidP="000A5012">
      <w:pPr>
        <w:jc w:val="center"/>
        <w:rPr>
          <w:rFonts w:ascii="楷體-繁" w:eastAsia="楷體-繁" w:hAnsi="楷體-繁"/>
          <w:b/>
          <w:sz w:val="32"/>
          <w:szCs w:val="32"/>
        </w:rPr>
      </w:pPr>
      <w:bookmarkStart w:id="0" w:name="_Hlk128751334"/>
      <w:bookmarkStart w:id="1" w:name="_Hlk126835245"/>
      <w:bookmarkStart w:id="2" w:name="_Hlk126834790"/>
      <w:r w:rsidRPr="00212B8E">
        <w:rPr>
          <w:rFonts w:ascii="楷體-繁" w:eastAsia="楷體-繁" w:hAnsi="楷體-繁" w:hint="eastAsia"/>
          <w:b/>
          <w:sz w:val="32"/>
          <w:szCs w:val="32"/>
        </w:rPr>
        <w:t>銘傳大學</w:t>
      </w:r>
      <w:r w:rsidRPr="00212B8E">
        <w:rPr>
          <w:rFonts w:ascii="楷體-繁" w:eastAsia="楷體-繁" w:hAnsi="楷體-繁" w:cs="MS Mincho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通識課程</w:t>
      </w:r>
      <w:r w:rsidRPr="00212B8E">
        <w:rPr>
          <w:rFonts w:ascii="楷體-繁" w:eastAsia="楷體-繁" w:hAnsi="楷體-繁" w:cs="MS Mincho" w:hint="eastAsi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「募課」</w:t>
      </w:r>
      <w:r w:rsidRPr="00212B8E">
        <w:rPr>
          <w:rFonts w:ascii="楷體-繁" w:eastAsia="楷體-繁" w:hAnsi="楷體-繁" w:cs="MS Mincho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申請計畫</w:t>
      </w:r>
      <w:r w:rsidRPr="00212B8E">
        <w:rPr>
          <w:rFonts w:ascii="楷體-繁" w:eastAsia="楷體-繁" w:hAnsi="楷體-繁" w:cs="MS Mincho" w:hint="eastAsia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書</w:t>
      </w:r>
      <w:bookmarkEnd w:id="0"/>
    </w:p>
    <w:p w14:paraId="6C33C346" w14:textId="77777777" w:rsidR="00D61B31" w:rsidRPr="00212B8E" w:rsidRDefault="000A5012" w:rsidP="00D61B31">
      <w:pPr>
        <w:wordWrap w:val="0"/>
        <w:ind w:right="-102"/>
        <w:jc w:val="right"/>
        <w:rPr>
          <w:rFonts w:ascii="楷體-繁" w:eastAsia="楷體-繁" w:hAnsi="楷體-繁" w:cs="Arial Unicode MS"/>
          <w:b/>
          <w:bCs/>
          <w:sz w:val="28"/>
          <w:szCs w:val="28"/>
        </w:rPr>
      </w:pPr>
      <w:r w:rsidRPr="00212B8E">
        <w:rPr>
          <w:rFonts w:ascii="楷體-繁" w:eastAsia="楷體-繁" w:hAnsi="楷體-繁" w:cs="Arial Unicode MS" w:hint="eastAsia"/>
          <w:b/>
          <w:bCs/>
          <w:sz w:val="28"/>
          <w:szCs w:val="28"/>
        </w:rPr>
        <w:t xml:space="preserve">                                                               </w:t>
      </w:r>
    </w:p>
    <w:p w14:paraId="5B53D2A4" w14:textId="4D84142A" w:rsidR="007B7CE4" w:rsidRPr="00212B8E" w:rsidRDefault="000A5012" w:rsidP="00D61B31">
      <w:pPr>
        <w:ind w:right="-102"/>
        <w:jc w:val="right"/>
        <w:rPr>
          <w:rFonts w:ascii="楷體-繁" w:eastAsia="楷體-繁" w:hAnsi="楷體-繁"/>
          <w:sz w:val="24"/>
          <w:szCs w:val="24"/>
        </w:rPr>
      </w:pPr>
      <w:r w:rsidRPr="00212B8E">
        <w:rPr>
          <w:rFonts w:ascii="楷體-繁" w:eastAsia="楷體-繁" w:hAnsi="楷體-繁" w:hint="eastAsia"/>
          <w:sz w:val="24"/>
          <w:szCs w:val="24"/>
        </w:rPr>
        <w:t>申請日期：</w:t>
      </w:r>
      <w:r w:rsidR="0054359F" w:rsidRPr="00212B8E">
        <w:rPr>
          <w:rFonts w:ascii="楷體-繁" w:eastAsia="楷體-繁" w:hAnsi="楷體-繁" w:hint="eastAsia"/>
          <w:sz w:val="24"/>
          <w:szCs w:val="24"/>
        </w:rPr>
        <w:t>民國</w:t>
      </w:r>
      <w:r w:rsidR="00C9196B" w:rsidRPr="00212B8E">
        <w:rPr>
          <w:rFonts w:ascii="楷體-繁" w:eastAsia="楷體-繁" w:hAnsi="楷體-繁" w:hint="eastAsia"/>
          <w:sz w:val="24"/>
          <w:szCs w:val="24"/>
        </w:rPr>
        <w:t xml:space="preserve"> </w:t>
      </w:r>
      <w:r w:rsidR="0054359F" w:rsidRPr="00212B8E">
        <w:rPr>
          <w:rFonts w:ascii="楷體-繁" w:eastAsia="楷體-繁" w:hAnsi="楷體-繁" w:hint="eastAsia"/>
          <w:sz w:val="24"/>
          <w:szCs w:val="24"/>
        </w:rPr>
        <w:t xml:space="preserve">  </w:t>
      </w:r>
      <w:r w:rsidRPr="00212B8E">
        <w:rPr>
          <w:rFonts w:ascii="楷體-繁" w:eastAsia="楷體-繁" w:hAnsi="楷體-繁" w:hint="eastAsia"/>
          <w:sz w:val="24"/>
          <w:szCs w:val="24"/>
        </w:rPr>
        <w:t xml:space="preserve"> 年   月   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842"/>
        <w:gridCol w:w="3678"/>
        <w:gridCol w:w="1803"/>
      </w:tblGrid>
      <w:tr w:rsidR="00473C1F" w:rsidRPr="00212B8E" w14:paraId="0B23D3A1" w14:textId="77777777" w:rsidTr="005C602B">
        <w:tc>
          <w:tcPr>
            <w:tcW w:w="1696" w:type="dxa"/>
            <w:gridSpan w:val="2"/>
            <w:shd w:val="clear" w:color="auto" w:fill="EAF1DD" w:themeFill="accent3" w:themeFillTint="33"/>
            <w:vAlign w:val="center"/>
          </w:tcPr>
          <w:p w14:paraId="0F22FA35" w14:textId="5EE81391" w:rsidR="00473C1F" w:rsidRPr="00212B8E" w:rsidRDefault="00473C1F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主題</w:t>
            </w:r>
          </w:p>
        </w:tc>
        <w:tc>
          <w:tcPr>
            <w:tcW w:w="7323" w:type="dxa"/>
            <w:gridSpan w:val="3"/>
            <w:vAlign w:val="center"/>
          </w:tcPr>
          <w:p w14:paraId="09C5FA66" w14:textId="453D3A2C" w:rsidR="00473C1F" w:rsidRPr="00212B8E" w:rsidRDefault="00494FF5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新細明體"/>
                <w:sz w:val="24"/>
                <w:szCs w:val="24"/>
                <w:lang w:val="en-US"/>
              </w:rPr>
              <w:t>資通安全鑑識</w:t>
            </w:r>
          </w:p>
        </w:tc>
      </w:tr>
      <w:tr w:rsidR="003425B0" w:rsidRPr="00212B8E" w14:paraId="74021399" w14:textId="124DFA47" w:rsidTr="005C602B">
        <w:tc>
          <w:tcPr>
            <w:tcW w:w="1696" w:type="dxa"/>
            <w:gridSpan w:val="2"/>
            <w:shd w:val="clear" w:color="auto" w:fill="EAF1DD" w:themeFill="accent3" w:themeFillTint="33"/>
            <w:vAlign w:val="center"/>
          </w:tcPr>
          <w:p w14:paraId="1B1A3BE5" w14:textId="3239AAA2" w:rsidR="003425B0" w:rsidRPr="00212B8E" w:rsidRDefault="003425B0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申請領域</w:t>
            </w:r>
          </w:p>
        </w:tc>
        <w:tc>
          <w:tcPr>
            <w:tcW w:w="1842" w:type="dxa"/>
            <w:vAlign w:val="center"/>
          </w:tcPr>
          <w:p w14:paraId="58BA0942" w14:textId="25ED727F" w:rsidR="003425B0" w:rsidRPr="00212B8E" w:rsidRDefault="00335BD3" w:rsidP="00335BD3">
            <w:pPr>
              <w:spacing w:line="360" w:lineRule="auto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hint="eastAsia"/>
              </w:rPr>
              <w:t>□自然</w:t>
            </w:r>
          </w:p>
        </w:tc>
        <w:tc>
          <w:tcPr>
            <w:tcW w:w="3678" w:type="dxa"/>
            <w:shd w:val="clear" w:color="auto" w:fill="EAF1DD" w:themeFill="accent3" w:themeFillTint="33"/>
            <w:vAlign w:val="center"/>
          </w:tcPr>
          <w:p w14:paraId="4564C2AB" w14:textId="1F298901" w:rsidR="003425B0" w:rsidRPr="00212B8E" w:rsidRDefault="005C602B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*授課教師</w:t>
            </w:r>
          </w:p>
        </w:tc>
        <w:tc>
          <w:tcPr>
            <w:tcW w:w="1803" w:type="dxa"/>
            <w:vAlign w:val="center"/>
          </w:tcPr>
          <w:p w14:paraId="29E0AADC" w14:textId="77777777" w:rsidR="003425B0" w:rsidRDefault="00494FF5" w:rsidP="00DB787C">
            <w:pPr>
              <w:spacing w:line="360" w:lineRule="auto"/>
              <w:jc w:val="center"/>
              <w:rPr>
                <w:rFonts w:ascii="楷體-繁" w:eastAsia="楷體-繁" w:hAnsi="楷體-繁" w:cs="新細明體"/>
                <w:sz w:val="24"/>
                <w:szCs w:val="24"/>
                <w:lang w:val="en-US"/>
              </w:rPr>
            </w:pPr>
            <w:r w:rsidRPr="00212B8E">
              <w:rPr>
                <w:rFonts w:ascii="楷體-繁" w:eastAsia="楷體-繁" w:hAnsi="楷體-繁" w:cs="新細明體"/>
                <w:sz w:val="24"/>
                <w:szCs w:val="24"/>
                <w:lang w:val="en-US"/>
              </w:rPr>
              <w:t>林宜隆</w:t>
            </w:r>
          </w:p>
          <w:p w14:paraId="54873568" w14:textId="29AA2905" w:rsidR="00494FF5" w:rsidRPr="00212B8E" w:rsidRDefault="00494FF5" w:rsidP="00DB787C">
            <w:pPr>
              <w:spacing w:line="360" w:lineRule="auto"/>
              <w:jc w:val="center"/>
              <w:rPr>
                <w:rFonts w:ascii="楷體-繁" w:eastAsia="楷體-繁" w:hAnsi="楷體-繁" w:cs="Arial Unicode MS" w:hint="eastAsia"/>
                <w:sz w:val="24"/>
                <w:szCs w:val="24"/>
              </w:rPr>
            </w:pPr>
            <w:r>
              <w:rPr>
                <w:rFonts w:ascii="楷體-繁" w:eastAsia="楷體-繁" w:hAnsi="楷體-繁" w:cs="新細明體" w:hint="eastAsia"/>
                <w:sz w:val="24"/>
                <w:szCs w:val="24"/>
                <w:lang w:val="en-US"/>
              </w:rPr>
              <w:t>黃麒然</w:t>
            </w:r>
          </w:p>
        </w:tc>
      </w:tr>
      <w:tr w:rsidR="00473C1F" w:rsidRPr="00212B8E" w14:paraId="3C5E853B" w14:textId="77777777" w:rsidTr="005C602B">
        <w:tc>
          <w:tcPr>
            <w:tcW w:w="704" w:type="dxa"/>
            <w:shd w:val="clear" w:color="auto" w:fill="EAF1DD" w:themeFill="accent3" w:themeFillTint="33"/>
            <w:vAlign w:val="center"/>
          </w:tcPr>
          <w:p w14:paraId="3C71C4B2" w14:textId="7D3578EA" w:rsidR="00473C1F" w:rsidRPr="00212B8E" w:rsidRDefault="00473C1F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編號</w:t>
            </w:r>
          </w:p>
        </w:tc>
        <w:tc>
          <w:tcPr>
            <w:tcW w:w="992" w:type="dxa"/>
            <w:shd w:val="clear" w:color="auto" w:fill="EAF1DD" w:themeFill="accent3" w:themeFillTint="33"/>
            <w:vAlign w:val="center"/>
          </w:tcPr>
          <w:p w14:paraId="7393BAF3" w14:textId="43DE6E07" w:rsidR="00473C1F" w:rsidRPr="00212B8E" w:rsidRDefault="00473C1F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申請人姓名</w:t>
            </w:r>
          </w:p>
        </w:tc>
        <w:tc>
          <w:tcPr>
            <w:tcW w:w="1842" w:type="dxa"/>
            <w:shd w:val="clear" w:color="auto" w:fill="EAF1DD" w:themeFill="accent3" w:themeFillTint="33"/>
            <w:vAlign w:val="center"/>
          </w:tcPr>
          <w:p w14:paraId="0577F7C3" w14:textId="381CB360" w:rsidR="00473C1F" w:rsidRPr="00212B8E" w:rsidRDefault="00473C1F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學號</w:t>
            </w:r>
            <w:r w:rsidRPr="00212B8E">
              <w:rPr>
                <w:rFonts w:ascii="楷體-繁" w:eastAsia="楷體-繁" w:hAnsi="楷體-繁" w:cs="Arial Unicode MS"/>
                <w:b/>
                <w:bCs/>
                <w:sz w:val="24"/>
                <w:szCs w:val="24"/>
                <w:lang w:val="en-US"/>
              </w:rPr>
              <w:t>/</w:t>
            </w: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系級</w:t>
            </w:r>
          </w:p>
        </w:tc>
        <w:tc>
          <w:tcPr>
            <w:tcW w:w="3678" w:type="dxa"/>
            <w:shd w:val="clear" w:color="auto" w:fill="EAF1DD" w:themeFill="accent3" w:themeFillTint="33"/>
            <w:vAlign w:val="center"/>
          </w:tcPr>
          <w:p w14:paraId="6668B480" w14:textId="401A4D9B" w:rsidR="00473C1F" w:rsidRPr="00212B8E" w:rsidRDefault="00473C1F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電子郵件</w:t>
            </w:r>
          </w:p>
        </w:tc>
        <w:tc>
          <w:tcPr>
            <w:tcW w:w="1803" w:type="dxa"/>
            <w:shd w:val="clear" w:color="auto" w:fill="EAF1DD" w:themeFill="accent3" w:themeFillTint="33"/>
            <w:vAlign w:val="center"/>
          </w:tcPr>
          <w:p w14:paraId="59E18956" w14:textId="4C200415" w:rsidR="00473C1F" w:rsidRPr="00212B8E" w:rsidRDefault="00473C1F" w:rsidP="00DB787C">
            <w:pPr>
              <w:spacing w:line="360" w:lineRule="auto"/>
              <w:jc w:val="center"/>
              <w:rPr>
                <w:rFonts w:ascii="楷體-繁" w:eastAsia="楷體-繁" w:hAnsi="楷體-繁" w:cs="Arial Unicode MS"/>
                <w:b/>
                <w:bCs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b/>
                <w:bCs/>
                <w:sz w:val="24"/>
                <w:szCs w:val="24"/>
              </w:rPr>
              <w:t>手機</w:t>
            </w:r>
          </w:p>
        </w:tc>
      </w:tr>
      <w:bookmarkEnd w:id="1"/>
      <w:tr w:rsidR="005303FC" w:rsidRPr="00212B8E" w14:paraId="3B9819B3" w14:textId="77777777" w:rsidTr="00DB787C">
        <w:tc>
          <w:tcPr>
            <w:tcW w:w="704" w:type="dxa"/>
            <w:vAlign w:val="center"/>
          </w:tcPr>
          <w:p w14:paraId="787A8048" w14:textId="02FFBB63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</w:t>
            </w:r>
            <w:r w:rsidRPr="00212B8E">
              <w:rPr>
                <w:rFonts w:ascii="楷體-繁" w:eastAsia="楷體-繁" w:hAnsi="楷體-繁" w:cs="Arial Unicode MS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E983E39" w14:textId="0C18C459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陳家瑋</w:t>
            </w:r>
          </w:p>
        </w:tc>
        <w:tc>
          <w:tcPr>
            <w:tcW w:w="1842" w:type="dxa"/>
            <w:vAlign w:val="center"/>
          </w:tcPr>
          <w:p w14:paraId="0197D220" w14:textId="20A76A21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08170875</w:t>
            </w:r>
          </w:p>
        </w:tc>
        <w:tc>
          <w:tcPr>
            <w:tcW w:w="3678" w:type="dxa"/>
            <w:vAlign w:val="center"/>
          </w:tcPr>
          <w:p w14:paraId="3864B8B1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0B0E3872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37136FD6" w14:textId="77777777" w:rsidTr="00DB787C">
        <w:tc>
          <w:tcPr>
            <w:tcW w:w="704" w:type="dxa"/>
            <w:vAlign w:val="center"/>
          </w:tcPr>
          <w:p w14:paraId="551EA8EA" w14:textId="37C3336C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</w:t>
            </w:r>
            <w:r w:rsidRPr="00212B8E">
              <w:rPr>
                <w:rFonts w:ascii="楷體-繁" w:eastAsia="楷體-繁" w:hAnsi="楷體-繁" w:cs="Arial Unicode MS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4AB755F9" w14:textId="15C293A6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田咏帟</w:t>
            </w:r>
          </w:p>
        </w:tc>
        <w:tc>
          <w:tcPr>
            <w:tcW w:w="1842" w:type="dxa"/>
            <w:vAlign w:val="center"/>
          </w:tcPr>
          <w:p w14:paraId="6925EC96" w14:textId="20865AF2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11360465</w:t>
            </w:r>
          </w:p>
        </w:tc>
        <w:tc>
          <w:tcPr>
            <w:tcW w:w="3678" w:type="dxa"/>
            <w:vAlign w:val="center"/>
          </w:tcPr>
          <w:p w14:paraId="6EF2216A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59F8C110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79BD569C" w14:textId="77777777" w:rsidTr="00DB787C">
        <w:tc>
          <w:tcPr>
            <w:tcW w:w="704" w:type="dxa"/>
            <w:vAlign w:val="center"/>
          </w:tcPr>
          <w:p w14:paraId="00EC13CB" w14:textId="3ECA6E3F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03</w:t>
            </w:r>
          </w:p>
        </w:tc>
        <w:tc>
          <w:tcPr>
            <w:tcW w:w="992" w:type="dxa"/>
            <w:vAlign w:val="center"/>
          </w:tcPr>
          <w:p w14:paraId="7BC00099" w14:textId="424AEC1F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高煒翔</w:t>
            </w:r>
          </w:p>
        </w:tc>
        <w:tc>
          <w:tcPr>
            <w:tcW w:w="1842" w:type="dxa"/>
            <w:vAlign w:val="center"/>
          </w:tcPr>
          <w:p w14:paraId="0FE3F415" w14:textId="753D84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10360706</w:t>
            </w:r>
          </w:p>
        </w:tc>
        <w:tc>
          <w:tcPr>
            <w:tcW w:w="3678" w:type="dxa"/>
            <w:vAlign w:val="center"/>
          </w:tcPr>
          <w:p w14:paraId="37178A71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1D26EF76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6545D343" w14:textId="77777777" w:rsidTr="00DB787C">
        <w:tc>
          <w:tcPr>
            <w:tcW w:w="704" w:type="dxa"/>
            <w:vAlign w:val="center"/>
          </w:tcPr>
          <w:p w14:paraId="64F94F8D" w14:textId="531ABCAF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04</w:t>
            </w:r>
          </w:p>
        </w:tc>
        <w:tc>
          <w:tcPr>
            <w:tcW w:w="992" w:type="dxa"/>
            <w:vAlign w:val="center"/>
          </w:tcPr>
          <w:p w14:paraId="4B6DCD3B" w14:textId="28089609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陳芷芸</w:t>
            </w:r>
          </w:p>
        </w:tc>
        <w:tc>
          <w:tcPr>
            <w:tcW w:w="1842" w:type="dxa"/>
            <w:vAlign w:val="center"/>
          </w:tcPr>
          <w:p w14:paraId="4E6737AF" w14:textId="42011F3B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11360686</w:t>
            </w:r>
          </w:p>
        </w:tc>
        <w:tc>
          <w:tcPr>
            <w:tcW w:w="3678" w:type="dxa"/>
            <w:vAlign w:val="center"/>
          </w:tcPr>
          <w:p w14:paraId="68D019F3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12807644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746826F5" w14:textId="77777777" w:rsidTr="00DB787C">
        <w:tc>
          <w:tcPr>
            <w:tcW w:w="704" w:type="dxa"/>
            <w:vAlign w:val="center"/>
          </w:tcPr>
          <w:p w14:paraId="2058573F" w14:textId="42C9478B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05</w:t>
            </w:r>
          </w:p>
        </w:tc>
        <w:tc>
          <w:tcPr>
            <w:tcW w:w="992" w:type="dxa"/>
            <w:vAlign w:val="center"/>
          </w:tcPr>
          <w:p w14:paraId="7817DD7B" w14:textId="6D638B70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李泓緯</w:t>
            </w:r>
          </w:p>
        </w:tc>
        <w:tc>
          <w:tcPr>
            <w:tcW w:w="1842" w:type="dxa"/>
            <w:vAlign w:val="center"/>
          </w:tcPr>
          <w:p w14:paraId="4698B078" w14:textId="331C758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11360173</w:t>
            </w:r>
          </w:p>
        </w:tc>
        <w:tc>
          <w:tcPr>
            <w:tcW w:w="3678" w:type="dxa"/>
            <w:vAlign w:val="center"/>
          </w:tcPr>
          <w:p w14:paraId="6AB6BDF0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7FA191ED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7424F16C" w14:textId="77777777" w:rsidTr="00DB787C">
        <w:tc>
          <w:tcPr>
            <w:tcW w:w="704" w:type="dxa"/>
            <w:vAlign w:val="center"/>
          </w:tcPr>
          <w:p w14:paraId="56408723" w14:textId="7AAFBBEC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06</w:t>
            </w:r>
          </w:p>
        </w:tc>
        <w:tc>
          <w:tcPr>
            <w:tcW w:w="992" w:type="dxa"/>
            <w:vAlign w:val="center"/>
          </w:tcPr>
          <w:p w14:paraId="048D1E9D" w14:textId="20339F8A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張萁元</w:t>
            </w:r>
          </w:p>
        </w:tc>
        <w:tc>
          <w:tcPr>
            <w:tcW w:w="1842" w:type="dxa"/>
            <w:vAlign w:val="center"/>
          </w:tcPr>
          <w:p w14:paraId="34DC18CB" w14:textId="0522C898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11360661</w:t>
            </w:r>
          </w:p>
        </w:tc>
        <w:tc>
          <w:tcPr>
            <w:tcW w:w="3678" w:type="dxa"/>
            <w:vAlign w:val="center"/>
          </w:tcPr>
          <w:p w14:paraId="7AB00094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4D132FFE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27D0888D" w14:textId="77777777" w:rsidTr="00DB787C">
        <w:tc>
          <w:tcPr>
            <w:tcW w:w="704" w:type="dxa"/>
            <w:vAlign w:val="center"/>
          </w:tcPr>
          <w:p w14:paraId="65CC61E6" w14:textId="740E3F58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07</w:t>
            </w:r>
          </w:p>
        </w:tc>
        <w:tc>
          <w:tcPr>
            <w:tcW w:w="992" w:type="dxa"/>
            <w:vAlign w:val="center"/>
          </w:tcPr>
          <w:p w14:paraId="6CD4997B" w14:textId="238756E4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王昱傑</w:t>
            </w:r>
          </w:p>
        </w:tc>
        <w:tc>
          <w:tcPr>
            <w:tcW w:w="1842" w:type="dxa"/>
            <w:vAlign w:val="center"/>
          </w:tcPr>
          <w:p w14:paraId="3310F739" w14:textId="5D86EFFD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11360793</w:t>
            </w:r>
          </w:p>
        </w:tc>
        <w:tc>
          <w:tcPr>
            <w:tcW w:w="3678" w:type="dxa"/>
            <w:vAlign w:val="center"/>
          </w:tcPr>
          <w:p w14:paraId="2CE92325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06F60954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5CE8C9A3" w14:textId="77777777" w:rsidTr="00DB787C">
        <w:tc>
          <w:tcPr>
            <w:tcW w:w="704" w:type="dxa"/>
            <w:vAlign w:val="center"/>
          </w:tcPr>
          <w:p w14:paraId="0D40ACFD" w14:textId="1C1B048A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08</w:t>
            </w:r>
          </w:p>
        </w:tc>
        <w:tc>
          <w:tcPr>
            <w:tcW w:w="992" w:type="dxa"/>
            <w:vAlign w:val="center"/>
          </w:tcPr>
          <w:p w14:paraId="0539132C" w14:textId="15CB2D81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許定凱</w:t>
            </w:r>
          </w:p>
        </w:tc>
        <w:tc>
          <w:tcPr>
            <w:tcW w:w="1842" w:type="dxa"/>
            <w:vAlign w:val="center"/>
          </w:tcPr>
          <w:p w14:paraId="79A1275E" w14:textId="719DFD60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11360253</w:t>
            </w:r>
          </w:p>
        </w:tc>
        <w:tc>
          <w:tcPr>
            <w:tcW w:w="3678" w:type="dxa"/>
            <w:vAlign w:val="center"/>
          </w:tcPr>
          <w:p w14:paraId="36703DAE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0AFB11DC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68E567B1" w14:textId="77777777" w:rsidTr="00DB787C">
        <w:tc>
          <w:tcPr>
            <w:tcW w:w="704" w:type="dxa"/>
            <w:vAlign w:val="center"/>
          </w:tcPr>
          <w:p w14:paraId="7A93B21B" w14:textId="50462AC2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09</w:t>
            </w:r>
          </w:p>
        </w:tc>
        <w:tc>
          <w:tcPr>
            <w:tcW w:w="992" w:type="dxa"/>
            <w:vAlign w:val="center"/>
          </w:tcPr>
          <w:p w14:paraId="0F24A947" w14:textId="143C08EA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陳詠智</w:t>
            </w:r>
          </w:p>
        </w:tc>
        <w:tc>
          <w:tcPr>
            <w:tcW w:w="1842" w:type="dxa"/>
            <w:vAlign w:val="center"/>
          </w:tcPr>
          <w:p w14:paraId="0C7EB8D3" w14:textId="3BB6CA4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11360643</w:t>
            </w:r>
          </w:p>
        </w:tc>
        <w:tc>
          <w:tcPr>
            <w:tcW w:w="3678" w:type="dxa"/>
            <w:vAlign w:val="center"/>
          </w:tcPr>
          <w:p w14:paraId="74853AAF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36294914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:rsidRPr="00212B8E" w14:paraId="7EEB3E3B" w14:textId="77777777" w:rsidTr="00494FF5">
        <w:trPr>
          <w:trHeight w:val="416"/>
        </w:trPr>
        <w:tc>
          <w:tcPr>
            <w:tcW w:w="704" w:type="dxa"/>
            <w:vAlign w:val="center"/>
          </w:tcPr>
          <w:p w14:paraId="39163CA7" w14:textId="5CF6054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212B8E">
              <w:rPr>
                <w:rFonts w:ascii="楷體-繁" w:eastAsia="楷體-繁" w:hAnsi="楷體-繁" w:cs="Arial Unicode MS" w:hint="eastAsia"/>
                <w:sz w:val="24"/>
                <w:szCs w:val="24"/>
              </w:rPr>
              <w:t>10</w:t>
            </w:r>
          </w:p>
        </w:tc>
        <w:tc>
          <w:tcPr>
            <w:tcW w:w="992" w:type="dxa"/>
            <w:vAlign w:val="center"/>
          </w:tcPr>
          <w:p w14:paraId="2521B0DB" w14:textId="215AFBC8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494FF5">
              <w:rPr>
                <w:rFonts w:ascii="楷體-繁" w:eastAsia="楷體-繁" w:hAnsi="楷體-繁" w:cs="Arial Unicode MS" w:hint="eastAsia"/>
                <w:sz w:val="24"/>
                <w:szCs w:val="24"/>
              </w:rPr>
              <w:t>葉瑄如</w:t>
            </w:r>
          </w:p>
        </w:tc>
        <w:tc>
          <w:tcPr>
            <w:tcW w:w="1842" w:type="dxa"/>
            <w:vAlign w:val="center"/>
          </w:tcPr>
          <w:p w14:paraId="188A8166" w14:textId="22511C89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  <w:r w:rsidRPr="005303FC">
              <w:rPr>
                <w:rFonts w:ascii="楷體-繁" w:eastAsia="楷體-繁" w:hAnsi="楷體-繁" w:cs="Arial Unicode MS"/>
                <w:sz w:val="24"/>
                <w:szCs w:val="24"/>
              </w:rPr>
              <w:t>11360210</w:t>
            </w:r>
          </w:p>
        </w:tc>
        <w:tc>
          <w:tcPr>
            <w:tcW w:w="3678" w:type="dxa"/>
            <w:vAlign w:val="center"/>
          </w:tcPr>
          <w:p w14:paraId="1492F69B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14:paraId="650B55E6" w14:textId="77777777" w:rsidR="005303FC" w:rsidRPr="00212B8E" w:rsidRDefault="005303FC" w:rsidP="005303FC">
            <w:pPr>
              <w:spacing w:line="360" w:lineRule="auto"/>
              <w:jc w:val="center"/>
              <w:rPr>
                <w:rFonts w:ascii="楷體-繁" w:eastAsia="楷體-繁" w:hAnsi="楷體-繁" w:cs="Arial Unicode MS"/>
                <w:sz w:val="24"/>
                <w:szCs w:val="24"/>
              </w:rPr>
            </w:pPr>
          </w:p>
        </w:tc>
      </w:tr>
      <w:tr w:rsidR="005303FC" w14:paraId="772EBE3E" w14:textId="77777777" w:rsidTr="00494FF5">
        <w:tc>
          <w:tcPr>
            <w:tcW w:w="704" w:type="dxa"/>
          </w:tcPr>
          <w:p w14:paraId="70198144" w14:textId="7B27B419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992" w:type="dxa"/>
          </w:tcPr>
          <w:p w14:paraId="1D80FF12" w14:textId="10BAB803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陳鈺安</w:t>
            </w:r>
          </w:p>
        </w:tc>
        <w:tc>
          <w:tcPr>
            <w:tcW w:w="1842" w:type="dxa"/>
          </w:tcPr>
          <w:p w14:paraId="78C628A2" w14:textId="1A9FDA8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11360821</w:t>
            </w:r>
          </w:p>
        </w:tc>
        <w:tc>
          <w:tcPr>
            <w:tcW w:w="3678" w:type="dxa"/>
          </w:tcPr>
          <w:p w14:paraId="6511B98C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740822DF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7A1A694D" w14:textId="77777777" w:rsidTr="00494FF5">
        <w:tc>
          <w:tcPr>
            <w:tcW w:w="704" w:type="dxa"/>
          </w:tcPr>
          <w:p w14:paraId="57454CD4" w14:textId="56E37CBB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992" w:type="dxa"/>
          </w:tcPr>
          <w:p w14:paraId="18A1480B" w14:textId="7BFDCC4D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簡劭安</w:t>
            </w:r>
          </w:p>
        </w:tc>
        <w:tc>
          <w:tcPr>
            <w:tcW w:w="1842" w:type="dxa"/>
          </w:tcPr>
          <w:p w14:paraId="7E559E77" w14:textId="4B229433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11360483</w:t>
            </w:r>
          </w:p>
        </w:tc>
        <w:tc>
          <w:tcPr>
            <w:tcW w:w="3678" w:type="dxa"/>
          </w:tcPr>
          <w:p w14:paraId="35AD3E95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52469DA3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45A80509" w14:textId="77777777" w:rsidTr="00494FF5">
        <w:tc>
          <w:tcPr>
            <w:tcW w:w="704" w:type="dxa"/>
          </w:tcPr>
          <w:p w14:paraId="6246AF2C" w14:textId="39CCF686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3</w:t>
            </w:r>
          </w:p>
        </w:tc>
        <w:tc>
          <w:tcPr>
            <w:tcW w:w="992" w:type="dxa"/>
          </w:tcPr>
          <w:p w14:paraId="4CBB2318" w14:textId="687AD6EB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蔡宇喆</w:t>
            </w:r>
          </w:p>
        </w:tc>
        <w:tc>
          <w:tcPr>
            <w:tcW w:w="1842" w:type="dxa"/>
          </w:tcPr>
          <w:p w14:paraId="423E3014" w14:textId="4F299A40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11360315</w:t>
            </w:r>
          </w:p>
        </w:tc>
        <w:tc>
          <w:tcPr>
            <w:tcW w:w="3678" w:type="dxa"/>
          </w:tcPr>
          <w:p w14:paraId="66C7395E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03F0BDA5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6C64620C" w14:textId="77777777" w:rsidTr="00494FF5">
        <w:tc>
          <w:tcPr>
            <w:tcW w:w="704" w:type="dxa"/>
          </w:tcPr>
          <w:p w14:paraId="59D5F68C" w14:textId="16A01FDF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4</w:t>
            </w:r>
          </w:p>
        </w:tc>
        <w:tc>
          <w:tcPr>
            <w:tcW w:w="992" w:type="dxa"/>
          </w:tcPr>
          <w:p w14:paraId="00602F42" w14:textId="637A9E7A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楊宜紘</w:t>
            </w:r>
          </w:p>
        </w:tc>
        <w:tc>
          <w:tcPr>
            <w:tcW w:w="1842" w:type="dxa"/>
          </w:tcPr>
          <w:p w14:paraId="050194A7" w14:textId="60375BC9" w:rsidR="005303FC" w:rsidRPr="005303FC" w:rsidRDefault="005303FC" w:rsidP="005303FC">
            <w:pPr>
              <w:tabs>
                <w:tab w:val="left" w:pos="302"/>
              </w:tabs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ab/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11361026</w:t>
            </w:r>
          </w:p>
        </w:tc>
        <w:tc>
          <w:tcPr>
            <w:tcW w:w="3678" w:type="dxa"/>
          </w:tcPr>
          <w:p w14:paraId="28B07B73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157CB625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2CC18C9D" w14:textId="77777777" w:rsidTr="00494FF5">
        <w:tc>
          <w:tcPr>
            <w:tcW w:w="704" w:type="dxa"/>
          </w:tcPr>
          <w:p w14:paraId="62125C2F" w14:textId="70263C1D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lastRenderedPageBreak/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5</w:t>
            </w:r>
          </w:p>
        </w:tc>
        <w:tc>
          <w:tcPr>
            <w:tcW w:w="992" w:type="dxa"/>
          </w:tcPr>
          <w:p w14:paraId="75675601" w14:textId="129B080B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張維恩</w:t>
            </w:r>
          </w:p>
        </w:tc>
        <w:tc>
          <w:tcPr>
            <w:tcW w:w="1842" w:type="dxa"/>
          </w:tcPr>
          <w:p w14:paraId="185B69E3" w14:textId="1EACF856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11360386</w:t>
            </w:r>
          </w:p>
        </w:tc>
        <w:tc>
          <w:tcPr>
            <w:tcW w:w="3678" w:type="dxa"/>
          </w:tcPr>
          <w:p w14:paraId="05F9F752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6191ADB3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011F08D5" w14:textId="77777777" w:rsidTr="00494FF5">
        <w:tc>
          <w:tcPr>
            <w:tcW w:w="704" w:type="dxa"/>
          </w:tcPr>
          <w:p w14:paraId="183C1BAF" w14:textId="0C50A105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6</w:t>
            </w:r>
          </w:p>
        </w:tc>
        <w:tc>
          <w:tcPr>
            <w:tcW w:w="992" w:type="dxa"/>
          </w:tcPr>
          <w:p w14:paraId="54FEC856" w14:textId="16719A1F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呂弘睿</w:t>
            </w:r>
          </w:p>
        </w:tc>
        <w:tc>
          <w:tcPr>
            <w:tcW w:w="1842" w:type="dxa"/>
          </w:tcPr>
          <w:p w14:paraId="4D587B2F" w14:textId="0373D0FC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11361265</w:t>
            </w:r>
          </w:p>
        </w:tc>
        <w:tc>
          <w:tcPr>
            <w:tcW w:w="3678" w:type="dxa"/>
          </w:tcPr>
          <w:p w14:paraId="567AA226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39AB711C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185AAA5C" w14:textId="77777777" w:rsidTr="00494FF5">
        <w:tc>
          <w:tcPr>
            <w:tcW w:w="704" w:type="dxa"/>
          </w:tcPr>
          <w:p w14:paraId="1EA275B3" w14:textId="3EA5A584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7</w:t>
            </w:r>
          </w:p>
        </w:tc>
        <w:tc>
          <w:tcPr>
            <w:tcW w:w="992" w:type="dxa"/>
          </w:tcPr>
          <w:p w14:paraId="598A0ED9" w14:textId="33B97068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陳禹豪</w:t>
            </w:r>
          </w:p>
        </w:tc>
        <w:tc>
          <w:tcPr>
            <w:tcW w:w="1842" w:type="dxa"/>
          </w:tcPr>
          <w:p w14:paraId="2068705D" w14:textId="1471ED1B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11160801</w:t>
            </w:r>
          </w:p>
        </w:tc>
        <w:tc>
          <w:tcPr>
            <w:tcW w:w="3678" w:type="dxa"/>
          </w:tcPr>
          <w:p w14:paraId="61AB738E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097CEB47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7CBC8C6C" w14:textId="77777777" w:rsidTr="00494FF5">
        <w:tc>
          <w:tcPr>
            <w:tcW w:w="704" w:type="dxa"/>
          </w:tcPr>
          <w:p w14:paraId="69463B4D" w14:textId="60BA8AB9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992" w:type="dxa"/>
          </w:tcPr>
          <w:p w14:paraId="465DD56F" w14:textId="2890152F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李熹</w:t>
            </w:r>
          </w:p>
        </w:tc>
        <w:tc>
          <w:tcPr>
            <w:tcW w:w="1842" w:type="dxa"/>
          </w:tcPr>
          <w:p w14:paraId="18D1E2B6" w14:textId="00F566D9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11160233</w:t>
            </w:r>
          </w:p>
        </w:tc>
        <w:tc>
          <w:tcPr>
            <w:tcW w:w="3678" w:type="dxa"/>
          </w:tcPr>
          <w:p w14:paraId="46F31C5C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7793D0C2" w14:textId="77777777" w:rsid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5AB90533" w14:textId="77777777" w:rsidTr="005303FC">
        <w:tc>
          <w:tcPr>
            <w:tcW w:w="704" w:type="dxa"/>
          </w:tcPr>
          <w:p w14:paraId="4555C6CC" w14:textId="7FF2D6DE" w:rsidR="005303FC" w:rsidRPr="005303FC" w:rsidRDefault="005303FC" w:rsidP="005303FC">
            <w:pPr>
              <w:jc w:val="center"/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9</w:t>
            </w:r>
          </w:p>
        </w:tc>
        <w:tc>
          <w:tcPr>
            <w:tcW w:w="992" w:type="dxa"/>
          </w:tcPr>
          <w:p w14:paraId="06B85B9A" w14:textId="3BAFAB8E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林妘倢</w:t>
            </w:r>
          </w:p>
        </w:tc>
        <w:tc>
          <w:tcPr>
            <w:tcW w:w="1842" w:type="dxa"/>
          </w:tcPr>
          <w:p w14:paraId="699ECE1A" w14:textId="6B60BFCD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11420182</w:t>
            </w:r>
          </w:p>
        </w:tc>
        <w:tc>
          <w:tcPr>
            <w:tcW w:w="3678" w:type="dxa"/>
          </w:tcPr>
          <w:p w14:paraId="0C55AD44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4DE4B9CE" w14:textId="77777777" w:rsid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17537EA4" w14:textId="77777777" w:rsidTr="005303FC">
        <w:tc>
          <w:tcPr>
            <w:tcW w:w="704" w:type="dxa"/>
          </w:tcPr>
          <w:p w14:paraId="07096EEA" w14:textId="413AB141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0</w:t>
            </w:r>
          </w:p>
        </w:tc>
        <w:tc>
          <w:tcPr>
            <w:tcW w:w="992" w:type="dxa"/>
          </w:tcPr>
          <w:p w14:paraId="0FF0C461" w14:textId="62721DD3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邱姸寧</w:t>
            </w:r>
          </w:p>
        </w:tc>
        <w:tc>
          <w:tcPr>
            <w:tcW w:w="1842" w:type="dxa"/>
          </w:tcPr>
          <w:p w14:paraId="22AA67A6" w14:textId="18E9282F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10360466</w:t>
            </w:r>
          </w:p>
        </w:tc>
        <w:tc>
          <w:tcPr>
            <w:tcW w:w="3678" w:type="dxa"/>
          </w:tcPr>
          <w:p w14:paraId="7E571DCC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6F1F1AC9" w14:textId="77777777" w:rsid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38C2ADDC" w14:textId="77777777" w:rsidTr="005303FC">
        <w:tc>
          <w:tcPr>
            <w:tcW w:w="704" w:type="dxa"/>
          </w:tcPr>
          <w:p w14:paraId="792E2986" w14:textId="644BCCAB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</w:tc>
        <w:tc>
          <w:tcPr>
            <w:tcW w:w="992" w:type="dxa"/>
          </w:tcPr>
          <w:p w14:paraId="7AFBF29C" w14:textId="5492BDA2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詹程</w:t>
            </w:r>
          </w:p>
        </w:tc>
        <w:tc>
          <w:tcPr>
            <w:tcW w:w="1842" w:type="dxa"/>
          </w:tcPr>
          <w:p w14:paraId="2E975178" w14:textId="360A0BC1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10441254</w:t>
            </w:r>
          </w:p>
        </w:tc>
        <w:tc>
          <w:tcPr>
            <w:tcW w:w="3678" w:type="dxa"/>
          </w:tcPr>
          <w:p w14:paraId="7E1D39BD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423CFD00" w14:textId="77777777" w:rsid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303FC" w14:paraId="642793FE" w14:textId="77777777" w:rsidTr="005303FC">
        <w:tc>
          <w:tcPr>
            <w:tcW w:w="704" w:type="dxa"/>
          </w:tcPr>
          <w:p w14:paraId="1F94A7FE" w14:textId="1AB90814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  <w:lang w:val="en-US"/>
              </w:rPr>
              <w:t>2</w:t>
            </w:r>
          </w:p>
        </w:tc>
        <w:tc>
          <w:tcPr>
            <w:tcW w:w="992" w:type="dxa"/>
          </w:tcPr>
          <w:p w14:paraId="24FD714C" w14:textId="2AF272F1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 w:hint="eastAsia"/>
                <w:color w:val="333333"/>
                <w:sz w:val="24"/>
                <w:szCs w:val="24"/>
                <w:shd w:val="clear" w:color="auto" w:fill="FFFFFF"/>
              </w:rPr>
              <w:t>李昀諺</w:t>
            </w:r>
          </w:p>
        </w:tc>
        <w:tc>
          <w:tcPr>
            <w:tcW w:w="1842" w:type="dxa"/>
          </w:tcPr>
          <w:p w14:paraId="29F04907" w14:textId="44F10CCE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  <w:r w:rsidRPr="005303FC"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  <w:t>10360395</w:t>
            </w:r>
          </w:p>
        </w:tc>
        <w:tc>
          <w:tcPr>
            <w:tcW w:w="3678" w:type="dxa"/>
          </w:tcPr>
          <w:p w14:paraId="022E51E9" w14:textId="77777777" w:rsidR="005303FC" w:rsidRP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03" w:type="dxa"/>
          </w:tcPr>
          <w:p w14:paraId="46090C3F" w14:textId="77777777" w:rsidR="005303FC" w:rsidRDefault="005303FC" w:rsidP="005303FC">
            <w:pPr>
              <w:jc w:val="center"/>
              <w:rPr>
                <w:rFonts w:ascii="楷體-繁" w:eastAsia="楷體-繁" w:hAnsi="楷體-繁" w:cs="SimSun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017ACDEA" w14:textId="2FD8E5AF" w:rsidR="00212B8E" w:rsidRPr="00494FF5" w:rsidRDefault="00212B8E" w:rsidP="005303FC">
      <w:pPr>
        <w:jc w:val="center"/>
        <w:rPr>
          <w:rFonts w:ascii="楷體-繁" w:eastAsia="楷體-繁" w:hAnsi="楷體-繁" w:cs="SimSun" w:hint="eastAsia"/>
          <w:color w:val="333333"/>
          <w:sz w:val="20"/>
          <w:szCs w:val="20"/>
          <w:shd w:val="clear" w:color="auto" w:fill="FFFFFF"/>
          <w:lang w:val="en-US"/>
        </w:rPr>
      </w:pPr>
      <w:bookmarkStart w:id="3" w:name="_Hlk127223978"/>
      <w:bookmarkStart w:id="4" w:name="_Hlk126835002"/>
    </w:p>
    <w:p w14:paraId="788EA595" w14:textId="77777777" w:rsidR="00494FF5" w:rsidRDefault="00494FF5" w:rsidP="000A5012">
      <w:pPr>
        <w:rPr>
          <w:rFonts w:ascii="楷體-繁" w:eastAsia="楷體-繁" w:hAnsi="楷體-繁" w:cs="SimSun"/>
          <w:color w:val="333333"/>
          <w:sz w:val="20"/>
          <w:szCs w:val="20"/>
          <w:shd w:val="clear" w:color="auto" w:fill="FFFFFF"/>
        </w:rPr>
      </w:pPr>
    </w:p>
    <w:p w14:paraId="4526F9EF" w14:textId="77777777" w:rsidR="00494FF5" w:rsidRPr="00212B8E" w:rsidRDefault="00494FF5" w:rsidP="000A5012">
      <w:pPr>
        <w:rPr>
          <w:rFonts w:ascii="楷體-繁" w:eastAsia="楷體-繁" w:hAnsi="楷體-繁" w:cs="SimSun" w:hint="eastAsia"/>
          <w:color w:val="333333"/>
          <w:sz w:val="20"/>
          <w:szCs w:val="20"/>
          <w:shd w:val="clear" w:color="auto" w:fill="FFFFFF"/>
        </w:rPr>
      </w:pPr>
    </w:p>
    <w:bookmarkEnd w:id="3"/>
    <w:p w14:paraId="40C77A77" w14:textId="60EF2C49" w:rsidR="00212B8E" w:rsidRDefault="00212B8E" w:rsidP="00212B8E">
      <w:pPr>
        <w:spacing w:before="100" w:beforeAutospacing="1" w:after="100" w:afterAutospacing="1" w:line="240" w:lineRule="auto"/>
        <w:jc w:val="center"/>
        <w:rPr>
          <w:rFonts w:ascii="楷體-繁" w:eastAsia="楷體-繁" w:hAnsi="楷體-繁" w:cs="新細明體"/>
          <w:b/>
          <w:bCs/>
          <w:sz w:val="40"/>
          <w:szCs w:val="40"/>
          <w:lang w:val="en-US"/>
        </w:rPr>
      </w:pPr>
      <w:r w:rsidRPr="00212B8E">
        <w:rPr>
          <w:rFonts w:ascii="楷體-繁" w:eastAsia="楷體-繁" w:hAnsi="楷體-繁" w:cs="新細明體"/>
          <w:b/>
          <w:bCs/>
          <w:sz w:val="40"/>
          <w:szCs w:val="40"/>
          <w:lang w:val="en-US"/>
        </w:rPr>
        <w:t>計畫內容</w:t>
      </w:r>
    </w:p>
    <w:p w14:paraId="05326F78" w14:textId="1658B630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 w:hint="eastAsia"/>
          <w:sz w:val="24"/>
          <w:szCs w:val="24"/>
          <w:lang w:val="en-US"/>
        </w:rPr>
      </w:pPr>
      <w:r>
        <w:rPr>
          <w:rFonts w:ascii="楷體-繁" w:eastAsia="楷體-繁" w:hAnsi="楷體-繁" w:cs="新細明體" w:hint="eastAsia"/>
          <w:b/>
          <w:bCs/>
          <w:sz w:val="40"/>
          <w:szCs w:val="40"/>
          <w:lang w:val="en-US"/>
        </w:rPr>
        <w:t>一、主題</w:t>
      </w:r>
    </w:p>
    <w:p w14:paraId="3FB20EDB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 w:firstLineChars="200" w:firstLine="48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資通安全鑑識(簡稱資安鑑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識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(Cyber Forensics))屬於鑑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識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科學的分支，用以取 得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位資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料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中存在的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位化法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律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證據。 資通安全鑑識可以定義為: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利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用科學驗證的方式調查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位證據，經由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位證據的 擷取、分析、還原等過程，還原事件原貌，以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利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事件調查，並提供法庭訴訟之完 整依據。 </w:t>
      </w:r>
    </w:p>
    <w:p w14:paraId="2CF0C96B" w14:textId="77777777" w:rsidR="00212B8E" w:rsidRPr="00212B8E" w:rsidRDefault="00212B8E" w:rsidP="00212B8E">
      <w:pPr>
        <w:spacing w:before="100" w:beforeAutospacing="1" w:after="100" w:afterAutospacing="1" w:line="240" w:lineRule="auto"/>
        <w:ind w:left="720" w:firstLine="47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行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動鑑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識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屬於資通安全鑑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識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的其中一部份，指所有對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行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動裝置上的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位資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 xml:space="preserve">料 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進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行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保存、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識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別、萃取、分析及鑑定的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行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為。手機中儲存的資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料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，以電磁紀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錄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存 在，此即所謂的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位證據，手機上的證據，屬於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位證據在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行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動鑑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識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的延伸。 </w:t>
      </w:r>
    </w:p>
    <w:p w14:paraId="758BB11D" w14:textId="77777777" w:rsid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32"/>
          <w:szCs w:val="32"/>
          <w:lang w:val="en-US"/>
        </w:rPr>
      </w:pPr>
      <w:r w:rsidRPr="00212B8E">
        <w:rPr>
          <w:rFonts w:ascii="楷體-繁" w:eastAsia="楷體-繁" w:hAnsi="楷體-繁" w:cs="新細明體"/>
          <w:sz w:val="32"/>
          <w:szCs w:val="32"/>
          <w:lang w:val="en-US"/>
        </w:rPr>
        <w:t xml:space="preserve">二、 課程領域 </w:t>
      </w:r>
    </w:p>
    <w:p w14:paraId="2C6BC9E4" w14:textId="055DAB92" w:rsidR="00212B8E" w:rsidRPr="00212B8E" w:rsidRDefault="00212B8E" w:rsidP="00212B8E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自然領域 </w:t>
      </w:r>
    </w:p>
    <w:p w14:paraId="3E2CF643" w14:textId="77777777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32"/>
          <w:szCs w:val="32"/>
          <w:lang w:val="en-US"/>
        </w:rPr>
        <w:t xml:space="preserve">三、 授課教師 </w:t>
      </w:r>
    </w:p>
    <w:p w14:paraId="1B1AB32B" w14:textId="77777777" w:rsidR="00494FF5" w:rsidRDefault="00212B8E" w:rsidP="00212B8E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lastRenderedPageBreak/>
        <w:t>(一)大同大學資工系教授/數位鑑識發展協會理事長</w:t>
      </w:r>
    </w:p>
    <w:p w14:paraId="5DF03849" w14:textId="11D45DAF" w:rsidR="00212B8E" w:rsidRPr="00212B8E" w:rsidRDefault="00212B8E" w:rsidP="00494FF5">
      <w:pPr>
        <w:spacing w:before="100" w:beforeAutospacing="1" w:after="100" w:afterAutospacing="1" w:line="240" w:lineRule="auto"/>
        <w:ind w:left="72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 (1)基本資料: </w:t>
      </w:r>
    </w:p>
    <w:p w14:paraId="085A7376" w14:textId="77777777" w:rsidR="00212B8E" w:rsidRDefault="00212B8E" w:rsidP="00494FF5">
      <w:pPr>
        <w:spacing w:before="100" w:beforeAutospacing="1" w:after="100" w:afterAutospacing="1" w:line="240" w:lineRule="auto"/>
        <w:ind w:left="144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姓名:林宜隆 (I-Long, Lin) 教授 單位:資訊工程學系</w:t>
      </w:r>
    </w:p>
    <w:p w14:paraId="0EE425CC" w14:textId="210CEFDB" w:rsidR="00212B8E" w:rsidRDefault="00212B8E" w:rsidP="00494FF5">
      <w:pPr>
        <w:spacing w:before="100" w:beforeAutospacing="1" w:after="100" w:afterAutospacing="1" w:line="240" w:lineRule="auto"/>
        <w:ind w:left="144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電話:0935079747</w:t>
      </w:r>
    </w:p>
    <w:p w14:paraId="0639D4F4" w14:textId="77777777" w:rsidR="00494FF5" w:rsidRDefault="00212B8E" w:rsidP="00494FF5">
      <w:pPr>
        <w:spacing w:before="100" w:beforeAutospacing="1" w:after="100" w:afterAutospacing="1" w:line="240" w:lineRule="auto"/>
        <w:ind w:left="144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手機:0935079747</w:t>
      </w:r>
    </w:p>
    <w:p w14:paraId="1C24B4ED" w14:textId="55C1C89B" w:rsidR="00212B8E" w:rsidRDefault="00212B8E" w:rsidP="00494FF5">
      <w:pPr>
        <w:spacing w:before="100" w:beforeAutospacing="1" w:after="100" w:afterAutospacing="1" w:line="240" w:lineRule="auto"/>
        <w:ind w:left="144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 email:cyberpaul@ttu.edu.tw </w:t>
      </w:r>
    </w:p>
    <w:p w14:paraId="63AC4174" w14:textId="110C339C" w:rsidR="00212B8E" w:rsidRPr="00212B8E" w:rsidRDefault="00212B8E" w:rsidP="00494FF5">
      <w:pPr>
        <w:spacing w:before="100" w:beforeAutospacing="1" w:after="100" w:afterAutospacing="1" w:line="240" w:lineRule="auto"/>
        <w:ind w:left="144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網址:http://cyber-paul747.blogspot.com/ </w:t>
      </w:r>
    </w:p>
    <w:p w14:paraId="64E72C59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(2)學歷 (Education)</w:t>
      </w:r>
    </w:p>
    <w:p w14:paraId="0FFC426D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國立台灣科技大學 電子所計算機組 博士 (1990/9 ~ 1997/7) 淡江大學 資訊工程所 碩士 (1987/9 ~ 1989/5) </w:t>
      </w:r>
    </w:p>
    <w:p w14:paraId="60231BBB" w14:textId="139D2E0C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 w:hint="eastAsia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中央警察大學 公共安全學系 法學士 (1979/8 ~ 1983/6) </w:t>
      </w:r>
    </w:p>
    <w:p w14:paraId="3DEBCB8C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>銘傳大學通識課程「募課」申請計畫書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----2023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年 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月 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日版 </w:t>
      </w:r>
    </w:p>
    <w:p w14:paraId="41A01AD8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(3)經歷 (Experience)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 xml:space="preserve">中華民國電腦學會 理事/常務理事 (2018 ~ 今) </w:t>
      </w:r>
    </w:p>
    <w:p w14:paraId="19EC81F1" w14:textId="4D794D8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中華民國資訊聯盟(ISAROC,) 執行長 (2018 ~ 今) </w:t>
      </w:r>
    </w:p>
    <w:p w14:paraId="51F2DC67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以色列 Cellebrite Mobile Sy.Ltd</w:t>
      </w:r>
    </w:p>
    <w:p w14:paraId="6771FE0B" w14:textId="613CD8CD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 w:hint="eastAsia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台灣數位鑑識發展協會(ACFD)</w:t>
      </w:r>
      <w:r>
        <w:rPr>
          <w:rFonts w:ascii="楷體-繁" w:eastAsia="楷體-繁" w:hAnsi="楷體-繁" w:cs="新細明體" w:hint="eastAsia"/>
          <w:sz w:val="24"/>
          <w:szCs w:val="24"/>
          <w:lang w:val="en-US"/>
        </w:rPr>
        <w:t xml:space="preserve">  台灣首席顧問（2017~今）</w:t>
      </w:r>
    </w:p>
    <w:p w14:paraId="5609E479" w14:textId="6BFB8194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 w:hint="eastAsia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中華健康産業發展協會(CAHID)</w:t>
      </w:r>
      <w:r>
        <w:rPr>
          <w:rFonts w:ascii="楷體-繁" w:eastAsia="楷體-繁" w:hAnsi="楷體-繁" w:cs="新細明體" w:hint="eastAsia"/>
          <w:sz w:val="24"/>
          <w:szCs w:val="24"/>
          <w:lang w:val="en-US"/>
        </w:rPr>
        <w:t xml:space="preserve">   理事長（</w:t>
      </w:r>
      <w:r>
        <w:rPr>
          <w:rFonts w:ascii="楷體-繁" w:eastAsia="楷體-繁" w:hAnsi="楷體-繁" w:cs="新細明體"/>
          <w:sz w:val="24"/>
          <w:szCs w:val="24"/>
          <w:lang w:val="en-US"/>
        </w:rPr>
        <w:t>2</w:t>
      </w:r>
      <w:r>
        <w:rPr>
          <w:rFonts w:ascii="楷體-繁" w:eastAsia="楷體-繁" w:hAnsi="楷體-繁" w:cs="新細明體" w:hint="eastAsia"/>
          <w:sz w:val="24"/>
          <w:szCs w:val="24"/>
          <w:lang w:val="en-US"/>
        </w:rPr>
        <w:t>016~今）</w:t>
      </w:r>
    </w:p>
    <w:p w14:paraId="2141CA5A" w14:textId="7CF4CA82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元培醫事科技大學 科技創新服務與健康安全管理研究中心 召集人. </w:t>
      </w:r>
    </w:p>
    <w:p w14:paraId="73FCA354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(2013 ~ 今)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 xml:space="preserve">法務部 調查局 資通安全詢委員 (2008 ~ 今) </w:t>
      </w:r>
    </w:p>
    <w:p w14:paraId="3E12B60B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lastRenderedPageBreak/>
        <w:t xml:space="preserve">中華民國資訊管理學會(CSIM) 資通安全管理委員會 常務理事兼主. 任委員 (2002 ~ 今) </w:t>
      </w:r>
    </w:p>
    <w:p w14:paraId="6EDE8674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經濟部 標準檢驗局 國家標準技術委員會委員 (2002 ~ 今) 政府機構與民間企業資通安全專業人才之規劃與專業講座 550 多場 </w:t>
      </w:r>
    </w:p>
    <w:p w14:paraId="69D914C3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(2000 ~ 今)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中華檔案暨資訊微縮管理學會 理事 (2000 ~ 今)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中央警察大學 網路犯罪與數位鑑識研究室 總召集人 (2000 ~ 今) 全國網路犯罪問題與資安鑑識研究 總召集人 (1997 ~ 今) 政府機構與民間企業資通安全稽核團 領隊 150 多場 (2001 ~ 2021) 考試院 國家考試 典試、口試、命題、閱卷委員 (2000 ~ 2020) Cyber2000-2020 研討會 大會總召集人 (2000 ~ 2020)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 xml:space="preserve">2019 大學院校數位轉型實務研討會 主持人及演講者 (2019 ~ 2019) </w:t>
      </w:r>
    </w:p>
    <w:p w14:paraId="47FE6A29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教育部及教育局之高中、國中、國小校長及老師資訊素養與倫理」 專 300 多場 (2004 ~ 2019) </w:t>
      </w:r>
    </w:p>
    <w:p w14:paraId="063B8143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財團法人十大傑出青年基金會 第六屆董事及第七屆榮譽董事 ( ~. 2019) </w:t>
      </w:r>
    </w:p>
    <w:p w14:paraId="33DA9D11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中華民國電腦稽核協合 第 10-11 屆(CAA) 理事長 (2012 ~ 2016) </w:t>
      </w:r>
    </w:p>
    <w:p w14:paraId="64C851B7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台灣首席顧問 (2017 ~ 今) 理事長 (2016 ~ 今) </w:t>
      </w:r>
    </w:p>
    <w:p w14:paraId="73F3D0B0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副理事長 (2015 ~ 今) </w:t>
      </w:r>
    </w:p>
    <w:p w14:paraId="0B90078D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>銘傳大學通識課程「募課」申請計畫書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----2023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年 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月 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日版 </w:t>
      </w:r>
    </w:p>
    <w:p w14:paraId="3AD652AE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行政院 資通安全會報資安技術交流小組 顧問 (2010 ~ 2016)</w:t>
      </w:r>
    </w:p>
    <w:p w14:paraId="2F7E5B81" w14:textId="29C9B94C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教育部 103 年大專校院校園保護智慧財產權行動方案訪視計 計畫 </w:t>
      </w:r>
    </w:p>
    <w:p w14:paraId="672263FC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主持人兼領隊 (2014 ~ 2014)</w:t>
      </w:r>
    </w:p>
    <w:p w14:paraId="1D892EF2" w14:textId="65BB8D23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元培醫事科技大學 學資訊管理系暨數位創新管理研究所 教授兼系 </w:t>
      </w:r>
    </w:p>
    <w:p w14:paraId="34EED541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主任 (2011 ~ 2013)</w:t>
      </w:r>
    </w:p>
    <w:p w14:paraId="6D27051B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lastRenderedPageBreak/>
        <w:t>中央警察大學 資訊管理系 研究所教授系主任 (1983 ~ 2011) 台灣電腦網路危機</w:t>
      </w:r>
    </w:p>
    <w:p w14:paraId="5652CF7D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理暨協調中心 CEO (2004 ~ 2007)</w:t>
      </w:r>
    </w:p>
    <w:p w14:paraId="32DAAD8A" w14:textId="4F24EADC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行政院 93 年國家第二次資安演練擔任攻擊策略與演練規劃 指導顧 </w:t>
      </w:r>
    </w:p>
    <w:p w14:paraId="2CF6DADA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問 (2004 ~ 2004)</w:t>
      </w:r>
    </w:p>
    <w:p w14:paraId="0A4066BF" w14:textId="0303343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行政院 92 年國家第一次資安演練 攻擊團隊隊長與演練場域規劃 </w:t>
      </w:r>
    </w:p>
    <w:p w14:paraId="56F8CDFA" w14:textId="2202DA72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者. (2003 ~ 2003) 中華民國八十九年行政院資訊月傑出資訊人才獎 (2000 ~ 2000) 行政院第一期及第三期國家資安政策規劃委託專案 專家顧問 ( ~ ) 行政院第二期及第四期國家资安政策規劃委託專案 共同主持人 (~)</w:t>
      </w:r>
    </w:p>
    <w:p w14:paraId="4BED5EF5" w14:textId="33E4435B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行政院國家第四期 CIIP 委託案 計畫主持人 ( ~ ) </w:t>
      </w:r>
    </w:p>
    <w:p w14:paraId="6C60C813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專長 (Specialty) 數位證據與資安鑑識(DEFSOP+CF) 醫療資通安全管理 ISO27799 醫療資訊與個資保護 ISO27701 資通訊政策與安全管理 ISO27001/27002 人工智慧與知識工程(AI/ES/KE/ML/DL) 健康資訊管理及智慧醫療(AI/HIS/IoMT) 科技創新服務與健康安全管理(HIS) 新醫療服務商業模式(HSBM) </w:t>
      </w:r>
    </w:p>
    <w:p w14:paraId="57E87065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開授課程 (Course) I3160 資訊安全導論 </w:t>
      </w:r>
    </w:p>
    <w:p w14:paraId="0B2CB753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4 </w:t>
      </w:r>
    </w:p>
    <w:p w14:paraId="4D819C74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>銘傳大學通識課程「募課」申請計畫書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----2023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年 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月 </w:t>
      </w:r>
      <w:r w:rsidRPr="00212B8E">
        <w:rPr>
          <w:rFonts w:ascii="楷體-繁" w:eastAsia="楷體-繁" w:hAnsi="楷體-繁" w:cs="新細明體"/>
          <w:sz w:val="20"/>
          <w:szCs w:val="20"/>
          <w:lang w:val="en-US"/>
        </w:rPr>
        <w:t xml:space="preserve">3 </w:t>
      </w:r>
      <w:r w:rsidRPr="00212B8E">
        <w:rPr>
          <w:rFonts w:ascii="楷體-繁" w:eastAsia="楷體-繁" w:hAnsi="楷體-繁" w:cs="新細明體" w:hint="eastAsia"/>
          <w:sz w:val="20"/>
          <w:szCs w:val="20"/>
          <w:lang w:val="en-US"/>
        </w:rPr>
        <w:t xml:space="preserve">日版 </w:t>
      </w:r>
    </w:p>
    <w:p w14:paraId="596ACEE1" w14:textId="77777777" w:rsid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I4230 資通訊安全實務 I4790 電子商務</w:t>
      </w:r>
    </w:p>
    <w:p w14:paraId="005BFBEA" w14:textId="135C5D0F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I6050 資通安全鑑識與應用 </w:t>
      </w:r>
    </w:p>
    <w:p w14:paraId="63DBF774" w14:textId="77777777" w:rsidR="00212B8E" w:rsidRPr="00212B8E" w:rsidRDefault="00212B8E" w:rsidP="00212B8E">
      <w:pPr>
        <w:spacing w:before="100" w:beforeAutospacing="1" w:after="100" w:afterAutospacing="1" w:line="240" w:lineRule="auto"/>
        <w:ind w:leftChars="327" w:left="719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I3640 資訊安全管理 </w:t>
      </w:r>
    </w:p>
    <w:p w14:paraId="49D772CD" w14:textId="77777777" w:rsid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(二)黃麒然博士</w:t>
      </w:r>
    </w:p>
    <w:p w14:paraId="08B106DF" w14:textId="2663483F" w:rsidR="00212B8E" w:rsidRPr="00212B8E" w:rsidRDefault="00212B8E" w:rsidP="00212B8E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 (1)學歷: </w:t>
      </w:r>
    </w:p>
    <w:p w14:paraId="0A613FD4" w14:textId="77777777" w:rsidR="00212B8E" w:rsidRPr="00212B8E" w:rsidRDefault="00212B8E" w:rsidP="00212B8E">
      <w:pPr>
        <w:spacing w:before="100" w:beforeAutospacing="1" w:after="100" w:afterAutospacing="1" w:line="240" w:lineRule="auto"/>
        <w:ind w:left="72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lastRenderedPageBreak/>
        <w:t xml:space="preserve">國立台北科技大學 工程科技研究所 博士 國立台北科技大學 土木與防災研究所 碩士 </w:t>
      </w:r>
    </w:p>
    <w:p w14:paraId="69A78D1E" w14:textId="77777777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(2)現職:</w:t>
      </w:r>
    </w:p>
    <w:p w14:paraId="4FDA5EF0" w14:textId="54A2190B" w:rsidR="00212B8E" w:rsidRPr="00212B8E" w:rsidRDefault="00212B8E" w:rsidP="00494FF5">
      <w:pPr>
        <w:spacing w:before="100" w:beforeAutospacing="1" w:after="100" w:afterAutospacing="1" w:line="240" w:lineRule="auto"/>
        <w:ind w:leftChars="655" w:left="1441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銘傳大學通識教育中心 助理教授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產學暨推廣處業務推廣中心主任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台灣警察專科學校 消防科 兼任助理教授 河南省學校安全管理研究中心 客座研究員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河南理工大學 應急管理學院 客座教授 應急管理大學(原中國地震局防災科技學院)城市災害應急與管理 研究中心 特聘專家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廣州大學 南方災害研究中心 兼任研究員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應急管理學報 副主編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海峽兩岸應急管理學會 副秘書長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中華民國婦幼及被害人關懷協會 常務理事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台灣數位鑑識發展協會 副秘書長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亞太消防工程師學會 理事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 xml:space="preserve">英國國際危機管理學會 認證顧問講師 </w:t>
      </w:r>
    </w:p>
    <w:p w14:paraId="5B95C4FD" w14:textId="77777777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(3)經歷:</w:t>
      </w:r>
    </w:p>
    <w:p w14:paraId="657BDE63" w14:textId="0EBBF43F" w:rsidR="00212B8E" w:rsidRPr="00212B8E" w:rsidRDefault="00212B8E" w:rsidP="00494FF5">
      <w:pPr>
        <w:spacing w:before="100" w:beforeAutospacing="1" w:after="100" w:afterAutospacing="1" w:line="240" w:lineRule="auto"/>
        <w:ind w:left="144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中華民國消防設備師公會全國聯合會 創會秘書長 台北遠雄大巨蛋園區 安全顧問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銘傳大學 兩岸應急管理研究中心 副主任兼執行長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銘傳大學 犯罪防治學系 助理教授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銘傳大學 安全管理系 兼任助理教授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台灣大學 綜合災害研究中心 佐理研究員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 xml:space="preserve">台灣警察專科學校 兼任講師 林同棪工程顧問股份有限公司工程安全風險評估專家諮詢顧問 </w:t>
      </w:r>
    </w:p>
    <w:p w14:paraId="7BC329E5" w14:textId="77777777" w:rsidR="00494FF5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32"/>
          <w:szCs w:val="32"/>
          <w:lang w:val="en-US"/>
        </w:rPr>
      </w:pPr>
      <w:r w:rsidRPr="00212B8E">
        <w:rPr>
          <w:rFonts w:ascii="楷體-繁" w:eastAsia="楷體-繁" w:hAnsi="楷體-繁" w:cs="新細明體"/>
          <w:sz w:val="32"/>
          <w:szCs w:val="32"/>
          <w:lang w:val="en-US"/>
        </w:rPr>
        <w:t xml:space="preserve">四、 學分數 </w:t>
      </w:r>
    </w:p>
    <w:p w14:paraId="5C0F658A" w14:textId="4671186F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共一學分(十八堂課) </w:t>
      </w:r>
    </w:p>
    <w:p w14:paraId="55B73659" w14:textId="77777777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32"/>
          <w:szCs w:val="32"/>
          <w:lang w:val="en-US"/>
        </w:rPr>
        <w:lastRenderedPageBreak/>
        <w:t xml:space="preserve">五、 學習目標 </w:t>
      </w:r>
    </w:p>
    <w:p w14:paraId="70ACDEA7" w14:textId="77777777" w:rsidR="00212B8E" w:rsidRPr="00212B8E" w:rsidRDefault="00212B8E" w:rsidP="00494FF5">
      <w:pPr>
        <w:spacing w:before="100" w:beforeAutospacing="1" w:after="100" w:afterAutospacing="1" w:line="240" w:lineRule="auto"/>
        <w:ind w:left="72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本課程目標能使學生:*KSA Model ‧K:了解資通安全鑑識的基本概念與內涵。 ‧K:使學生對資通安全鑑識應用具有靈活運用之能力。 ‧S:培育對於資通安全鑑識應用與發展，具有本土與國際化兼顧之能力。 ‧S:增進面臨資通安全鑑識應用困境的解決能力。 ‧A:加強面對資通安全鑑識應用及發展議題該具備之批判反省的能力。 </w:t>
      </w:r>
    </w:p>
    <w:p w14:paraId="32E6A335" w14:textId="77777777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32"/>
          <w:szCs w:val="32"/>
          <w:lang w:val="en-US"/>
        </w:rPr>
        <w:t xml:space="preserve">六、 </w:t>
      </w:r>
      <w:r w:rsidRPr="00212B8E">
        <w:rPr>
          <w:rFonts w:ascii="楷體-繁" w:eastAsia="楷體-繁" w:hAnsi="楷體-繁" w:cs="新細明體"/>
          <w:color w:val="333333"/>
          <w:sz w:val="32"/>
          <w:szCs w:val="32"/>
          <w:shd w:val="clear" w:color="auto" w:fill="FFFFFF"/>
          <w:lang w:val="en-US"/>
        </w:rPr>
        <w:t xml:space="preserve">募課之必要性 </w:t>
      </w:r>
    </w:p>
    <w:p w14:paraId="13A4A3B3" w14:textId="6C7F0995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(1)補足學生對於資通安全鑑識及應用經驗 </w:t>
      </w:r>
    </w:p>
    <w:p w14:paraId="550FE984" w14:textId="7C1A2FB1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 w:hint="eastAsia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(2)學習 DEFSOP 系統</w:t>
      </w:r>
    </w:p>
    <w:p w14:paraId="5E7E4ECF" w14:textId="77777777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32"/>
          <w:szCs w:val="32"/>
          <w:lang w:val="en-US"/>
        </w:rPr>
        <w:t>七、</w:t>
      </w:r>
      <w:r w:rsidRPr="00212B8E">
        <w:rPr>
          <w:rFonts w:ascii="楷體-繁" w:eastAsia="楷體-繁" w:hAnsi="楷體-繁" w:cs="新細明體"/>
          <w:color w:val="333333"/>
          <w:sz w:val="32"/>
          <w:szCs w:val="32"/>
          <w:shd w:val="clear" w:color="auto" w:fill="FFFFFF"/>
          <w:lang w:val="en-US"/>
        </w:rPr>
        <w:t xml:space="preserve">學習方式與內容 </w:t>
      </w:r>
    </w:p>
    <w:p w14:paraId="03929105" w14:textId="77777777" w:rsidR="00494FF5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color w:val="333333"/>
          <w:sz w:val="24"/>
          <w:szCs w:val="24"/>
          <w:shd w:val="clear" w:color="auto" w:fill="FFFFFF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32"/>
          <w:szCs w:val="32"/>
          <w:shd w:val="clear" w:color="auto" w:fill="FFFFFF"/>
          <w:lang w:val="en-US"/>
        </w:rPr>
        <w:t>(</w:t>
      </w:r>
      <w:r w:rsidRPr="00212B8E">
        <w:rPr>
          <w:rFonts w:ascii="楷體-繁" w:eastAsia="楷體-繁" w:hAnsi="楷體-繁" w:cs="新細明體"/>
          <w:color w:val="333333"/>
          <w:sz w:val="24"/>
          <w:szCs w:val="24"/>
          <w:shd w:val="clear" w:color="auto" w:fill="FFFFFF"/>
          <w:lang w:val="en-US"/>
        </w:rPr>
        <w:t xml:space="preserve">一)學習方式: </w:t>
      </w:r>
    </w:p>
    <w:p w14:paraId="2001CBEA" w14:textId="32606CA2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24"/>
          <w:szCs w:val="24"/>
          <w:shd w:val="clear" w:color="auto" w:fill="FFFFFF"/>
          <w:lang w:val="en-US"/>
        </w:rPr>
        <w:t>(1)講授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fldChar w:fldCharType="begin"/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instrText xml:space="preserve"> INCLUDEPICTURE "/Users/apple/Library/Group Containers/UBF8T346G9.ms/WebArchiveCopyPasteTempFiles/com.microsoft.Word/page7image48217536" \* MERGEFORMATINET </w:instrTex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fldChar w:fldCharType="separate"/>
      </w:r>
      <w:r w:rsidRPr="00212B8E">
        <w:rPr>
          <w:rFonts w:ascii="楷體-繁" w:eastAsia="楷體-繁" w:hAnsi="楷體-繁" w:cs="新細明體"/>
          <w:noProof/>
          <w:sz w:val="24"/>
          <w:szCs w:val="24"/>
          <w:lang w:val="en-US"/>
        </w:rPr>
        <w:drawing>
          <wp:inline distT="0" distB="0" distL="0" distR="0" wp14:anchorId="55CA53F5" wp14:editId="18E0DD85">
            <wp:extent cx="1889760" cy="269875"/>
            <wp:effectExtent l="0" t="0" r="0" b="0"/>
            <wp:docPr id="3" name="圖片 3" descr="page7image48217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7image482175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fldChar w:fldCharType="end"/>
      </w:r>
    </w:p>
    <w:p w14:paraId="7CD03298" w14:textId="47C152EB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 w:hint="eastAsia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24"/>
          <w:szCs w:val="24"/>
          <w:lang w:val="en-US"/>
        </w:rPr>
        <w:t xml:space="preserve">(2)分組對戰 </w:t>
      </w:r>
    </w:p>
    <w:p w14:paraId="47979E89" w14:textId="5E96DA89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24"/>
          <w:szCs w:val="24"/>
          <w:lang w:val="en-US"/>
        </w:rPr>
        <w:t xml:space="preserve">(3)課後報告 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fldChar w:fldCharType="begin"/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instrText xml:space="preserve"> INCLUDEPICTURE "/Users/apple/Library/Group Containers/UBF8T346G9.ms/WebArchiveCopyPasteTempFiles/com.microsoft.Word/page7image48207968" \* MERGEFORMATINET </w:instrTex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fldChar w:fldCharType="separate"/>
      </w:r>
      <w:r w:rsidRPr="00212B8E">
        <w:rPr>
          <w:rFonts w:ascii="楷體-繁" w:eastAsia="楷體-繁" w:hAnsi="楷體-繁" w:cs="新細明體"/>
          <w:noProof/>
          <w:sz w:val="24"/>
          <w:szCs w:val="24"/>
          <w:lang w:val="en-US"/>
        </w:rPr>
        <w:drawing>
          <wp:inline distT="0" distB="0" distL="0" distR="0" wp14:anchorId="03E69AA6" wp14:editId="71D1C2D2">
            <wp:extent cx="1071245" cy="269875"/>
            <wp:effectExtent l="0" t="0" r="0" b="0"/>
            <wp:docPr id="1" name="圖片 1" descr="page7image48207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7image482079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fldChar w:fldCharType="end"/>
      </w:r>
    </w:p>
    <w:p w14:paraId="1EA9C48A" w14:textId="77777777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24"/>
          <w:szCs w:val="24"/>
          <w:lang w:val="en-US"/>
        </w:rPr>
        <w:t xml:space="preserve">(二)講授內容 </w:t>
      </w:r>
    </w:p>
    <w:p w14:paraId="4BF743A5" w14:textId="77777777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24"/>
          <w:szCs w:val="24"/>
          <w:lang w:val="en-US"/>
        </w:rPr>
        <w:t>(1)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資通安全鑑識基本概念</w:t>
      </w:r>
    </w:p>
    <w:p w14:paraId="3A2C8D1B" w14:textId="77777777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 </w:t>
      </w:r>
      <w:r w:rsidRPr="00212B8E">
        <w:rPr>
          <w:rFonts w:ascii="楷體-繁" w:eastAsia="楷體-繁" w:hAnsi="楷體-繁" w:cs="新細明體"/>
          <w:color w:val="333333"/>
          <w:sz w:val="24"/>
          <w:szCs w:val="24"/>
          <w:shd w:val="clear" w:color="auto" w:fill="FFFFFF"/>
          <w:lang w:val="en-US"/>
        </w:rPr>
        <w:t>(2)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運用資通安全鑑識與 DEFSOP</w:t>
      </w:r>
    </w:p>
    <w:p w14:paraId="71E5A2A5" w14:textId="67EAEA54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 </w:t>
      </w:r>
      <w:r w:rsidRPr="00212B8E">
        <w:rPr>
          <w:rFonts w:ascii="楷體-繁" w:eastAsia="楷體-繁" w:hAnsi="楷體-繁" w:cs="新細明體"/>
          <w:color w:val="333333"/>
          <w:sz w:val="24"/>
          <w:szCs w:val="24"/>
          <w:lang w:val="en-US"/>
        </w:rPr>
        <w:t>(3)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瞭解 ISO/IEC 27037 國際標準 </w:t>
      </w:r>
    </w:p>
    <w:p w14:paraId="119D7CD8" w14:textId="77777777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32"/>
          <w:szCs w:val="32"/>
          <w:lang w:val="en-US"/>
        </w:rPr>
        <w:t xml:space="preserve">七、 </w:t>
      </w:r>
      <w:r w:rsidRPr="00212B8E">
        <w:rPr>
          <w:rFonts w:ascii="楷體-繁" w:eastAsia="楷體-繁" w:hAnsi="楷體-繁" w:cs="新細明體"/>
          <w:color w:val="333333"/>
          <w:sz w:val="32"/>
          <w:szCs w:val="32"/>
          <w:shd w:val="clear" w:color="auto" w:fill="FFFFFF"/>
          <w:lang w:val="en-US"/>
        </w:rPr>
        <w:t xml:space="preserve">學習資源(參考文獻)評估 </w:t>
      </w:r>
    </w:p>
    <w:p w14:paraId="343E304A" w14:textId="77777777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(一)教育部數位鑑識教材(2010+2012 年版) by Paul Lin</w:t>
      </w:r>
    </w:p>
    <w:p w14:paraId="322BF552" w14:textId="77777777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lastRenderedPageBreak/>
        <w:t xml:space="preserve"> (二)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位證據在法庭上之攻防對策 by 邱獻民 &amp;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林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宜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隆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, 2007, JITS) </w:t>
      </w:r>
    </w:p>
    <w:p w14:paraId="654CF18F" w14:textId="77777777" w:rsidR="00494FF5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</w:t>
      </w:r>
      <w:r w:rsidR="00494FF5">
        <w:rPr>
          <w:rFonts w:ascii="楷體-繁" w:eastAsia="楷體-繁" w:hAnsi="楷體-繁" w:cs="新細明體" w:hint="eastAsia"/>
          <w:sz w:val="24"/>
          <w:szCs w:val="24"/>
          <w:lang w:val="en-US"/>
        </w:rPr>
        <w:t>三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)建構數位證據鑑識標準作業程序(DEFSOP)與案例實證之研究 (司</w:t>
      </w:r>
    </w:p>
    <w:p w14:paraId="4BA601C0" w14:textId="01BA5B4B" w:rsidR="00494FF5" w:rsidRDefault="00212B8E" w:rsidP="00494FF5">
      <w:pPr>
        <w:spacing w:before="100" w:beforeAutospacing="1" w:after="100" w:afterAutospacing="1" w:line="240" w:lineRule="auto"/>
        <w:ind w:left="144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新聲 101 期 _第 4 篇,by 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林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宜 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隆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,2012) </w:t>
      </w:r>
    </w:p>
    <w:p w14:paraId="61CB2955" w14:textId="2363EDC9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(</w:t>
      </w:r>
      <w:r w:rsidR="00494FF5">
        <w:rPr>
          <w:rFonts w:ascii="楷體-繁" w:eastAsia="楷體-繁" w:hAnsi="楷體-繁" w:cs="新細明體" w:hint="eastAsia"/>
          <w:sz w:val="24"/>
          <w:szCs w:val="24"/>
          <w:lang w:val="en-US"/>
        </w:rPr>
        <w:t>四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)數位證據同一性在法庭上之攻擊與防禦--以在網際網路蒐集之數位證據為中 </w:t>
      </w:r>
    </w:p>
    <w:p w14:paraId="49FD8AEE" w14:textId="77777777" w:rsidR="00212B8E" w:rsidRPr="00212B8E" w:rsidRDefault="00212B8E" w:rsidP="00494FF5">
      <w:pPr>
        <w:spacing w:before="100" w:beforeAutospacing="1" w:after="100" w:afterAutospacing="1" w:line="240" w:lineRule="auto"/>
        <w:ind w:left="72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心 by 林宜隆、邱獻民、呂芳懌 ,2010, 中央警察大學學報 </w:t>
      </w:r>
    </w:p>
    <w:p w14:paraId="1EC79944" w14:textId="77777777" w:rsidR="00212B8E" w:rsidRPr="00212B8E" w:rsidRDefault="00212B8E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32"/>
          <w:szCs w:val="32"/>
          <w:shd w:val="clear" w:color="auto" w:fill="FFFFFF"/>
          <w:lang w:val="en-US"/>
        </w:rPr>
        <w:t xml:space="preserve">九、預期成果 </w:t>
      </w:r>
    </w:p>
    <w:p w14:paraId="6A4F8025" w14:textId="77777777" w:rsidR="00212B8E" w:rsidRPr="00212B8E" w:rsidRDefault="00212B8E" w:rsidP="00494FF5">
      <w:pPr>
        <w:spacing w:before="100" w:beforeAutospacing="1" w:after="100" w:afterAutospacing="1" w:line="240" w:lineRule="auto"/>
        <w:ind w:left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color w:val="333333"/>
          <w:sz w:val="24"/>
          <w:szCs w:val="24"/>
          <w:shd w:val="clear" w:color="auto" w:fill="FFFFFF"/>
          <w:lang w:val="en-US"/>
        </w:rPr>
        <w:t>(一)了解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資通安全鑑識基本概念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br/>
        <w:t>(二)學會使用 DEFSOP 調查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位證據，經由</w:t>
      </w:r>
      <w:r w:rsidRPr="00212B8E">
        <w:rPr>
          <w:rFonts w:ascii="楷體-繁" w:eastAsia="楷體-繁" w:hAnsi="楷體-繁" w:cs="新細明體" w:hint="eastAsia"/>
          <w:sz w:val="24"/>
          <w:szCs w:val="24"/>
          <w:lang w:val="en-US"/>
        </w:rPr>
        <w:t>數</w:t>
      </w: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位證據的擷取、分析、還原等 </w:t>
      </w:r>
    </w:p>
    <w:p w14:paraId="58FE07F7" w14:textId="77777777" w:rsidR="00494FF5" w:rsidRDefault="00212B8E" w:rsidP="00494FF5">
      <w:pPr>
        <w:spacing w:before="100" w:beforeAutospacing="1" w:after="100" w:afterAutospacing="1" w:line="240" w:lineRule="auto"/>
        <w:ind w:left="720"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>過程，還原事件原貌。</w:t>
      </w:r>
    </w:p>
    <w:p w14:paraId="06F3FF5C" w14:textId="7E9FF16E" w:rsidR="00212B8E" w:rsidRPr="00212B8E" w:rsidRDefault="00212B8E" w:rsidP="00494FF5">
      <w:pPr>
        <w:spacing w:before="100" w:beforeAutospacing="1" w:after="100" w:afterAutospacing="1" w:line="240" w:lineRule="auto"/>
        <w:ind w:firstLine="720"/>
        <w:rPr>
          <w:rFonts w:ascii="楷體-繁" w:eastAsia="楷體-繁" w:hAnsi="楷體-繁" w:cs="新細明體"/>
          <w:sz w:val="24"/>
          <w:szCs w:val="24"/>
          <w:lang w:val="en-US"/>
        </w:rPr>
      </w:pPr>
      <w:r w:rsidRPr="00212B8E">
        <w:rPr>
          <w:rFonts w:ascii="楷體-繁" w:eastAsia="楷體-繁" w:hAnsi="楷體-繁" w:cs="新細明體"/>
          <w:sz w:val="24"/>
          <w:szCs w:val="24"/>
          <w:lang w:val="en-US"/>
        </w:rPr>
        <w:t xml:space="preserve"> (三)瞭解 ISO/IEC 27037 國際標準 </w:t>
      </w:r>
    </w:p>
    <w:p w14:paraId="39A4373A" w14:textId="64B2AF39" w:rsidR="000A5012" w:rsidRPr="00212B8E" w:rsidRDefault="000A5012" w:rsidP="00212B8E">
      <w:pPr>
        <w:spacing w:before="100" w:beforeAutospacing="1" w:after="100" w:afterAutospacing="1" w:line="240" w:lineRule="auto"/>
        <w:rPr>
          <w:rFonts w:ascii="楷體-繁" w:eastAsia="楷體-繁" w:hAnsi="楷體-繁" w:cs="新細明體" w:hint="eastAsia"/>
          <w:sz w:val="24"/>
          <w:szCs w:val="24"/>
          <w:lang w:val="en-US"/>
        </w:rPr>
      </w:pPr>
    </w:p>
    <w:bookmarkEnd w:id="2"/>
    <w:bookmarkEnd w:id="4"/>
    <w:p w14:paraId="6BE784DC" w14:textId="295421AD" w:rsidR="000A5012" w:rsidRPr="00212B8E" w:rsidRDefault="000A5012" w:rsidP="000A5012">
      <w:pPr>
        <w:rPr>
          <w:rFonts w:ascii="楷體-繁" w:eastAsia="楷體-繁" w:hAnsi="楷體-繁" w:cs="MS Mincho"/>
          <w:color w:val="333333"/>
          <w:sz w:val="24"/>
          <w:szCs w:val="24"/>
          <w:shd w:val="clear" w:color="auto" w:fill="FFFFFF"/>
        </w:rPr>
      </w:pPr>
    </w:p>
    <w:sectPr w:rsidR="000A5012" w:rsidRPr="00212B8E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38114" w14:textId="77777777" w:rsidR="000305AE" w:rsidRDefault="000305AE" w:rsidP="00CE0E45">
      <w:pPr>
        <w:spacing w:line="240" w:lineRule="auto"/>
      </w:pPr>
      <w:r>
        <w:separator/>
      </w:r>
    </w:p>
  </w:endnote>
  <w:endnote w:type="continuationSeparator" w:id="0">
    <w:p w14:paraId="381EC074" w14:textId="77777777" w:rsidR="000305AE" w:rsidRDefault="000305AE" w:rsidP="00CE0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AA35" w14:textId="77777777" w:rsidR="000305AE" w:rsidRDefault="000305AE" w:rsidP="00CE0E45">
      <w:pPr>
        <w:spacing w:line="240" w:lineRule="auto"/>
      </w:pPr>
      <w:r>
        <w:separator/>
      </w:r>
    </w:p>
  </w:footnote>
  <w:footnote w:type="continuationSeparator" w:id="0">
    <w:p w14:paraId="27E680B2" w14:textId="77777777" w:rsidR="000305AE" w:rsidRDefault="000305AE" w:rsidP="00CE0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0859" w14:textId="4DD6CD98" w:rsidR="005C602B" w:rsidRDefault="005C602B" w:rsidP="005C602B">
    <w:pPr>
      <w:pStyle w:val="a6"/>
      <w:jc w:val="right"/>
    </w:pPr>
    <w:r w:rsidRPr="005C602B">
      <w:rPr>
        <w:rFonts w:hint="eastAsia"/>
      </w:rPr>
      <w:t>銘傳大學通識課程「募課」申請計畫書</w:t>
    </w:r>
    <w:r>
      <w:rPr>
        <w:rFonts w:hint="eastAsia"/>
      </w:rPr>
      <w:t>--</w:t>
    </w:r>
    <w:bookmarkStart w:id="5" w:name="_Hlk128751122"/>
    <w:r>
      <w:rPr>
        <w:rFonts w:hint="eastAsia"/>
      </w:rPr>
      <w:t>--2023</w:t>
    </w:r>
    <w:r>
      <w:rPr>
        <w:rFonts w:hint="eastAsia"/>
      </w:rPr>
      <w:t>年</w:t>
    </w:r>
    <w:r>
      <w:rPr>
        <w:rFonts w:hint="eastAsia"/>
      </w:rPr>
      <w:t>3</w:t>
    </w:r>
    <w:r>
      <w:rPr>
        <w:rFonts w:hint="eastAsia"/>
      </w:rPr>
      <w:t>月</w:t>
    </w:r>
    <w:r>
      <w:rPr>
        <w:rFonts w:hint="eastAsia"/>
      </w:rPr>
      <w:t>3</w:t>
    </w:r>
    <w:r>
      <w:rPr>
        <w:rFonts w:hint="eastAsia"/>
      </w:rPr>
      <w:t>日版</w:t>
    </w:r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F23"/>
    <w:multiLevelType w:val="hybridMultilevel"/>
    <w:tmpl w:val="ACE43298"/>
    <w:lvl w:ilvl="0" w:tplc="B25C2B7C">
      <w:start w:val="1"/>
      <w:numFmt w:val="decimal"/>
      <w:lvlText w:val="%1."/>
      <w:lvlJc w:val="left"/>
      <w:pPr>
        <w:ind w:left="172" w:hanging="17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" w15:restartNumberingAfterBreak="0">
    <w:nsid w:val="20C83F64"/>
    <w:multiLevelType w:val="hybridMultilevel"/>
    <w:tmpl w:val="B23E7BC0"/>
    <w:lvl w:ilvl="0" w:tplc="33B6415C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46568D"/>
    <w:multiLevelType w:val="hybridMultilevel"/>
    <w:tmpl w:val="320A13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276EC1"/>
    <w:multiLevelType w:val="hybridMultilevel"/>
    <w:tmpl w:val="0F0E028E"/>
    <w:lvl w:ilvl="0" w:tplc="DE8634E8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73047930">
    <w:abstractNumId w:val="1"/>
  </w:num>
  <w:num w:numId="2" w16cid:durableId="211313394">
    <w:abstractNumId w:val="0"/>
  </w:num>
  <w:num w:numId="3" w16cid:durableId="552695855">
    <w:abstractNumId w:val="2"/>
  </w:num>
  <w:num w:numId="4" w16cid:durableId="1198005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5AE"/>
    <w:rsid w:val="000305AE"/>
    <w:rsid w:val="00096CF2"/>
    <w:rsid w:val="000A5012"/>
    <w:rsid w:val="00106971"/>
    <w:rsid w:val="00212B8E"/>
    <w:rsid w:val="00285225"/>
    <w:rsid w:val="002E7AC5"/>
    <w:rsid w:val="00335BD3"/>
    <w:rsid w:val="003425B0"/>
    <w:rsid w:val="00473C1F"/>
    <w:rsid w:val="00477D01"/>
    <w:rsid w:val="00494FF5"/>
    <w:rsid w:val="005303FC"/>
    <w:rsid w:val="0054359F"/>
    <w:rsid w:val="005561B8"/>
    <w:rsid w:val="005A5D51"/>
    <w:rsid w:val="005C602B"/>
    <w:rsid w:val="007258C0"/>
    <w:rsid w:val="007B7CE4"/>
    <w:rsid w:val="007C0A50"/>
    <w:rsid w:val="0083093A"/>
    <w:rsid w:val="0094107F"/>
    <w:rsid w:val="0097585D"/>
    <w:rsid w:val="00977C1F"/>
    <w:rsid w:val="009B50E7"/>
    <w:rsid w:val="00A06D43"/>
    <w:rsid w:val="00A434B7"/>
    <w:rsid w:val="00A545E2"/>
    <w:rsid w:val="00B32A7F"/>
    <w:rsid w:val="00BE7827"/>
    <w:rsid w:val="00C10B4B"/>
    <w:rsid w:val="00C234CA"/>
    <w:rsid w:val="00C9196B"/>
    <w:rsid w:val="00CA2DCA"/>
    <w:rsid w:val="00CC4239"/>
    <w:rsid w:val="00CE0E45"/>
    <w:rsid w:val="00D61B31"/>
    <w:rsid w:val="00DB787C"/>
    <w:rsid w:val="00DD2908"/>
    <w:rsid w:val="00E22F04"/>
    <w:rsid w:val="00E23DEC"/>
    <w:rsid w:val="00EA3BB9"/>
    <w:rsid w:val="00F939EC"/>
    <w:rsid w:val="00F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1BF54"/>
  <w15:docId w15:val="{5C7D8A7E-90C1-492D-AAC7-95DD10C8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CE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E4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E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E45"/>
    <w:rPr>
      <w:sz w:val="20"/>
      <w:szCs w:val="20"/>
    </w:rPr>
  </w:style>
  <w:style w:type="table" w:styleId="aa">
    <w:name w:val="Table Grid"/>
    <w:basedOn w:val="a1"/>
    <w:uiPriority w:val="39"/>
    <w:rsid w:val="00CE0E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CC423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212B8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7B8D49F5AADC348BBF1F14C66B5FECB" ma:contentTypeVersion="6" ma:contentTypeDescription="建立新的文件。" ma:contentTypeScope="" ma:versionID="870b76411a79fd0e04024ee57c0afe20">
  <xsd:schema xmlns:xsd="http://www.w3.org/2001/XMLSchema" xmlns:xs="http://www.w3.org/2001/XMLSchema" xmlns:p="http://schemas.microsoft.com/office/2006/metadata/properties" xmlns:ns2="c6498807-8ca5-4073-9f7e-75ce83d9ad90" xmlns:ns3="fa4e1e0a-985d-4521-b132-693634e1dac8" targetNamespace="http://schemas.microsoft.com/office/2006/metadata/properties" ma:root="true" ma:fieldsID="f60ee62a667b2f2efc17e49c1a3cc4af" ns2:_="" ns3:_="">
    <xsd:import namespace="c6498807-8ca5-4073-9f7e-75ce83d9ad90"/>
    <xsd:import namespace="fa4e1e0a-985d-4521-b132-693634e1da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98807-8ca5-4073-9f7e-75ce83d9ad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e1e0a-985d-4521-b132-693634e1dac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84988-EC42-42F4-940B-617DB7294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98807-8ca5-4073-9f7e-75ce83d9ad90"/>
    <ds:schemaRef ds:uri="fa4e1e0a-985d-4521-b132-693634e1d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D6B040-0E0D-49D4-A2D2-91F3D8509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ADD5DF-414D-46AB-B9EE-672DB89E34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kang1722</dc:creator>
  <cp:lastModifiedBy>eric93522@gmail.com</cp:lastModifiedBy>
  <cp:revision>2</cp:revision>
  <dcterms:created xsi:type="dcterms:W3CDTF">2023-04-15T10:16:00Z</dcterms:created>
  <dcterms:modified xsi:type="dcterms:W3CDTF">2023-04-15T10:16:00Z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0x01010047B8D49F5AADC348BBF1F14C66B5FECB</vt:lpwstr>
  </property>
</Properties>
</file>