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34845" w14:textId="3794B9A2" w:rsidR="00540B1B" w:rsidRDefault="00540B1B" w:rsidP="00540B1B">
      <w:pPr>
        <w:jc w:val="center"/>
      </w:pPr>
      <w:r>
        <w:rPr>
          <w:rFonts w:hint="eastAsia"/>
        </w:rPr>
        <w:t>賽局理論的淺見</w:t>
      </w:r>
    </w:p>
    <w:p w14:paraId="5FA259CF" w14:textId="76FB8B8D" w:rsidR="00540B1B" w:rsidRDefault="00540B1B" w:rsidP="00540B1B">
      <w:pPr>
        <w:jc w:val="center"/>
      </w:pPr>
      <w:r>
        <w:rPr>
          <w:rFonts w:hint="eastAsia"/>
        </w:rPr>
        <w:t>田咏帟</w:t>
      </w:r>
    </w:p>
    <w:p w14:paraId="2B258CDF" w14:textId="5A9A092C" w:rsidR="00540B1B" w:rsidRDefault="00540B1B" w:rsidP="00540B1B"/>
    <w:p w14:paraId="4809C7B7" w14:textId="57520249" w:rsidR="00540B1B" w:rsidRDefault="00540B1B" w:rsidP="00540B1B">
      <w:pPr>
        <w:pStyle w:val="a7"/>
        <w:numPr>
          <w:ilvl w:val="0"/>
          <w:numId w:val="1"/>
        </w:numPr>
        <w:ind w:leftChars="0"/>
        <w:jc w:val="center"/>
      </w:pPr>
      <w:r>
        <w:rPr>
          <w:rFonts w:hint="eastAsia"/>
        </w:rPr>
        <w:t>賽局是甚麼</w:t>
      </w:r>
    </w:p>
    <w:p w14:paraId="002E8A35" w14:textId="3CEDC1F6" w:rsidR="00540B1B" w:rsidRDefault="00540B1B" w:rsidP="00540B1B">
      <w:pPr>
        <w:pStyle w:val="a7"/>
        <w:numPr>
          <w:ilvl w:val="0"/>
          <w:numId w:val="2"/>
        </w:numPr>
        <w:ind w:leftChars="0"/>
      </w:pPr>
      <w:r>
        <w:rPr>
          <w:rFonts w:hint="eastAsia"/>
        </w:rPr>
        <w:t>用途</w:t>
      </w:r>
    </w:p>
    <w:p w14:paraId="0836DB67" w14:textId="47845DE1" w:rsidR="00B75B54" w:rsidRDefault="00B75B54" w:rsidP="00D916A5">
      <w:pPr>
        <w:ind w:left="480" w:firstLine="480"/>
      </w:pPr>
      <w:r>
        <w:rPr>
          <w:rFonts w:hint="eastAsia"/>
        </w:rPr>
        <w:t>賽局理論又被稱作</w:t>
      </w:r>
      <w:r>
        <w:rPr>
          <w:rFonts w:hint="eastAsia"/>
        </w:rPr>
        <w:t>:</w:t>
      </w:r>
      <w:r>
        <w:rPr>
          <w:rFonts w:hint="eastAsia"/>
        </w:rPr>
        <w:t>對策理論，就字面上可以理解成一種可以理性、</w:t>
      </w:r>
      <w:r w:rsidR="00A87CD2">
        <w:rPr>
          <w:rFonts w:hint="eastAsia"/>
        </w:rPr>
        <w:t>公式化</w:t>
      </w:r>
      <w:r>
        <w:rPr>
          <w:rFonts w:hint="eastAsia"/>
        </w:rPr>
        <w:t>分析</w:t>
      </w:r>
      <w:r w:rsidR="00A87CD2">
        <w:rPr>
          <w:rFonts w:hint="eastAsia"/>
        </w:rPr>
        <w:t>對應策略的理論。</w:t>
      </w:r>
    </w:p>
    <w:p w14:paraId="46FF162D" w14:textId="5FE72BF5" w:rsidR="00A87CD2" w:rsidRPr="00707063" w:rsidRDefault="00A87CD2" w:rsidP="00707063">
      <w:pPr>
        <w:rPr>
          <w:rFonts w:hint="eastAsia"/>
        </w:rPr>
      </w:pPr>
    </w:p>
    <w:p w14:paraId="47D8113B" w14:textId="6028AF6B" w:rsidR="00540B1B" w:rsidRDefault="00540B1B" w:rsidP="00540B1B">
      <w:pPr>
        <w:pStyle w:val="a7"/>
        <w:numPr>
          <w:ilvl w:val="0"/>
          <w:numId w:val="2"/>
        </w:numPr>
        <w:ind w:leftChars="0"/>
      </w:pPr>
      <w:r>
        <w:rPr>
          <w:rFonts w:hint="eastAsia"/>
        </w:rPr>
        <w:t>方法</w:t>
      </w:r>
    </w:p>
    <w:p w14:paraId="13DE7796" w14:textId="589E758E" w:rsidR="003C3DF7" w:rsidRDefault="003C3DF7" w:rsidP="003C3DF7">
      <w:pPr>
        <w:pStyle w:val="a7"/>
        <w:ind w:leftChars="0"/>
        <w:rPr>
          <w:rFonts w:hint="eastAsia"/>
        </w:rPr>
      </w:pPr>
      <w:r>
        <w:rPr>
          <w:rFonts w:hint="eastAsia"/>
        </w:rPr>
        <w:t>EX</w:t>
      </w:r>
      <w:r>
        <w:rPr>
          <w:rFonts w:hint="eastAsia"/>
        </w:rPr>
        <w:t>：囚犯賽局</w:t>
      </w:r>
    </w:p>
    <w:p w14:paraId="12583D78" w14:textId="40AF73AB" w:rsidR="00D916A5" w:rsidRDefault="00D916A5" w:rsidP="00D916A5">
      <w:pPr>
        <w:pStyle w:val="a7"/>
        <w:numPr>
          <w:ilvl w:val="1"/>
          <w:numId w:val="2"/>
        </w:numPr>
        <w:ind w:leftChars="0"/>
      </w:pPr>
      <w:r>
        <w:rPr>
          <w:rFonts w:hint="eastAsia"/>
        </w:rPr>
        <w:t>畫出賽局矩陣</w:t>
      </w:r>
    </w:p>
    <w:p w14:paraId="2798BEEA" w14:textId="460C47BB" w:rsidR="00666F38" w:rsidRDefault="00666F38" w:rsidP="00666F38">
      <w:pPr>
        <w:pStyle w:val="a7"/>
        <w:ind w:leftChars="0" w:left="960"/>
      </w:pPr>
    </w:p>
    <w:tbl>
      <w:tblPr>
        <w:tblStyle w:val="a8"/>
        <w:tblW w:w="0" w:type="auto"/>
        <w:tblInd w:w="960" w:type="dxa"/>
        <w:tblLook w:val="04A0" w:firstRow="1" w:lastRow="0" w:firstColumn="1" w:lastColumn="0" w:noHBand="0" w:noVBand="1"/>
      </w:tblPr>
      <w:tblGrid>
        <w:gridCol w:w="2888"/>
        <w:gridCol w:w="2885"/>
        <w:gridCol w:w="2895"/>
      </w:tblGrid>
      <w:tr w:rsidR="00283851" w14:paraId="59645FA2" w14:textId="77777777" w:rsidTr="004678D6">
        <w:tc>
          <w:tcPr>
            <w:tcW w:w="3209" w:type="dxa"/>
          </w:tcPr>
          <w:p w14:paraId="0EA3BED0" w14:textId="77777777" w:rsidR="00874A71" w:rsidRDefault="00874A71" w:rsidP="004678D6">
            <w:r>
              <w:rPr>
                <w:rFonts w:hint="eastAsia"/>
              </w:rPr>
              <w:t>(</w:t>
            </w:r>
            <w:r>
              <w:rPr>
                <w:rFonts w:hint="eastAsia"/>
              </w:rPr>
              <w:t>囚犯</w:t>
            </w:r>
            <w:r>
              <w:rPr>
                <w:rFonts w:hint="eastAsia"/>
              </w:rPr>
              <w:t>A</w:t>
            </w:r>
            <w:r>
              <w:rPr>
                <w:rFonts w:hint="eastAsia"/>
              </w:rPr>
              <w:t>、囚犯</w:t>
            </w:r>
            <w:r>
              <w:rPr>
                <w:rFonts w:hint="eastAsia"/>
              </w:rPr>
              <w:t>B</w:t>
            </w:r>
            <w:r>
              <w:t>)</w:t>
            </w:r>
          </w:p>
        </w:tc>
        <w:tc>
          <w:tcPr>
            <w:tcW w:w="3209" w:type="dxa"/>
          </w:tcPr>
          <w:p w14:paraId="3ADBEA95" w14:textId="77777777" w:rsidR="00874A71" w:rsidRDefault="00874A71" w:rsidP="004678D6">
            <w:r>
              <w:rPr>
                <w:rFonts w:hint="eastAsia"/>
              </w:rPr>
              <w:t>認罪</w:t>
            </w:r>
          </w:p>
        </w:tc>
        <w:tc>
          <w:tcPr>
            <w:tcW w:w="3210" w:type="dxa"/>
          </w:tcPr>
          <w:p w14:paraId="21C338BD" w14:textId="77777777" w:rsidR="00874A71" w:rsidRDefault="00874A71" w:rsidP="004678D6">
            <w:r>
              <w:rPr>
                <w:rFonts w:hint="eastAsia"/>
              </w:rPr>
              <w:t>不認罪</w:t>
            </w:r>
          </w:p>
        </w:tc>
      </w:tr>
      <w:tr w:rsidR="00283851" w14:paraId="1F98F186" w14:textId="77777777" w:rsidTr="004678D6">
        <w:tc>
          <w:tcPr>
            <w:tcW w:w="3209" w:type="dxa"/>
          </w:tcPr>
          <w:p w14:paraId="7AB5B3CC" w14:textId="77777777" w:rsidR="00874A71" w:rsidRDefault="00874A71" w:rsidP="004678D6">
            <w:r>
              <w:rPr>
                <w:rFonts w:hint="eastAsia"/>
              </w:rPr>
              <w:t>認罪</w:t>
            </w:r>
          </w:p>
        </w:tc>
        <w:tc>
          <w:tcPr>
            <w:tcW w:w="3209" w:type="dxa"/>
          </w:tcPr>
          <w:p w14:paraId="27BF932B" w14:textId="78155DF8" w:rsidR="00874A71" w:rsidRDefault="00874A71" w:rsidP="004678D6">
            <w:r>
              <w:rPr>
                <w:rFonts w:hint="eastAsia"/>
              </w:rPr>
              <w:t>(-</w:t>
            </w:r>
            <w:r w:rsidR="00991DE2">
              <w:t>5</w:t>
            </w:r>
            <w:r>
              <w:rPr>
                <w:rFonts w:hint="eastAsia"/>
              </w:rPr>
              <w:t>、</w:t>
            </w:r>
            <w:r>
              <w:rPr>
                <w:rFonts w:hint="eastAsia"/>
              </w:rPr>
              <w:t>-</w:t>
            </w:r>
            <w:r w:rsidR="00991DE2">
              <w:t>5</w:t>
            </w:r>
            <w:r>
              <w:rPr>
                <w:rFonts w:hint="eastAsia"/>
              </w:rPr>
              <w:t>)</w:t>
            </w:r>
          </w:p>
        </w:tc>
        <w:tc>
          <w:tcPr>
            <w:tcW w:w="3210" w:type="dxa"/>
          </w:tcPr>
          <w:p w14:paraId="7B7DAE69" w14:textId="5CE5FFD8" w:rsidR="00874A71" w:rsidRDefault="00874A71" w:rsidP="004678D6">
            <w:r>
              <w:rPr>
                <w:rFonts w:hint="eastAsia"/>
              </w:rPr>
              <w:t>(</w:t>
            </w:r>
            <w:r w:rsidR="00283851">
              <w:rPr>
                <w:rFonts w:hint="eastAsia"/>
              </w:rPr>
              <w:t>0</w:t>
            </w:r>
            <w:r>
              <w:rPr>
                <w:rFonts w:hint="eastAsia"/>
              </w:rPr>
              <w:t>、</w:t>
            </w:r>
            <w:r w:rsidR="00283851">
              <w:rPr>
                <w:rFonts w:hint="eastAsia"/>
              </w:rPr>
              <w:t>-</w:t>
            </w:r>
            <w:r w:rsidR="00991DE2">
              <w:t>7</w:t>
            </w:r>
            <w:r>
              <w:rPr>
                <w:rFonts w:hint="eastAsia"/>
              </w:rPr>
              <w:t>)</w:t>
            </w:r>
          </w:p>
        </w:tc>
      </w:tr>
      <w:tr w:rsidR="00283851" w14:paraId="7C6AB74C" w14:textId="77777777" w:rsidTr="004678D6">
        <w:tc>
          <w:tcPr>
            <w:tcW w:w="3209" w:type="dxa"/>
          </w:tcPr>
          <w:p w14:paraId="4976736D" w14:textId="77777777" w:rsidR="00874A71" w:rsidRDefault="00874A71" w:rsidP="004678D6">
            <w:r>
              <w:rPr>
                <w:rFonts w:hint="eastAsia"/>
              </w:rPr>
              <w:t>不認罪</w:t>
            </w:r>
          </w:p>
        </w:tc>
        <w:tc>
          <w:tcPr>
            <w:tcW w:w="3209" w:type="dxa"/>
          </w:tcPr>
          <w:p w14:paraId="6036FCF4" w14:textId="247824FE" w:rsidR="00874A71" w:rsidRDefault="00874A71" w:rsidP="004678D6">
            <w:r>
              <w:rPr>
                <w:rFonts w:hint="eastAsia"/>
              </w:rPr>
              <w:t>(</w:t>
            </w:r>
            <w:r w:rsidR="00283851">
              <w:rPr>
                <w:rFonts w:hint="eastAsia"/>
              </w:rPr>
              <w:t>-</w:t>
            </w:r>
            <w:r w:rsidR="00991DE2">
              <w:t>7</w:t>
            </w:r>
            <w:r>
              <w:rPr>
                <w:rFonts w:hint="eastAsia"/>
              </w:rPr>
              <w:t>、</w:t>
            </w:r>
            <w:r w:rsidR="00283851">
              <w:rPr>
                <w:rFonts w:hint="eastAsia"/>
              </w:rPr>
              <w:t>0</w:t>
            </w:r>
            <w:r>
              <w:rPr>
                <w:rFonts w:hint="eastAsia"/>
              </w:rPr>
              <w:t>)</w:t>
            </w:r>
          </w:p>
        </w:tc>
        <w:tc>
          <w:tcPr>
            <w:tcW w:w="3210" w:type="dxa"/>
          </w:tcPr>
          <w:p w14:paraId="38930D1C" w14:textId="0E5402F8" w:rsidR="00874A71" w:rsidRDefault="00874A71" w:rsidP="004678D6">
            <w:r>
              <w:rPr>
                <w:rFonts w:hint="eastAsia"/>
              </w:rPr>
              <w:t>(-1</w:t>
            </w:r>
            <w:r>
              <w:rPr>
                <w:rFonts w:hint="eastAsia"/>
              </w:rPr>
              <w:t>、</w:t>
            </w:r>
            <w:r>
              <w:rPr>
                <w:rFonts w:hint="eastAsia"/>
              </w:rPr>
              <w:t>-</w:t>
            </w:r>
            <w:r w:rsidR="00991DE2">
              <w:t>1</w:t>
            </w:r>
            <w:r>
              <w:rPr>
                <w:rFonts w:hint="eastAsia"/>
              </w:rPr>
              <w:t>)</w:t>
            </w:r>
          </w:p>
        </w:tc>
      </w:tr>
    </w:tbl>
    <w:p w14:paraId="72EF869C" w14:textId="77777777" w:rsidR="00666F38" w:rsidRDefault="00666F38" w:rsidP="00666F38">
      <w:pPr>
        <w:ind w:left="960"/>
      </w:pPr>
    </w:p>
    <w:p w14:paraId="1BA12C47" w14:textId="45E93E2B" w:rsidR="00D916A5" w:rsidRDefault="00D916A5" w:rsidP="00D916A5">
      <w:pPr>
        <w:pStyle w:val="a7"/>
        <w:numPr>
          <w:ilvl w:val="1"/>
          <w:numId w:val="2"/>
        </w:numPr>
        <w:ind w:leftChars="0"/>
      </w:pPr>
      <w:r>
        <w:rPr>
          <w:rFonts w:hint="eastAsia"/>
        </w:rPr>
        <w:t>圈出優勢策略</w:t>
      </w:r>
    </w:p>
    <w:tbl>
      <w:tblPr>
        <w:tblStyle w:val="a8"/>
        <w:tblW w:w="0" w:type="auto"/>
        <w:tblInd w:w="960" w:type="dxa"/>
        <w:tblLook w:val="04A0" w:firstRow="1" w:lastRow="0" w:firstColumn="1" w:lastColumn="0" w:noHBand="0" w:noVBand="1"/>
      </w:tblPr>
      <w:tblGrid>
        <w:gridCol w:w="2888"/>
        <w:gridCol w:w="2885"/>
        <w:gridCol w:w="2895"/>
      </w:tblGrid>
      <w:tr w:rsidR="00283851" w14:paraId="3C213BA8" w14:textId="77777777" w:rsidTr="004678D6">
        <w:tc>
          <w:tcPr>
            <w:tcW w:w="3209" w:type="dxa"/>
          </w:tcPr>
          <w:p w14:paraId="569754E6" w14:textId="77777777" w:rsidR="00283851" w:rsidRDefault="00283851" w:rsidP="004678D6">
            <w:r>
              <w:rPr>
                <w:rFonts w:hint="eastAsia"/>
              </w:rPr>
              <w:t>(</w:t>
            </w:r>
            <w:r w:rsidRPr="00283851">
              <w:rPr>
                <w:rFonts w:hint="eastAsia"/>
                <w:highlight w:val="green"/>
              </w:rPr>
              <w:t>囚犯</w:t>
            </w:r>
            <w:r w:rsidRPr="00283851">
              <w:rPr>
                <w:rFonts w:hint="eastAsia"/>
                <w:highlight w:val="green"/>
              </w:rPr>
              <w:t>A</w:t>
            </w:r>
            <w:r>
              <w:rPr>
                <w:rFonts w:hint="eastAsia"/>
              </w:rPr>
              <w:t>、</w:t>
            </w:r>
            <w:r w:rsidRPr="0092583D">
              <w:rPr>
                <w:rFonts w:hint="eastAsia"/>
                <w:highlight w:val="yellow"/>
              </w:rPr>
              <w:t>囚犯</w:t>
            </w:r>
            <w:r w:rsidRPr="0092583D">
              <w:rPr>
                <w:rFonts w:hint="eastAsia"/>
                <w:highlight w:val="yellow"/>
              </w:rPr>
              <w:t>B</w:t>
            </w:r>
            <w:r>
              <w:t>)</w:t>
            </w:r>
          </w:p>
        </w:tc>
        <w:tc>
          <w:tcPr>
            <w:tcW w:w="3209" w:type="dxa"/>
          </w:tcPr>
          <w:p w14:paraId="06A0CD88" w14:textId="77777777" w:rsidR="00283851" w:rsidRDefault="00283851" w:rsidP="004678D6">
            <w:r>
              <w:rPr>
                <w:rFonts w:hint="eastAsia"/>
              </w:rPr>
              <w:t>認罪</w:t>
            </w:r>
          </w:p>
        </w:tc>
        <w:tc>
          <w:tcPr>
            <w:tcW w:w="3210" w:type="dxa"/>
          </w:tcPr>
          <w:p w14:paraId="61F982F1" w14:textId="77777777" w:rsidR="00283851" w:rsidRDefault="00283851" w:rsidP="004678D6">
            <w:r>
              <w:rPr>
                <w:rFonts w:hint="eastAsia"/>
              </w:rPr>
              <w:t>不認罪</w:t>
            </w:r>
          </w:p>
        </w:tc>
      </w:tr>
      <w:tr w:rsidR="00283851" w14:paraId="5CE01EE4" w14:textId="77777777" w:rsidTr="004678D6">
        <w:tc>
          <w:tcPr>
            <w:tcW w:w="3209" w:type="dxa"/>
          </w:tcPr>
          <w:p w14:paraId="61FA6948" w14:textId="0459C580" w:rsidR="00283851" w:rsidRDefault="00283851" w:rsidP="004678D6">
            <w:r>
              <w:rPr>
                <w:rFonts w:hint="eastAsia"/>
              </w:rPr>
              <w:t>認罪</w:t>
            </w:r>
          </w:p>
        </w:tc>
        <w:tc>
          <w:tcPr>
            <w:tcW w:w="3209" w:type="dxa"/>
          </w:tcPr>
          <w:p w14:paraId="5EA5D369" w14:textId="15AE9315" w:rsidR="00283851" w:rsidRDefault="00283851" w:rsidP="004678D6">
            <w:r>
              <w:rPr>
                <w:rFonts w:hint="eastAsia"/>
              </w:rPr>
              <w:t>(</w:t>
            </w:r>
            <w:r w:rsidRPr="0092583D">
              <w:rPr>
                <w:rFonts w:hint="eastAsia"/>
                <w:highlight w:val="green"/>
              </w:rPr>
              <w:t>-</w:t>
            </w:r>
            <w:r w:rsidR="00BE76E9" w:rsidRPr="00BE76E9">
              <w:rPr>
                <w:highlight w:val="green"/>
              </w:rPr>
              <w:t>5</w:t>
            </w:r>
            <w:r>
              <w:rPr>
                <w:rFonts w:hint="eastAsia"/>
              </w:rPr>
              <w:t>、</w:t>
            </w:r>
            <w:r w:rsidRPr="0092583D">
              <w:rPr>
                <w:rFonts w:hint="eastAsia"/>
                <w:highlight w:val="yellow"/>
              </w:rPr>
              <w:t>-</w:t>
            </w:r>
            <w:r w:rsidR="00BE76E9" w:rsidRPr="00BE76E9">
              <w:rPr>
                <w:highlight w:val="yellow"/>
              </w:rPr>
              <w:t>5</w:t>
            </w:r>
            <w:r>
              <w:rPr>
                <w:rFonts w:hint="eastAsia"/>
              </w:rPr>
              <w:t>)</w:t>
            </w:r>
          </w:p>
        </w:tc>
        <w:tc>
          <w:tcPr>
            <w:tcW w:w="3210" w:type="dxa"/>
          </w:tcPr>
          <w:p w14:paraId="1AAC3E56" w14:textId="5EA708BB" w:rsidR="00283851" w:rsidRDefault="00283851" w:rsidP="004678D6">
            <w:r>
              <w:rPr>
                <w:rFonts w:hint="eastAsia"/>
              </w:rPr>
              <w:t>(</w:t>
            </w:r>
            <w:r w:rsidRPr="0092583D">
              <w:rPr>
                <w:rFonts w:hint="eastAsia"/>
                <w:highlight w:val="green"/>
              </w:rPr>
              <w:t>0</w:t>
            </w:r>
            <w:r>
              <w:rPr>
                <w:rFonts w:hint="eastAsia"/>
              </w:rPr>
              <w:t>、</w:t>
            </w:r>
            <w:r>
              <w:rPr>
                <w:rFonts w:hint="eastAsia"/>
              </w:rPr>
              <w:t>-</w:t>
            </w:r>
            <w:r w:rsidR="00BE76E9">
              <w:t>7</w:t>
            </w:r>
            <w:r>
              <w:rPr>
                <w:rFonts w:hint="eastAsia"/>
              </w:rPr>
              <w:t>)</w:t>
            </w:r>
          </w:p>
        </w:tc>
      </w:tr>
      <w:tr w:rsidR="00283851" w14:paraId="12122E9F" w14:textId="77777777" w:rsidTr="004678D6">
        <w:tc>
          <w:tcPr>
            <w:tcW w:w="3209" w:type="dxa"/>
          </w:tcPr>
          <w:p w14:paraId="1D0DECC5" w14:textId="77777777" w:rsidR="00283851" w:rsidRDefault="00283851" w:rsidP="004678D6">
            <w:r>
              <w:rPr>
                <w:rFonts w:hint="eastAsia"/>
              </w:rPr>
              <w:t>不認罪</w:t>
            </w:r>
          </w:p>
        </w:tc>
        <w:tc>
          <w:tcPr>
            <w:tcW w:w="3209" w:type="dxa"/>
          </w:tcPr>
          <w:p w14:paraId="3A40F02C" w14:textId="2616527D" w:rsidR="00283851" w:rsidRDefault="00283851" w:rsidP="004678D6">
            <w:r>
              <w:rPr>
                <w:rFonts w:hint="eastAsia"/>
              </w:rPr>
              <w:t>(-</w:t>
            </w:r>
            <w:r w:rsidR="00BE76E9">
              <w:t>7</w:t>
            </w:r>
            <w:r>
              <w:rPr>
                <w:rFonts w:hint="eastAsia"/>
              </w:rPr>
              <w:t>、</w:t>
            </w:r>
            <w:r w:rsidRPr="0092583D">
              <w:rPr>
                <w:rFonts w:hint="eastAsia"/>
                <w:highlight w:val="yellow"/>
              </w:rPr>
              <w:t>0</w:t>
            </w:r>
            <w:r>
              <w:rPr>
                <w:rFonts w:hint="eastAsia"/>
              </w:rPr>
              <w:t>)</w:t>
            </w:r>
          </w:p>
        </w:tc>
        <w:tc>
          <w:tcPr>
            <w:tcW w:w="3210" w:type="dxa"/>
          </w:tcPr>
          <w:p w14:paraId="684AA112" w14:textId="77777777" w:rsidR="00283851" w:rsidRDefault="00283851" w:rsidP="004678D6">
            <w:r>
              <w:rPr>
                <w:rFonts w:hint="eastAsia"/>
              </w:rPr>
              <w:t>(-1</w:t>
            </w:r>
            <w:r>
              <w:rPr>
                <w:rFonts w:hint="eastAsia"/>
              </w:rPr>
              <w:t>、</w:t>
            </w:r>
            <w:r>
              <w:rPr>
                <w:rFonts w:hint="eastAsia"/>
              </w:rPr>
              <w:t>-1)</w:t>
            </w:r>
          </w:p>
        </w:tc>
      </w:tr>
    </w:tbl>
    <w:p w14:paraId="2002DA27" w14:textId="77777777" w:rsidR="00874A71" w:rsidRDefault="00874A71" w:rsidP="00874A71">
      <w:pPr>
        <w:pStyle w:val="a7"/>
        <w:ind w:leftChars="0" w:left="960"/>
      </w:pPr>
    </w:p>
    <w:p w14:paraId="528F2570" w14:textId="68D21545" w:rsidR="00D916A5" w:rsidRDefault="00666F38" w:rsidP="00D916A5">
      <w:pPr>
        <w:pStyle w:val="a7"/>
        <w:numPr>
          <w:ilvl w:val="1"/>
          <w:numId w:val="2"/>
        </w:numPr>
        <w:ind w:leftChars="0"/>
      </w:pPr>
      <w:proofErr w:type="gramStart"/>
      <w:r>
        <w:rPr>
          <w:rFonts w:hint="eastAsia"/>
        </w:rPr>
        <w:t>運用那許均衡</w:t>
      </w:r>
      <w:proofErr w:type="gramEnd"/>
      <w:r>
        <w:rPr>
          <w:rFonts w:hint="eastAsia"/>
        </w:rPr>
        <w:t>分析</w:t>
      </w:r>
    </w:p>
    <w:p w14:paraId="12BB27E9" w14:textId="2F5D05B6" w:rsidR="0092583D" w:rsidRPr="0092583D" w:rsidRDefault="0092583D" w:rsidP="008263DC">
      <w:pPr>
        <w:pStyle w:val="a7"/>
        <w:ind w:leftChars="0" w:left="960" w:firstLine="480"/>
      </w:pPr>
      <w:r>
        <w:rPr>
          <w:rFonts w:hint="eastAsia"/>
        </w:rPr>
        <w:t>由上圖可以得知</w:t>
      </w:r>
      <w:r>
        <w:rPr>
          <w:rFonts w:hint="eastAsia"/>
        </w:rPr>
        <w:t>:</w:t>
      </w:r>
      <w:r>
        <w:rPr>
          <w:rFonts w:hint="eastAsia"/>
        </w:rPr>
        <w:t>納許均衡出現在囚犯</w:t>
      </w:r>
      <w:r>
        <w:rPr>
          <w:rFonts w:hint="eastAsia"/>
        </w:rPr>
        <w:t>A</w:t>
      </w:r>
      <w:r>
        <w:rPr>
          <w:rFonts w:hint="eastAsia"/>
        </w:rPr>
        <w:t>與囚犯</w:t>
      </w:r>
      <w:r>
        <w:rPr>
          <w:rFonts w:hint="eastAsia"/>
        </w:rPr>
        <w:t>B</w:t>
      </w:r>
      <w:r>
        <w:rPr>
          <w:rFonts w:hint="eastAsia"/>
        </w:rPr>
        <w:t>都認罪</w:t>
      </w:r>
      <w:r w:rsidR="008263DC">
        <w:rPr>
          <w:rFonts w:hint="eastAsia"/>
        </w:rPr>
        <w:t>，</w:t>
      </w:r>
      <w:r>
        <w:rPr>
          <w:rFonts w:hint="eastAsia"/>
        </w:rPr>
        <w:t>但對於囚犯而言，這並不是最好的結果，因此警察贏了，這也是經典的囚犯困境。</w:t>
      </w:r>
    </w:p>
    <w:p w14:paraId="0C3383C4" w14:textId="77777777" w:rsidR="00D916A5" w:rsidRPr="008263DC" w:rsidRDefault="00D916A5" w:rsidP="00666F38"/>
    <w:p w14:paraId="099EA893" w14:textId="728A3985" w:rsidR="00540B1B" w:rsidRDefault="00540B1B" w:rsidP="00540B1B">
      <w:pPr>
        <w:pStyle w:val="a7"/>
        <w:numPr>
          <w:ilvl w:val="0"/>
          <w:numId w:val="2"/>
        </w:numPr>
        <w:ind w:leftChars="0"/>
      </w:pPr>
      <w:r>
        <w:rPr>
          <w:rFonts w:hint="eastAsia"/>
        </w:rPr>
        <w:t>優點</w:t>
      </w:r>
    </w:p>
    <w:p w14:paraId="52293EC5" w14:textId="531F319A" w:rsidR="00031277" w:rsidRDefault="008263DC" w:rsidP="00031277">
      <w:pPr>
        <w:ind w:left="480" w:firstLine="480"/>
      </w:pPr>
      <w:r>
        <w:rPr>
          <w:rFonts w:hint="eastAsia"/>
        </w:rPr>
        <w:t>第三點的方法中可發現</w:t>
      </w:r>
      <w:proofErr w:type="gramStart"/>
      <w:r w:rsidR="00031277">
        <w:rPr>
          <w:rFonts w:hint="eastAsia"/>
        </w:rPr>
        <w:t>只要把賽局</w:t>
      </w:r>
      <w:proofErr w:type="gramEnd"/>
      <w:r w:rsidR="00031277">
        <w:rPr>
          <w:rFonts w:hint="eastAsia"/>
        </w:rPr>
        <w:t>矩陣畫出來，再套入分析方法就可以快速地分析出優勢策略並推論出最後應該會發生的結果。此方法可以減少分析時混亂的狀況，</w:t>
      </w:r>
      <w:proofErr w:type="gramStart"/>
      <w:r w:rsidR="00031277">
        <w:rPr>
          <w:rFonts w:hint="eastAsia"/>
        </w:rPr>
        <w:t>釐</w:t>
      </w:r>
      <w:proofErr w:type="gramEnd"/>
      <w:r w:rsidR="00031277">
        <w:rPr>
          <w:rFonts w:hint="eastAsia"/>
        </w:rPr>
        <w:t>清思緒。</w:t>
      </w:r>
    </w:p>
    <w:p w14:paraId="6EBEBE4E" w14:textId="77777777" w:rsidR="00AC2A87" w:rsidRPr="00031277" w:rsidRDefault="00AC2A87" w:rsidP="00031277">
      <w:pPr>
        <w:ind w:left="480" w:firstLine="480"/>
        <w:rPr>
          <w:rFonts w:hint="eastAsia"/>
        </w:rPr>
      </w:pPr>
    </w:p>
    <w:p w14:paraId="73A30E81" w14:textId="540E0912" w:rsidR="005F5FE5" w:rsidRDefault="005F5FE5" w:rsidP="005F5FE5">
      <w:pPr>
        <w:pStyle w:val="a7"/>
        <w:numPr>
          <w:ilvl w:val="0"/>
          <w:numId w:val="2"/>
        </w:numPr>
        <w:ind w:leftChars="0"/>
      </w:pPr>
      <w:r>
        <w:rPr>
          <w:rFonts w:hint="eastAsia"/>
        </w:rPr>
        <w:t>缺點</w:t>
      </w:r>
      <w:r>
        <w:rPr>
          <w:rFonts w:hint="eastAsia"/>
        </w:rPr>
        <w:t>/</w:t>
      </w:r>
      <w:r>
        <w:t>/</w:t>
      </w:r>
      <w:r>
        <w:rPr>
          <w:rFonts w:hint="eastAsia"/>
        </w:rPr>
        <w:t>參數的設定太複雜，需考慮太多因數</w:t>
      </w:r>
    </w:p>
    <w:p w14:paraId="71A4165E" w14:textId="5F938DB1" w:rsidR="00890A2A" w:rsidRPr="00890A2A" w:rsidRDefault="00890A2A" w:rsidP="00897934">
      <w:pPr>
        <w:pStyle w:val="a7"/>
        <w:ind w:leftChars="0" w:firstLine="480"/>
      </w:pPr>
      <w:r>
        <w:rPr>
          <w:rFonts w:hint="eastAsia"/>
        </w:rPr>
        <w:t>矩陣內的數字都要好好設計，而且每一個數字背後</w:t>
      </w:r>
      <w:proofErr w:type="gramStart"/>
      <w:r>
        <w:rPr>
          <w:rFonts w:hint="eastAsia"/>
        </w:rPr>
        <w:t>的引響原因</w:t>
      </w:r>
      <w:proofErr w:type="gramEnd"/>
      <w:r>
        <w:rPr>
          <w:rFonts w:hint="eastAsia"/>
        </w:rPr>
        <w:t>不一定只有一個，如果是兩個以上，還要考慮每一個原因所帶來的</w:t>
      </w:r>
      <w:proofErr w:type="gramStart"/>
      <w:r>
        <w:rPr>
          <w:rFonts w:hint="eastAsia"/>
        </w:rPr>
        <w:t>引響占</w:t>
      </w:r>
      <w:proofErr w:type="gramEnd"/>
      <w:r>
        <w:rPr>
          <w:rFonts w:hint="eastAsia"/>
        </w:rPr>
        <w:t>多少比例，比例不對，最後的結果可能就差距甚遠，因此</w:t>
      </w:r>
      <w:r w:rsidR="00AF275D">
        <w:rPr>
          <w:rFonts w:hint="eastAsia"/>
        </w:rPr>
        <w:t>假設精</w:t>
      </w:r>
      <w:proofErr w:type="gramStart"/>
      <w:r w:rsidR="00AF275D">
        <w:rPr>
          <w:rFonts w:hint="eastAsia"/>
        </w:rPr>
        <w:t>準</w:t>
      </w:r>
      <w:proofErr w:type="gramEnd"/>
      <w:r w:rsidR="00AF275D">
        <w:rPr>
          <w:rFonts w:hint="eastAsia"/>
        </w:rPr>
        <w:t>的數字非常重要，也需要特別注意。</w:t>
      </w:r>
    </w:p>
    <w:p w14:paraId="6CDA6364" w14:textId="77777777" w:rsidR="00930D4E" w:rsidRDefault="00930D4E" w:rsidP="00930D4E">
      <w:pPr>
        <w:pStyle w:val="a7"/>
        <w:ind w:leftChars="0" w:left="960"/>
      </w:pPr>
    </w:p>
    <w:p w14:paraId="7FC35287" w14:textId="537D91CB" w:rsidR="00AF275D" w:rsidRDefault="005F5FE5" w:rsidP="00AF275D">
      <w:pPr>
        <w:pStyle w:val="a7"/>
        <w:numPr>
          <w:ilvl w:val="0"/>
          <w:numId w:val="1"/>
        </w:numPr>
        <w:ind w:leftChars="0"/>
        <w:jc w:val="center"/>
      </w:pPr>
      <w:r>
        <w:rPr>
          <w:rFonts w:hint="eastAsia"/>
        </w:rPr>
        <w:t>常見的賽局模型</w:t>
      </w:r>
    </w:p>
    <w:p w14:paraId="1494743D" w14:textId="11281A28" w:rsidR="008D0B28" w:rsidRDefault="008D0B28" w:rsidP="008D0B28">
      <w:r>
        <w:rPr>
          <w:rFonts w:hint="eastAsia"/>
        </w:rPr>
        <w:t>一、</w:t>
      </w:r>
      <w:proofErr w:type="gramStart"/>
      <w:r>
        <w:rPr>
          <w:rFonts w:hint="eastAsia"/>
        </w:rPr>
        <w:t>智豬賽</w:t>
      </w:r>
      <w:proofErr w:type="gramEnd"/>
      <w:r>
        <w:rPr>
          <w:rFonts w:hint="eastAsia"/>
        </w:rPr>
        <w:t>局</w:t>
      </w:r>
    </w:p>
    <w:p w14:paraId="4A80219C" w14:textId="783C631C" w:rsidR="008D0B28" w:rsidRDefault="00CC2AE0" w:rsidP="008D0B28">
      <w:r>
        <w:tab/>
      </w:r>
      <w:r>
        <w:rPr>
          <w:rFonts w:hint="eastAsia"/>
        </w:rPr>
        <w:t>甲、原型</w:t>
      </w:r>
    </w:p>
    <w:p w14:paraId="3FB330F1" w14:textId="079ED15E" w:rsidR="00CC2AE0" w:rsidRDefault="00CC2AE0" w:rsidP="00897934">
      <w:pPr>
        <w:ind w:left="480"/>
      </w:pPr>
      <w:r>
        <w:tab/>
      </w:r>
      <w:r w:rsidR="00897934">
        <w:rPr>
          <w:rFonts w:hint="eastAsia"/>
        </w:rPr>
        <w:t>有一隻大豬跟一隻小豬，小豬吃東西跟走路的速度都小於大豬，情境是他們有一台</w:t>
      </w:r>
      <w:r w:rsidR="00897934">
        <w:rPr>
          <w:rFonts w:hint="eastAsia"/>
        </w:rPr>
        <w:lastRenderedPageBreak/>
        <w:t>飼料機，只要</w:t>
      </w:r>
      <w:r w:rsidR="008C7858">
        <w:rPr>
          <w:rFonts w:hint="eastAsia"/>
        </w:rPr>
        <w:t>在吃飯時間</w:t>
      </w:r>
      <w:r w:rsidR="00897934">
        <w:rPr>
          <w:rFonts w:hint="eastAsia"/>
        </w:rPr>
        <w:t>按下按鈕</w:t>
      </w:r>
      <w:r w:rsidR="008C7858">
        <w:rPr>
          <w:rFonts w:hint="eastAsia"/>
        </w:rPr>
        <w:t>，且按鈕只能按一次</w:t>
      </w:r>
      <w:r w:rsidR="00897934">
        <w:rPr>
          <w:rFonts w:hint="eastAsia"/>
        </w:rPr>
        <w:t>，就會撒飼料，但按鈕的位置很遠，如果小豬去按按鈕，回來的時候，飼料都會被大豬吃完；如果是大豬去按按鈕的話，回來時，飼料只會剩下一半。</w:t>
      </w:r>
    </w:p>
    <w:p w14:paraId="2E851520" w14:textId="42883CE0" w:rsidR="00897934" w:rsidRDefault="00897934" w:rsidP="00897934">
      <w:pPr>
        <w:ind w:left="480"/>
      </w:pPr>
    </w:p>
    <w:p w14:paraId="7F942574" w14:textId="69146747" w:rsidR="00897934" w:rsidRDefault="00897934" w:rsidP="00897934">
      <w:pPr>
        <w:ind w:left="480"/>
      </w:pPr>
      <w:r>
        <w:rPr>
          <w:rFonts w:hint="eastAsia"/>
        </w:rPr>
        <w:t>乙、初步分析</w:t>
      </w:r>
      <w:r w:rsidR="00AC2A87">
        <w:rPr>
          <w:rFonts w:hint="eastAsia"/>
        </w:rPr>
        <w:t>猜測</w:t>
      </w:r>
    </w:p>
    <w:p w14:paraId="1DD15E7C" w14:textId="7DA3F523" w:rsidR="00897934" w:rsidRDefault="00897934" w:rsidP="00897934">
      <w:pPr>
        <w:ind w:left="480"/>
      </w:pPr>
      <w:r>
        <w:tab/>
      </w:r>
      <w:r>
        <w:rPr>
          <w:rFonts w:hint="eastAsia"/>
        </w:rPr>
        <w:t>小豬不管如何，應該都不會按按鈕，</w:t>
      </w:r>
      <w:r w:rsidR="003C3DF7">
        <w:rPr>
          <w:rFonts w:hint="eastAsia"/>
        </w:rPr>
        <w:t>所以決定權會在大豬身上，如果</w:t>
      </w:r>
      <w:proofErr w:type="gramStart"/>
      <w:r w:rsidR="003C3DF7">
        <w:rPr>
          <w:rFonts w:hint="eastAsia"/>
        </w:rPr>
        <w:t>大豬按按鈕</w:t>
      </w:r>
      <w:proofErr w:type="gramEnd"/>
      <w:r w:rsidR="003C3DF7">
        <w:rPr>
          <w:rFonts w:hint="eastAsia"/>
        </w:rPr>
        <w:t>，那麼兩隻豬都有食物可以吃，如果大豬不去按按鈕，那麼兩隻豬都有食物可以吃。這樣看起來最後的結果應該會是大豬去按按鈕，而小豬</w:t>
      </w:r>
      <w:r w:rsidR="008C7858">
        <w:rPr>
          <w:rFonts w:hint="eastAsia"/>
        </w:rPr>
        <w:t>可以不勞而獲</w:t>
      </w:r>
      <w:r w:rsidR="003C3DF7">
        <w:rPr>
          <w:rFonts w:hint="eastAsia"/>
        </w:rPr>
        <w:t>。</w:t>
      </w:r>
    </w:p>
    <w:p w14:paraId="00D57C11" w14:textId="77777777" w:rsidR="003C3DF7" w:rsidRDefault="003C3DF7" w:rsidP="00897934">
      <w:pPr>
        <w:ind w:left="480"/>
      </w:pPr>
    </w:p>
    <w:p w14:paraId="0D79502E" w14:textId="249EBFE7" w:rsidR="003C3DF7" w:rsidRDefault="003C3DF7" w:rsidP="003C3DF7">
      <w:pPr>
        <w:ind w:left="480"/>
        <w:rPr>
          <w:rFonts w:hint="eastAsia"/>
        </w:rPr>
      </w:pPr>
      <w:r>
        <w:rPr>
          <w:rFonts w:hint="eastAsia"/>
        </w:rPr>
        <w:t>丙、利用賽局模型分析</w:t>
      </w:r>
    </w:p>
    <w:p w14:paraId="1471C8EF" w14:textId="26C91A48" w:rsidR="003C3DF7" w:rsidRPr="003C3DF7" w:rsidRDefault="003C3DF7" w:rsidP="003C3DF7">
      <w:pPr>
        <w:ind w:left="480" w:firstLine="480"/>
      </w:pPr>
      <w:r>
        <w:rPr>
          <w:rFonts w:hint="eastAsia"/>
        </w:rPr>
        <w:t>1.</w:t>
      </w:r>
      <w:r>
        <w:rPr>
          <w:rFonts w:hint="eastAsia"/>
        </w:rPr>
        <w:t>畫出賽局矩陣</w:t>
      </w:r>
    </w:p>
    <w:tbl>
      <w:tblPr>
        <w:tblStyle w:val="a8"/>
        <w:tblW w:w="0" w:type="auto"/>
        <w:tblInd w:w="960" w:type="dxa"/>
        <w:tblLook w:val="04A0" w:firstRow="1" w:lastRow="0" w:firstColumn="1" w:lastColumn="0" w:noHBand="0" w:noVBand="1"/>
      </w:tblPr>
      <w:tblGrid>
        <w:gridCol w:w="2887"/>
        <w:gridCol w:w="2898"/>
        <w:gridCol w:w="2883"/>
      </w:tblGrid>
      <w:tr w:rsidR="003C3DF7" w14:paraId="28607C21" w14:textId="77777777" w:rsidTr="00EE7B50">
        <w:tc>
          <w:tcPr>
            <w:tcW w:w="3209" w:type="dxa"/>
          </w:tcPr>
          <w:p w14:paraId="6C36422D" w14:textId="45D31785" w:rsidR="003C3DF7" w:rsidRDefault="003C3DF7" w:rsidP="00EE7B50">
            <w:r>
              <w:rPr>
                <w:rFonts w:hint="eastAsia"/>
              </w:rPr>
              <w:t>(</w:t>
            </w:r>
            <w:r>
              <w:rPr>
                <w:rFonts w:hint="eastAsia"/>
              </w:rPr>
              <w:t>大豬、小豬</w:t>
            </w:r>
            <w:r>
              <w:t>)</w:t>
            </w:r>
          </w:p>
        </w:tc>
        <w:tc>
          <w:tcPr>
            <w:tcW w:w="3209" w:type="dxa"/>
          </w:tcPr>
          <w:p w14:paraId="7895B1E1" w14:textId="167B00F9" w:rsidR="003C3DF7" w:rsidRPr="003C3DF7" w:rsidRDefault="003C3DF7" w:rsidP="00EE7B50">
            <w:r>
              <w:rPr>
                <w:rFonts w:hint="eastAsia"/>
              </w:rPr>
              <w:t>按按鈕</w:t>
            </w:r>
          </w:p>
        </w:tc>
        <w:tc>
          <w:tcPr>
            <w:tcW w:w="3210" w:type="dxa"/>
          </w:tcPr>
          <w:p w14:paraId="21D5F68E" w14:textId="3026E9F1" w:rsidR="003C3DF7" w:rsidRDefault="003C3DF7" w:rsidP="00EE7B50">
            <w:r>
              <w:rPr>
                <w:rFonts w:hint="eastAsia"/>
              </w:rPr>
              <w:t>不</w:t>
            </w:r>
            <w:r>
              <w:rPr>
                <w:rFonts w:hint="eastAsia"/>
              </w:rPr>
              <w:t>按按鈕</w:t>
            </w:r>
          </w:p>
        </w:tc>
      </w:tr>
      <w:tr w:rsidR="003C3DF7" w14:paraId="22DC2D74" w14:textId="77777777" w:rsidTr="00EE7B50">
        <w:tc>
          <w:tcPr>
            <w:tcW w:w="3209" w:type="dxa"/>
          </w:tcPr>
          <w:p w14:paraId="1886CFF6" w14:textId="26F71FC1" w:rsidR="003C3DF7" w:rsidRDefault="003C3DF7" w:rsidP="00EE7B50">
            <w:r>
              <w:rPr>
                <w:rFonts w:hint="eastAsia"/>
              </w:rPr>
              <w:t>按按鈕</w:t>
            </w:r>
          </w:p>
        </w:tc>
        <w:tc>
          <w:tcPr>
            <w:tcW w:w="3209" w:type="dxa"/>
          </w:tcPr>
          <w:p w14:paraId="06E4DF45" w14:textId="4F5466BA" w:rsidR="003C3DF7" w:rsidRDefault="008C7858" w:rsidP="00EE7B50">
            <w:r>
              <w:rPr>
                <w:rFonts w:hint="eastAsia"/>
              </w:rPr>
              <w:t>因為按鈕只能按一次，所以此選項不存在</w:t>
            </w:r>
          </w:p>
        </w:tc>
        <w:tc>
          <w:tcPr>
            <w:tcW w:w="3210" w:type="dxa"/>
          </w:tcPr>
          <w:p w14:paraId="155617CF" w14:textId="4E62B93E" w:rsidR="003C3DF7" w:rsidRDefault="003C3DF7" w:rsidP="00EE7B50">
            <w:r>
              <w:rPr>
                <w:rFonts w:hint="eastAsia"/>
              </w:rPr>
              <w:t>(</w:t>
            </w:r>
            <w:r w:rsidR="008C7858">
              <w:rPr>
                <w:rFonts w:hint="eastAsia"/>
              </w:rPr>
              <w:t>5</w:t>
            </w:r>
            <w:r w:rsidR="008C7858">
              <w:rPr>
                <w:rFonts w:hint="eastAsia"/>
              </w:rPr>
              <w:t>、</w:t>
            </w:r>
            <w:r w:rsidR="008C7858">
              <w:rPr>
                <w:rFonts w:hint="eastAsia"/>
              </w:rPr>
              <w:t>5</w:t>
            </w:r>
            <w:r>
              <w:rPr>
                <w:rFonts w:hint="eastAsia"/>
              </w:rPr>
              <w:t>)</w:t>
            </w:r>
          </w:p>
        </w:tc>
      </w:tr>
      <w:tr w:rsidR="003C3DF7" w14:paraId="0E2F40D2" w14:textId="77777777" w:rsidTr="00EE7B50">
        <w:tc>
          <w:tcPr>
            <w:tcW w:w="3209" w:type="dxa"/>
          </w:tcPr>
          <w:p w14:paraId="73C87907" w14:textId="136DE502" w:rsidR="003C3DF7" w:rsidRDefault="003C3DF7" w:rsidP="00EE7B50">
            <w:r>
              <w:rPr>
                <w:rFonts w:hint="eastAsia"/>
              </w:rPr>
              <w:t>不</w:t>
            </w:r>
            <w:r>
              <w:rPr>
                <w:rFonts w:hint="eastAsia"/>
              </w:rPr>
              <w:t>按按鈕</w:t>
            </w:r>
          </w:p>
        </w:tc>
        <w:tc>
          <w:tcPr>
            <w:tcW w:w="3209" w:type="dxa"/>
          </w:tcPr>
          <w:p w14:paraId="6CD80317" w14:textId="7A1AC809" w:rsidR="003C3DF7" w:rsidRDefault="003C3DF7" w:rsidP="00EE7B50">
            <w:r>
              <w:rPr>
                <w:rFonts w:hint="eastAsia"/>
              </w:rPr>
              <w:t>(</w:t>
            </w:r>
            <w:r w:rsidR="008C7858">
              <w:rPr>
                <w:rFonts w:hint="eastAsia"/>
              </w:rPr>
              <w:t>10</w:t>
            </w:r>
            <w:r>
              <w:rPr>
                <w:rFonts w:hint="eastAsia"/>
              </w:rPr>
              <w:t>、</w:t>
            </w:r>
            <w:r w:rsidR="008C7858">
              <w:rPr>
                <w:rFonts w:hint="eastAsia"/>
              </w:rPr>
              <w:t>-5</w:t>
            </w:r>
            <w:r>
              <w:rPr>
                <w:rFonts w:hint="eastAsia"/>
              </w:rPr>
              <w:t>)</w:t>
            </w:r>
          </w:p>
        </w:tc>
        <w:tc>
          <w:tcPr>
            <w:tcW w:w="3210" w:type="dxa"/>
          </w:tcPr>
          <w:p w14:paraId="35FB8BCE" w14:textId="39B00E2C" w:rsidR="003C3DF7" w:rsidRDefault="003C3DF7" w:rsidP="00EE7B50">
            <w:r>
              <w:rPr>
                <w:rFonts w:hint="eastAsia"/>
              </w:rPr>
              <w:t>(</w:t>
            </w:r>
            <w:r w:rsidR="008C7858">
              <w:rPr>
                <w:rFonts w:hint="eastAsia"/>
              </w:rPr>
              <w:t>0</w:t>
            </w:r>
            <w:r w:rsidR="008C7858">
              <w:rPr>
                <w:rFonts w:hint="eastAsia"/>
              </w:rPr>
              <w:t>、</w:t>
            </w:r>
            <w:r w:rsidR="008C7858">
              <w:rPr>
                <w:rFonts w:hint="eastAsia"/>
              </w:rPr>
              <w:t>0</w:t>
            </w:r>
            <w:r>
              <w:rPr>
                <w:rFonts w:hint="eastAsia"/>
              </w:rPr>
              <w:t>)</w:t>
            </w:r>
          </w:p>
        </w:tc>
      </w:tr>
    </w:tbl>
    <w:p w14:paraId="09EB24C5" w14:textId="12FF51B4" w:rsidR="003C3DF7" w:rsidRDefault="008C7858" w:rsidP="008C7858">
      <w:pPr>
        <w:ind w:left="480" w:firstLine="480"/>
      </w:pPr>
      <w:r>
        <w:rPr>
          <w:rFonts w:hint="eastAsia"/>
        </w:rPr>
        <w:t>2.</w:t>
      </w:r>
      <w:r>
        <w:rPr>
          <w:rFonts w:hint="eastAsia"/>
        </w:rPr>
        <w:t>圈出優勢策略</w:t>
      </w:r>
    </w:p>
    <w:tbl>
      <w:tblPr>
        <w:tblStyle w:val="a8"/>
        <w:tblW w:w="0" w:type="auto"/>
        <w:tblInd w:w="960" w:type="dxa"/>
        <w:tblLook w:val="04A0" w:firstRow="1" w:lastRow="0" w:firstColumn="1" w:lastColumn="0" w:noHBand="0" w:noVBand="1"/>
      </w:tblPr>
      <w:tblGrid>
        <w:gridCol w:w="2887"/>
        <w:gridCol w:w="2898"/>
        <w:gridCol w:w="2883"/>
      </w:tblGrid>
      <w:tr w:rsidR="008C7858" w14:paraId="7FC5C26F" w14:textId="77777777" w:rsidTr="00EE7B50">
        <w:tc>
          <w:tcPr>
            <w:tcW w:w="3209" w:type="dxa"/>
          </w:tcPr>
          <w:p w14:paraId="32C25E13" w14:textId="77777777" w:rsidR="008C7858" w:rsidRDefault="008C7858" w:rsidP="00EE7B50">
            <w:r>
              <w:rPr>
                <w:rFonts w:hint="eastAsia"/>
              </w:rPr>
              <w:t>(</w:t>
            </w:r>
            <w:r w:rsidRPr="008C7858">
              <w:rPr>
                <w:rFonts w:hint="eastAsia"/>
                <w:highlight w:val="green"/>
              </w:rPr>
              <w:t>大豬</w:t>
            </w:r>
            <w:r>
              <w:rPr>
                <w:rFonts w:hint="eastAsia"/>
              </w:rPr>
              <w:t>、</w:t>
            </w:r>
            <w:r w:rsidRPr="008C7858">
              <w:rPr>
                <w:rFonts w:hint="eastAsia"/>
                <w:highlight w:val="yellow"/>
              </w:rPr>
              <w:t>小豬</w:t>
            </w:r>
            <w:r>
              <w:t>)</w:t>
            </w:r>
          </w:p>
        </w:tc>
        <w:tc>
          <w:tcPr>
            <w:tcW w:w="3209" w:type="dxa"/>
          </w:tcPr>
          <w:p w14:paraId="659FC808" w14:textId="77777777" w:rsidR="008C7858" w:rsidRPr="003C3DF7" w:rsidRDefault="008C7858" w:rsidP="00EE7B50">
            <w:r>
              <w:rPr>
                <w:rFonts w:hint="eastAsia"/>
              </w:rPr>
              <w:t>按按鈕</w:t>
            </w:r>
          </w:p>
        </w:tc>
        <w:tc>
          <w:tcPr>
            <w:tcW w:w="3210" w:type="dxa"/>
          </w:tcPr>
          <w:p w14:paraId="3DC9BF89" w14:textId="77777777" w:rsidR="008C7858" w:rsidRDefault="008C7858" w:rsidP="00EE7B50">
            <w:r>
              <w:rPr>
                <w:rFonts w:hint="eastAsia"/>
              </w:rPr>
              <w:t>不按按鈕</w:t>
            </w:r>
          </w:p>
        </w:tc>
      </w:tr>
      <w:tr w:rsidR="008C7858" w14:paraId="32729A40" w14:textId="77777777" w:rsidTr="00EE7B50">
        <w:tc>
          <w:tcPr>
            <w:tcW w:w="3209" w:type="dxa"/>
          </w:tcPr>
          <w:p w14:paraId="60C10A18" w14:textId="77777777" w:rsidR="008C7858" w:rsidRDefault="008C7858" w:rsidP="00EE7B50">
            <w:r>
              <w:rPr>
                <w:rFonts w:hint="eastAsia"/>
              </w:rPr>
              <w:t>按按鈕</w:t>
            </w:r>
          </w:p>
        </w:tc>
        <w:tc>
          <w:tcPr>
            <w:tcW w:w="3209" w:type="dxa"/>
          </w:tcPr>
          <w:p w14:paraId="68AD189A" w14:textId="77777777" w:rsidR="008C7858" w:rsidRDefault="008C7858" w:rsidP="00EE7B50">
            <w:r>
              <w:rPr>
                <w:rFonts w:hint="eastAsia"/>
              </w:rPr>
              <w:t>因為按鈕只能按一次，所以此選項不存在</w:t>
            </w:r>
          </w:p>
        </w:tc>
        <w:tc>
          <w:tcPr>
            <w:tcW w:w="3210" w:type="dxa"/>
          </w:tcPr>
          <w:p w14:paraId="5395BCA3" w14:textId="77777777" w:rsidR="008C7858" w:rsidRDefault="008C7858" w:rsidP="00EE7B50">
            <w:r>
              <w:rPr>
                <w:rFonts w:hint="eastAsia"/>
              </w:rPr>
              <w:t>(</w:t>
            </w:r>
            <w:r w:rsidRPr="008C7858">
              <w:rPr>
                <w:rFonts w:hint="eastAsia"/>
                <w:highlight w:val="green"/>
              </w:rPr>
              <w:t>5</w:t>
            </w:r>
            <w:r>
              <w:rPr>
                <w:rFonts w:hint="eastAsia"/>
              </w:rPr>
              <w:t>、</w:t>
            </w:r>
            <w:r w:rsidRPr="008C7858">
              <w:rPr>
                <w:rFonts w:hint="eastAsia"/>
                <w:highlight w:val="yellow"/>
              </w:rPr>
              <w:t>5</w:t>
            </w:r>
            <w:r>
              <w:rPr>
                <w:rFonts w:hint="eastAsia"/>
              </w:rPr>
              <w:t>)</w:t>
            </w:r>
          </w:p>
        </w:tc>
      </w:tr>
      <w:tr w:rsidR="008C7858" w14:paraId="1E1CA26D" w14:textId="77777777" w:rsidTr="00EE7B50">
        <w:tc>
          <w:tcPr>
            <w:tcW w:w="3209" w:type="dxa"/>
          </w:tcPr>
          <w:p w14:paraId="71944557" w14:textId="77777777" w:rsidR="008C7858" w:rsidRDefault="008C7858" w:rsidP="00EE7B50">
            <w:r>
              <w:rPr>
                <w:rFonts w:hint="eastAsia"/>
              </w:rPr>
              <w:t>不按按鈕</w:t>
            </w:r>
          </w:p>
        </w:tc>
        <w:tc>
          <w:tcPr>
            <w:tcW w:w="3209" w:type="dxa"/>
          </w:tcPr>
          <w:p w14:paraId="60350E5E" w14:textId="77777777" w:rsidR="008C7858" w:rsidRDefault="008C7858" w:rsidP="00EE7B50">
            <w:r>
              <w:rPr>
                <w:rFonts w:hint="eastAsia"/>
              </w:rPr>
              <w:t>(</w:t>
            </w:r>
            <w:r w:rsidRPr="008C7858">
              <w:rPr>
                <w:rFonts w:hint="eastAsia"/>
                <w:highlight w:val="green"/>
              </w:rPr>
              <w:t>10</w:t>
            </w:r>
            <w:r>
              <w:rPr>
                <w:rFonts w:hint="eastAsia"/>
              </w:rPr>
              <w:t>、</w:t>
            </w:r>
            <w:r>
              <w:rPr>
                <w:rFonts w:hint="eastAsia"/>
              </w:rPr>
              <w:t>-5)</w:t>
            </w:r>
          </w:p>
        </w:tc>
        <w:tc>
          <w:tcPr>
            <w:tcW w:w="3210" w:type="dxa"/>
          </w:tcPr>
          <w:p w14:paraId="6E751E69" w14:textId="77777777" w:rsidR="008C7858" w:rsidRDefault="008C7858" w:rsidP="00EE7B50">
            <w:r>
              <w:rPr>
                <w:rFonts w:hint="eastAsia"/>
              </w:rPr>
              <w:t>(0</w:t>
            </w:r>
            <w:r>
              <w:rPr>
                <w:rFonts w:hint="eastAsia"/>
              </w:rPr>
              <w:t>、</w:t>
            </w:r>
            <w:r w:rsidRPr="008C7858">
              <w:rPr>
                <w:rFonts w:hint="eastAsia"/>
                <w:highlight w:val="yellow"/>
              </w:rPr>
              <w:t>0</w:t>
            </w:r>
            <w:r>
              <w:rPr>
                <w:rFonts w:hint="eastAsia"/>
              </w:rPr>
              <w:t>)</w:t>
            </w:r>
          </w:p>
        </w:tc>
      </w:tr>
    </w:tbl>
    <w:p w14:paraId="6540B172" w14:textId="4563E2BE" w:rsidR="008C7858" w:rsidRDefault="008C7858" w:rsidP="008C7858">
      <w:pPr>
        <w:pStyle w:val="a7"/>
        <w:ind w:leftChars="0" w:left="960"/>
      </w:pPr>
      <w:r>
        <w:rPr>
          <w:rFonts w:hint="eastAsia"/>
        </w:rPr>
        <w:t>3.</w:t>
      </w:r>
      <w:r w:rsidRPr="008C7858">
        <w:rPr>
          <w:rFonts w:hint="eastAsia"/>
        </w:rPr>
        <w:t xml:space="preserve"> </w:t>
      </w:r>
      <w:proofErr w:type="gramStart"/>
      <w:r>
        <w:rPr>
          <w:rFonts w:hint="eastAsia"/>
        </w:rPr>
        <w:t>運用那許均衡</w:t>
      </w:r>
      <w:proofErr w:type="gramEnd"/>
      <w:r>
        <w:rPr>
          <w:rFonts w:hint="eastAsia"/>
        </w:rPr>
        <w:t>分析</w:t>
      </w:r>
    </w:p>
    <w:p w14:paraId="7DE447CA" w14:textId="1600308F" w:rsidR="008C7858" w:rsidRDefault="008C7858" w:rsidP="008C7858">
      <w:pPr>
        <w:pStyle w:val="a7"/>
        <w:ind w:leftChars="0" w:left="960" w:firstLine="480"/>
      </w:pPr>
      <w:r>
        <w:rPr>
          <w:rFonts w:hint="eastAsia"/>
        </w:rPr>
        <w:t>由上圖可以得知</w:t>
      </w:r>
      <w:r>
        <w:rPr>
          <w:rFonts w:hint="eastAsia"/>
        </w:rPr>
        <w:t>:</w:t>
      </w:r>
      <w:r>
        <w:rPr>
          <w:rFonts w:hint="eastAsia"/>
        </w:rPr>
        <w:t>納許均衡出現在</w:t>
      </w:r>
      <w:proofErr w:type="gramStart"/>
      <w:r>
        <w:rPr>
          <w:rFonts w:hint="eastAsia"/>
        </w:rPr>
        <w:t>大豬按按鈕</w:t>
      </w:r>
      <w:proofErr w:type="gramEnd"/>
      <w:r>
        <w:rPr>
          <w:rFonts w:hint="eastAsia"/>
        </w:rPr>
        <w:t>，小豬不按按鈕</w:t>
      </w:r>
      <w:r>
        <w:rPr>
          <w:rFonts w:hint="eastAsia"/>
        </w:rPr>
        <w:t>，</w:t>
      </w:r>
      <w:r>
        <w:rPr>
          <w:rFonts w:hint="eastAsia"/>
        </w:rPr>
        <w:t>因此小豬真的可以不勞而獲。</w:t>
      </w:r>
    </w:p>
    <w:p w14:paraId="2053A6B5" w14:textId="3B8F9483" w:rsidR="008C7858" w:rsidRDefault="008C7858" w:rsidP="008C7858">
      <w:r>
        <w:tab/>
      </w:r>
    </w:p>
    <w:p w14:paraId="7FEFCEA0" w14:textId="383A54C8" w:rsidR="008C7858" w:rsidRDefault="008C7858" w:rsidP="008C7858">
      <w:r>
        <w:tab/>
      </w:r>
      <w:r>
        <w:rPr>
          <w:rFonts w:hint="eastAsia"/>
        </w:rPr>
        <w:t>丁、實際案例</w:t>
      </w:r>
    </w:p>
    <w:p w14:paraId="0E8C2435" w14:textId="260DBB73" w:rsidR="008C7858" w:rsidRDefault="008C7858" w:rsidP="008C7858">
      <w:r>
        <w:tab/>
      </w:r>
      <w:r>
        <w:tab/>
      </w:r>
      <w:proofErr w:type="gramStart"/>
      <w:r>
        <w:rPr>
          <w:rFonts w:hint="eastAsia"/>
        </w:rPr>
        <w:t>其實智豬模型</w:t>
      </w:r>
      <w:proofErr w:type="gramEnd"/>
      <w:r>
        <w:rPr>
          <w:rFonts w:hint="eastAsia"/>
        </w:rPr>
        <w:t>在我們生活中很常發生，舉一個在學生中常見的例子</w:t>
      </w:r>
      <w:r>
        <w:rPr>
          <w:rFonts w:hint="eastAsia"/>
        </w:rPr>
        <w:t>:</w:t>
      </w:r>
      <w:r>
        <w:rPr>
          <w:rFonts w:hint="eastAsia"/>
        </w:rPr>
        <w:t>上台報告</w:t>
      </w:r>
    </w:p>
    <w:p w14:paraId="16E2441C" w14:textId="77777777" w:rsidR="006875F0" w:rsidRDefault="006875F0" w:rsidP="006875F0">
      <w:pPr>
        <w:ind w:left="480" w:firstLine="480"/>
      </w:pPr>
    </w:p>
    <w:p w14:paraId="77DCF33B" w14:textId="76E24A90" w:rsidR="008C7858" w:rsidRDefault="006875F0" w:rsidP="006875F0">
      <w:pPr>
        <w:ind w:left="480" w:firstLine="480"/>
      </w:pPr>
      <w:r>
        <w:rPr>
          <w:rFonts w:hint="eastAsia"/>
        </w:rPr>
        <w:t>通常不會有人想要當第一個，因為沒有人知道第一個會發生甚麼事，坐報告的時間也會相對的較少，而且第一個做報告的往往都需要比較多的想法，而第一個之後得學生都可以參考第一位的做法，也可以比較</w:t>
      </w:r>
      <w:proofErr w:type="gramStart"/>
      <w:r>
        <w:rPr>
          <w:rFonts w:hint="eastAsia"/>
        </w:rPr>
        <w:t>清楚的</w:t>
      </w:r>
      <w:proofErr w:type="gramEnd"/>
      <w:r>
        <w:rPr>
          <w:rFonts w:hint="eastAsia"/>
        </w:rPr>
        <w:t>知道老師喜歡的類型。</w:t>
      </w:r>
    </w:p>
    <w:p w14:paraId="3147D0CE" w14:textId="327F40A8" w:rsidR="006875F0" w:rsidRPr="006875F0" w:rsidRDefault="006875F0" w:rsidP="006875F0">
      <w:pPr>
        <w:ind w:left="480" w:firstLine="480"/>
        <w:rPr>
          <w:rFonts w:hint="eastAsia"/>
        </w:rPr>
      </w:pPr>
      <w:r>
        <w:rPr>
          <w:rFonts w:hint="eastAsia"/>
        </w:rPr>
        <w:t>老師的解決方法就是獎勵第一位學生，譬如說第一個報告的家勇氣分</w:t>
      </w:r>
      <w:r>
        <w:rPr>
          <w:rFonts w:hint="eastAsia"/>
        </w:rPr>
        <w:t>10</w:t>
      </w:r>
      <w:r>
        <w:rPr>
          <w:rFonts w:hint="eastAsia"/>
        </w:rPr>
        <w:t>分、或是以第一位學生為標準，如果之後的學生沒有達到第一位的水準，那分數會比較低之類的。</w:t>
      </w:r>
    </w:p>
    <w:p w14:paraId="39A3075F" w14:textId="77777777" w:rsidR="008C7858" w:rsidRPr="008C7858" w:rsidRDefault="008C7858" w:rsidP="008C7858"/>
    <w:p w14:paraId="67EE0F00" w14:textId="3E5E8C12" w:rsidR="008C7858" w:rsidRPr="008C7858" w:rsidRDefault="008C7858" w:rsidP="008C7858">
      <w:pPr>
        <w:rPr>
          <w:rFonts w:hint="eastAsia"/>
        </w:rPr>
      </w:pPr>
    </w:p>
    <w:p w14:paraId="09B17421" w14:textId="32A2CC98" w:rsidR="008D0B28" w:rsidRDefault="008D0B28" w:rsidP="008D0B28">
      <w:r>
        <w:rPr>
          <w:rFonts w:hint="eastAsia"/>
        </w:rPr>
        <w:t>二、</w:t>
      </w:r>
      <w:proofErr w:type="gramStart"/>
      <w:r>
        <w:rPr>
          <w:rFonts w:hint="eastAsia"/>
        </w:rPr>
        <w:t>獵鹿賽局</w:t>
      </w:r>
      <w:proofErr w:type="gramEnd"/>
    </w:p>
    <w:p w14:paraId="2A8FB411" w14:textId="6584A7D9" w:rsidR="00CC2AE0" w:rsidRDefault="00CC2AE0" w:rsidP="00CC2AE0">
      <w:pPr>
        <w:ind w:firstLine="480"/>
      </w:pPr>
      <w:r>
        <w:rPr>
          <w:rFonts w:hint="eastAsia"/>
        </w:rPr>
        <w:t>甲、原型</w:t>
      </w:r>
    </w:p>
    <w:p w14:paraId="2D282506" w14:textId="007B077D" w:rsidR="008A4F6B" w:rsidRDefault="008A4F6B" w:rsidP="00FD3E32">
      <w:pPr>
        <w:ind w:left="480" w:firstLine="480"/>
      </w:pPr>
      <w:r>
        <w:rPr>
          <w:rFonts w:hint="eastAsia"/>
        </w:rPr>
        <w:t>有兩個獵人，他們可以選擇</w:t>
      </w:r>
      <w:proofErr w:type="gramStart"/>
      <w:r>
        <w:rPr>
          <w:rFonts w:hint="eastAsia"/>
        </w:rPr>
        <w:t>獵兔或獵</w:t>
      </w:r>
      <w:proofErr w:type="gramEnd"/>
      <w:r>
        <w:rPr>
          <w:rFonts w:hint="eastAsia"/>
        </w:rPr>
        <w:t>鹿，</w:t>
      </w:r>
      <w:proofErr w:type="gramStart"/>
      <w:r>
        <w:rPr>
          <w:rFonts w:hint="eastAsia"/>
        </w:rPr>
        <w:t>獵兔可以一</w:t>
      </w:r>
      <w:proofErr w:type="gramEnd"/>
      <w:r>
        <w:rPr>
          <w:rFonts w:hint="eastAsia"/>
        </w:rPr>
        <w:t>個人獵，</w:t>
      </w:r>
      <w:proofErr w:type="gramStart"/>
      <w:r>
        <w:rPr>
          <w:rFonts w:hint="eastAsia"/>
        </w:rPr>
        <w:t>但獵鹿</w:t>
      </w:r>
      <w:proofErr w:type="gramEnd"/>
      <w:r>
        <w:rPr>
          <w:rFonts w:hint="eastAsia"/>
        </w:rPr>
        <w:t>需要兩個人獵。這兩</w:t>
      </w:r>
      <w:proofErr w:type="gramStart"/>
      <w:r>
        <w:rPr>
          <w:rFonts w:hint="eastAsia"/>
        </w:rPr>
        <w:t>個</w:t>
      </w:r>
      <w:proofErr w:type="gramEnd"/>
      <w:r>
        <w:rPr>
          <w:rFonts w:hint="eastAsia"/>
        </w:rPr>
        <w:t>獵人因為住得太遠，</w:t>
      </w:r>
      <w:r w:rsidR="00FD3E32">
        <w:rPr>
          <w:rFonts w:hint="eastAsia"/>
        </w:rPr>
        <w:t>所以沒有辦法討論</w:t>
      </w:r>
      <w:proofErr w:type="gramStart"/>
      <w:r w:rsidR="00FD3E32">
        <w:rPr>
          <w:rFonts w:hint="eastAsia"/>
        </w:rPr>
        <w:t>要獵兔</w:t>
      </w:r>
      <w:proofErr w:type="gramEnd"/>
      <w:r w:rsidR="00FD3E32">
        <w:rPr>
          <w:rFonts w:hint="eastAsia"/>
        </w:rPr>
        <w:t>還是獵鹿，如果一個</w:t>
      </w:r>
      <w:proofErr w:type="gramStart"/>
      <w:r w:rsidR="00FD3E32">
        <w:rPr>
          <w:rFonts w:hint="eastAsia"/>
        </w:rPr>
        <w:t>獵人獵</w:t>
      </w:r>
      <w:r w:rsidR="00FD3E32">
        <w:rPr>
          <w:rFonts w:hint="eastAsia"/>
        </w:rPr>
        <w:lastRenderedPageBreak/>
        <w:t>兔</w:t>
      </w:r>
      <w:proofErr w:type="gramEnd"/>
      <w:r w:rsidR="00FD3E32">
        <w:rPr>
          <w:rFonts w:hint="eastAsia"/>
        </w:rPr>
        <w:t>，另一個獵鹿，</w:t>
      </w:r>
      <w:proofErr w:type="gramStart"/>
      <w:r w:rsidR="00FD3E32">
        <w:rPr>
          <w:rFonts w:hint="eastAsia"/>
        </w:rPr>
        <w:t>那獵鹿</w:t>
      </w:r>
      <w:proofErr w:type="gramEnd"/>
      <w:r w:rsidR="00FD3E32">
        <w:rPr>
          <w:rFonts w:hint="eastAsia"/>
        </w:rPr>
        <w:t>的人就會白忙一場。</w:t>
      </w:r>
    </w:p>
    <w:p w14:paraId="0ADAFA57" w14:textId="77777777" w:rsidR="00FD3E32" w:rsidRDefault="00FD3E32" w:rsidP="00FD3E32">
      <w:pPr>
        <w:ind w:left="480" w:firstLine="480"/>
        <w:rPr>
          <w:rFonts w:hint="eastAsia"/>
        </w:rPr>
      </w:pPr>
    </w:p>
    <w:p w14:paraId="5B625C27" w14:textId="1D09B0E7" w:rsidR="00FD3E32" w:rsidRDefault="00FD3E32" w:rsidP="00CC2AE0">
      <w:pPr>
        <w:ind w:firstLine="480"/>
      </w:pPr>
      <w:r>
        <w:rPr>
          <w:rFonts w:hint="eastAsia"/>
        </w:rPr>
        <w:t>乙、初步分析</w:t>
      </w:r>
      <w:r w:rsidR="00AC2A87">
        <w:rPr>
          <w:rFonts w:hint="eastAsia"/>
        </w:rPr>
        <w:t>猜測</w:t>
      </w:r>
    </w:p>
    <w:p w14:paraId="696501DE" w14:textId="0DC28A5E" w:rsidR="00FD3E32" w:rsidRDefault="00FD3E32" w:rsidP="00FD3E32">
      <w:pPr>
        <w:ind w:left="480" w:firstLine="480"/>
      </w:pPr>
      <w:r>
        <w:rPr>
          <w:rFonts w:hint="eastAsia"/>
        </w:rPr>
        <w:t>我認為獵人會因為怕另一個人沒有</w:t>
      </w:r>
      <w:proofErr w:type="gramStart"/>
      <w:r>
        <w:rPr>
          <w:rFonts w:hint="eastAsia"/>
        </w:rPr>
        <w:t>一起獵</w:t>
      </w:r>
      <w:proofErr w:type="gramEnd"/>
      <w:r>
        <w:rPr>
          <w:rFonts w:hint="eastAsia"/>
        </w:rPr>
        <w:t>鹿，而選擇</w:t>
      </w:r>
      <w:proofErr w:type="gramStart"/>
      <w:r>
        <w:rPr>
          <w:rFonts w:hint="eastAsia"/>
        </w:rPr>
        <w:t>自己獵兔</w:t>
      </w:r>
      <w:proofErr w:type="gramEnd"/>
      <w:r>
        <w:rPr>
          <w:rFonts w:hint="eastAsia"/>
        </w:rPr>
        <w:t>，所以我認為最後的均衡點應該會若在兩個獵人都</w:t>
      </w:r>
      <w:proofErr w:type="gramStart"/>
      <w:r>
        <w:rPr>
          <w:rFonts w:hint="eastAsia"/>
        </w:rPr>
        <w:t>選擇獵兔</w:t>
      </w:r>
      <w:proofErr w:type="gramEnd"/>
      <w:r>
        <w:rPr>
          <w:rFonts w:hint="eastAsia"/>
        </w:rPr>
        <w:t>。</w:t>
      </w:r>
    </w:p>
    <w:p w14:paraId="5482307D" w14:textId="218B18A8" w:rsidR="00FD3E32" w:rsidRDefault="00FD3E32" w:rsidP="00FD3E32">
      <w:pPr>
        <w:ind w:left="480" w:firstLine="480"/>
      </w:pPr>
    </w:p>
    <w:p w14:paraId="3C6EEB75" w14:textId="0A5B7D7A" w:rsidR="00FD3E32" w:rsidRDefault="00FD3E32" w:rsidP="00FD3E32">
      <w:pPr>
        <w:ind w:left="480"/>
        <w:rPr>
          <w:rFonts w:hint="eastAsia"/>
        </w:rPr>
      </w:pPr>
      <w:r>
        <w:rPr>
          <w:rFonts w:hint="eastAsia"/>
        </w:rPr>
        <w:t>丙、利用賽局模型分析</w:t>
      </w:r>
    </w:p>
    <w:p w14:paraId="064BB67B" w14:textId="77777777" w:rsidR="00FD3E32" w:rsidRPr="003C3DF7" w:rsidRDefault="00FD3E32" w:rsidP="00FD3E32">
      <w:pPr>
        <w:ind w:left="480" w:firstLine="480"/>
      </w:pPr>
      <w:r>
        <w:rPr>
          <w:rFonts w:hint="eastAsia"/>
        </w:rPr>
        <w:t>1.</w:t>
      </w:r>
      <w:r>
        <w:rPr>
          <w:rFonts w:hint="eastAsia"/>
        </w:rPr>
        <w:t>畫出賽局矩陣</w:t>
      </w:r>
    </w:p>
    <w:tbl>
      <w:tblPr>
        <w:tblStyle w:val="a8"/>
        <w:tblW w:w="0" w:type="auto"/>
        <w:tblInd w:w="960" w:type="dxa"/>
        <w:tblLook w:val="04A0" w:firstRow="1" w:lastRow="0" w:firstColumn="1" w:lastColumn="0" w:noHBand="0" w:noVBand="1"/>
      </w:tblPr>
      <w:tblGrid>
        <w:gridCol w:w="2887"/>
        <w:gridCol w:w="2898"/>
        <w:gridCol w:w="2883"/>
      </w:tblGrid>
      <w:tr w:rsidR="00FD3E32" w14:paraId="14DD930A" w14:textId="77777777" w:rsidTr="00EE7B50">
        <w:tc>
          <w:tcPr>
            <w:tcW w:w="3209" w:type="dxa"/>
          </w:tcPr>
          <w:p w14:paraId="21A45165" w14:textId="194A2F74" w:rsidR="00FD3E32" w:rsidRDefault="00FD3E32" w:rsidP="00EE7B50">
            <w:r>
              <w:rPr>
                <w:rFonts w:hint="eastAsia"/>
              </w:rPr>
              <w:t>(</w:t>
            </w:r>
            <w:r>
              <w:rPr>
                <w:rFonts w:hint="eastAsia"/>
              </w:rPr>
              <w:t>獵人甲、獵人乙</w:t>
            </w:r>
            <w:r>
              <w:t>)</w:t>
            </w:r>
          </w:p>
        </w:tc>
        <w:tc>
          <w:tcPr>
            <w:tcW w:w="3209" w:type="dxa"/>
          </w:tcPr>
          <w:p w14:paraId="37D358D2" w14:textId="5530B2B5" w:rsidR="00FD3E32" w:rsidRPr="00FD3E32" w:rsidRDefault="00FD3E32" w:rsidP="00EE7B50">
            <w:r>
              <w:rPr>
                <w:rFonts w:hint="eastAsia"/>
              </w:rPr>
              <w:t>獵鹿</w:t>
            </w:r>
          </w:p>
        </w:tc>
        <w:tc>
          <w:tcPr>
            <w:tcW w:w="3210" w:type="dxa"/>
          </w:tcPr>
          <w:p w14:paraId="420354EB" w14:textId="7A98B56E" w:rsidR="00FD3E32" w:rsidRDefault="00FD3E32" w:rsidP="00EE7B50">
            <w:r>
              <w:rPr>
                <w:rFonts w:hint="eastAsia"/>
              </w:rPr>
              <w:t>獵</w:t>
            </w:r>
            <w:proofErr w:type="gramStart"/>
            <w:r>
              <w:rPr>
                <w:rFonts w:hint="eastAsia"/>
              </w:rPr>
              <w:t>兔</w:t>
            </w:r>
            <w:proofErr w:type="gramEnd"/>
          </w:p>
        </w:tc>
      </w:tr>
      <w:tr w:rsidR="00FD3E32" w14:paraId="61CB7415" w14:textId="77777777" w:rsidTr="00EE7B50">
        <w:tc>
          <w:tcPr>
            <w:tcW w:w="3209" w:type="dxa"/>
          </w:tcPr>
          <w:p w14:paraId="135EAE0B" w14:textId="1EC7F4BD" w:rsidR="00FD3E32" w:rsidRDefault="00FD3E32" w:rsidP="00EE7B50">
            <w:pPr>
              <w:rPr>
                <w:rFonts w:hint="eastAsia"/>
              </w:rPr>
            </w:pPr>
            <w:r>
              <w:rPr>
                <w:rFonts w:hint="eastAsia"/>
              </w:rPr>
              <w:t>獵鹿</w:t>
            </w:r>
          </w:p>
        </w:tc>
        <w:tc>
          <w:tcPr>
            <w:tcW w:w="3209" w:type="dxa"/>
          </w:tcPr>
          <w:p w14:paraId="32479372" w14:textId="486D5DC6" w:rsidR="00FD3E32" w:rsidRDefault="00FD3E32" w:rsidP="00FD3E32">
            <w:pPr>
              <w:rPr>
                <w:rFonts w:hint="eastAsia"/>
              </w:rPr>
            </w:pPr>
            <w:r>
              <w:rPr>
                <w:rFonts w:hint="eastAsia"/>
              </w:rPr>
              <w:t>(10</w:t>
            </w:r>
            <w:r>
              <w:rPr>
                <w:rFonts w:hint="eastAsia"/>
              </w:rPr>
              <w:t>、</w:t>
            </w:r>
            <w:r>
              <w:rPr>
                <w:rFonts w:hint="eastAsia"/>
              </w:rPr>
              <w:t>10)</w:t>
            </w:r>
          </w:p>
        </w:tc>
        <w:tc>
          <w:tcPr>
            <w:tcW w:w="3210" w:type="dxa"/>
          </w:tcPr>
          <w:p w14:paraId="7EF03FC5" w14:textId="1FAE54EA" w:rsidR="00FD3E32" w:rsidRDefault="00FD3E32" w:rsidP="00EE7B50">
            <w:r>
              <w:rPr>
                <w:rFonts w:hint="eastAsia"/>
              </w:rPr>
              <w:t>(</w:t>
            </w:r>
            <w:r>
              <w:rPr>
                <w:rFonts w:hint="eastAsia"/>
              </w:rPr>
              <w:t>-5</w:t>
            </w:r>
            <w:r>
              <w:rPr>
                <w:rFonts w:hint="eastAsia"/>
              </w:rPr>
              <w:t>、</w:t>
            </w:r>
            <w:r>
              <w:rPr>
                <w:rFonts w:hint="eastAsia"/>
              </w:rPr>
              <w:t>5</w:t>
            </w:r>
            <w:r>
              <w:rPr>
                <w:rFonts w:hint="eastAsia"/>
              </w:rPr>
              <w:t>)</w:t>
            </w:r>
          </w:p>
        </w:tc>
      </w:tr>
      <w:tr w:rsidR="00FD3E32" w14:paraId="3123C3A8" w14:textId="77777777" w:rsidTr="00EE7B50">
        <w:tc>
          <w:tcPr>
            <w:tcW w:w="3209" w:type="dxa"/>
          </w:tcPr>
          <w:p w14:paraId="55312BDC" w14:textId="075179DA" w:rsidR="00FD3E32" w:rsidRDefault="00FD3E32" w:rsidP="00EE7B50">
            <w:r>
              <w:rPr>
                <w:rFonts w:hint="eastAsia"/>
              </w:rPr>
              <w:t>獵</w:t>
            </w:r>
            <w:proofErr w:type="gramStart"/>
            <w:r>
              <w:rPr>
                <w:rFonts w:hint="eastAsia"/>
              </w:rPr>
              <w:t>兔</w:t>
            </w:r>
            <w:proofErr w:type="gramEnd"/>
          </w:p>
        </w:tc>
        <w:tc>
          <w:tcPr>
            <w:tcW w:w="3209" w:type="dxa"/>
          </w:tcPr>
          <w:p w14:paraId="5A6C75C8" w14:textId="219C3A9F" w:rsidR="00FD3E32" w:rsidRDefault="00FD3E32" w:rsidP="00EE7B50">
            <w:r>
              <w:rPr>
                <w:rFonts w:hint="eastAsia"/>
              </w:rPr>
              <w:t>(</w:t>
            </w:r>
            <w:r>
              <w:rPr>
                <w:rFonts w:hint="eastAsia"/>
              </w:rPr>
              <w:t>5</w:t>
            </w:r>
            <w:r>
              <w:rPr>
                <w:rFonts w:hint="eastAsia"/>
              </w:rPr>
              <w:t>、</w:t>
            </w:r>
            <w:r>
              <w:rPr>
                <w:rFonts w:hint="eastAsia"/>
              </w:rPr>
              <w:t>-5)</w:t>
            </w:r>
          </w:p>
        </w:tc>
        <w:tc>
          <w:tcPr>
            <w:tcW w:w="3210" w:type="dxa"/>
          </w:tcPr>
          <w:p w14:paraId="0DEF51DA" w14:textId="5CC632F6" w:rsidR="00FD3E32" w:rsidRDefault="00FD3E32" w:rsidP="00EE7B50">
            <w:r>
              <w:rPr>
                <w:rFonts w:hint="eastAsia"/>
              </w:rPr>
              <w:t>(</w:t>
            </w:r>
            <w:r>
              <w:rPr>
                <w:rFonts w:hint="eastAsia"/>
              </w:rPr>
              <w:t>5</w:t>
            </w:r>
            <w:r>
              <w:rPr>
                <w:rFonts w:hint="eastAsia"/>
              </w:rPr>
              <w:t>、</w:t>
            </w:r>
            <w:r>
              <w:rPr>
                <w:rFonts w:hint="eastAsia"/>
              </w:rPr>
              <w:t>5</w:t>
            </w:r>
            <w:r>
              <w:rPr>
                <w:rFonts w:hint="eastAsia"/>
              </w:rPr>
              <w:t>)</w:t>
            </w:r>
          </w:p>
        </w:tc>
      </w:tr>
    </w:tbl>
    <w:p w14:paraId="4415C4FF" w14:textId="77777777" w:rsidR="00FD3E32" w:rsidRDefault="00FD3E32" w:rsidP="00FD3E32">
      <w:pPr>
        <w:ind w:left="480" w:firstLine="480"/>
      </w:pPr>
      <w:r>
        <w:rPr>
          <w:rFonts w:hint="eastAsia"/>
        </w:rPr>
        <w:t>2.</w:t>
      </w:r>
      <w:r>
        <w:rPr>
          <w:rFonts w:hint="eastAsia"/>
        </w:rPr>
        <w:t>圈出優勢策略</w:t>
      </w:r>
    </w:p>
    <w:tbl>
      <w:tblPr>
        <w:tblStyle w:val="a8"/>
        <w:tblW w:w="0" w:type="auto"/>
        <w:tblInd w:w="960" w:type="dxa"/>
        <w:tblLook w:val="04A0" w:firstRow="1" w:lastRow="0" w:firstColumn="1" w:lastColumn="0" w:noHBand="0" w:noVBand="1"/>
      </w:tblPr>
      <w:tblGrid>
        <w:gridCol w:w="2887"/>
        <w:gridCol w:w="2898"/>
        <w:gridCol w:w="2883"/>
      </w:tblGrid>
      <w:tr w:rsidR="00FD3E32" w14:paraId="0BF9D765" w14:textId="77777777" w:rsidTr="00EE7B50">
        <w:tc>
          <w:tcPr>
            <w:tcW w:w="3209" w:type="dxa"/>
          </w:tcPr>
          <w:p w14:paraId="726FD77A" w14:textId="77777777" w:rsidR="00FD3E32" w:rsidRDefault="00FD3E32" w:rsidP="00EE7B50">
            <w:r>
              <w:rPr>
                <w:rFonts w:hint="eastAsia"/>
              </w:rPr>
              <w:t>(</w:t>
            </w:r>
            <w:r w:rsidRPr="00FD3E32">
              <w:rPr>
                <w:rFonts w:hint="eastAsia"/>
                <w:highlight w:val="green"/>
              </w:rPr>
              <w:t>獵人甲</w:t>
            </w:r>
            <w:r>
              <w:rPr>
                <w:rFonts w:hint="eastAsia"/>
              </w:rPr>
              <w:t>、</w:t>
            </w:r>
            <w:r w:rsidRPr="00FD3E32">
              <w:rPr>
                <w:rFonts w:hint="eastAsia"/>
                <w:highlight w:val="yellow"/>
              </w:rPr>
              <w:t>獵人乙</w:t>
            </w:r>
            <w:r>
              <w:t>)</w:t>
            </w:r>
          </w:p>
        </w:tc>
        <w:tc>
          <w:tcPr>
            <w:tcW w:w="3209" w:type="dxa"/>
          </w:tcPr>
          <w:p w14:paraId="47AA6339" w14:textId="77777777" w:rsidR="00FD3E32" w:rsidRPr="00FD3E32" w:rsidRDefault="00FD3E32" w:rsidP="00EE7B50">
            <w:r>
              <w:rPr>
                <w:rFonts w:hint="eastAsia"/>
              </w:rPr>
              <w:t>獵鹿</w:t>
            </w:r>
          </w:p>
        </w:tc>
        <w:tc>
          <w:tcPr>
            <w:tcW w:w="3210" w:type="dxa"/>
          </w:tcPr>
          <w:p w14:paraId="6EAD5DF1" w14:textId="77777777" w:rsidR="00FD3E32" w:rsidRDefault="00FD3E32" w:rsidP="00EE7B50">
            <w:r>
              <w:rPr>
                <w:rFonts w:hint="eastAsia"/>
              </w:rPr>
              <w:t>獵</w:t>
            </w:r>
            <w:proofErr w:type="gramStart"/>
            <w:r>
              <w:rPr>
                <w:rFonts w:hint="eastAsia"/>
              </w:rPr>
              <w:t>兔</w:t>
            </w:r>
            <w:proofErr w:type="gramEnd"/>
          </w:p>
        </w:tc>
      </w:tr>
      <w:tr w:rsidR="00FD3E32" w14:paraId="7B9D8306" w14:textId="77777777" w:rsidTr="00EE7B50">
        <w:tc>
          <w:tcPr>
            <w:tcW w:w="3209" w:type="dxa"/>
          </w:tcPr>
          <w:p w14:paraId="0AC90673" w14:textId="77777777" w:rsidR="00FD3E32" w:rsidRDefault="00FD3E32" w:rsidP="00EE7B50">
            <w:pPr>
              <w:rPr>
                <w:rFonts w:hint="eastAsia"/>
              </w:rPr>
            </w:pPr>
            <w:r>
              <w:rPr>
                <w:rFonts w:hint="eastAsia"/>
              </w:rPr>
              <w:t>獵鹿</w:t>
            </w:r>
          </w:p>
        </w:tc>
        <w:tc>
          <w:tcPr>
            <w:tcW w:w="3209" w:type="dxa"/>
          </w:tcPr>
          <w:p w14:paraId="5D092B90" w14:textId="77777777" w:rsidR="00FD3E32" w:rsidRDefault="00FD3E32" w:rsidP="00EE7B50">
            <w:pPr>
              <w:rPr>
                <w:rFonts w:hint="eastAsia"/>
              </w:rPr>
            </w:pPr>
            <w:r>
              <w:rPr>
                <w:rFonts w:hint="eastAsia"/>
              </w:rPr>
              <w:t>(</w:t>
            </w:r>
            <w:r w:rsidRPr="00FD3E32">
              <w:rPr>
                <w:rFonts w:hint="eastAsia"/>
                <w:highlight w:val="green"/>
              </w:rPr>
              <w:t>10</w:t>
            </w:r>
            <w:r>
              <w:rPr>
                <w:rFonts w:hint="eastAsia"/>
              </w:rPr>
              <w:t>、</w:t>
            </w:r>
            <w:r w:rsidRPr="00FD3E32">
              <w:rPr>
                <w:rFonts w:hint="eastAsia"/>
                <w:highlight w:val="yellow"/>
              </w:rPr>
              <w:t>10</w:t>
            </w:r>
            <w:r>
              <w:rPr>
                <w:rFonts w:hint="eastAsia"/>
              </w:rPr>
              <w:t>)</w:t>
            </w:r>
          </w:p>
        </w:tc>
        <w:tc>
          <w:tcPr>
            <w:tcW w:w="3210" w:type="dxa"/>
          </w:tcPr>
          <w:p w14:paraId="43D91F95" w14:textId="77777777" w:rsidR="00FD3E32" w:rsidRDefault="00FD3E32" w:rsidP="00EE7B50">
            <w:r>
              <w:rPr>
                <w:rFonts w:hint="eastAsia"/>
              </w:rPr>
              <w:t>(-5</w:t>
            </w:r>
            <w:r>
              <w:rPr>
                <w:rFonts w:hint="eastAsia"/>
              </w:rPr>
              <w:t>、</w:t>
            </w:r>
            <w:r>
              <w:rPr>
                <w:rFonts w:hint="eastAsia"/>
              </w:rPr>
              <w:t>5)</w:t>
            </w:r>
          </w:p>
        </w:tc>
      </w:tr>
      <w:tr w:rsidR="00FD3E32" w14:paraId="6B027AFC" w14:textId="77777777" w:rsidTr="00EE7B50">
        <w:tc>
          <w:tcPr>
            <w:tcW w:w="3209" w:type="dxa"/>
          </w:tcPr>
          <w:p w14:paraId="64B86C99" w14:textId="77777777" w:rsidR="00FD3E32" w:rsidRDefault="00FD3E32" w:rsidP="00EE7B50">
            <w:r>
              <w:rPr>
                <w:rFonts w:hint="eastAsia"/>
              </w:rPr>
              <w:t>獵</w:t>
            </w:r>
            <w:proofErr w:type="gramStart"/>
            <w:r>
              <w:rPr>
                <w:rFonts w:hint="eastAsia"/>
              </w:rPr>
              <w:t>兔</w:t>
            </w:r>
            <w:proofErr w:type="gramEnd"/>
          </w:p>
        </w:tc>
        <w:tc>
          <w:tcPr>
            <w:tcW w:w="3209" w:type="dxa"/>
          </w:tcPr>
          <w:p w14:paraId="122B0752" w14:textId="77777777" w:rsidR="00FD3E32" w:rsidRDefault="00FD3E32" w:rsidP="00EE7B50">
            <w:r>
              <w:rPr>
                <w:rFonts w:hint="eastAsia"/>
              </w:rPr>
              <w:t>(5</w:t>
            </w:r>
            <w:r>
              <w:rPr>
                <w:rFonts w:hint="eastAsia"/>
              </w:rPr>
              <w:t>、</w:t>
            </w:r>
            <w:r>
              <w:rPr>
                <w:rFonts w:hint="eastAsia"/>
              </w:rPr>
              <w:t>-5)</w:t>
            </w:r>
          </w:p>
        </w:tc>
        <w:tc>
          <w:tcPr>
            <w:tcW w:w="3210" w:type="dxa"/>
          </w:tcPr>
          <w:p w14:paraId="17C4912F" w14:textId="77777777" w:rsidR="00FD3E32" w:rsidRDefault="00FD3E32" w:rsidP="00EE7B50">
            <w:r>
              <w:rPr>
                <w:rFonts w:hint="eastAsia"/>
              </w:rPr>
              <w:t>(</w:t>
            </w:r>
            <w:r w:rsidRPr="00FD3E32">
              <w:rPr>
                <w:rFonts w:hint="eastAsia"/>
                <w:highlight w:val="green"/>
              </w:rPr>
              <w:t>5</w:t>
            </w:r>
            <w:r>
              <w:rPr>
                <w:rFonts w:hint="eastAsia"/>
              </w:rPr>
              <w:t>、</w:t>
            </w:r>
            <w:r w:rsidRPr="00FD3E32">
              <w:rPr>
                <w:rFonts w:hint="eastAsia"/>
                <w:highlight w:val="yellow"/>
              </w:rPr>
              <w:t>5</w:t>
            </w:r>
            <w:r>
              <w:rPr>
                <w:rFonts w:hint="eastAsia"/>
              </w:rPr>
              <w:t>)</w:t>
            </w:r>
          </w:p>
        </w:tc>
      </w:tr>
    </w:tbl>
    <w:p w14:paraId="78E13309" w14:textId="77777777" w:rsidR="00FD3E32" w:rsidRDefault="00FD3E32" w:rsidP="00FD3E32">
      <w:pPr>
        <w:pStyle w:val="a7"/>
        <w:ind w:leftChars="0" w:left="960"/>
      </w:pPr>
    </w:p>
    <w:p w14:paraId="6295E631" w14:textId="09400A8B" w:rsidR="00FD3E32" w:rsidRDefault="00FD3E32" w:rsidP="00FD3E32">
      <w:pPr>
        <w:pStyle w:val="a7"/>
        <w:ind w:leftChars="0" w:left="960"/>
      </w:pPr>
      <w:r>
        <w:rPr>
          <w:rFonts w:hint="eastAsia"/>
        </w:rPr>
        <w:t>3.</w:t>
      </w:r>
      <w:r w:rsidRPr="008C7858">
        <w:rPr>
          <w:rFonts w:hint="eastAsia"/>
        </w:rPr>
        <w:t xml:space="preserve"> </w:t>
      </w:r>
      <w:proofErr w:type="gramStart"/>
      <w:r>
        <w:rPr>
          <w:rFonts w:hint="eastAsia"/>
        </w:rPr>
        <w:t>運用那許均衡</w:t>
      </w:r>
      <w:proofErr w:type="gramEnd"/>
      <w:r>
        <w:rPr>
          <w:rFonts w:hint="eastAsia"/>
        </w:rPr>
        <w:t>分析</w:t>
      </w:r>
    </w:p>
    <w:p w14:paraId="758B6A54" w14:textId="1794F336" w:rsidR="00FD3E32" w:rsidRDefault="00FD3E32" w:rsidP="006E260D">
      <w:pPr>
        <w:pStyle w:val="a7"/>
        <w:ind w:leftChars="0" w:left="960" w:firstLine="480"/>
      </w:pPr>
      <w:r>
        <w:rPr>
          <w:rFonts w:hint="eastAsia"/>
        </w:rPr>
        <w:t>由上圖可以得知</w:t>
      </w:r>
      <w:r>
        <w:rPr>
          <w:rFonts w:hint="eastAsia"/>
        </w:rPr>
        <w:t>:</w:t>
      </w:r>
      <w:r w:rsidR="006E260D">
        <w:rPr>
          <w:rFonts w:hint="eastAsia"/>
        </w:rPr>
        <w:t>存在</w:t>
      </w:r>
      <w:proofErr w:type="gramStart"/>
      <w:r w:rsidR="006E260D">
        <w:rPr>
          <w:rFonts w:hint="eastAsia"/>
        </w:rPr>
        <w:t>兩個</w:t>
      </w:r>
      <w:r>
        <w:rPr>
          <w:rFonts w:hint="eastAsia"/>
        </w:rPr>
        <w:t>納</w:t>
      </w:r>
      <w:proofErr w:type="gramEnd"/>
      <w:r>
        <w:rPr>
          <w:rFonts w:hint="eastAsia"/>
        </w:rPr>
        <w:t>許均衡</w:t>
      </w:r>
      <w:r w:rsidR="006E260D">
        <w:rPr>
          <w:rFonts w:hint="eastAsia"/>
        </w:rPr>
        <w:t>點，對於任何一方也沒有所謂的優勢策略，因此沒有名的答案。</w:t>
      </w:r>
    </w:p>
    <w:p w14:paraId="48432640" w14:textId="77777777" w:rsidR="00AC2A87" w:rsidRDefault="00AC2A87" w:rsidP="006E260D">
      <w:pPr>
        <w:pStyle w:val="a7"/>
        <w:ind w:leftChars="0" w:left="960" w:firstLine="480"/>
        <w:rPr>
          <w:rFonts w:hint="eastAsia"/>
        </w:rPr>
      </w:pPr>
    </w:p>
    <w:p w14:paraId="2FBF78B7" w14:textId="53138CBA" w:rsidR="006E260D" w:rsidRDefault="006E260D" w:rsidP="006E260D">
      <w:r>
        <w:tab/>
      </w:r>
      <w:r>
        <w:rPr>
          <w:rFonts w:hint="eastAsia"/>
        </w:rPr>
        <w:t>丁、實際案例</w:t>
      </w:r>
    </w:p>
    <w:p w14:paraId="629ADDFB" w14:textId="4551576D" w:rsidR="000E040C" w:rsidRPr="000E040C" w:rsidRDefault="000E040C" w:rsidP="00707063">
      <w:pPr>
        <w:ind w:left="480" w:firstLine="480"/>
        <w:rPr>
          <w:rFonts w:hint="eastAsia"/>
        </w:rPr>
      </w:pPr>
      <w:r>
        <w:rPr>
          <w:rFonts w:hint="eastAsia"/>
        </w:rPr>
        <w:t>有兩個人相約，但突然有一方聯絡不上</w:t>
      </w:r>
      <w:r w:rsidR="00707063">
        <w:rPr>
          <w:rFonts w:hint="eastAsia"/>
        </w:rPr>
        <w:t>(</w:t>
      </w:r>
      <w:r w:rsidR="00707063">
        <w:rPr>
          <w:rFonts w:hint="eastAsia"/>
        </w:rPr>
        <w:t>手機沒電之類的</w:t>
      </w:r>
      <w:r w:rsidR="00707063">
        <w:rPr>
          <w:rFonts w:hint="eastAsia"/>
        </w:rPr>
        <w:t>)</w:t>
      </w:r>
      <w:r>
        <w:rPr>
          <w:rFonts w:hint="eastAsia"/>
        </w:rPr>
        <w:t>，</w:t>
      </w:r>
      <w:r w:rsidR="00707063">
        <w:rPr>
          <w:rFonts w:hint="eastAsia"/>
        </w:rPr>
        <w:t>這時候應該要選擇到約定地點不見不散，還是要選擇離開放棄等待，這個問題因人而異，畢竟每個人的時間價值不同，機會成本不一樣，但我重感情，我願意賭賭看對方是否會出現，因此我會選擇等待。</w:t>
      </w:r>
    </w:p>
    <w:p w14:paraId="76F41396" w14:textId="77777777" w:rsidR="006E260D" w:rsidRPr="000E040C" w:rsidRDefault="006E260D" w:rsidP="000E040C">
      <w:pPr>
        <w:rPr>
          <w:rFonts w:hint="eastAsia"/>
        </w:rPr>
      </w:pPr>
    </w:p>
    <w:p w14:paraId="24192C5A" w14:textId="3118A875" w:rsidR="008D0B28" w:rsidRDefault="008D0B28" w:rsidP="00707063">
      <w:r>
        <w:rPr>
          <w:rFonts w:hint="eastAsia"/>
        </w:rPr>
        <w:t>三、</w:t>
      </w:r>
      <w:r w:rsidR="00707063">
        <w:rPr>
          <w:rFonts w:hint="eastAsia"/>
        </w:rPr>
        <w:t>廣告賽局</w:t>
      </w:r>
    </w:p>
    <w:p w14:paraId="4F34534A" w14:textId="6E9882D2" w:rsidR="00AC2A87" w:rsidRDefault="00AC2A87" w:rsidP="00707063">
      <w:pPr>
        <w:rPr>
          <w:rFonts w:hint="eastAsia"/>
        </w:rPr>
      </w:pPr>
      <w:r>
        <w:tab/>
      </w:r>
      <w:r>
        <w:rPr>
          <w:rFonts w:hint="eastAsia"/>
        </w:rPr>
        <w:t>甲、原型</w:t>
      </w:r>
    </w:p>
    <w:p w14:paraId="560F0578" w14:textId="4ECB0601" w:rsidR="005F5FE5" w:rsidRDefault="00707063" w:rsidP="00707063">
      <w:pPr>
        <w:ind w:leftChars="200" w:left="480"/>
      </w:pPr>
      <w:r>
        <w:tab/>
      </w:r>
      <w:r>
        <w:rPr>
          <w:rFonts w:hint="eastAsia"/>
        </w:rPr>
        <w:t>有兩家同行</w:t>
      </w:r>
      <w:r w:rsidR="00AC2A87">
        <w:rPr>
          <w:rFonts w:hint="eastAsia"/>
        </w:rPr>
        <w:t>的商家</w:t>
      </w:r>
      <w:r>
        <w:rPr>
          <w:rFonts w:hint="eastAsia"/>
        </w:rPr>
        <w:t>，假設目前兩方收益都持平，且市場中只有這兩家在競爭。他們都在考慮是否要刊登廣告，</w:t>
      </w:r>
      <w:r w:rsidR="00AC2A87">
        <w:rPr>
          <w:rFonts w:hint="eastAsia"/>
        </w:rPr>
        <w:t>只要刊登廣告，就要付廣告費。</w:t>
      </w:r>
      <w:r>
        <w:rPr>
          <w:rFonts w:hint="eastAsia"/>
        </w:rPr>
        <w:t>如果兩方都刊登廣告，那麼兩方的收益還是會持平</w:t>
      </w:r>
      <w:r w:rsidR="00AC2A87">
        <w:rPr>
          <w:rFonts w:hint="eastAsia"/>
        </w:rPr>
        <w:t>，如果其中一方刊登廣告，那麼刊登廣告的那一方會有更多的收益，而另一家會減少收益，如果兩方都沒有刊登廣告，那甚麼事都沒發生。</w:t>
      </w:r>
    </w:p>
    <w:p w14:paraId="5DB22DD4" w14:textId="77777777" w:rsidR="00AC2A87" w:rsidRPr="00AC2A87" w:rsidRDefault="00AC2A87" w:rsidP="00707063">
      <w:pPr>
        <w:ind w:leftChars="200" w:left="480"/>
        <w:rPr>
          <w:rFonts w:hint="eastAsia"/>
        </w:rPr>
      </w:pPr>
    </w:p>
    <w:p w14:paraId="2A76F819" w14:textId="26979C9D" w:rsidR="00AC2A87" w:rsidRDefault="00AC2A87" w:rsidP="00707063">
      <w:pPr>
        <w:ind w:leftChars="200" w:left="480"/>
      </w:pPr>
      <w:r>
        <w:rPr>
          <w:rFonts w:hint="eastAsia"/>
        </w:rPr>
        <w:t>乙、初步分析猜測</w:t>
      </w:r>
    </w:p>
    <w:p w14:paraId="21600AA1" w14:textId="46CBE0EE" w:rsidR="00AC2A87" w:rsidRDefault="00AC2A87" w:rsidP="00707063">
      <w:pPr>
        <w:ind w:leftChars="200" w:left="480"/>
      </w:pPr>
      <w:r>
        <w:tab/>
      </w:r>
      <w:r>
        <w:rPr>
          <w:rFonts w:hint="eastAsia"/>
        </w:rPr>
        <w:t>我猜測在這個假設中，最後的納許均衡應該會出現在兩方都刊登廣告，而造成兩敗俱傷的場景。我原本想猜測應該是兩方都不會刊登廣告，因為刊登廣告需要費用，但如果其中一方刊登廣告，而另一方沒有，那沒有刊登廣告的就會變成輸家，兩方都這樣想，</w:t>
      </w:r>
      <w:r w:rsidR="002353BE">
        <w:rPr>
          <w:rFonts w:hint="eastAsia"/>
        </w:rPr>
        <w:t>最後都白白繳了廣告費，因此我猜最後的場面應該是兩敗俱傷。</w:t>
      </w:r>
    </w:p>
    <w:p w14:paraId="0EDC12DA" w14:textId="77777777" w:rsidR="002353BE" w:rsidRDefault="002353BE" w:rsidP="002353BE">
      <w:pPr>
        <w:ind w:left="480"/>
        <w:rPr>
          <w:rFonts w:hint="eastAsia"/>
        </w:rPr>
      </w:pPr>
      <w:r>
        <w:rPr>
          <w:rFonts w:hint="eastAsia"/>
        </w:rPr>
        <w:t>丙、</w:t>
      </w:r>
      <w:r>
        <w:rPr>
          <w:rFonts w:hint="eastAsia"/>
        </w:rPr>
        <w:t>利用賽局模型分析</w:t>
      </w:r>
    </w:p>
    <w:p w14:paraId="2BCBE35A" w14:textId="3F64DA7C" w:rsidR="002353BE" w:rsidRDefault="002353BE" w:rsidP="002353BE">
      <w:pPr>
        <w:ind w:left="480" w:firstLine="480"/>
      </w:pPr>
      <w:r>
        <w:rPr>
          <w:rFonts w:hint="eastAsia"/>
        </w:rPr>
        <w:lastRenderedPageBreak/>
        <w:t>1.</w:t>
      </w:r>
      <w:r>
        <w:rPr>
          <w:rFonts w:hint="eastAsia"/>
        </w:rPr>
        <w:t>畫出賽局矩陣</w:t>
      </w:r>
    </w:p>
    <w:p w14:paraId="1B1E99D8" w14:textId="0000C24C" w:rsidR="002353BE" w:rsidRDefault="002353BE" w:rsidP="002353BE">
      <w:pPr>
        <w:ind w:left="480" w:firstLine="480"/>
      </w:pPr>
    </w:p>
    <w:p w14:paraId="382A9462" w14:textId="77777777" w:rsidR="002353BE" w:rsidRPr="002353BE" w:rsidRDefault="002353BE" w:rsidP="002353BE">
      <w:pPr>
        <w:ind w:left="480" w:firstLine="480"/>
        <w:rPr>
          <w:rFonts w:hint="eastAsia"/>
        </w:rPr>
      </w:pPr>
    </w:p>
    <w:tbl>
      <w:tblPr>
        <w:tblStyle w:val="a8"/>
        <w:tblW w:w="0" w:type="auto"/>
        <w:tblInd w:w="960" w:type="dxa"/>
        <w:tblLook w:val="04A0" w:firstRow="1" w:lastRow="0" w:firstColumn="1" w:lastColumn="0" w:noHBand="0" w:noVBand="1"/>
      </w:tblPr>
      <w:tblGrid>
        <w:gridCol w:w="2896"/>
        <w:gridCol w:w="2881"/>
        <w:gridCol w:w="2891"/>
      </w:tblGrid>
      <w:tr w:rsidR="002353BE" w14:paraId="214EBBEC" w14:textId="77777777" w:rsidTr="00EE7B50">
        <w:tc>
          <w:tcPr>
            <w:tcW w:w="3209" w:type="dxa"/>
          </w:tcPr>
          <w:p w14:paraId="47DDC957" w14:textId="7570EA15" w:rsidR="002353BE" w:rsidRDefault="002353BE" w:rsidP="00EE7B50">
            <w:r>
              <w:rPr>
                <w:rFonts w:hint="eastAsia"/>
              </w:rPr>
              <w:t>(</w:t>
            </w:r>
            <w:r>
              <w:rPr>
                <w:rFonts w:hint="eastAsia"/>
              </w:rPr>
              <w:t>商人甲、商人乙</w:t>
            </w:r>
            <w:r>
              <w:t>)</w:t>
            </w:r>
          </w:p>
        </w:tc>
        <w:tc>
          <w:tcPr>
            <w:tcW w:w="3209" w:type="dxa"/>
          </w:tcPr>
          <w:p w14:paraId="2281D9B0" w14:textId="6E45ECDD" w:rsidR="002353BE" w:rsidRPr="002353BE" w:rsidRDefault="002353BE" w:rsidP="00EE7B50">
            <w:r>
              <w:rPr>
                <w:rFonts w:hint="eastAsia"/>
              </w:rPr>
              <w:t>刊登廣告</w:t>
            </w:r>
          </w:p>
        </w:tc>
        <w:tc>
          <w:tcPr>
            <w:tcW w:w="3210" w:type="dxa"/>
          </w:tcPr>
          <w:p w14:paraId="6A88E890" w14:textId="7D829892" w:rsidR="002353BE" w:rsidRDefault="002353BE" w:rsidP="00EE7B50">
            <w:r>
              <w:rPr>
                <w:rFonts w:hint="eastAsia"/>
              </w:rPr>
              <w:t>不刊登廣告</w:t>
            </w:r>
          </w:p>
        </w:tc>
      </w:tr>
      <w:tr w:rsidR="002353BE" w14:paraId="7BA17D06" w14:textId="77777777" w:rsidTr="00EE7B50">
        <w:tc>
          <w:tcPr>
            <w:tcW w:w="3209" w:type="dxa"/>
          </w:tcPr>
          <w:p w14:paraId="648C1DE1" w14:textId="21309857" w:rsidR="002353BE" w:rsidRDefault="002353BE" w:rsidP="00EE7B50">
            <w:pPr>
              <w:rPr>
                <w:rFonts w:hint="eastAsia"/>
              </w:rPr>
            </w:pPr>
            <w:r>
              <w:rPr>
                <w:rFonts w:hint="eastAsia"/>
              </w:rPr>
              <w:t>刊登廣告</w:t>
            </w:r>
          </w:p>
        </w:tc>
        <w:tc>
          <w:tcPr>
            <w:tcW w:w="3209" w:type="dxa"/>
          </w:tcPr>
          <w:p w14:paraId="6E633613" w14:textId="66AB8EA0" w:rsidR="002353BE" w:rsidRDefault="002353BE" w:rsidP="00EE7B50">
            <w:pPr>
              <w:rPr>
                <w:rFonts w:hint="eastAsia"/>
              </w:rPr>
            </w:pPr>
            <w:r>
              <w:rPr>
                <w:rFonts w:hint="eastAsia"/>
              </w:rPr>
              <w:t>(</w:t>
            </w:r>
            <w:r>
              <w:rPr>
                <w:rFonts w:hint="eastAsia"/>
              </w:rPr>
              <w:t>-1</w:t>
            </w:r>
            <w:r>
              <w:rPr>
                <w:rFonts w:hint="eastAsia"/>
              </w:rPr>
              <w:t>、</w:t>
            </w:r>
            <w:r>
              <w:rPr>
                <w:rFonts w:hint="eastAsia"/>
              </w:rPr>
              <w:t>-1</w:t>
            </w:r>
            <w:r>
              <w:rPr>
                <w:rFonts w:hint="eastAsia"/>
              </w:rPr>
              <w:t>)</w:t>
            </w:r>
          </w:p>
        </w:tc>
        <w:tc>
          <w:tcPr>
            <w:tcW w:w="3210" w:type="dxa"/>
          </w:tcPr>
          <w:p w14:paraId="6F1E61F9" w14:textId="7AA1969E" w:rsidR="002353BE" w:rsidRDefault="002353BE" w:rsidP="00EE7B50">
            <w:r>
              <w:rPr>
                <w:rFonts w:hint="eastAsia"/>
              </w:rPr>
              <w:t>(</w:t>
            </w:r>
            <w:r>
              <w:rPr>
                <w:rFonts w:hint="eastAsia"/>
              </w:rPr>
              <w:t>9</w:t>
            </w:r>
            <w:r>
              <w:rPr>
                <w:rFonts w:hint="eastAsia"/>
              </w:rPr>
              <w:t>、</w:t>
            </w:r>
            <w:r>
              <w:rPr>
                <w:rFonts w:hint="eastAsia"/>
              </w:rPr>
              <w:t>-5</w:t>
            </w:r>
            <w:r>
              <w:rPr>
                <w:rFonts w:hint="eastAsia"/>
              </w:rPr>
              <w:t>)</w:t>
            </w:r>
          </w:p>
        </w:tc>
      </w:tr>
      <w:tr w:rsidR="002353BE" w14:paraId="22F2CAB8" w14:textId="77777777" w:rsidTr="00EE7B50">
        <w:tc>
          <w:tcPr>
            <w:tcW w:w="3209" w:type="dxa"/>
          </w:tcPr>
          <w:p w14:paraId="7D463AD9" w14:textId="681D65D9" w:rsidR="002353BE" w:rsidRDefault="002353BE" w:rsidP="00EE7B50">
            <w:r>
              <w:rPr>
                <w:rFonts w:hint="eastAsia"/>
              </w:rPr>
              <w:t>不刊登廣告</w:t>
            </w:r>
          </w:p>
        </w:tc>
        <w:tc>
          <w:tcPr>
            <w:tcW w:w="3209" w:type="dxa"/>
          </w:tcPr>
          <w:p w14:paraId="0A4C97CA" w14:textId="25D1B5BD" w:rsidR="002353BE" w:rsidRDefault="002353BE" w:rsidP="00EE7B50">
            <w:r>
              <w:rPr>
                <w:rFonts w:hint="eastAsia"/>
              </w:rPr>
              <w:t>(</w:t>
            </w:r>
            <w:r>
              <w:rPr>
                <w:rFonts w:hint="eastAsia"/>
              </w:rPr>
              <w:t>-</w:t>
            </w:r>
            <w:r>
              <w:rPr>
                <w:rFonts w:hint="eastAsia"/>
              </w:rPr>
              <w:t>5</w:t>
            </w:r>
            <w:r>
              <w:rPr>
                <w:rFonts w:hint="eastAsia"/>
              </w:rPr>
              <w:t>、</w:t>
            </w:r>
            <w:r>
              <w:rPr>
                <w:rFonts w:hint="eastAsia"/>
              </w:rPr>
              <w:t>9</w:t>
            </w:r>
            <w:r>
              <w:rPr>
                <w:rFonts w:hint="eastAsia"/>
              </w:rPr>
              <w:t>)</w:t>
            </w:r>
          </w:p>
        </w:tc>
        <w:tc>
          <w:tcPr>
            <w:tcW w:w="3210" w:type="dxa"/>
          </w:tcPr>
          <w:p w14:paraId="3767C4B9" w14:textId="1C6D6022" w:rsidR="002353BE" w:rsidRDefault="002353BE" w:rsidP="00EE7B50">
            <w:r>
              <w:rPr>
                <w:rFonts w:hint="eastAsia"/>
              </w:rPr>
              <w:t>(</w:t>
            </w:r>
            <w:r>
              <w:rPr>
                <w:rFonts w:hint="eastAsia"/>
              </w:rPr>
              <w:t>0</w:t>
            </w:r>
            <w:r>
              <w:rPr>
                <w:rFonts w:hint="eastAsia"/>
              </w:rPr>
              <w:t>、</w:t>
            </w:r>
            <w:r>
              <w:rPr>
                <w:rFonts w:hint="eastAsia"/>
              </w:rPr>
              <w:t>0</w:t>
            </w:r>
            <w:r>
              <w:rPr>
                <w:rFonts w:hint="eastAsia"/>
              </w:rPr>
              <w:t>)</w:t>
            </w:r>
          </w:p>
        </w:tc>
      </w:tr>
    </w:tbl>
    <w:p w14:paraId="5757C2B1" w14:textId="77777777" w:rsidR="002353BE" w:rsidRDefault="002353BE" w:rsidP="002353BE">
      <w:pPr>
        <w:ind w:left="480" w:firstLine="480"/>
      </w:pPr>
      <w:r>
        <w:rPr>
          <w:rFonts w:hint="eastAsia"/>
        </w:rPr>
        <w:t>2.</w:t>
      </w:r>
      <w:r>
        <w:rPr>
          <w:rFonts w:hint="eastAsia"/>
        </w:rPr>
        <w:t>圈出優勢策略</w:t>
      </w:r>
    </w:p>
    <w:tbl>
      <w:tblPr>
        <w:tblStyle w:val="a8"/>
        <w:tblW w:w="0" w:type="auto"/>
        <w:tblInd w:w="960" w:type="dxa"/>
        <w:tblLook w:val="04A0" w:firstRow="1" w:lastRow="0" w:firstColumn="1" w:lastColumn="0" w:noHBand="0" w:noVBand="1"/>
      </w:tblPr>
      <w:tblGrid>
        <w:gridCol w:w="2896"/>
        <w:gridCol w:w="2881"/>
        <w:gridCol w:w="2891"/>
      </w:tblGrid>
      <w:tr w:rsidR="002353BE" w14:paraId="475D1DF6" w14:textId="77777777" w:rsidTr="00EE7B50">
        <w:tc>
          <w:tcPr>
            <w:tcW w:w="3209" w:type="dxa"/>
          </w:tcPr>
          <w:p w14:paraId="30D417AF" w14:textId="77777777" w:rsidR="002353BE" w:rsidRDefault="002353BE" w:rsidP="00EE7B50">
            <w:r>
              <w:rPr>
                <w:rFonts w:hint="eastAsia"/>
              </w:rPr>
              <w:t>(</w:t>
            </w:r>
            <w:r w:rsidRPr="002353BE">
              <w:rPr>
                <w:rFonts w:hint="eastAsia"/>
                <w:highlight w:val="green"/>
              </w:rPr>
              <w:t>商人甲</w:t>
            </w:r>
            <w:r>
              <w:rPr>
                <w:rFonts w:hint="eastAsia"/>
              </w:rPr>
              <w:t>、商人乙</w:t>
            </w:r>
            <w:r>
              <w:t>)</w:t>
            </w:r>
          </w:p>
        </w:tc>
        <w:tc>
          <w:tcPr>
            <w:tcW w:w="3209" w:type="dxa"/>
          </w:tcPr>
          <w:p w14:paraId="539D6D37" w14:textId="77777777" w:rsidR="002353BE" w:rsidRPr="002353BE" w:rsidRDefault="002353BE" w:rsidP="00EE7B50">
            <w:r>
              <w:rPr>
                <w:rFonts w:hint="eastAsia"/>
              </w:rPr>
              <w:t>刊登廣告</w:t>
            </w:r>
          </w:p>
        </w:tc>
        <w:tc>
          <w:tcPr>
            <w:tcW w:w="3210" w:type="dxa"/>
          </w:tcPr>
          <w:p w14:paraId="5973B7C0" w14:textId="77777777" w:rsidR="002353BE" w:rsidRDefault="002353BE" w:rsidP="00EE7B50">
            <w:r>
              <w:rPr>
                <w:rFonts w:hint="eastAsia"/>
              </w:rPr>
              <w:t>不刊登廣告</w:t>
            </w:r>
          </w:p>
        </w:tc>
      </w:tr>
      <w:tr w:rsidR="002353BE" w14:paraId="49AFA094" w14:textId="77777777" w:rsidTr="00EE7B50">
        <w:tc>
          <w:tcPr>
            <w:tcW w:w="3209" w:type="dxa"/>
          </w:tcPr>
          <w:p w14:paraId="5A533EB5" w14:textId="77777777" w:rsidR="002353BE" w:rsidRDefault="002353BE" w:rsidP="00EE7B50">
            <w:pPr>
              <w:rPr>
                <w:rFonts w:hint="eastAsia"/>
              </w:rPr>
            </w:pPr>
            <w:r>
              <w:rPr>
                <w:rFonts w:hint="eastAsia"/>
              </w:rPr>
              <w:t>刊登廣告</w:t>
            </w:r>
          </w:p>
        </w:tc>
        <w:tc>
          <w:tcPr>
            <w:tcW w:w="3209" w:type="dxa"/>
          </w:tcPr>
          <w:p w14:paraId="46998583" w14:textId="77777777" w:rsidR="002353BE" w:rsidRDefault="002353BE" w:rsidP="00EE7B50">
            <w:pPr>
              <w:rPr>
                <w:rFonts w:hint="eastAsia"/>
              </w:rPr>
            </w:pPr>
            <w:r>
              <w:rPr>
                <w:rFonts w:hint="eastAsia"/>
              </w:rPr>
              <w:t>(</w:t>
            </w:r>
            <w:r w:rsidRPr="002353BE">
              <w:rPr>
                <w:rFonts w:hint="eastAsia"/>
                <w:highlight w:val="green"/>
              </w:rPr>
              <w:t>-1</w:t>
            </w:r>
            <w:r>
              <w:rPr>
                <w:rFonts w:hint="eastAsia"/>
              </w:rPr>
              <w:t>、</w:t>
            </w:r>
            <w:r w:rsidRPr="002353BE">
              <w:rPr>
                <w:rFonts w:hint="eastAsia"/>
                <w:highlight w:val="yellow"/>
              </w:rPr>
              <w:t>-1</w:t>
            </w:r>
            <w:r>
              <w:rPr>
                <w:rFonts w:hint="eastAsia"/>
              </w:rPr>
              <w:t>)</w:t>
            </w:r>
          </w:p>
        </w:tc>
        <w:tc>
          <w:tcPr>
            <w:tcW w:w="3210" w:type="dxa"/>
          </w:tcPr>
          <w:p w14:paraId="0AA3D1AD" w14:textId="77777777" w:rsidR="002353BE" w:rsidRDefault="002353BE" w:rsidP="00EE7B50">
            <w:r>
              <w:rPr>
                <w:rFonts w:hint="eastAsia"/>
              </w:rPr>
              <w:t>(</w:t>
            </w:r>
            <w:r w:rsidRPr="002353BE">
              <w:rPr>
                <w:rFonts w:hint="eastAsia"/>
                <w:highlight w:val="green"/>
              </w:rPr>
              <w:t>9</w:t>
            </w:r>
            <w:r>
              <w:rPr>
                <w:rFonts w:hint="eastAsia"/>
              </w:rPr>
              <w:t>、</w:t>
            </w:r>
            <w:r>
              <w:rPr>
                <w:rFonts w:hint="eastAsia"/>
              </w:rPr>
              <w:t>-5)</w:t>
            </w:r>
          </w:p>
        </w:tc>
      </w:tr>
      <w:tr w:rsidR="002353BE" w14:paraId="2DE10A09" w14:textId="77777777" w:rsidTr="00EE7B50">
        <w:tc>
          <w:tcPr>
            <w:tcW w:w="3209" w:type="dxa"/>
          </w:tcPr>
          <w:p w14:paraId="71B03996" w14:textId="77777777" w:rsidR="002353BE" w:rsidRDefault="002353BE" w:rsidP="00EE7B50">
            <w:r>
              <w:rPr>
                <w:rFonts w:hint="eastAsia"/>
              </w:rPr>
              <w:t>不刊登廣告</w:t>
            </w:r>
          </w:p>
        </w:tc>
        <w:tc>
          <w:tcPr>
            <w:tcW w:w="3209" w:type="dxa"/>
          </w:tcPr>
          <w:p w14:paraId="109E17F2" w14:textId="77777777" w:rsidR="002353BE" w:rsidRDefault="002353BE" w:rsidP="00EE7B50">
            <w:r>
              <w:rPr>
                <w:rFonts w:hint="eastAsia"/>
              </w:rPr>
              <w:t>(-5</w:t>
            </w:r>
            <w:r>
              <w:rPr>
                <w:rFonts w:hint="eastAsia"/>
              </w:rPr>
              <w:t>、</w:t>
            </w:r>
            <w:r w:rsidRPr="002353BE">
              <w:rPr>
                <w:rFonts w:hint="eastAsia"/>
                <w:highlight w:val="yellow"/>
              </w:rPr>
              <w:t>9</w:t>
            </w:r>
            <w:r>
              <w:rPr>
                <w:rFonts w:hint="eastAsia"/>
              </w:rPr>
              <w:t>)</w:t>
            </w:r>
          </w:p>
        </w:tc>
        <w:tc>
          <w:tcPr>
            <w:tcW w:w="3210" w:type="dxa"/>
          </w:tcPr>
          <w:p w14:paraId="1C095A7C" w14:textId="77777777" w:rsidR="002353BE" w:rsidRDefault="002353BE" w:rsidP="00EE7B50">
            <w:r>
              <w:rPr>
                <w:rFonts w:hint="eastAsia"/>
              </w:rPr>
              <w:t>(0</w:t>
            </w:r>
            <w:r>
              <w:rPr>
                <w:rFonts w:hint="eastAsia"/>
              </w:rPr>
              <w:t>、</w:t>
            </w:r>
            <w:r>
              <w:rPr>
                <w:rFonts w:hint="eastAsia"/>
              </w:rPr>
              <w:t>0)</w:t>
            </w:r>
          </w:p>
        </w:tc>
      </w:tr>
    </w:tbl>
    <w:p w14:paraId="0DC959EC" w14:textId="77777777" w:rsidR="002353BE" w:rsidRDefault="002353BE" w:rsidP="002353BE">
      <w:pPr>
        <w:pStyle w:val="a7"/>
        <w:ind w:leftChars="0" w:left="960"/>
      </w:pPr>
    </w:p>
    <w:p w14:paraId="008B5848" w14:textId="77777777" w:rsidR="002353BE" w:rsidRDefault="002353BE" w:rsidP="002353BE">
      <w:pPr>
        <w:pStyle w:val="a7"/>
        <w:ind w:leftChars="0" w:left="960"/>
      </w:pPr>
      <w:r>
        <w:rPr>
          <w:rFonts w:hint="eastAsia"/>
        </w:rPr>
        <w:t>3.</w:t>
      </w:r>
      <w:r w:rsidRPr="008C7858">
        <w:rPr>
          <w:rFonts w:hint="eastAsia"/>
        </w:rPr>
        <w:t xml:space="preserve"> </w:t>
      </w:r>
      <w:proofErr w:type="gramStart"/>
      <w:r>
        <w:rPr>
          <w:rFonts w:hint="eastAsia"/>
        </w:rPr>
        <w:t>運用那許均衡</w:t>
      </w:r>
      <w:proofErr w:type="gramEnd"/>
      <w:r>
        <w:rPr>
          <w:rFonts w:hint="eastAsia"/>
        </w:rPr>
        <w:t>分析</w:t>
      </w:r>
    </w:p>
    <w:p w14:paraId="1680DD56" w14:textId="6CAD361B" w:rsidR="002353BE" w:rsidRDefault="002353BE" w:rsidP="002353BE">
      <w:pPr>
        <w:pStyle w:val="a7"/>
        <w:ind w:leftChars="0" w:left="960" w:firstLine="480"/>
      </w:pPr>
      <w:r>
        <w:rPr>
          <w:rFonts w:hint="eastAsia"/>
        </w:rPr>
        <w:t>由上圖可以得知</w:t>
      </w:r>
      <w:r>
        <w:rPr>
          <w:rFonts w:hint="eastAsia"/>
        </w:rPr>
        <w:t>:</w:t>
      </w:r>
      <w:r>
        <w:rPr>
          <w:rFonts w:hint="eastAsia"/>
        </w:rPr>
        <w:t>納許均衡存在</w:t>
      </w:r>
      <w:proofErr w:type="gramStart"/>
      <w:r>
        <w:rPr>
          <w:rFonts w:hint="eastAsia"/>
        </w:rPr>
        <w:t>在</w:t>
      </w:r>
      <w:proofErr w:type="gramEnd"/>
      <w:r>
        <w:rPr>
          <w:rFonts w:hint="eastAsia"/>
        </w:rPr>
        <w:t>雙方都刊登廣告。因此這是一個負和賽局。最後將會兩敗俱傷。</w:t>
      </w:r>
    </w:p>
    <w:p w14:paraId="4C019E2C" w14:textId="77777777" w:rsidR="002353BE" w:rsidRPr="002353BE" w:rsidRDefault="002353BE" w:rsidP="002353BE">
      <w:pPr>
        <w:pStyle w:val="a7"/>
        <w:ind w:leftChars="0" w:left="960" w:firstLine="480"/>
        <w:rPr>
          <w:rFonts w:hint="eastAsia"/>
        </w:rPr>
      </w:pPr>
    </w:p>
    <w:p w14:paraId="6F1A4028" w14:textId="751DDB44" w:rsidR="005F5FE5" w:rsidRDefault="005F5FE5" w:rsidP="005F5FE5">
      <w:pPr>
        <w:pStyle w:val="a7"/>
        <w:numPr>
          <w:ilvl w:val="0"/>
          <w:numId w:val="1"/>
        </w:numPr>
        <w:ind w:leftChars="0"/>
        <w:jc w:val="center"/>
      </w:pPr>
      <w:r>
        <w:rPr>
          <w:rFonts w:hint="eastAsia"/>
        </w:rPr>
        <w:t>結語</w:t>
      </w:r>
    </w:p>
    <w:p w14:paraId="2D4F2FC9" w14:textId="77777777" w:rsidR="002353BE" w:rsidRDefault="002353BE" w:rsidP="002353BE"/>
    <w:p w14:paraId="73F55931" w14:textId="59D5B622" w:rsidR="002353BE" w:rsidRDefault="002353BE" w:rsidP="002353BE">
      <w:pPr>
        <w:ind w:firstLine="480"/>
      </w:pPr>
      <w:r>
        <w:rPr>
          <w:rFonts w:hint="eastAsia"/>
        </w:rPr>
        <w:t>在寫此份報告時，我可以真實地體會到賽局矩陣的方便，第三</w:t>
      </w:r>
      <w:proofErr w:type="gramStart"/>
      <w:r>
        <w:rPr>
          <w:rFonts w:hint="eastAsia"/>
        </w:rPr>
        <w:t>個</w:t>
      </w:r>
      <w:proofErr w:type="gramEnd"/>
      <w:r>
        <w:rPr>
          <w:rFonts w:hint="eastAsia"/>
        </w:rPr>
        <w:t>廣告賽局是我自己編的故事，在初步分析猜測時，我花了不少時間在腦中推演，劃出賽局矩陣後，我可以無腦的分析出最後的均衡點，不得不佩服納許的才華。</w:t>
      </w:r>
    </w:p>
    <w:p w14:paraId="76B920AC" w14:textId="0DB5E44D" w:rsidR="002353BE" w:rsidRDefault="002353BE" w:rsidP="002353BE">
      <w:pPr>
        <w:ind w:firstLine="480"/>
      </w:pPr>
    </w:p>
    <w:p w14:paraId="160419B2" w14:textId="173307DF" w:rsidR="00E61520" w:rsidRDefault="00E61520" w:rsidP="00E61520">
      <w:pPr>
        <w:ind w:firstLine="480"/>
        <w:jc w:val="center"/>
      </w:pPr>
      <w:r>
        <w:rPr>
          <w:rFonts w:hint="eastAsia"/>
        </w:rPr>
        <w:t>伍、參考資料</w:t>
      </w:r>
    </w:p>
    <w:p w14:paraId="1BC1A5E5" w14:textId="74FCF227" w:rsidR="00E61520" w:rsidRPr="00E61520" w:rsidRDefault="00E61520" w:rsidP="00E61520">
      <w:pPr>
        <w:ind w:firstLine="480"/>
        <w:rPr>
          <w:rFonts w:hint="eastAsia"/>
        </w:rPr>
      </w:pPr>
      <w:r>
        <w:rPr>
          <w:rFonts w:hint="eastAsia"/>
        </w:rPr>
        <w:t>1.</w:t>
      </w:r>
      <w:r>
        <w:rPr>
          <w:rFonts w:hint="eastAsia"/>
        </w:rPr>
        <w:t>圖解賽局理論</w:t>
      </w:r>
      <w:r>
        <w:t>/</w:t>
      </w:r>
      <w:proofErr w:type="gramStart"/>
      <w:r>
        <w:rPr>
          <w:rFonts w:hint="eastAsia"/>
        </w:rPr>
        <w:t>連山</w:t>
      </w:r>
      <w:proofErr w:type="gramEnd"/>
      <w:r>
        <w:rPr>
          <w:rFonts w:hint="eastAsia"/>
        </w:rPr>
        <w:t xml:space="preserve"> </w:t>
      </w:r>
      <w:r>
        <w:rPr>
          <w:rFonts w:hint="eastAsia"/>
        </w:rPr>
        <w:t>編著</w:t>
      </w:r>
      <w:r>
        <w:rPr>
          <w:rFonts w:hint="eastAsia"/>
        </w:rPr>
        <w:t>/</w:t>
      </w:r>
      <w:r>
        <w:rPr>
          <w:rFonts w:hint="eastAsia"/>
        </w:rPr>
        <w:t>華威國際</w:t>
      </w:r>
      <w:r>
        <w:rPr>
          <w:rFonts w:hint="eastAsia"/>
        </w:rPr>
        <w:t xml:space="preserve"> </w:t>
      </w:r>
      <w:r>
        <w:rPr>
          <w:rFonts w:hint="eastAsia"/>
        </w:rPr>
        <w:t>出版</w:t>
      </w:r>
    </w:p>
    <w:sectPr w:rsidR="00E61520" w:rsidRPr="00E61520" w:rsidSect="00540B1B">
      <w:footerReference w:type="default" r:id="rId8"/>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680D2" w14:textId="77777777" w:rsidR="00B70B19" w:rsidRDefault="00B70B19" w:rsidP="00540B1B">
      <w:r>
        <w:separator/>
      </w:r>
    </w:p>
  </w:endnote>
  <w:endnote w:type="continuationSeparator" w:id="0">
    <w:p w14:paraId="5EB46B13" w14:textId="77777777" w:rsidR="00B70B19" w:rsidRDefault="00B70B19" w:rsidP="00540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838597"/>
      <w:docPartObj>
        <w:docPartGallery w:val="Page Numbers (Bottom of Page)"/>
        <w:docPartUnique/>
      </w:docPartObj>
    </w:sdtPr>
    <w:sdtContent>
      <w:p w14:paraId="4CD81845" w14:textId="688DB1A9" w:rsidR="00E61520" w:rsidRDefault="00E61520">
        <w:pPr>
          <w:pStyle w:val="a5"/>
          <w:jc w:val="center"/>
        </w:pPr>
        <w:r>
          <w:fldChar w:fldCharType="begin"/>
        </w:r>
        <w:r>
          <w:instrText>PAGE   \* MERGEFORMAT</w:instrText>
        </w:r>
        <w:r>
          <w:fldChar w:fldCharType="separate"/>
        </w:r>
        <w:r>
          <w:rPr>
            <w:lang w:val="zh-TW"/>
          </w:rPr>
          <w:t>2</w:t>
        </w:r>
        <w:r>
          <w:fldChar w:fldCharType="end"/>
        </w:r>
      </w:p>
    </w:sdtContent>
  </w:sdt>
  <w:p w14:paraId="79BB807E" w14:textId="77777777" w:rsidR="00E61520" w:rsidRDefault="00E6152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75F67" w14:textId="77777777" w:rsidR="00B70B19" w:rsidRDefault="00B70B19" w:rsidP="00540B1B">
      <w:r>
        <w:separator/>
      </w:r>
    </w:p>
  </w:footnote>
  <w:footnote w:type="continuationSeparator" w:id="0">
    <w:p w14:paraId="1F5223C0" w14:textId="77777777" w:rsidR="00B70B19" w:rsidRDefault="00B70B19" w:rsidP="00540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646B"/>
    <w:multiLevelType w:val="hybridMultilevel"/>
    <w:tmpl w:val="F9527342"/>
    <w:lvl w:ilvl="0" w:tplc="04090017">
      <w:start w:val="1"/>
      <w:numFmt w:val="ideographLegalTraditional"/>
      <w:lvlText w:val="%1、"/>
      <w:lvlJc w:val="left"/>
      <w:pPr>
        <w:ind w:left="960" w:hanging="480"/>
      </w:pPr>
      <w:rPr>
        <w:rFonts w:hint="default"/>
      </w:rPr>
    </w:lvl>
    <w:lvl w:ilvl="1" w:tplc="335C9C9C">
      <w:start w:val="1"/>
      <w:numFmt w:val="taiwaneseCountingThousand"/>
      <w:lvlText w:val="%2、"/>
      <w:lvlJc w:val="left"/>
      <w:pPr>
        <w:ind w:left="1440" w:hanging="480"/>
      </w:pPr>
      <w:rPr>
        <w:rFonts w:hint="default"/>
      </w:r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6DC6D18"/>
    <w:multiLevelType w:val="hybridMultilevel"/>
    <w:tmpl w:val="74880EA6"/>
    <w:lvl w:ilvl="0" w:tplc="1ED2E39C">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6ADB1683"/>
    <w:multiLevelType w:val="hybridMultilevel"/>
    <w:tmpl w:val="98D82A36"/>
    <w:lvl w:ilvl="0" w:tplc="04090015">
      <w:start w:val="1"/>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15534469">
    <w:abstractNumId w:val="0"/>
  </w:num>
  <w:num w:numId="2" w16cid:durableId="1405956834">
    <w:abstractNumId w:val="2"/>
  </w:num>
  <w:num w:numId="3" w16cid:durableId="545801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B1B"/>
    <w:rsid w:val="00031277"/>
    <w:rsid w:val="0006718D"/>
    <w:rsid w:val="000E040C"/>
    <w:rsid w:val="002353BE"/>
    <w:rsid w:val="00283851"/>
    <w:rsid w:val="003C3DF7"/>
    <w:rsid w:val="00540B1B"/>
    <w:rsid w:val="0056570A"/>
    <w:rsid w:val="00580E0F"/>
    <w:rsid w:val="005847AC"/>
    <w:rsid w:val="005F5FE5"/>
    <w:rsid w:val="00666F38"/>
    <w:rsid w:val="006875F0"/>
    <w:rsid w:val="006E260D"/>
    <w:rsid w:val="00705C94"/>
    <w:rsid w:val="00707063"/>
    <w:rsid w:val="008263DC"/>
    <w:rsid w:val="00874A71"/>
    <w:rsid w:val="00890A2A"/>
    <w:rsid w:val="00897934"/>
    <w:rsid w:val="008A4F6B"/>
    <w:rsid w:val="008C7858"/>
    <w:rsid w:val="008D0B28"/>
    <w:rsid w:val="0092583D"/>
    <w:rsid w:val="00930D4E"/>
    <w:rsid w:val="00991DE2"/>
    <w:rsid w:val="009C24F2"/>
    <w:rsid w:val="00A87CD2"/>
    <w:rsid w:val="00AC2A87"/>
    <w:rsid w:val="00AF275D"/>
    <w:rsid w:val="00B70B19"/>
    <w:rsid w:val="00B75B54"/>
    <w:rsid w:val="00BE76E9"/>
    <w:rsid w:val="00BE7A3D"/>
    <w:rsid w:val="00C71073"/>
    <w:rsid w:val="00CC2AE0"/>
    <w:rsid w:val="00D916A5"/>
    <w:rsid w:val="00E61520"/>
    <w:rsid w:val="00F61290"/>
    <w:rsid w:val="00FD3E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6717BA"/>
  <w15:chartTrackingRefBased/>
  <w15:docId w15:val="{026DB3CB-1C33-4274-A07D-C5840FCB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0B1B"/>
    <w:pPr>
      <w:tabs>
        <w:tab w:val="center" w:pos="4153"/>
        <w:tab w:val="right" w:pos="8306"/>
      </w:tabs>
      <w:snapToGrid w:val="0"/>
    </w:pPr>
    <w:rPr>
      <w:sz w:val="20"/>
      <w:szCs w:val="20"/>
    </w:rPr>
  </w:style>
  <w:style w:type="character" w:customStyle="1" w:styleId="a4">
    <w:name w:val="頁首 字元"/>
    <w:basedOn w:val="a0"/>
    <w:link w:val="a3"/>
    <w:uiPriority w:val="99"/>
    <w:rsid w:val="00540B1B"/>
    <w:rPr>
      <w:sz w:val="20"/>
      <w:szCs w:val="20"/>
    </w:rPr>
  </w:style>
  <w:style w:type="paragraph" w:styleId="a5">
    <w:name w:val="footer"/>
    <w:basedOn w:val="a"/>
    <w:link w:val="a6"/>
    <w:uiPriority w:val="99"/>
    <w:unhideWhenUsed/>
    <w:rsid w:val="00540B1B"/>
    <w:pPr>
      <w:tabs>
        <w:tab w:val="center" w:pos="4153"/>
        <w:tab w:val="right" w:pos="8306"/>
      </w:tabs>
      <w:snapToGrid w:val="0"/>
    </w:pPr>
    <w:rPr>
      <w:sz w:val="20"/>
      <w:szCs w:val="20"/>
    </w:rPr>
  </w:style>
  <w:style w:type="character" w:customStyle="1" w:styleId="a6">
    <w:name w:val="頁尾 字元"/>
    <w:basedOn w:val="a0"/>
    <w:link w:val="a5"/>
    <w:uiPriority w:val="99"/>
    <w:rsid w:val="00540B1B"/>
    <w:rPr>
      <w:sz w:val="20"/>
      <w:szCs w:val="20"/>
    </w:rPr>
  </w:style>
  <w:style w:type="paragraph" w:styleId="a7">
    <w:name w:val="List Paragraph"/>
    <w:basedOn w:val="a"/>
    <w:uiPriority w:val="34"/>
    <w:qFormat/>
    <w:rsid w:val="00540B1B"/>
    <w:pPr>
      <w:ind w:leftChars="200" w:left="480"/>
    </w:pPr>
  </w:style>
  <w:style w:type="table" w:styleId="a8">
    <w:name w:val="Table Grid"/>
    <w:basedOn w:val="a1"/>
    <w:uiPriority w:val="39"/>
    <w:rsid w:val="00666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BC51C-708F-4E67-A315-F53877402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4</Pages>
  <Words>1150</Words>
  <Characters>1209</Characters>
  <Application>Microsoft Office Word</Application>
  <DocSecurity>0</DocSecurity>
  <Lines>109</Lines>
  <Paragraphs>131</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田咏帟 11360465</dc:creator>
  <cp:keywords/>
  <dc:description/>
  <cp:lastModifiedBy>田咏帟 11360465</cp:lastModifiedBy>
  <cp:revision>15</cp:revision>
  <dcterms:created xsi:type="dcterms:W3CDTF">2022-11-30T03:31:00Z</dcterms:created>
  <dcterms:modified xsi:type="dcterms:W3CDTF">2022-12-04T14:29:00Z</dcterms:modified>
</cp:coreProperties>
</file>