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6D5" w:rsidRDefault="00D376D5"/>
    <w:p w:rsidR="00B617D7" w:rsidRDefault="00A011B5">
      <w:r>
        <w:t>Connected Components</w:t>
      </w:r>
    </w:p>
    <w:p w:rsidR="00B617D7" w:rsidRDefault="0073696E">
      <w:r>
        <w:t xml:space="preserve">Vertices v and </w:t>
      </w:r>
      <w:proofErr w:type="spellStart"/>
      <w:r>
        <w:t>w</w:t>
      </w:r>
      <w:proofErr w:type="spellEnd"/>
      <w:r>
        <w:t xml:space="preserve"> are connected if there is a path between them</w:t>
      </w:r>
    </w:p>
    <w:p w:rsidR="0073696E" w:rsidRDefault="0073696E"/>
    <w:p w:rsidR="0073696E" w:rsidRDefault="0073696E">
      <w:r>
        <w:t>Goal: Preprocess graph to answer queries of the form ‘is v connected to w?’</w:t>
      </w:r>
      <w:r w:rsidR="00A011B5">
        <w:t xml:space="preserve"> in constant time.</w:t>
      </w:r>
    </w:p>
    <w:p w:rsidR="0073696E" w:rsidRDefault="0073696E" w:rsidP="0073696E">
      <w:pPr>
        <w:ind w:left="720"/>
      </w:pPr>
      <w:r>
        <w:t>Public class CC</w:t>
      </w:r>
    </w:p>
    <w:p w:rsidR="0073696E" w:rsidRDefault="0073696E" w:rsidP="00A011B5">
      <w:pPr>
        <w:ind w:left="720"/>
      </w:pPr>
      <w:proofErr w:type="gramStart"/>
      <w:r>
        <w:t>CC(</w:t>
      </w:r>
      <w:proofErr w:type="gramEnd"/>
      <w:r>
        <w:t>Graph G) : find connected components in G</w:t>
      </w:r>
      <w:r>
        <w:br/>
        <w:t>Boolean connected(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w)</w:t>
      </w:r>
      <w:r>
        <w:br/>
      </w:r>
      <w:proofErr w:type="spellStart"/>
      <w:r>
        <w:t>Int</w:t>
      </w:r>
      <w:proofErr w:type="spellEnd"/>
      <w:r>
        <w:t xml:space="preserve"> count() : number of connected components</w:t>
      </w:r>
      <w:r>
        <w:br/>
      </w:r>
      <w:proofErr w:type="spellStart"/>
      <w:r>
        <w:t>Int</w:t>
      </w:r>
      <w:proofErr w:type="spellEnd"/>
      <w:r>
        <w:t xml:space="preserve"> id(i</w:t>
      </w:r>
      <w:r w:rsidR="00A011B5">
        <w:t>n v) component identifier for v</w:t>
      </w:r>
    </w:p>
    <w:p w:rsidR="00A011B5" w:rsidRDefault="00A011B5" w:rsidP="00A011B5">
      <w:pPr>
        <w:ind w:left="720"/>
      </w:pPr>
    </w:p>
    <w:p w:rsidR="00AA1DB5" w:rsidRDefault="00EF5D66">
      <w:r>
        <w:t>Not quite the same as Union-Find</w:t>
      </w:r>
      <w:r w:rsidR="00AA1DB5">
        <w:t>. Could not answer query always in constant time (UF).</w:t>
      </w:r>
    </w:p>
    <w:p w:rsidR="00AA1DB5" w:rsidRDefault="00AA1DB5">
      <w:r>
        <w:t>We will use a depth-first search, but keep different data this time than we would if finding paths.</w:t>
      </w:r>
    </w:p>
    <w:p w:rsidR="00AA1DB5" w:rsidRDefault="00AA1DB5"/>
    <w:p w:rsidR="00AA1DB5" w:rsidRDefault="00E21DB1">
      <w:r>
        <w:t>The relation ‘is connected to’ is an equivalence relation’</w:t>
      </w:r>
    </w:p>
    <w:p w:rsidR="00E21DB1" w:rsidRDefault="00E21DB1" w:rsidP="00E21DB1">
      <w:pPr>
        <w:pStyle w:val="ListParagraph"/>
        <w:numPr>
          <w:ilvl w:val="0"/>
          <w:numId w:val="1"/>
        </w:numPr>
      </w:pPr>
      <w:r>
        <w:t>Reflexive: v is connect to v’</w:t>
      </w:r>
    </w:p>
    <w:p w:rsidR="00E21DB1" w:rsidRDefault="00E21DB1" w:rsidP="00E21DB1">
      <w:pPr>
        <w:pStyle w:val="ListParagraph"/>
        <w:numPr>
          <w:ilvl w:val="0"/>
          <w:numId w:val="1"/>
        </w:numPr>
      </w:pPr>
      <w:r>
        <w:t>Symmetric: if v is connect to w, then w is connected to v</w:t>
      </w:r>
    </w:p>
    <w:p w:rsidR="00E21DB1" w:rsidRDefault="00E21DB1" w:rsidP="00627F38">
      <w:pPr>
        <w:pStyle w:val="ListParagraph"/>
        <w:numPr>
          <w:ilvl w:val="0"/>
          <w:numId w:val="1"/>
        </w:numPr>
      </w:pPr>
      <w:r>
        <w:t>Transitive: if v is connected to w and w is connected to x, then v is connected to x</w:t>
      </w:r>
    </w:p>
    <w:p w:rsidR="00205EF9" w:rsidRDefault="00205EF9" w:rsidP="00E21DB1">
      <w:r>
        <w:t>A connected component is a maximal set of connected vertices</w:t>
      </w:r>
    </w:p>
    <w:p w:rsidR="00205EF9" w:rsidRDefault="00D05AAE" w:rsidP="00E21DB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45pt;height:149.85pt">
            <v:imagedata r:id="rId5" o:title="cc"/>
          </v:shape>
        </w:pict>
      </w:r>
      <w:r w:rsidR="00CB0D06">
        <w:rPr>
          <w:noProof/>
        </w:rPr>
        <w:drawing>
          <wp:inline distT="0" distB="0" distL="0" distR="0" wp14:anchorId="3782E2B7" wp14:editId="33404A5E">
            <wp:extent cx="939114" cy="2045373"/>
            <wp:effectExtent l="0" t="0" r="0" b="0"/>
            <wp:docPr id="1" name="Picture 1" descr="C:\Users\Zach\AppData\Local\Microsoft\Windows\INetCache\Content.Word\cci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ach\AppData\Local\Microsoft\Windows\INetCache\Content.Word\cci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512" cy="2052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D06" w:rsidRDefault="00715B12" w:rsidP="00E21DB1">
      <w:r>
        <w:t xml:space="preserve">Assign identifier for each component (1, 2, </w:t>
      </w:r>
      <w:proofErr w:type="gramStart"/>
      <w:r>
        <w:t>3</w:t>
      </w:r>
      <w:proofErr w:type="gramEnd"/>
      <w:r>
        <w:t xml:space="preserve"> above), assign one of said identifiers to each vertex. Constant time connected lookup (check the id[v] == id[w])</w:t>
      </w:r>
    </w:p>
    <w:p w:rsidR="00ED2BCD" w:rsidRDefault="00ED2BCD" w:rsidP="00E21DB1"/>
    <w:p w:rsidR="00ED2BCD" w:rsidRDefault="00627F38" w:rsidP="00E21DB1">
      <w:r>
        <w:t>Like a union-find tree, but trees are flat</w:t>
      </w:r>
    </w:p>
    <w:p w:rsidR="00CB0D06" w:rsidRDefault="00CB0D06" w:rsidP="00E21DB1"/>
    <w:p w:rsidR="006F4C4D" w:rsidRDefault="006F4C4D" w:rsidP="00E21DB1"/>
    <w:p w:rsidR="006F4C4D" w:rsidRDefault="006F4C4D" w:rsidP="00E21DB1">
      <w:r>
        <w:t>Connected components visualized</w:t>
      </w:r>
    </w:p>
    <w:p w:rsidR="00D05AAE" w:rsidRDefault="00ED5C12" w:rsidP="00E21DB1">
      <w:r>
        <w:pict>
          <v:shape id="_x0000_i1026" type="#_x0000_t75" style="width:332.75pt;height:341.5pt">
            <v:imagedata r:id="rId7" o:title="ccex"/>
          </v:shape>
        </w:pict>
      </w:r>
    </w:p>
    <w:p w:rsidR="006729C7" w:rsidRDefault="006729C7" w:rsidP="00E21DB1"/>
    <w:p w:rsidR="006729C7" w:rsidRDefault="006729C7" w:rsidP="00E21DB1">
      <w:r>
        <w:t>Goal: Partition vertices into connected components</w:t>
      </w:r>
    </w:p>
    <w:p w:rsidR="006729C7" w:rsidRDefault="006729C7" w:rsidP="00E21DB1">
      <w:r>
        <w:t>---</w:t>
      </w:r>
    </w:p>
    <w:p w:rsidR="006729C7" w:rsidRDefault="006729C7" w:rsidP="006729C7">
      <w:pPr>
        <w:ind w:left="720"/>
      </w:pPr>
      <w:r>
        <w:t>Connected components</w:t>
      </w:r>
    </w:p>
    <w:p w:rsidR="006729C7" w:rsidRDefault="006729C7" w:rsidP="006729C7">
      <w:pPr>
        <w:ind w:left="720"/>
      </w:pPr>
      <w:r>
        <w:t>Initialize all vertices v as unmarked</w:t>
      </w:r>
      <w:r>
        <w:br/>
      </w:r>
      <w:proofErr w:type="gramStart"/>
      <w:r>
        <w:t>For</w:t>
      </w:r>
      <w:proofErr w:type="gramEnd"/>
      <w:r>
        <w:t xml:space="preserve"> each unmarked vertex v, run DFS to identify all vertices as part of the same component</w:t>
      </w:r>
    </w:p>
    <w:p w:rsidR="006729C7" w:rsidRDefault="006729C7" w:rsidP="006729C7">
      <w:r>
        <w:t>---</w:t>
      </w:r>
    </w:p>
    <w:p w:rsidR="00ED5C12" w:rsidRDefault="00ED5C12" w:rsidP="006729C7"/>
    <w:p w:rsidR="00ED5C12" w:rsidRDefault="00ED5C12" w:rsidP="006729C7"/>
    <w:p w:rsidR="00ED5C12" w:rsidRDefault="00ED5C12" w:rsidP="006729C7"/>
    <w:p w:rsidR="00ED5C12" w:rsidRDefault="00ED5C12" w:rsidP="006729C7"/>
    <w:p w:rsidR="00ED5C12" w:rsidRDefault="00ED5C12" w:rsidP="006729C7">
      <w:r>
        <w:t>Implementation of DFS with a goal of finding connected components</w:t>
      </w:r>
    </w:p>
    <w:p w:rsidR="006729C7" w:rsidRDefault="00ED5C12" w:rsidP="006729C7">
      <w:r>
        <w:pict>
          <v:shape id="_x0000_i1027" type="#_x0000_t75" style="width:474.8pt;height:361.95pt">
            <v:imagedata r:id="rId8" o:title="DFSCC"/>
          </v:shape>
        </w:pict>
      </w:r>
    </w:p>
    <w:p w:rsidR="00ED5C12" w:rsidRDefault="00ED5C12" w:rsidP="006729C7">
      <w:r>
        <w:t>DFS implementation below:</w:t>
      </w:r>
    </w:p>
    <w:p w:rsidR="00ED5C12" w:rsidRDefault="00ED5C12" w:rsidP="006729C7">
      <w:r>
        <w:pict>
          <v:shape id="_x0000_i1028" type="#_x0000_t75" style="width:426.15pt;height:196.55pt">
            <v:imagedata r:id="rId9" o:title="dfsccimp"/>
          </v:shape>
        </w:pict>
      </w:r>
    </w:p>
    <w:p w:rsidR="00F96CBA" w:rsidRDefault="00F96CBA" w:rsidP="006729C7"/>
    <w:p w:rsidR="00F96CBA" w:rsidRDefault="00F96CBA" w:rsidP="006729C7"/>
    <w:p w:rsidR="00F96CBA" w:rsidRDefault="00380ECD" w:rsidP="006729C7">
      <w:r>
        <w:t>Connected components application</w:t>
      </w:r>
    </w:p>
    <w:p w:rsidR="00380ECD" w:rsidRDefault="00380ECD" w:rsidP="006729C7"/>
    <w:p w:rsidR="00387E8E" w:rsidRDefault="00380ECD" w:rsidP="006729C7">
      <w:r>
        <w:t>Study spread of STDs</w:t>
      </w:r>
    </w:p>
    <w:p w:rsidR="00380ECD" w:rsidRDefault="00387E8E" w:rsidP="006729C7">
      <w:r>
        <w:pict>
          <v:shape id="_x0000_i1029" type="#_x0000_t75" style="width:333.75pt;height:251.05pt">
            <v:imagedata r:id="rId10" o:title="STDCC"/>
          </v:shape>
        </w:pict>
      </w:r>
    </w:p>
    <w:p w:rsidR="00387E8E" w:rsidRDefault="00387E8E" w:rsidP="006729C7"/>
    <w:p w:rsidR="00387E8E" w:rsidRDefault="006E45FA" w:rsidP="006729C7">
      <w:r>
        <w:t>Particle detection</w:t>
      </w:r>
    </w:p>
    <w:p w:rsidR="006E45FA" w:rsidRDefault="006E45FA" w:rsidP="006729C7">
      <w:r>
        <w:t>Given grayscale images, identify “blobs”</w:t>
      </w:r>
    </w:p>
    <w:p w:rsidR="006E45FA" w:rsidRDefault="006E45FA" w:rsidP="006E45FA">
      <w:pPr>
        <w:pStyle w:val="ListParagraph"/>
        <w:numPr>
          <w:ilvl w:val="0"/>
          <w:numId w:val="1"/>
        </w:numPr>
      </w:pPr>
      <w:r>
        <w:t>Vertex pixel</w:t>
      </w:r>
    </w:p>
    <w:p w:rsidR="006E45FA" w:rsidRDefault="006E45FA" w:rsidP="006E45FA">
      <w:pPr>
        <w:pStyle w:val="ListParagraph"/>
        <w:numPr>
          <w:ilvl w:val="0"/>
          <w:numId w:val="1"/>
        </w:numPr>
      </w:pPr>
      <w:r>
        <w:t>Edge: between two adjacent pixels with grayscale value &gt;= 70</w:t>
      </w:r>
      <w:bookmarkStart w:id="0" w:name="_GoBack"/>
      <w:bookmarkEnd w:id="0"/>
    </w:p>
    <w:p w:rsidR="006E45FA" w:rsidRDefault="006E45FA" w:rsidP="006E45FA">
      <w:pPr>
        <w:pStyle w:val="ListParagraph"/>
        <w:numPr>
          <w:ilvl w:val="0"/>
          <w:numId w:val="1"/>
        </w:numPr>
      </w:pPr>
      <w:r>
        <w:t>Blob: connected components of 20-30 particles</w:t>
      </w:r>
      <w:r>
        <w:pict>
          <v:shape id="_x0000_i1030" type="#_x0000_t75" style="width:261.75pt;height:113.85pt">
            <v:imagedata r:id="rId11" o:title="particles"/>
          </v:shape>
        </w:pict>
      </w:r>
    </w:p>
    <w:sectPr w:rsidR="006E4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645C1"/>
    <w:multiLevelType w:val="hybridMultilevel"/>
    <w:tmpl w:val="F1525AE0"/>
    <w:lvl w:ilvl="0" w:tplc="7526A8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D7"/>
    <w:rsid w:val="00205EF9"/>
    <w:rsid w:val="00380ECD"/>
    <w:rsid w:val="00387E8E"/>
    <w:rsid w:val="005E5CEF"/>
    <w:rsid w:val="00627F38"/>
    <w:rsid w:val="006729C7"/>
    <w:rsid w:val="006E45FA"/>
    <w:rsid w:val="006F4C4D"/>
    <w:rsid w:val="00715B12"/>
    <w:rsid w:val="0073696E"/>
    <w:rsid w:val="00A011B5"/>
    <w:rsid w:val="00AA1DB5"/>
    <w:rsid w:val="00B617D7"/>
    <w:rsid w:val="00CB0D06"/>
    <w:rsid w:val="00D05AAE"/>
    <w:rsid w:val="00D376D5"/>
    <w:rsid w:val="00DA14D3"/>
    <w:rsid w:val="00E21DB1"/>
    <w:rsid w:val="00ED2BCD"/>
    <w:rsid w:val="00ED5C12"/>
    <w:rsid w:val="00EF5D66"/>
    <w:rsid w:val="00F9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F1F160-4EC2-43DC-83C1-7AC96AC8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</dc:creator>
  <cp:keywords/>
  <dc:description/>
  <cp:lastModifiedBy>Zach</cp:lastModifiedBy>
  <cp:revision>21</cp:revision>
  <dcterms:created xsi:type="dcterms:W3CDTF">2021-12-09T09:38:00Z</dcterms:created>
  <dcterms:modified xsi:type="dcterms:W3CDTF">2021-12-09T14:41:00Z</dcterms:modified>
</cp:coreProperties>
</file>