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26f087bce0496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be273cc90a344bd" /><Relationship Type="http://schemas.openxmlformats.org/officeDocument/2006/relationships/numbering" Target="/word/numbering.xml" Id="R25c3c0eb990b4fe6" /><Relationship Type="http://schemas.openxmlformats.org/officeDocument/2006/relationships/settings" Target="/word/settings.xml" Id="R29fc6c4ffce14a06" /></Relationships>
</file>