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AD0F" w14:textId="4E9D4CA9" w:rsidR="006F7BC2" w:rsidRPr="003E525A" w:rsidRDefault="003E525A" w:rsidP="003E525A">
      <w:pPr>
        <w:jc w:val="center"/>
        <w:rPr>
          <w:rFonts w:hint="eastAsia"/>
          <w:b/>
          <w:bCs/>
          <w:sz w:val="30"/>
          <w:szCs w:val="30"/>
        </w:rPr>
      </w:pPr>
      <w:r w:rsidRPr="003E525A">
        <w:rPr>
          <w:rFonts w:hint="eastAsia"/>
          <w:b/>
          <w:bCs/>
          <w:sz w:val="30"/>
          <w:szCs w:val="30"/>
        </w:rPr>
        <w:t>白色家电行业景气度模型构建</w:t>
      </w:r>
    </w:p>
    <w:p w14:paraId="222B37D1" w14:textId="1383038B" w:rsidR="0010116C" w:rsidRDefault="003E6984" w:rsidP="003E6984">
      <w:pPr>
        <w:pStyle w:val="1"/>
      </w:pPr>
      <w:r>
        <w:rPr>
          <w:rFonts w:hint="eastAsia"/>
        </w:rPr>
        <w:t>一、</w:t>
      </w:r>
      <w:r w:rsidR="00813CC7">
        <w:rPr>
          <w:rFonts w:hint="eastAsia"/>
        </w:rPr>
        <w:t>指标选取</w:t>
      </w:r>
    </w:p>
    <w:p w14:paraId="0E67E205" w14:textId="5CFEDB70" w:rsidR="003E6984" w:rsidRDefault="003E6984" w:rsidP="003E698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指标选取结果</w:t>
      </w:r>
    </w:p>
    <w:p w14:paraId="795B4842" w14:textId="4681853A" w:rsidR="0044413C" w:rsidRDefault="0044413C" w:rsidP="006F7BC2">
      <w:pPr>
        <w:ind w:firstLineChars="200" w:firstLine="480"/>
      </w:pPr>
      <w:r>
        <w:rPr>
          <w:rFonts w:hint="eastAsia"/>
        </w:rPr>
        <w:t>基于兴业证券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日发布的报告《</w:t>
      </w:r>
      <w:r>
        <w:rPr>
          <w:rFonts w:hint="eastAsia"/>
        </w:rPr>
        <w:t>基本面量化研究系列之五：家电行业景气度模型构建</w:t>
      </w:r>
      <w:r>
        <w:rPr>
          <w:rFonts w:hint="eastAsia"/>
        </w:rPr>
        <w:t>》中所叙，</w:t>
      </w:r>
      <w:r w:rsidR="006F7BC2">
        <w:rPr>
          <w:rFonts w:hint="eastAsia"/>
        </w:rPr>
        <w:t>从不同的角度选取了</w:t>
      </w:r>
      <w:r w:rsidR="002C0602">
        <w:rPr>
          <w:rFonts w:hint="eastAsia"/>
        </w:rPr>
        <w:t>白色家电行业相关的</w:t>
      </w:r>
      <w:r w:rsidR="006F7BC2">
        <w:rPr>
          <w:rFonts w:hint="eastAsia"/>
        </w:rPr>
        <w:t>指标。</w:t>
      </w:r>
    </w:p>
    <w:p w14:paraId="0C6534C2" w14:textId="2AEC93A8" w:rsidR="003E6984" w:rsidRPr="005D047C" w:rsidRDefault="00D41E1E" w:rsidP="005D047C">
      <w:pPr>
        <w:jc w:val="center"/>
        <w:rPr>
          <w:rFonts w:hint="eastAsia"/>
          <w:b/>
          <w:bCs/>
          <w:sz w:val="21"/>
          <w:szCs w:val="20"/>
        </w:rPr>
      </w:pPr>
      <w:r w:rsidRPr="005D047C">
        <w:rPr>
          <w:rFonts w:hint="eastAsia"/>
          <w:b/>
          <w:bCs/>
          <w:sz w:val="21"/>
          <w:szCs w:val="20"/>
        </w:rPr>
        <w:t>图表</w:t>
      </w:r>
      <w:r w:rsidRPr="005D047C">
        <w:rPr>
          <w:rFonts w:hint="eastAsia"/>
          <w:b/>
          <w:bCs/>
          <w:sz w:val="21"/>
          <w:szCs w:val="20"/>
        </w:rPr>
        <w:t>1</w:t>
      </w:r>
      <w:r w:rsidRPr="005D047C">
        <w:rPr>
          <w:rFonts w:hint="eastAsia"/>
          <w:b/>
          <w:bCs/>
          <w:sz w:val="21"/>
          <w:szCs w:val="20"/>
        </w:rPr>
        <w:t>、指标选取结果</w:t>
      </w:r>
    </w:p>
    <w:tbl>
      <w:tblPr>
        <w:tblW w:w="10022" w:type="dxa"/>
        <w:jc w:val="center"/>
        <w:tblLook w:val="04A0" w:firstRow="1" w:lastRow="0" w:firstColumn="1" w:lastColumn="0" w:noHBand="0" w:noVBand="1"/>
      </w:tblPr>
      <w:tblGrid>
        <w:gridCol w:w="567"/>
        <w:gridCol w:w="2268"/>
        <w:gridCol w:w="875"/>
        <w:gridCol w:w="580"/>
        <w:gridCol w:w="1417"/>
        <w:gridCol w:w="1480"/>
        <w:gridCol w:w="1701"/>
        <w:gridCol w:w="1134"/>
      </w:tblGrid>
      <w:tr w:rsidR="001D0A77" w:rsidRPr="00813CC7" w14:paraId="785CB267" w14:textId="77777777" w:rsidTr="00653291">
        <w:trPr>
          <w:trHeight w:val="29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6FC8" w14:textId="15335876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FFE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指标名称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573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指标</w:t>
            </w:r>
            <w:r w:rsidRPr="00813CC7"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579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频率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F79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单位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935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来源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C690" w14:textId="3FD73CB9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时</w:t>
            </w:r>
            <w:r w:rsidRPr="001D0A7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间区间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70A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更新时间</w:t>
            </w:r>
          </w:p>
        </w:tc>
      </w:tr>
      <w:tr w:rsidR="001D0A77" w:rsidRPr="00813CC7" w14:paraId="6E3E58EB" w14:textId="77777777" w:rsidTr="00653291">
        <w:trPr>
          <w:trHeight w:val="290"/>
          <w:jc w:val="center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088A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宋体" w:hint="eastAsia"/>
                <w:color w:val="000000"/>
                <w:kern w:val="0"/>
                <w:sz w:val="15"/>
                <w:szCs w:val="15"/>
              </w:rPr>
              <w:t>经济环境变量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57F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 w:hint="eastAsia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社会消费品零售总额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9E8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M0001428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EF5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B29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B1E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F60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1995-01:2022-03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765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2022-04-19</w:t>
            </w:r>
          </w:p>
        </w:tc>
      </w:tr>
      <w:tr w:rsidR="001D0A77" w:rsidRPr="00813CC7" w14:paraId="7E90CAD7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187E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93F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消费者信心指数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E7D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M0012303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ECE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7D42" w14:textId="6DD5565F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4C4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052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1991-01:2022-03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551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2022-04-29</w:t>
            </w:r>
          </w:p>
        </w:tc>
      </w:tr>
      <w:tr w:rsidR="001D0A77" w:rsidRPr="00813CC7" w14:paraId="13199ADD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298BD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3D3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CPI: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17F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M0000612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36A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07D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05D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87D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1987-01:2022-03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83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2022-04-11</w:t>
            </w:r>
          </w:p>
        </w:tc>
      </w:tr>
      <w:tr w:rsidR="001D0A77" w:rsidRPr="00813CC7" w14:paraId="25B60DC3" w14:textId="77777777" w:rsidTr="00653291">
        <w:trPr>
          <w:trHeight w:val="290"/>
          <w:jc w:val="center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DE0F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宋体" w:hint="eastAsia"/>
                <w:color w:val="000000"/>
                <w:kern w:val="0"/>
                <w:sz w:val="15"/>
                <w:szCs w:val="15"/>
              </w:rPr>
              <w:t>消费升级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D41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 w:hint="eastAsia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36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大中城市日用工业消费品平均价格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空调机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:1.5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匹冷暖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679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S6805558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5D9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E06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20B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国家发改委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816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2013-01:2022-03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7D1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2022-04-12</w:t>
            </w:r>
          </w:p>
        </w:tc>
      </w:tr>
      <w:tr w:rsidR="001D0A77" w:rsidRPr="00813CC7" w14:paraId="607DCAD1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B7F9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A5E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36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大中城市日用工业消费品平均价格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波轮式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(5kg)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253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S6805550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C0D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178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445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国家发改委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ECD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2013-01:2022-03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F53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2022-04-12</w:t>
            </w:r>
          </w:p>
        </w:tc>
      </w:tr>
      <w:tr w:rsidR="001D0A77" w:rsidRPr="00813CC7" w14:paraId="5C857886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A8BD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3B5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36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大中城市日用工业消费品平均价格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滚筒式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(5kg)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786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S6805551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E96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C48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39C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国家发改委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76C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2013-01:2022-03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73E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2022-04-12</w:t>
            </w:r>
          </w:p>
        </w:tc>
      </w:tr>
      <w:tr w:rsidR="001D0A77" w:rsidRPr="00813CC7" w14:paraId="00AF40FD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A697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B6A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36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大中城市日用工业消费品平均价格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:210-250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立升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658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S6805559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DAF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B63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061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国家发改委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5C7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2013-01:2022-03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A76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2022-04-12</w:t>
            </w:r>
          </w:p>
        </w:tc>
      </w:tr>
      <w:tr w:rsidR="001D0A77" w:rsidRPr="00813CC7" w14:paraId="1BD356CD" w14:textId="77777777" w:rsidTr="00653291">
        <w:trPr>
          <w:trHeight w:val="290"/>
          <w:jc w:val="center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D538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宋体" w:hint="eastAsia"/>
                <w:color w:val="000000"/>
                <w:kern w:val="0"/>
                <w:sz w:val="15"/>
                <w:szCs w:val="15"/>
              </w:rPr>
              <w:t>原材料成本数据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9EB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 w:hint="eastAsia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长江有色市场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平均价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铜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:1#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6BF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S0182161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8CA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779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0FF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根据新闻整理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A97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2003-07-24:2022-05-06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D78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2022-05-06</w:t>
            </w:r>
          </w:p>
        </w:tc>
      </w:tr>
      <w:tr w:rsidR="001D0A77" w:rsidRPr="00813CC7" w14:paraId="0BA913BE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C5C0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10F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长江有色市场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平均价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铝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:A00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D91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S0182162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A09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F0F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B56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根据新闻整理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899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2003-07-24:2022-05-06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6CA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2022-05-06</w:t>
            </w:r>
          </w:p>
        </w:tc>
      </w:tr>
      <w:tr w:rsidR="001D0A77" w:rsidRPr="00813CC7" w14:paraId="1BC7B484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2807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83B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价格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冷轧板卷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:1.0mm: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北京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B26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S0033141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74A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3D4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9ED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Wind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5BD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2002-01-21:2022-05-06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FC8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2022-05-06</w:t>
            </w:r>
          </w:p>
        </w:tc>
      </w:tr>
      <w:tr w:rsidR="001D0A77" w:rsidRPr="00813CC7" w14:paraId="194629EB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EDF7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F78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价格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冷轧板卷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:1.0mm: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上海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6F0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S0033155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501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2F1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49B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Wind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7E8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2002-01-21:2022-05-06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546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2022-05-06</w:t>
            </w:r>
          </w:p>
        </w:tc>
      </w:tr>
      <w:tr w:rsidR="001D0A77" w:rsidRPr="00813CC7" w14:paraId="4F4CFBFE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2C8A8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95E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价格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冷轧板卷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:1.0mm: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广州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3DC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S0033145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BF5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8A7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/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A5E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Wind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589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2002-01-21:2022-05-06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674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2022-05-06</w:t>
            </w:r>
          </w:p>
        </w:tc>
      </w:tr>
      <w:tr w:rsidR="001D0A77" w:rsidRPr="00813CC7" w14:paraId="17FAF502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C2540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EA4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中国塑料城价格指数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AFE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S5431605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221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A406" w14:textId="471FD9CC" w:rsidR="001D0A77" w:rsidRPr="00813CC7" w:rsidRDefault="00366DB2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2010.1.4</w:t>
            </w:r>
            <w:r w:rsidR="001D0A77"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=1000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19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中塑在线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74B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2010-01-04:2022-05-06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B5D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2022-05-06</w:t>
            </w:r>
          </w:p>
        </w:tc>
      </w:tr>
      <w:tr w:rsidR="001D0A77" w:rsidRPr="00813CC7" w14:paraId="464985AF" w14:textId="77777777" w:rsidTr="00653291">
        <w:trPr>
          <w:trHeight w:val="290"/>
          <w:jc w:val="center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1EA7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宋体" w:hint="eastAsia"/>
                <w:color w:val="000000"/>
                <w:kern w:val="0"/>
                <w:sz w:val="15"/>
                <w:szCs w:val="15"/>
              </w:rPr>
              <w:t>供给端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A6B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 w:hint="eastAsia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空调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71B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S0028203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014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D62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F86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C99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1997-01:2022-03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EC6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2022-04-20</w:t>
            </w:r>
          </w:p>
        </w:tc>
      </w:tr>
      <w:tr w:rsidR="001D0A77" w:rsidRPr="00813CC7" w14:paraId="39BA659D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A68FD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604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空调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E16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S0028205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1E3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007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883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032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1991-01:2022-03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A2A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2022-04-20</w:t>
            </w:r>
          </w:p>
        </w:tc>
      </w:tr>
      <w:tr w:rsidR="001D0A77" w:rsidRPr="00813CC7" w14:paraId="76324432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116D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50D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7A6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S0028211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B3C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FA5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6FF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B73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1997-01:2022-03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9F8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2022-04-20</w:t>
            </w:r>
          </w:p>
        </w:tc>
      </w:tr>
      <w:tr w:rsidR="001D0A77" w:rsidRPr="00813CC7" w14:paraId="65025613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29AE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A0E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633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S0028213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C54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34F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ADF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578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1989-02:2022-03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832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2022-04-21</w:t>
            </w:r>
          </w:p>
        </w:tc>
      </w:tr>
      <w:tr w:rsidR="001D0A77" w:rsidRPr="00813CC7" w14:paraId="6DB900D0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F324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768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家用电冰箱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148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S0028207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65D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177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23C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3E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1997-01:2022-03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785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2022-04-20</w:t>
            </w:r>
          </w:p>
        </w:tc>
      </w:tr>
      <w:tr w:rsidR="001D0A77" w:rsidRPr="00813CC7" w14:paraId="50FB7A1F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2FE2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E8E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家用电冰箱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1D9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S0028209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253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354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C84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2A7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1989-02:2022-03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239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2022-04-20</w:t>
            </w:r>
          </w:p>
        </w:tc>
      </w:tr>
      <w:tr w:rsidR="001D0A77" w:rsidRPr="00813CC7" w14:paraId="34D41692" w14:textId="77777777" w:rsidTr="00653291">
        <w:trPr>
          <w:trHeight w:val="290"/>
          <w:jc w:val="center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C842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宋体" w:hint="eastAsia"/>
                <w:color w:val="000000"/>
                <w:kern w:val="0"/>
                <w:sz w:val="15"/>
                <w:szCs w:val="15"/>
              </w:rPr>
              <w:t>需求端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736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 w:hint="eastAsia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房屋竣工面积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1D3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S0073297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A92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356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CB1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国家统计局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A59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1992-02:2022-03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60A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2022-04-19</w:t>
            </w:r>
          </w:p>
        </w:tc>
      </w:tr>
      <w:tr w:rsidR="001D0A77" w:rsidRPr="00813CC7" w14:paraId="155D891D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B249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6CC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库存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家用空调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6C2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S5616246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0E2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BCE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598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155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2003-07:2021-10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B78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2021-11-26</w:t>
            </w:r>
          </w:p>
        </w:tc>
      </w:tr>
      <w:tr w:rsidR="001D0A77" w:rsidRPr="00813CC7" w14:paraId="3DF3BF36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C852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C0C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库存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E3E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S5616354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512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A75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D01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C67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2008-01:2021-10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EF5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508DD235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55F4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5B9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库存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838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S5616429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8DF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289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4B7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84A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2007-01:2021-10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D74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35E90FD5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134B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0E7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家用空调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E77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9FF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D23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76E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A00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2003-07:2021-10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3DA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2021-11-26</w:t>
            </w:r>
          </w:p>
        </w:tc>
      </w:tr>
      <w:tr w:rsidR="001D0A77" w:rsidRPr="00813CC7" w14:paraId="663DD1A8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2D21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212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内销量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家用空调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D10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S5616256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B6A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39C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72B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196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2003-07:2021-10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859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2021-11-26</w:t>
            </w:r>
          </w:p>
        </w:tc>
      </w:tr>
      <w:tr w:rsidR="001D0A77" w:rsidRPr="00813CC7" w14:paraId="2372063F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0CE5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87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家用空调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D17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S5616254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DAC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FDE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333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472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2004-01:2021-10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FF7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2021-11-26</w:t>
            </w:r>
          </w:p>
        </w:tc>
      </w:tr>
      <w:tr w:rsidR="001D0A77" w:rsidRPr="00813CC7" w14:paraId="2FFDFC7B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65129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8D8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内销量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家用空调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42A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7C2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81B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529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D34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2004-01:2021-10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AC2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2021-11-26</w:t>
            </w:r>
          </w:p>
        </w:tc>
      </w:tr>
      <w:tr w:rsidR="001D0A77" w:rsidRPr="00813CC7" w14:paraId="592B3E99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C9E2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BCB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9B9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S5616358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956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43B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005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0B5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2006-01:2021-10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056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012DFE80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48EC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81A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内销量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416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S5616364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125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316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4E0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84D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2006-01:2021-10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1D2D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1D0FD6EB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1BFC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883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5F2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S5616362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FF4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360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AD7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83E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2006-01:2021-10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10A1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2CC04C32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B477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EA7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内销量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冰箱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714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S5616368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9F4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DD0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246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B14B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2006-01:2021-10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2FA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3AEFCB65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D4D5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D1D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CC2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S5616433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734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F104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DCD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807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2007-01:2021-10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A52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40FA32B5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AFB2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F683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内销量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当月同比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D7EF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S5616439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A538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346E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26B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CDB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2007-01:2021-10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A10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12458F69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83294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360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15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S5616437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5632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A78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17D9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AAF6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2007-01:2021-10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591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  <w:tr w:rsidR="001D0A77" w:rsidRPr="00813CC7" w14:paraId="4986295C" w14:textId="77777777" w:rsidTr="00653291">
        <w:trPr>
          <w:trHeight w:val="290"/>
          <w:jc w:val="center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B6565" w14:textId="77777777" w:rsidR="001D0A77" w:rsidRPr="00813CC7" w:rsidRDefault="001D0A77" w:rsidP="00653291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9AA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(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停止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)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内销量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洗衣机</w:t>
            </w: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:</w:t>
            </w: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累计同比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ACAC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S5616443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F83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EC2A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BD35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ascii="楷体" w:hAnsi="楷体" w:cs="Times New Roman" w:hint="eastAsia"/>
                <w:color w:val="000000"/>
                <w:kern w:val="0"/>
                <w:sz w:val="15"/>
                <w:szCs w:val="15"/>
              </w:rPr>
              <w:t>产业在线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9CE0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2007-01:2021-10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17F7" w14:textId="77777777" w:rsidR="001D0A77" w:rsidRPr="00813CC7" w:rsidRDefault="001D0A77" w:rsidP="0065329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</w:pPr>
            <w:r w:rsidRPr="00813CC7">
              <w:rPr>
                <w:rFonts w:eastAsia="等线" w:cs="Times New Roman"/>
                <w:color w:val="000000"/>
                <w:kern w:val="0"/>
                <w:sz w:val="15"/>
                <w:szCs w:val="15"/>
              </w:rPr>
              <w:t>2021-12-09</w:t>
            </w:r>
          </w:p>
        </w:tc>
      </w:tr>
    </w:tbl>
    <w:p w14:paraId="7BB42C3A" w14:textId="50E95751" w:rsidR="00813CC7" w:rsidRDefault="00813CC7" w:rsidP="00813CC7"/>
    <w:p w14:paraId="22C79C9D" w14:textId="257A2AD6" w:rsidR="00D41E1E" w:rsidRDefault="00D41E1E" w:rsidP="00D41E1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指标选取说明</w:t>
      </w:r>
    </w:p>
    <w:p w14:paraId="41A2379E" w14:textId="05897365" w:rsidR="00A40ACC" w:rsidRDefault="006058FF" w:rsidP="003B1EF2">
      <w:pPr>
        <w:ind w:firstLineChars="200" w:firstLine="480"/>
      </w:pPr>
      <w:r>
        <w:rPr>
          <w:rFonts w:hint="eastAsia"/>
        </w:rPr>
        <w:t>该</w:t>
      </w:r>
      <w:r w:rsidR="00BD1442">
        <w:rPr>
          <w:rFonts w:hint="eastAsia"/>
        </w:rPr>
        <w:t>研报中，数据来源于三个数据库：</w:t>
      </w:r>
      <w:r w:rsidR="00F82C1D">
        <w:rPr>
          <w:rFonts w:hint="eastAsia"/>
        </w:rPr>
        <w:t>wind</w:t>
      </w:r>
      <w:r w:rsidR="00F82C1D">
        <w:rPr>
          <w:rFonts w:hint="eastAsia"/>
        </w:rPr>
        <w:t>、产业在线、奥维云网。其中，产业在线里关于白色家电行业的数据在</w:t>
      </w:r>
      <w:r w:rsidR="00F82C1D">
        <w:rPr>
          <w:rFonts w:hint="eastAsia"/>
        </w:rPr>
        <w:t>wind</w:t>
      </w:r>
      <w:r w:rsidR="00F82C1D">
        <w:rPr>
          <w:rFonts w:hint="eastAsia"/>
        </w:rPr>
        <w:t>中可以找到（但是已停止更新）</w:t>
      </w:r>
      <w:r w:rsidR="003B1EF2">
        <w:rPr>
          <w:rFonts w:hint="eastAsia"/>
        </w:rPr>
        <w:t>，</w:t>
      </w:r>
      <w:r w:rsidR="00F82C1D">
        <w:rPr>
          <w:rFonts w:hint="eastAsia"/>
        </w:rPr>
        <w:t>奥维云网的数据</w:t>
      </w:r>
      <w:r w:rsidR="003B1EF2">
        <w:rPr>
          <w:rFonts w:hint="eastAsia"/>
        </w:rPr>
        <w:t>是需要购买才可以下载的。家电行业中，研报回测了白色家电、传统厨电、新</w:t>
      </w:r>
      <w:r w:rsidR="00817ED2">
        <w:rPr>
          <w:rFonts w:hint="eastAsia"/>
        </w:rPr>
        <w:t>兴厨电、小家电</w:t>
      </w:r>
      <w:r>
        <w:rPr>
          <w:rFonts w:hint="eastAsia"/>
        </w:rPr>
        <w:t>四个</w:t>
      </w:r>
      <w:r w:rsidR="00817ED2">
        <w:rPr>
          <w:rFonts w:hint="eastAsia"/>
        </w:rPr>
        <w:t>子行业。除了白色家电，其余三个子行业的数据基本都来自于奥维云网</w:t>
      </w:r>
      <w:r w:rsidR="00D30CC1">
        <w:rPr>
          <w:rFonts w:hint="eastAsia"/>
        </w:rPr>
        <w:t>，我没有办法获取到相关数据</w:t>
      </w:r>
      <w:r>
        <w:rPr>
          <w:rFonts w:hint="eastAsia"/>
        </w:rPr>
        <w:t>，但是研报中白色家电行业的数据我可以较为全面的获取</w:t>
      </w:r>
      <w:r w:rsidR="00D30CC1">
        <w:rPr>
          <w:rFonts w:hint="eastAsia"/>
        </w:rPr>
        <w:t>。</w:t>
      </w:r>
      <w:r w:rsidR="00A40ACC">
        <w:rPr>
          <w:rFonts w:hint="eastAsia"/>
        </w:rPr>
        <w:t>所以在我的回测中，我目前回测了</w:t>
      </w:r>
      <w:r w:rsidR="006B2B66">
        <w:rPr>
          <w:rFonts w:hint="eastAsia"/>
        </w:rPr>
        <w:t>白色</w:t>
      </w:r>
      <w:r w:rsidR="006B2B66">
        <w:rPr>
          <w:rFonts w:hint="eastAsia"/>
        </w:rPr>
        <w:lastRenderedPageBreak/>
        <w:t>家电行业。</w:t>
      </w:r>
    </w:p>
    <w:p w14:paraId="5ACA0DF6" w14:textId="7ADA2E2F" w:rsidR="00D41E1E" w:rsidRDefault="006B2B66" w:rsidP="002B71F2">
      <w:pPr>
        <w:ind w:firstLineChars="200" w:firstLine="480"/>
      </w:pPr>
      <w:r>
        <w:rPr>
          <w:rFonts w:hint="eastAsia"/>
        </w:rPr>
        <w:t>需要说明的是，家电行业中，</w:t>
      </w:r>
      <w:r w:rsidR="00D30CC1">
        <w:rPr>
          <w:rFonts w:hint="eastAsia"/>
        </w:rPr>
        <w:t>白色家电行业的美的、格力、海尔</w:t>
      </w:r>
      <w:r>
        <w:rPr>
          <w:rFonts w:hint="eastAsia"/>
        </w:rPr>
        <w:t>这</w:t>
      </w:r>
      <w:r w:rsidR="00D30CC1">
        <w:rPr>
          <w:rFonts w:hint="eastAsia"/>
        </w:rPr>
        <w:t>三家公司已占</w:t>
      </w:r>
      <w:r w:rsidR="006A4D1E">
        <w:rPr>
          <w:rFonts w:hint="eastAsia"/>
        </w:rPr>
        <w:t>家电行业</w:t>
      </w:r>
      <w:r>
        <w:rPr>
          <w:rFonts w:hint="eastAsia"/>
        </w:rPr>
        <w:t>市值</w:t>
      </w:r>
      <w:r w:rsidR="006A4D1E">
        <w:rPr>
          <w:rFonts w:hint="eastAsia"/>
        </w:rPr>
        <w:t>的</w:t>
      </w:r>
      <w:r w:rsidR="006A4D1E">
        <w:rPr>
          <w:rFonts w:hint="eastAsia"/>
        </w:rPr>
        <w:t>7</w:t>
      </w:r>
      <w:r w:rsidR="006A4D1E">
        <w:t>0%</w:t>
      </w:r>
      <w:r w:rsidR="006A4D1E">
        <w:rPr>
          <w:rFonts w:hint="eastAsia"/>
        </w:rPr>
        <w:t>。</w:t>
      </w:r>
      <w:r>
        <w:rPr>
          <w:rFonts w:hint="eastAsia"/>
        </w:rPr>
        <w:t>我粗略</w:t>
      </w:r>
      <w:r w:rsidR="006A4D1E">
        <w:rPr>
          <w:rFonts w:hint="eastAsia"/>
        </w:rPr>
        <w:t>测算</w:t>
      </w:r>
      <w:r>
        <w:rPr>
          <w:rFonts w:hint="eastAsia"/>
        </w:rPr>
        <w:t>了一下</w:t>
      </w:r>
      <w:r w:rsidR="006A4D1E">
        <w:rPr>
          <w:rFonts w:hint="eastAsia"/>
        </w:rPr>
        <w:t>，家电行业指数与白色家电行业指数走势的相关系数达到了</w:t>
      </w:r>
      <w:r w:rsidR="006A4D1E">
        <w:rPr>
          <w:rFonts w:hint="eastAsia"/>
        </w:rPr>
        <w:t>0</w:t>
      </w:r>
      <w:r w:rsidR="006A4D1E">
        <w:t>.99</w:t>
      </w:r>
      <w:r w:rsidR="006A4D1E">
        <w:rPr>
          <w:rFonts w:hint="eastAsia"/>
        </w:rPr>
        <w:t>。</w:t>
      </w:r>
      <w:r>
        <w:rPr>
          <w:rFonts w:hint="eastAsia"/>
        </w:rPr>
        <w:t>所以</w:t>
      </w:r>
      <w:r w:rsidR="002B71F2">
        <w:rPr>
          <w:rFonts w:hint="eastAsia"/>
        </w:rPr>
        <w:t>对于家电这个一级行业的择时，最重要的数据就是白色家电行业的数据。如果白色家电行业的择时效果比较好，那么对家电行业的择时效果应该也会比较好。</w:t>
      </w:r>
    </w:p>
    <w:p w14:paraId="1F2ACAB8" w14:textId="41548FF2" w:rsidR="002B71F2" w:rsidRDefault="002B71F2" w:rsidP="002B71F2">
      <w:pPr>
        <w:ind w:firstLineChars="200" w:firstLine="480"/>
      </w:pPr>
      <w:r>
        <w:rPr>
          <w:rFonts w:hint="eastAsia"/>
        </w:rPr>
        <w:t>白色家电行业我找的数据基本跟研报中的数据</w:t>
      </w:r>
      <w:r w:rsidR="00E55F67">
        <w:rPr>
          <w:rFonts w:hint="eastAsia"/>
        </w:rPr>
        <w:t>基本上</w:t>
      </w:r>
      <w:r>
        <w:rPr>
          <w:rFonts w:hint="eastAsia"/>
        </w:rPr>
        <w:t>是一致的，</w:t>
      </w:r>
      <w:r w:rsidR="00D71787">
        <w:rPr>
          <w:rFonts w:hint="eastAsia"/>
        </w:rPr>
        <w:t>不一样的地方是：</w:t>
      </w:r>
      <w:r w:rsidR="00D71787">
        <w:rPr>
          <w:rFonts w:hint="eastAsia"/>
        </w:rPr>
        <w:t>1</w:t>
      </w:r>
      <w:r w:rsidR="00D71787">
        <w:rPr>
          <w:rFonts w:hint="eastAsia"/>
        </w:rPr>
        <w:t>）研报中代表消费升级的数据（冰箱、洗衣机、空调的价格数据）是在奥维云网上下载的，我用了发改委公布的</w:t>
      </w:r>
      <w:r w:rsidR="00D71787" w:rsidRPr="00D71787">
        <w:rPr>
          <w:rFonts w:hint="eastAsia"/>
        </w:rPr>
        <w:t>36</w:t>
      </w:r>
      <w:r w:rsidR="00D71787" w:rsidRPr="00D71787">
        <w:rPr>
          <w:rFonts w:hint="eastAsia"/>
        </w:rPr>
        <w:t>大中城市日用工业消费品平均价格</w:t>
      </w:r>
      <w:r w:rsidR="00D71787">
        <w:rPr>
          <w:rFonts w:hint="eastAsia"/>
        </w:rPr>
        <w:t>中的相关数据进行代替；</w:t>
      </w:r>
      <w:r w:rsidR="00D71787">
        <w:rPr>
          <w:rFonts w:hint="eastAsia"/>
        </w:rPr>
        <w:t>2</w:t>
      </w:r>
      <w:r w:rsidR="00D71787">
        <w:rPr>
          <w:rFonts w:hint="eastAsia"/>
        </w:rPr>
        <w:t>）</w:t>
      </w:r>
      <w:r w:rsidR="00864DDD">
        <w:rPr>
          <w:rFonts w:hint="eastAsia"/>
        </w:rPr>
        <w:t>研报中关于</w:t>
      </w:r>
      <w:r w:rsidR="00DD5936">
        <w:rPr>
          <w:rFonts w:hint="eastAsia"/>
        </w:rPr>
        <w:t>塑料的价格数据是选取了两个，我只选取了</w:t>
      </w:r>
      <w:r w:rsidR="00DD5936" w:rsidRPr="00DD5936">
        <w:rPr>
          <w:rFonts w:hint="eastAsia"/>
        </w:rPr>
        <w:t>中国塑料城价格指数</w:t>
      </w:r>
      <w:r w:rsidR="00DD5936">
        <w:rPr>
          <w:rFonts w:hint="eastAsia"/>
        </w:rPr>
        <w:t>这一个；</w:t>
      </w:r>
      <w:r w:rsidR="00DD5936">
        <w:rPr>
          <w:rFonts w:hint="eastAsia"/>
        </w:rPr>
        <w:t>3</w:t>
      </w:r>
      <w:r w:rsidR="00DD5936">
        <w:rPr>
          <w:rFonts w:hint="eastAsia"/>
        </w:rPr>
        <w:t>）在研报中，来着产业在线</w:t>
      </w:r>
      <w:r w:rsidR="007D3438">
        <w:rPr>
          <w:rFonts w:hint="eastAsia"/>
        </w:rPr>
        <w:t>数据库的冰箱、洗衣机、空调的销量数据，是分为了总销量、内销量、外销量这三个部分。但是</w:t>
      </w:r>
      <w:r w:rsidR="007D3438">
        <w:rPr>
          <w:rFonts w:hint="eastAsia"/>
        </w:rPr>
        <w:t>wind</w:t>
      </w:r>
      <w:r w:rsidR="007D3438">
        <w:rPr>
          <w:rFonts w:hint="eastAsia"/>
        </w:rPr>
        <w:t>中并没有提供外销量数据，我只找到了总销量数据和内销量数据</w:t>
      </w:r>
      <w:r w:rsidR="0016594C">
        <w:rPr>
          <w:rFonts w:hint="eastAsia"/>
        </w:rPr>
        <w:t>；</w:t>
      </w:r>
      <w:r w:rsidR="0016594C">
        <w:rPr>
          <w:rFonts w:hint="eastAsia"/>
        </w:rPr>
        <w:t>4</w:t>
      </w:r>
      <w:r w:rsidR="0016594C">
        <w:rPr>
          <w:rFonts w:hint="eastAsia"/>
        </w:rPr>
        <w:t>）研报中的产量数据来自产业在线数据库，我直接用了来自国家统计局公布的相关产量数据</w:t>
      </w:r>
    </w:p>
    <w:p w14:paraId="5ECCC08C" w14:textId="70039DD6" w:rsidR="00E55F67" w:rsidRDefault="00E55F67" w:rsidP="00E55F67"/>
    <w:p w14:paraId="55CB18EC" w14:textId="6D2D62D0" w:rsidR="00E55F67" w:rsidRDefault="00E55F67" w:rsidP="00E55F67">
      <w:pPr>
        <w:pStyle w:val="1"/>
      </w:pPr>
      <w:r>
        <w:rPr>
          <w:rFonts w:hint="eastAsia"/>
        </w:rPr>
        <w:t>二、信号生成与信号筛选</w:t>
      </w:r>
    </w:p>
    <w:p w14:paraId="0134A553" w14:textId="18044977" w:rsidR="00E55F67" w:rsidRDefault="00E55F67" w:rsidP="00E55F6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信号生成</w:t>
      </w:r>
    </w:p>
    <w:p w14:paraId="77831AF7" w14:textId="42933AA7" w:rsidR="008E3658" w:rsidRDefault="008E3658" w:rsidP="008E3658">
      <w:pPr>
        <w:ind w:firstLineChars="200" w:firstLine="480"/>
      </w:pPr>
      <w:r>
        <w:rPr>
          <w:rFonts w:hint="eastAsia"/>
        </w:rPr>
        <w:t>在这个部分，我采用了研报中的信号生成方法对信号进行生成，不同的是我对一些阈值做了调整。</w:t>
      </w:r>
      <w:r w:rsidR="003249FE">
        <w:rPr>
          <w:rFonts w:hint="eastAsia"/>
        </w:rPr>
        <w:t>对于每个指标的每期数据，生成了下述</w:t>
      </w:r>
      <w:r w:rsidR="003249FE">
        <w:rPr>
          <w:rFonts w:hint="eastAsia"/>
        </w:rPr>
        <w:t>5</w:t>
      </w:r>
      <w:r w:rsidR="003249FE">
        <w:rPr>
          <w:rFonts w:hint="eastAsia"/>
        </w:rPr>
        <w:t>种事件。</w:t>
      </w:r>
    </w:p>
    <w:p w14:paraId="253E0085" w14:textId="4CAE757B" w:rsidR="005D047C" w:rsidRPr="005D047C" w:rsidRDefault="005D047C" w:rsidP="005D047C">
      <w:pPr>
        <w:ind w:firstLineChars="200" w:firstLine="422"/>
        <w:jc w:val="center"/>
        <w:rPr>
          <w:b/>
          <w:bCs/>
          <w:sz w:val="21"/>
          <w:szCs w:val="20"/>
        </w:rPr>
      </w:pPr>
      <w:r w:rsidRPr="005D047C">
        <w:rPr>
          <w:rFonts w:hint="eastAsia"/>
          <w:b/>
          <w:bCs/>
          <w:sz w:val="21"/>
          <w:szCs w:val="20"/>
        </w:rPr>
        <w:t>图表</w:t>
      </w:r>
      <w:r w:rsidRPr="005D047C">
        <w:rPr>
          <w:rFonts w:hint="eastAsia"/>
          <w:b/>
          <w:bCs/>
          <w:sz w:val="21"/>
          <w:szCs w:val="20"/>
        </w:rPr>
        <w:t>2</w:t>
      </w:r>
      <w:r w:rsidRPr="005D047C">
        <w:rPr>
          <w:rFonts w:hint="eastAsia"/>
          <w:b/>
          <w:bCs/>
          <w:sz w:val="21"/>
          <w:szCs w:val="20"/>
        </w:rPr>
        <w:t>、</w:t>
      </w:r>
      <w:r w:rsidRPr="005D047C">
        <w:rPr>
          <w:rFonts w:hint="eastAsia"/>
          <w:b/>
          <w:bCs/>
          <w:sz w:val="21"/>
          <w:szCs w:val="20"/>
        </w:rPr>
        <w:t>点位状态信号</w:t>
      </w:r>
    </w:p>
    <w:tbl>
      <w:tblPr>
        <w:tblW w:w="7126" w:type="dxa"/>
        <w:jc w:val="center"/>
        <w:tblLook w:val="04A0" w:firstRow="1" w:lastRow="0" w:firstColumn="1" w:lastColumn="0" w:noHBand="0" w:noVBand="1"/>
      </w:tblPr>
      <w:tblGrid>
        <w:gridCol w:w="3706"/>
        <w:gridCol w:w="1820"/>
        <w:gridCol w:w="1600"/>
      </w:tblGrid>
      <w:tr w:rsidR="005D047C" w:rsidRPr="005D047C" w14:paraId="3076EAE7" w14:textId="77777777" w:rsidTr="00D86552">
        <w:trPr>
          <w:trHeight w:val="300"/>
          <w:jc w:val="center"/>
        </w:trPr>
        <w:tc>
          <w:tcPr>
            <w:tcW w:w="37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A37E51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31B88D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81CBDF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景气度信号</w:t>
            </w:r>
          </w:p>
        </w:tc>
      </w:tr>
      <w:tr w:rsidR="005D047C" w:rsidRPr="005D047C" w14:paraId="4D1303E0" w14:textId="77777777" w:rsidTr="00D86552">
        <w:trPr>
          <w:trHeight w:val="290"/>
          <w:jc w:val="center"/>
        </w:trPr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5EEE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处于历史较低位置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C772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小于</w:t>
            </w:r>
            <w:r w:rsidRPr="005D047C">
              <w:rPr>
                <w:rFonts w:eastAsia="等线" w:cs="Times New Roman"/>
                <w:color w:val="000000"/>
                <w:kern w:val="0"/>
                <w:sz w:val="22"/>
              </w:rPr>
              <w:t xml:space="preserve"> 30%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4B56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eastAsia="等线" w:cs="Times New Roman"/>
                <w:color w:val="000000"/>
                <w:kern w:val="0"/>
                <w:sz w:val="22"/>
              </w:rPr>
              <w:t>-1</w:t>
            </w:r>
          </w:p>
        </w:tc>
      </w:tr>
      <w:tr w:rsidR="005D047C" w:rsidRPr="005D047C" w14:paraId="66BAED16" w14:textId="77777777" w:rsidTr="00D86552">
        <w:trPr>
          <w:trHeight w:val="290"/>
          <w:jc w:val="center"/>
        </w:trPr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75D9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处于历史中枢位置</w:t>
            </w:r>
            <w:r w:rsidRPr="005D047C">
              <w:rPr>
                <w:rFonts w:eastAsia="等线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FEFE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eastAsia="等线" w:cs="Times New Roman"/>
                <w:color w:val="000000"/>
                <w:kern w:val="0"/>
                <w:sz w:val="22"/>
              </w:rPr>
              <w:t>30%-70%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252C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</w:tr>
      <w:tr w:rsidR="005D047C" w:rsidRPr="005D047C" w14:paraId="481DA383" w14:textId="77777777" w:rsidTr="00D86552">
        <w:trPr>
          <w:trHeight w:val="300"/>
          <w:jc w:val="center"/>
        </w:trPr>
        <w:tc>
          <w:tcPr>
            <w:tcW w:w="37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6589C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处于历史较高位置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21690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大于</w:t>
            </w:r>
            <w:r w:rsidRPr="005D047C">
              <w:rPr>
                <w:rFonts w:eastAsia="等线" w:cs="Times New Roman"/>
                <w:color w:val="000000"/>
                <w:kern w:val="0"/>
                <w:sz w:val="22"/>
              </w:rPr>
              <w:t xml:space="preserve"> 70%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6D7F" w14:textId="77777777" w:rsidR="005D047C" w:rsidRPr="005D047C" w:rsidRDefault="005D047C" w:rsidP="005D047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5D047C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14:paraId="1EC53866" w14:textId="3D152D15" w:rsidR="005D047C" w:rsidRPr="00D86552" w:rsidRDefault="005D047C" w:rsidP="005D047C">
      <w:pPr>
        <w:ind w:firstLineChars="200" w:firstLine="422"/>
        <w:jc w:val="center"/>
        <w:rPr>
          <w:b/>
          <w:bCs/>
          <w:sz w:val="21"/>
          <w:szCs w:val="20"/>
        </w:rPr>
      </w:pPr>
      <w:r w:rsidRPr="00D86552">
        <w:rPr>
          <w:rFonts w:hint="eastAsia"/>
          <w:b/>
          <w:bCs/>
          <w:sz w:val="21"/>
          <w:szCs w:val="20"/>
        </w:rPr>
        <w:t>图表</w:t>
      </w:r>
      <w:r w:rsidR="00984F66" w:rsidRPr="00D86552">
        <w:rPr>
          <w:b/>
          <w:bCs/>
          <w:sz w:val="21"/>
          <w:szCs w:val="20"/>
        </w:rPr>
        <w:t>3</w:t>
      </w:r>
      <w:r w:rsidRPr="00D86552">
        <w:rPr>
          <w:rFonts w:hint="eastAsia"/>
          <w:b/>
          <w:bCs/>
          <w:sz w:val="21"/>
          <w:szCs w:val="20"/>
        </w:rPr>
        <w:t>、</w:t>
      </w:r>
      <w:r w:rsidR="00984F66" w:rsidRPr="00D86552">
        <w:rPr>
          <w:rFonts w:hint="eastAsia"/>
          <w:b/>
          <w:bCs/>
          <w:sz w:val="21"/>
          <w:szCs w:val="20"/>
        </w:rPr>
        <w:t>短期趋势信号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2180"/>
        <w:gridCol w:w="3480"/>
        <w:gridCol w:w="1600"/>
      </w:tblGrid>
      <w:tr w:rsidR="00D86552" w:rsidRPr="00D86552" w14:paraId="789D328E" w14:textId="77777777" w:rsidTr="00D86552">
        <w:trPr>
          <w:trHeight w:val="300"/>
          <w:jc w:val="center"/>
        </w:trPr>
        <w:tc>
          <w:tcPr>
            <w:tcW w:w="21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50F81F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4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4B9DC4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F0669B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景气度信号</w:t>
            </w:r>
          </w:p>
        </w:tc>
      </w:tr>
      <w:tr w:rsidR="00D86552" w:rsidRPr="00D86552" w14:paraId="52F9216C" w14:textId="77777777" w:rsidTr="00D86552">
        <w:trPr>
          <w:trHeight w:val="290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6128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上升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00D8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本月较上月变动大于</w:t>
            </w:r>
            <w:r w:rsidRPr="00D86552">
              <w:rPr>
                <w:rFonts w:eastAsia="等线" w:cs="Times New Roman"/>
                <w:color w:val="000000"/>
                <w:kern w:val="0"/>
                <w:sz w:val="22"/>
              </w:rPr>
              <w:t xml:space="preserve"> 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129F" w14:textId="22D73591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  <w:tr w:rsidR="00D86552" w:rsidRPr="00D86552" w14:paraId="2970A434" w14:textId="77777777" w:rsidTr="00D86552">
        <w:trPr>
          <w:trHeight w:val="290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06E6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震荡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7726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本月较上月变动等于</w:t>
            </w:r>
            <w:r w:rsidRPr="00D86552">
              <w:rPr>
                <w:rFonts w:eastAsia="等线" w:cs="Times New Roman"/>
                <w:color w:val="000000"/>
                <w:kern w:val="0"/>
                <w:sz w:val="22"/>
              </w:rPr>
              <w:t xml:space="preserve"> 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E596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</w:tr>
      <w:tr w:rsidR="00D86552" w:rsidRPr="00D86552" w14:paraId="32D0F81F" w14:textId="77777777" w:rsidTr="00D86552">
        <w:trPr>
          <w:trHeight w:val="300"/>
          <w:jc w:val="center"/>
        </w:trPr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82A44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下降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A6892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color w:val="000000"/>
                <w:kern w:val="0"/>
                <w:sz w:val="22"/>
              </w:rPr>
              <w:t>本月较上月变动小于</w:t>
            </w:r>
            <w:r w:rsidRPr="00D86552">
              <w:rPr>
                <w:rFonts w:eastAsia="等线" w:cs="Times New Roman"/>
                <w:color w:val="000000"/>
                <w:kern w:val="0"/>
                <w:sz w:val="22"/>
              </w:rPr>
              <w:t xml:space="preserve"> 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A51CD" w14:textId="352EB273" w:rsidR="00D86552" w:rsidRPr="00D86552" w:rsidRDefault="003F7C2D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</w:rPr>
              <w:t>-</w:t>
            </w:r>
            <w:r w:rsidR="00D86552" w:rsidRPr="00D86552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14:paraId="021A4FC8" w14:textId="686E646F" w:rsidR="00D86552" w:rsidRPr="00D86552" w:rsidRDefault="00D86552" w:rsidP="00D86552">
      <w:pPr>
        <w:ind w:firstLineChars="200" w:firstLine="422"/>
        <w:jc w:val="center"/>
        <w:rPr>
          <w:b/>
          <w:bCs/>
          <w:sz w:val="21"/>
          <w:szCs w:val="20"/>
        </w:rPr>
      </w:pPr>
      <w:r w:rsidRPr="00D86552">
        <w:rPr>
          <w:rFonts w:hint="eastAsia"/>
          <w:b/>
          <w:bCs/>
          <w:sz w:val="21"/>
          <w:szCs w:val="20"/>
        </w:rPr>
        <w:t>图表</w:t>
      </w:r>
      <w:r w:rsidR="00F50CF9">
        <w:rPr>
          <w:b/>
          <w:bCs/>
          <w:sz w:val="21"/>
          <w:szCs w:val="20"/>
        </w:rPr>
        <w:t>4</w:t>
      </w:r>
      <w:r w:rsidRPr="00D86552">
        <w:rPr>
          <w:rFonts w:hint="eastAsia"/>
          <w:b/>
          <w:bCs/>
          <w:sz w:val="21"/>
          <w:szCs w:val="20"/>
        </w:rPr>
        <w:t>、</w:t>
      </w:r>
      <w:r w:rsidR="00F50CF9" w:rsidRPr="00F50CF9">
        <w:rPr>
          <w:rFonts w:hint="eastAsia"/>
          <w:b/>
          <w:bCs/>
          <w:sz w:val="21"/>
          <w:szCs w:val="20"/>
        </w:rPr>
        <w:t>中长期趋势信号</w:t>
      </w:r>
      <w:r w:rsidR="003F7C2D">
        <w:rPr>
          <w:rFonts w:hint="eastAsia"/>
          <w:b/>
          <w:bCs/>
          <w:sz w:val="21"/>
          <w:szCs w:val="20"/>
        </w:rPr>
        <w:t>（</w:t>
      </w:r>
      <w:r w:rsidR="003F7C2D">
        <w:rPr>
          <w:rFonts w:hint="eastAsia"/>
          <w:b/>
          <w:bCs/>
          <w:sz w:val="21"/>
          <w:szCs w:val="20"/>
        </w:rPr>
        <w:t>1</w:t>
      </w:r>
      <w:r w:rsidR="003F7C2D">
        <w:rPr>
          <w:rFonts w:hint="eastAsia"/>
          <w:b/>
          <w:bCs/>
          <w:sz w:val="21"/>
          <w:szCs w:val="20"/>
        </w:rPr>
        <w:t>）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2180"/>
        <w:gridCol w:w="3480"/>
        <w:gridCol w:w="1600"/>
      </w:tblGrid>
      <w:tr w:rsidR="00D86552" w:rsidRPr="00D86552" w14:paraId="07EDF98A" w14:textId="77777777" w:rsidTr="00292F35">
        <w:trPr>
          <w:trHeight w:val="300"/>
          <w:jc w:val="center"/>
        </w:trPr>
        <w:tc>
          <w:tcPr>
            <w:tcW w:w="21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736EA4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4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87241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F40EF1" w14:textId="77777777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D86552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景气度信号</w:t>
            </w:r>
          </w:p>
        </w:tc>
      </w:tr>
      <w:tr w:rsidR="00D86552" w:rsidRPr="00D86552" w14:paraId="4311888E" w14:textId="77777777" w:rsidTr="00292F35">
        <w:trPr>
          <w:trHeight w:val="290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C945" w14:textId="1C0511B1" w:rsidR="00D86552" w:rsidRPr="00D86552" w:rsidRDefault="00F50CF9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持续上涨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475E" w14:textId="3F337E2B" w:rsidR="00D86552" w:rsidRPr="00D86552" w:rsidRDefault="00F50CF9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连续三个月上涨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98D2" w14:textId="2C6FC193" w:rsidR="00D86552" w:rsidRPr="00D86552" w:rsidRDefault="00D86552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D86552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  <w:tr w:rsidR="00D86552" w:rsidRPr="00D86552" w14:paraId="741141E7" w14:textId="77777777" w:rsidTr="00292F35">
        <w:trPr>
          <w:trHeight w:val="300"/>
          <w:jc w:val="center"/>
        </w:trPr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394AC" w14:textId="58373759" w:rsidR="00D86552" w:rsidRPr="00D86552" w:rsidRDefault="00F50CF9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持续下跌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B51F7" w14:textId="206DB970" w:rsidR="00D86552" w:rsidRPr="00D86552" w:rsidRDefault="00F50CF9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连续三个月下跌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45582" w14:textId="5661ED9B" w:rsidR="00D86552" w:rsidRPr="00D86552" w:rsidRDefault="00F50CF9" w:rsidP="00D86552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</w:rPr>
              <w:t>-</w:t>
            </w:r>
            <w:r w:rsidR="00D86552" w:rsidRPr="00D86552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14:paraId="33967031" w14:textId="313AB7A5" w:rsidR="003F7C2D" w:rsidRPr="003F7C2D" w:rsidRDefault="003F7C2D" w:rsidP="003F7C2D">
      <w:pPr>
        <w:ind w:firstLineChars="200" w:firstLine="422"/>
        <w:jc w:val="center"/>
        <w:rPr>
          <w:b/>
          <w:bCs/>
          <w:sz w:val="21"/>
          <w:szCs w:val="20"/>
        </w:rPr>
      </w:pPr>
      <w:r w:rsidRPr="003F7C2D">
        <w:rPr>
          <w:rFonts w:hint="eastAsia"/>
          <w:b/>
          <w:bCs/>
          <w:sz w:val="21"/>
          <w:szCs w:val="20"/>
        </w:rPr>
        <w:lastRenderedPageBreak/>
        <w:t>图表</w:t>
      </w:r>
      <w:r>
        <w:rPr>
          <w:b/>
          <w:bCs/>
          <w:sz w:val="21"/>
          <w:szCs w:val="20"/>
        </w:rPr>
        <w:t>5</w:t>
      </w:r>
      <w:r w:rsidRPr="003F7C2D">
        <w:rPr>
          <w:rFonts w:hint="eastAsia"/>
          <w:b/>
          <w:bCs/>
          <w:sz w:val="21"/>
          <w:szCs w:val="20"/>
        </w:rPr>
        <w:t>、中长期趋势信号</w:t>
      </w:r>
      <w:r>
        <w:rPr>
          <w:rFonts w:hint="eastAsia"/>
          <w:b/>
          <w:bCs/>
          <w:sz w:val="21"/>
          <w:szCs w:val="20"/>
        </w:rPr>
        <w:t>（</w:t>
      </w:r>
      <w:r>
        <w:rPr>
          <w:rFonts w:hint="eastAsia"/>
          <w:b/>
          <w:bCs/>
          <w:sz w:val="21"/>
          <w:szCs w:val="20"/>
        </w:rPr>
        <w:t>2</w:t>
      </w:r>
      <w:r>
        <w:rPr>
          <w:rFonts w:hint="eastAsia"/>
          <w:b/>
          <w:bCs/>
          <w:sz w:val="21"/>
          <w:szCs w:val="20"/>
        </w:rPr>
        <w:t>）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2180"/>
        <w:gridCol w:w="3480"/>
        <w:gridCol w:w="1600"/>
      </w:tblGrid>
      <w:tr w:rsidR="003F7C2D" w:rsidRPr="003F7C2D" w14:paraId="19237049" w14:textId="77777777" w:rsidTr="00292F35">
        <w:trPr>
          <w:trHeight w:val="300"/>
          <w:jc w:val="center"/>
        </w:trPr>
        <w:tc>
          <w:tcPr>
            <w:tcW w:w="21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5AC8B1" w14:textId="77777777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3F7C2D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4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D1ED52" w14:textId="77777777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3F7C2D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8A0D0D" w14:textId="77777777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3F7C2D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景气度信号</w:t>
            </w:r>
          </w:p>
        </w:tc>
      </w:tr>
      <w:tr w:rsidR="003F7C2D" w:rsidRPr="003F7C2D" w14:paraId="10A53C6A" w14:textId="77777777" w:rsidTr="00292F35">
        <w:trPr>
          <w:trHeight w:val="290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5BB6" w14:textId="3D8D398D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上涨出现拐点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641FC" w14:textId="71A2BAFD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3F7C2D">
              <w:rPr>
                <w:rFonts w:cs="Times New Roman"/>
                <w:color w:val="000000"/>
                <w:kern w:val="0"/>
                <w:sz w:val="22"/>
              </w:rPr>
              <w:t>连续三个月上涨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后下跌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5DE7" w14:textId="23811457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</w:rPr>
              <w:t>-</w:t>
            </w:r>
            <w:r w:rsidRPr="003F7C2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  <w:tr w:rsidR="003F7C2D" w:rsidRPr="003F7C2D" w14:paraId="5D1B6FAD" w14:textId="77777777" w:rsidTr="00292F35">
        <w:trPr>
          <w:trHeight w:val="300"/>
          <w:jc w:val="center"/>
        </w:trPr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B6BA7" w14:textId="261408FB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下跌出现拐点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DA18A" w14:textId="7B3D87AC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3F7C2D">
              <w:rPr>
                <w:rFonts w:cs="Times New Roman"/>
                <w:color w:val="000000"/>
                <w:kern w:val="0"/>
                <w:sz w:val="22"/>
              </w:rPr>
              <w:t>连续三个月下跌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后上涨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AE3A0" w14:textId="028AD7AF" w:rsidR="003F7C2D" w:rsidRPr="003F7C2D" w:rsidRDefault="003F7C2D" w:rsidP="003F7C2D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3F7C2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14:paraId="051552CC" w14:textId="7D11F93F" w:rsidR="003F7C2D" w:rsidRPr="003F7C2D" w:rsidRDefault="003F7C2D" w:rsidP="003F7C2D">
      <w:pPr>
        <w:ind w:firstLineChars="200" w:firstLine="422"/>
        <w:jc w:val="center"/>
        <w:rPr>
          <w:b/>
          <w:bCs/>
          <w:sz w:val="21"/>
          <w:szCs w:val="20"/>
        </w:rPr>
      </w:pPr>
      <w:r w:rsidRPr="003F7C2D">
        <w:rPr>
          <w:rFonts w:hint="eastAsia"/>
          <w:b/>
          <w:bCs/>
          <w:sz w:val="21"/>
          <w:szCs w:val="20"/>
        </w:rPr>
        <w:t>图表</w:t>
      </w:r>
      <w:r>
        <w:rPr>
          <w:b/>
          <w:bCs/>
          <w:sz w:val="21"/>
          <w:szCs w:val="20"/>
        </w:rPr>
        <w:t>6</w:t>
      </w:r>
      <w:r w:rsidRPr="003F7C2D">
        <w:rPr>
          <w:rFonts w:hint="eastAsia"/>
          <w:b/>
          <w:bCs/>
          <w:sz w:val="21"/>
          <w:szCs w:val="20"/>
        </w:rPr>
        <w:t>、幅度变化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2180"/>
        <w:gridCol w:w="3480"/>
        <w:gridCol w:w="1600"/>
      </w:tblGrid>
      <w:tr w:rsidR="003F7C2D" w:rsidRPr="003F7C2D" w14:paraId="7460687F" w14:textId="77777777" w:rsidTr="00292F35">
        <w:trPr>
          <w:trHeight w:val="300"/>
          <w:jc w:val="center"/>
        </w:trPr>
        <w:tc>
          <w:tcPr>
            <w:tcW w:w="21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16094B" w14:textId="77777777" w:rsidR="003F7C2D" w:rsidRPr="003F7C2D" w:rsidRDefault="003F7C2D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3F7C2D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4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6F4A07" w14:textId="77777777" w:rsidR="003F7C2D" w:rsidRPr="003F7C2D" w:rsidRDefault="003F7C2D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3F7C2D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77C8D5" w14:textId="77777777" w:rsidR="003F7C2D" w:rsidRPr="003F7C2D" w:rsidRDefault="003F7C2D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2"/>
              </w:rPr>
            </w:pPr>
            <w:r w:rsidRPr="003F7C2D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22"/>
              </w:rPr>
              <w:t>景气度信号</w:t>
            </w:r>
          </w:p>
        </w:tc>
      </w:tr>
      <w:tr w:rsidR="003F7C2D" w:rsidRPr="003F7C2D" w14:paraId="3EB06B10" w14:textId="77777777" w:rsidTr="00292F35">
        <w:trPr>
          <w:trHeight w:val="290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B72A" w14:textId="365A7634" w:rsidR="003F7C2D" w:rsidRPr="003F7C2D" w:rsidRDefault="003F7C2D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大幅变化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96CE" w14:textId="1EB45E66" w:rsidR="003F7C2D" w:rsidRPr="003F7C2D" w:rsidRDefault="00EA3814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>月涨跌幅处于历史</w:t>
            </w: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8</w:t>
            </w: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>0%</w:t>
            </w: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>以上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40CA" w14:textId="6C180DB7" w:rsidR="003F7C2D" w:rsidRPr="003F7C2D" w:rsidRDefault="00EA3814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3F7C2D" w:rsidRPr="003F7C2D" w14:paraId="3786E7AF" w14:textId="77777777" w:rsidTr="00292F35">
        <w:trPr>
          <w:trHeight w:val="300"/>
          <w:jc w:val="center"/>
        </w:trPr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80AF3" w14:textId="2A22C2E8" w:rsidR="003F7C2D" w:rsidRPr="003F7C2D" w:rsidRDefault="003F7C2D" w:rsidP="00292F35">
            <w:pPr>
              <w:widowControl/>
              <w:spacing w:line="240" w:lineRule="auto"/>
              <w:jc w:val="center"/>
              <w:rPr>
                <w:rFonts w:eastAsia="等线"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小幅变化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8C059" w14:textId="03C0012F" w:rsidR="003F7C2D" w:rsidRPr="003F7C2D" w:rsidRDefault="00EA3814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>月涨跌幅处于历史</w:t>
            </w: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>0%</w:t>
            </w:r>
            <w:r w:rsidRPr="00EA3814">
              <w:rPr>
                <w:rFonts w:cs="Times New Roman" w:hint="eastAsia"/>
                <w:color w:val="000000"/>
                <w:kern w:val="0"/>
                <w:sz w:val="22"/>
              </w:rPr>
              <w:t>以下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81FC1" w14:textId="48B90605" w:rsidR="003F7C2D" w:rsidRPr="003F7C2D" w:rsidRDefault="00EA3814" w:rsidP="00292F35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1566ED73" w14:textId="41989DAD" w:rsidR="00D86552" w:rsidRDefault="00D86552" w:rsidP="00EA3814">
      <w:pPr>
        <w:ind w:firstLineChars="200" w:firstLine="482"/>
        <w:rPr>
          <w:b/>
          <w:bCs/>
        </w:rPr>
      </w:pPr>
    </w:p>
    <w:p w14:paraId="16E5D84E" w14:textId="761BECFF" w:rsidR="00EA3814" w:rsidRDefault="00EA3814" w:rsidP="00EA3814">
      <w:pPr>
        <w:pStyle w:val="2"/>
      </w:pPr>
      <w:r w:rsidRPr="00EA3814">
        <w:rPr>
          <w:rFonts w:hint="eastAsia"/>
        </w:rPr>
        <w:t>2.</w:t>
      </w:r>
      <w:r>
        <w:t>2</w:t>
      </w:r>
      <w:r w:rsidRPr="00EA3814">
        <w:rPr>
          <w:rFonts w:hint="eastAsia"/>
        </w:rPr>
        <w:t>信号</w:t>
      </w:r>
      <w:r>
        <w:rPr>
          <w:rFonts w:hint="eastAsia"/>
        </w:rPr>
        <w:t>筛选</w:t>
      </w:r>
    </w:p>
    <w:p w14:paraId="39345C3C" w14:textId="77777777" w:rsidR="007A31E4" w:rsidRDefault="00EA3814" w:rsidP="00091988">
      <w:pPr>
        <w:ind w:firstLineChars="200" w:firstLine="480"/>
      </w:pPr>
      <w:r>
        <w:rPr>
          <w:rFonts w:hint="eastAsia"/>
        </w:rPr>
        <w:t>对</w:t>
      </w:r>
      <w:r w:rsidR="00C003B8">
        <w:rPr>
          <w:rFonts w:hint="eastAsia"/>
        </w:rPr>
        <w:t>每个指标的五类事件进行有效事件筛选，筛选的标准为：</w:t>
      </w:r>
      <w:r w:rsidR="00C003B8">
        <w:rPr>
          <w:rFonts w:hint="eastAsia"/>
        </w:rPr>
        <w:t>1</w:t>
      </w:r>
      <w:r w:rsidR="00C003B8">
        <w:rPr>
          <w:rFonts w:hint="eastAsia"/>
        </w:rPr>
        <w:t>）在训练集中发生的次数大于等于</w:t>
      </w:r>
      <w:r w:rsidR="00C003B8">
        <w:rPr>
          <w:rFonts w:hint="eastAsia"/>
        </w:rPr>
        <w:t>8</w:t>
      </w:r>
      <w:r w:rsidR="00C003B8">
        <w:rPr>
          <w:rFonts w:hint="eastAsia"/>
        </w:rPr>
        <w:t>次；</w:t>
      </w:r>
      <w:r w:rsidR="00C003B8">
        <w:rPr>
          <w:rFonts w:hint="eastAsia"/>
        </w:rPr>
        <w:t>2</w:t>
      </w:r>
      <w:r w:rsidR="00C003B8">
        <w:rPr>
          <w:rFonts w:hint="eastAsia"/>
        </w:rPr>
        <w:t>）在训练集中的胜率大于</w:t>
      </w:r>
      <w:r w:rsidR="00C003B8">
        <w:rPr>
          <w:rFonts w:hint="eastAsia"/>
        </w:rPr>
        <w:t>7</w:t>
      </w:r>
      <w:r w:rsidR="00C003B8">
        <w:t>0%</w:t>
      </w:r>
      <w:r w:rsidR="00C003B8">
        <w:rPr>
          <w:rFonts w:hint="eastAsia"/>
        </w:rPr>
        <w:t>；</w:t>
      </w:r>
      <w:r w:rsidR="00C003B8">
        <w:rPr>
          <w:rFonts w:hint="eastAsia"/>
        </w:rPr>
        <w:t>3</w:t>
      </w:r>
      <w:r w:rsidR="00C003B8">
        <w:rPr>
          <w:rFonts w:hint="eastAsia"/>
        </w:rPr>
        <w:t>）</w:t>
      </w:r>
      <w:r w:rsidR="00091988">
        <w:rPr>
          <w:rFonts w:hint="eastAsia"/>
        </w:rPr>
        <w:t>盈亏比大于</w:t>
      </w:r>
      <w:r w:rsidR="00091988">
        <w:rPr>
          <w:rFonts w:hint="eastAsia"/>
        </w:rPr>
        <w:t>1</w:t>
      </w:r>
      <w:r w:rsidR="00091988">
        <w:t>.5</w:t>
      </w:r>
      <w:r w:rsidR="00091988">
        <w:rPr>
          <w:rFonts w:hint="eastAsia"/>
        </w:rPr>
        <w:t>。</w:t>
      </w:r>
    </w:p>
    <w:p w14:paraId="285FE8F3" w14:textId="28C33A0C" w:rsidR="00EA3814" w:rsidRDefault="001C3A1A" w:rsidP="00091988">
      <w:pPr>
        <w:ind w:firstLineChars="200" w:firstLine="480"/>
      </w:pPr>
      <w:r w:rsidRPr="001C3A1A">
        <w:rPr>
          <w:rFonts w:hint="eastAsia"/>
        </w:rPr>
        <w:t>同时还需要注意未来数据的情况。我的做法如下：比如对于</w:t>
      </w:r>
      <w:r w:rsidRPr="001C3A1A">
        <w:rPr>
          <w:rFonts w:hint="eastAsia"/>
        </w:rPr>
        <w:t>2021.3.31</w:t>
      </w:r>
      <w:r w:rsidRPr="001C3A1A">
        <w:rPr>
          <w:rFonts w:hint="eastAsia"/>
        </w:rPr>
        <w:t>日，我可以拿到</w:t>
      </w:r>
      <w:r w:rsidRPr="001C3A1A">
        <w:rPr>
          <w:rFonts w:hint="eastAsia"/>
        </w:rPr>
        <w:t>2021</w:t>
      </w:r>
      <w:r w:rsidRPr="001C3A1A">
        <w:rPr>
          <w:rFonts w:hint="eastAsia"/>
        </w:rPr>
        <w:t>年</w:t>
      </w:r>
      <w:r w:rsidRPr="001C3A1A">
        <w:rPr>
          <w:rFonts w:hint="eastAsia"/>
        </w:rPr>
        <w:t>2</w:t>
      </w:r>
      <w:r w:rsidRPr="001C3A1A">
        <w:rPr>
          <w:rFonts w:hint="eastAsia"/>
        </w:rPr>
        <w:t>月的相关数据，所以相当于要用</w:t>
      </w:r>
      <w:r w:rsidRPr="001C3A1A">
        <w:rPr>
          <w:rFonts w:hint="eastAsia"/>
        </w:rPr>
        <w:t>2</w:t>
      </w:r>
      <w:r w:rsidRPr="001C3A1A">
        <w:rPr>
          <w:rFonts w:hint="eastAsia"/>
        </w:rPr>
        <w:t>月数据的景气度信号去做出</w:t>
      </w:r>
      <w:r w:rsidRPr="001C3A1A">
        <w:rPr>
          <w:rFonts w:hint="eastAsia"/>
        </w:rPr>
        <w:t>2021</w:t>
      </w:r>
      <w:r w:rsidRPr="001C3A1A">
        <w:rPr>
          <w:rFonts w:hint="eastAsia"/>
        </w:rPr>
        <w:t>年</w:t>
      </w:r>
      <w:r w:rsidRPr="001C3A1A">
        <w:rPr>
          <w:rFonts w:hint="eastAsia"/>
        </w:rPr>
        <w:t>5</w:t>
      </w:r>
      <w:r w:rsidRPr="001C3A1A">
        <w:rPr>
          <w:rFonts w:hint="eastAsia"/>
        </w:rPr>
        <w:t>月的择时。</w:t>
      </w:r>
      <w:r>
        <w:rPr>
          <w:rFonts w:hint="eastAsia"/>
        </w:rPr>
        <w:t>所以将所有的数据向后平移两个月，与两个月后的收益率情况进行对应，从而计算胜率与盈亏比。在策略回测当中，也需要做同样的操作。</w:t>
      </w:r>
    </w:p>
    <w:p w14:paraId="6496A670" w14:textId="164ECEE1" w:rsidR="007A31E4" w:rsidRDefault="007A31E4" w:rsidP="00091988">
      <w:pPr>
        <w:ind w:firstLineChars="200" w:firstLine="480"/>
        <w:rPr>
          <w:rFonts w:hint="eastAsia"/>
        </w:rPr>
      </w:pPr>
      <w:r w:rsidRPr="007A31E4">
        <w:rPr>
          <w:rFonts w:hint="eastAsia"/>
        </w:rPr>
        <w:t>最终，</w:t>
      </w:r>
      <w:r>
        <w:rPr>
          <w:rFonts w:hint="eastAsia"/>
        </w:rPr>
        <w:t>在</w:t>
      </w:r>
      <w:r w:rsidRPr="007A31E4">
        <w:rPr>
          <w:rFonts w:hint="eastAsia"/>
        </w:rPr>
        <w:t>训练集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）</w:t>
      </w:r>
      <w:r w:rsidRPr="007A31E4">
        <w:rPr>
          <w:rFonts w:hint="eastAsia"/>
        </w:rPr>
        <w:t>中筛选得到的有效事件库如下表。</w:t>
      </w:r>
    </w:p>
    <w:p w14:paraId="119BDC46" w14:textId="5448A44B" w:rsidR="00CC70D1" w:rsidRPr="00CC70D1" w:rsidRDefault="00CC70D1" w:rsidP="00CC70D1">
      <w:pPr>
        <w:ind w:firstLineChars="200" w:firstLine="422"/>
        <w:jc w:val="center"/>
        <w:rPr>
          <w:rFonts w:hint="eastAsia"/>
          <w:b/>
          <w:bCs/>
          <w:sz w:val="21"/>
          <w:szCs w:val="20"/>
        </w:rPr>
      </w:pPr>
      <w:r w:rsidRPr="003F7C2D">
        <w:rPr>
          <w:rFonts w:hint="eastAsia"/>
          <w:b/>
          <w:bCs/>
          <w:sz w:val="21"/>
          <w:szCs w:val="20"/>
        </w:rPr>
        <w:t>图表</w:t>
      </w:r>
      <w:r>
        <w:rPr>
          <w:b/>
          <w:bCs/>
          <w:sz w:val="21"/>
          <w:szCs w:val="20"/>
        </w:rPr>
        <w:t>7</w:t>
      </w:r>
      <w:r w:rsidRPr="003F7C2D">
        <w:rPr>
          <w:rFonts w:hint="eastAsia"/>
          <w:b/>
          <w:bCs/>
          <w:sz w:val="21"/>
          <w:szCs w:val="20"/>
        </w:rPr>
        <w:t>、</w:t>
      </w:r>
      <w:r>
        <w:rPr>
          <w:rFonts w:hint="eastAsia"/>
          <w:b/>
          <w:bCs/>
          <w:sz w:val="21"/>
          <w:szCs w:val="20"/>
        </w:rPr>
        <w:t>有效事件库</w:t>
      </w:r>
    </w:p>
    <w:tbl>
      <w:tblPr>
        <w:tblW w:w="9609" w:type="dxa"/>
        <w:jc w:val="center"/>
        <w:tblLook w:val="04A0" w:firstRow="1" w:lastRow="0" w:firstColumn="1" w:lastColumn="0" w:noHBand="0" w:noVBand="1"/>
      </w:tblPr>
      <w:tblGrid>
        <w:gridCol w:w="3969"/>
        <w:gridCol w:w="1880"/>
        <w:gridCol w:w="1880"/>
        <w:gridCol w:w="1880"/>
      </w:tblGrid>
      <w:tr w:rsidR="00CC70D1" w:rsidRPr="00CC70D1" w14:paraId="02AED981" w14:textId="77777777" w:rsidTr="007375A4">
        <w:trPr>
          <w:trHeight w:val="600"/>
          <w:jc w:val="center"/>
        </w:trPr>
        <w:tc>
          <w:tcPr>
            <w:tcW w:w="396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27F337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信号名称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A4E7D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历史触发次数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1CC28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胜率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1DD97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ascii="楷体" w:hAnsi="楷体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盈亏比</w:t>
            </w:r>
          </w:p>
        </w:tc>
      </w:tr>
      <w:tr w:rsidR="00CC70D1" w:rsidRPr="00CC70D1" w14:paraId="7000B08D" w14:textId="77777777" w:rsidTr="007375A4">
        <w:trPr>
          <w:trHeight w:val="6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ACFDB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(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停止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)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销量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: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家用空调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: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累计同比；连续三个月上涨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4BB8F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C33DC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71.43%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3E16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2.80</w:t>
            </w:r>
          </w:p>
        </w:tc>
      </w:tr>
      <w:tr w:rsidR="00CC70D1" w:rsidRPr="00CC70D1" w14:paraId="40683C94" w14:textId="77777777" w:rsidTr="007375A4">
        <w:trPr>
          <w:trHeight w:val="6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1F3E7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(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停止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)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销量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: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冰箱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: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累计同比；月涨跌幅处于历史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80%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以上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6C74C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9B67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76.47%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EB4BB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2.37</w:t>
            </w:r>
          </w:p>
        </w:tc>
      </w:tr>
      <w:tr w:rsidR="00CC70D1" w:rsidRPr="00CC70D1" w14:paraId="2E2C4E21" w14:textId="77777777" w:rsidTr="007375A4">
        <w:trPr>
          <w:trHeight w:val="6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8E103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原材料价格指数；连续三个月上涨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D3BD4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D2B13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80.00%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A69DF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1.52</w:t>
            </w:r>
          </w:p>
        </w:tc>
      </w:tr>
      <w:tr w:rsidR="00CC70D1" w:rsidRPr="00CC70D1" w14:paraId="50DBC255" w14:textId="77777777" w:rsidTr="007375A4">
        <w:trPr>
          <w:trHeight w:val="600"/>
          <w:jc w:val="center"/>
        </w:trPr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4BE11B7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大中城市日用工业消费品平均价格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: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洗衣机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: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波轮式</w:t>
            </w: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(5kg)</w:t>
            </w:r>
            <w:r w:rsidRPr="00CC70D1">
              <w:rPr>
                <w:rFonts w:ascii="楷体" w:hAnsi="楷体" w:cs="Times New Roman" w:hint="eastAsia"/>
                <w:color w:val="000000"/>
                <w:kern w:val="0"/>
                <w:sz w:val="18"/>
                <w:szCs w:val="18"/>
              </w:rPr>
              <w:t>同比；处于历史较高位置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ABA8F7E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21FB1E9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81.82%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4F90905" w14:textId="77777777" w:rsidR="00CC70D1" w:rsidRPr="00CC70D1" w:rsidRDefault="00CC70D1" w:rsidP="00CC70D1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C70D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4.38</w:t>
            </w:r>
          </w:p>
        </w:tc>
      </w:tr>
    </w:tbl>
    <w:p w14:paraId="6E174FF9" w14:textId="1892B7A6" w:rsidR="00CC70D1" w:rsidRDefault="007375A4" w:rsidP="00FB1095">
      <w:pPr>
        <w:ind w:firstLineChars="200" w:firstLine="48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）训练集选用了</w:t>
      </w:r>
      <w:r>
        <w:rPr>
          <w:rFonts w:hint="eastAsia"/>
        </w:rPr>
        <w:t>2</w:t>
      </w:r>
      <w:r>
        <w:t>009.12-2021.12</w:t>
      </w:r>
      <w:r>
        <w:rPr>
          <w:rFonts w:hint="eastAsia"/>
        </w:rPr>
        <w:t>中的前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的数据，即选用了</w:t>
      </w:r>
      <w:r>
        <w:rPr>
          <w:rFonts w:hint="eastAsia"/>
        </w:rPr>
        <w:t>2</w:t>
      </w:r>
      <w:r>
        <w:t>009.12</w:t>
      </w:r>
      <w:r>
        <w:rPr>
          <w:rFonts w:hint="eastAsia"/>
        </w:rPr>
        <w:t>开始的</w:t>
      </w:r>
      <w:r>
        <w:rPr>
          <w:rFonts w:hint="eastAsia"/>
        </w:rPr>
        <w:t>8</w:t>
      </w:r>
      <w:r>
        <w:t>7</w:t>
      </w:r>
      <w:r>
        <w:rPr>
          <w:rFonts w:hint="eastAsia"/>
        </w:rPr>
        <w:t>个月的数据作为训练集，剩余的数据作为</w:t>
      </w:r>
      <w:r w:rsidR="00FB1095">
        <w:rPr>
          <w:rFonts w:hint="eastAsia"/>
        </w:rPr>
        <w:t>测试集；</w:t>
      </w:r>
      <w:r w:rsidR="00FB1095">
        <w:rPr>
          <w:rFonts w:hint="eastAsia"/>
        </w:rPr>
        <w:t>2</w:t>
      </w:r>
      <w:r w:rsidR="00FB1095">
        <w:rPr>
          <w:rFonts w:hint="eastAsia"/>
        </w:rPr>
        <w:t>）提高筛选标准的原因是：筛选标准如果太低的话，会选出过多的有效事件，从而达不到择时想要的效果。</w:t>
      </w:r>
    </w:p>
    <w:p w14:paraId="4F9C2B8D" w14:textId="353FAEAB" w:rsidR="00EC256A" w:rsidRDefault="00EC256A" w:rsidP="00EC256A"/>
    <w:p w14:paraId="671CA5EB" w14:textId="7740E5C5" w:rsidR="00EC256A" w:rsidRDefault="00EC256A" w:rsidP="009D11FB">
      <w:pPr>
        <w:pStyle w:val="1"/>
      </w:pPr>
      <w:r>
        <w:rPr>
          <w:rFonts w:hint="eastAsia"/>
        </w:rPr>
        <w:lastRenderedPageBreak/>
        <w:t>三、</w:t>
      </w:r>
      <w:r w:rsidR="009D11FB">
        <w:rPr>
          <w:rFonts w:hint="eastAsia"/>
        </w:rPr>
        <w:t>简单逻辑回测与择时策略回测</w:t>
      </w:r>
    </w:p>
    <w:p w14:paraId="0FBBC05D" w14:textId="52D0F592" w:rsidR="009D11FB" w:rsidRDefault="009D11FB" w:rsidP="009D11FB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简单逻辑回测</w:t>
      </w:r>
    </w:p>
    <w:p w14:paraId="3569C309" w14:textId="36084158" w:rsidR="009D11FB" w:rsidRDefault="009D11FB" w:rsidP="00843A56">
      <w:pPr>
        <w:ind w:firstLineChars="200" w:firstLine="480"/>
      </w:pPr>
      <w:r>
        <w:rPr>
          <w:rFonts w:hint="eastAsia"/>
        </w:rPr>
        <w:t>参考研报的做法，</w:t>
      </w:r>
      <w:r w:rsidR="003C1BC8">
        <w:rPr>
          <w:rFonts w:hint="eastAsia"/>
        </w:rPr>
        <w:t>首先进行简单的逻辑回测。</w:t>
      </w:r>
      <w:r w:rsidR="00843A56">
        <w:rPr>
          <w:rFonts w:hint="eastAsia"/>
        </w:rPr>
        <w:t>我采用的</w:t>
      </w:r>
      <w:r w:rsidR="00843A56" w:rsidRPr="00843A56">
        <w:rPr>
          <w:rFonts w:hint="eastAsia"/>
        </w:rPr>
        <w:t>重点指标加权景气度信号</w:t>
      </w:r>
      <w:r w:rsidR="00843A56">
        <w:rPr>
          <w:rFonts w:hint="eastAsia"/>
        </w:rPr>
        <w:t>的算法为</w:t>
      </w:r>
      <w:r w:rsidR="00843A56" w:rsidRPr="00843A56">
        <w:rPr>
          <w:rFonts w:hint="eastAsia"/>
        </w:rPr>
        <w:t>：</w:t>
      </w:r>
      <w:r w:rsidR="003D723A" w:rsidRPr="003D723A">
        <w:rPr>
          <w:rFonts w:hint="eastAsia"/>
        </w:rPr>
        <w:t>销量</w:t>
      </w:r>
      <w:r w:rsidR="003D723A" w:rsidRPr="003D723A">
        <w:rPr>
          <w:rFonts w:hint="eastAsia"/>
        </w:rPr>
        <w:t>:</w:t>
      </w:r>
      <w:r w:rsidR="003D723A" w:rsidRPr="003D723A">
        <w:rPr>
          <w:rFonts w:hint="eastAsia"/>
        </w:rPr>
        <w:t>家用空调</w:t>
      </w:r>
      <w:r w:rsidR="003D723A" w:rsidRPr="003D723A">
        <w:rPr>
          <w:rFonts w:hint="eastAsia"/>
        </w:rPr>
        <w:t>:</w:t>
      </w:r>
      <w:r w:rsidR="003D723A" w:rsidRPr="003D723A">
        <w:rPr>
          <w:rFonts w:hint="eastAsia"/>
        </w:rPr>
        <w:t>当月同比</w:t>
      </w:r>
      <w:r w:rsidR="00843A56">
        <w:rPr>
          <w:rFonts w:hint="eastAsia"/>
        </w:rPr>
        <w:t>*</w:t>
      </w:r>
      <w:r w:rsidR="00CC141C">
        <w:t>0.</w:t>
      </w:r>
      <w:r w:rsidR="00F72032">
        <w:t>8+</w:t>
      </w:r>
      <w:r w:rsidR="003D723A" w:rsidRPr="003D723A">
        <w:rPr>
          <w:rFonts w:hint="eastAsia"/>
        </w:rPr>
        <w:t>原材料价格指数</w:t>
      </w:r>
      <w:r w:rsidR="003D723A">
        <w:rPr>
          <w:rFonts w:hint="eastAsia"/>
        </w:rPr>
        <w:t>*</w:t>
      </w:r>
      <w:r w:rsidR="003D723A">
        <w:t>0.2</w:t>
      </w:r>
      <w:r w:rsidR="003D723A">
        <w:rPr>
          <w:rFonts w:hint="eastAsia"/>
        </w:rPr>
        <w:t>。这么计算的原因是，空调、冰箱、洗衣机的</w:t>
      </w:r>
      <w:r w:rsidR="00F72032">
        <w:rPr>
          <w:rFonts w:hint="eastAsia"/>
        </w:rPr>
        <w:t>。若得到的加权景气度信号大于</w:t>
      </w:r>
      <w:r w:rsidR="00F72032">
        <w:rPr>
          <w:rFonts w:hint="eastAsia"/>
        </w:rPr>
        <w:t>0</w:t>
      </w:r>
      <w:r w:rsidR="00F72032">
        <w:rPr>
          <w:rFonts w:hint="eastAsia"/>
        </w:rPr>
        <w:t>，则配置该指数，若小于等于</w:t>
      </w:r>
      <w:r w:rsidR="00F72032">
        <w:t>0</w:t>
      </w:r>
      <w:r w:rsidR="00F72032">
        <w:rPr>
          <w:rFonts w:hint="eastAsia"/>
        </w:rPr>
        <w:t>，则不进行配置。</w:t>
      </w:r>
      <w:r w:rsidR="001D021A">
        <w:rPr>
          <w:rFonts w:hint="eastAsia"/>
        </w:rPr>
        <w:t>在回测时，选取的指数为</w:t>
      </w:r>
      <w:r w:rsidR="001D021A" w:rsidRPr="001D021A">
        <w:rPr>
          <w:rFonts w:hint="eastAsia"/>
        </w:rPr>
        <w:t>白色家电</w:t>
      </w:r>
      <w:r w:rsidR="001D021A" w:rsidRPr="001D021A">
        <w:rPr>
          <w:rFonts w:hint="eastAsia"/>
        </w:rPr>
        <w:t>(</w:t>
      </w:r>
      <w:r w:rsidR="001D021A" w:rsidRPr="001D021A">
        <w:rPr>
          <w:rFonts w:hint="eastAsia"/>
        </w:rPr>
        <w:t>申万</w:t>
      </w:r>
      <w:r w:rsidR="001D021A" w:rsidRPr="001D021A">
        <w:rPr>
          <w:rFonts w:hint="eastAsia"/>
        </w:rPr>
        <w:t>) (801111.SI)</w:t>
      </w:r>
      <w:r w:rsidR="001D021A">
        <w:rPr>
          <w:rFonts w:hint="eastAsia"/>
        </w:rPr>
        <w:t>。回测的时间区间为</w:t>
      </w:r>
      <w:r w:rsidR="001D021A">
        <w:rPr>
          <w:rFonts w:hint="eastAsia"/>
        </w:rPr>
        <w:t>2</w:t>
      </w:r>
      <w:r w:rsidR="001D021A">
        <w:t>009.12.31-2021.12.31</w:t>
      </w:r>
      <w:r w:rsidR="001D021A">
        <w:rPr>
          <w:rFonts w:hint="eastAsia"/>
        </w:rPr>
        <w:t>。</w:t>
      </w:r>
      <w:r w:rsidR="00670AE1">
        <w:rPr>
          <w:rFonts w:hint="eastAsia"/>
        </w:rPr>
        <w:t>此外，还需要注意</w:t>
      </w:r>
      <w:r w:rsidR="00F72032">
        <w:rPr>
          <w:rFonts w:hint="eastAsia"/>
        </w:rPr>
        <w:t>具体的回测结果如下。</w:t>
      </w:r>
    </w:p>
    <w:p w14:paraId="5D4D9153" w14:textId="34FA3E08" w:rsidR="009C2B4E" w:rsidRDefault="009C2B4E" w:rsidP="004D27D2">
      <w:pPr>
        <w:ind w:firstLineChars="200" w:firstLine="480"/>
        <w:jc w:val="center"/>
      </w:pPr>
      <w:r w:rsidRPr="009C2B4E">
        <w:drawing>
          <wp:inline distT="0" distB="0" distL="0" distR="0" wp14:anchorId="493EC93D" wp14:editId="1223B452">
            <wp:extent cx="5760000" cy="2992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D747" w14:textId="07E3B4C0" w:rsidR="009C2B4E" w:rsidRDefault="009C2B4E" w:rsidP="009C2B4E">
      <w:pPr>
        <w:ind w:firstLineChars="200" w:firstLine="422"/>
        <w:jc w:val="center"/>
        <w:rPr>
          <w:b/>
          <w:bCs/>
          <w:sz w:val="21"/>
          <w:szCs w:val="20"/>
        </w:rPr>
      </w:pPr>
      <w:r w:rsidRPr="003F7C2D">
        <w:rPr>
          <w:rFonts w:hint="eastAsia"/>
          <w:b/>
          <w:bCs/>
          <w:sz w:val="21"/>
          <w:szCs w:val="20"/>
        </w:rPr>
        <w:t>图表</w:t>
      </w:r>
      <w:r>
        <w:rPr>
          <w:b/>
          <w:bCs/>
          <w:sz w:val="21"/>
          <w:szCs w:val="20"/>
        </w:rPr>
        <w:t>8</w:t>
      </w:r>
      <w:r w:rsidRPr="003F7C2D">
        <w:rPr>
          <w:rFonts w:hint="eastAsia"/>
          <w:b/>
          <w:bCs/>
          <w:sz w:val="21"/>
          <w:szCs w:val="20"/>
        </w:rPr>
        <w:t>、</w:t>
      </w:r>
      <w:r>
        <w:rPr>
          <w:rFonts w:hint="eastAsia"/>
          <w:b/>
          <w:bCs/>
          <w:sz w:val="21"/>
          <w:szCs w:val="20"/>
        </w:rPr>
        <w:t>简单逻辑回测净值曲线图</w:t>
      </w:r>
    </w:p>
    <w:p w14:paraId="4599EC96" w14:textId="77777777" w:rsidR="004749E0" w:rsidRPr="00CC70D1" w:rsidRDefault="004749E0" w:rsidP="009C2B4E">
      <w:pPr>
        <w:ind w:firstLineChars="200" w:firstLine="422"/>
        <w:jc w:val="center"/>
        <w:rPr>
          <w:rFonts w:hint="eastAsia"/>
          <w:b/>
          <w:bCs/>
          <w:sz w:val="21"/>
          <w:szCs w:val="20"/>
        </w:rPr>
      </w:pPr>
    </w:p>
    <w:p w14:paraId="7F2A881A" w14:textId="25375595" w:rsidR="009C2B4E" w:rsidRDefault="004749E0" w:rsidP="004749E0">
      <w:pPr>
        <w:ind w:firstLineChars="200" w:firstLine="480"/>
        <w:jc w:val="center"/>
      </w:pPr>
      <w:r w:rsidRPr="004749E0">
        <w:drawing>
          <wp:inline distT="0" distB="0" distL="0" distR="0" wp14:anchorId="3913115D" wp14:editId="6251F28F">
            <wp:extent cx="3600000" cy="754278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416B" w14:textId="63F34D27" w:rsidR="004749E0" w:rsidRPr="00CC70D1" w:rsidRDefault="004749E0" w:rsidP="004749E0">
      <w:pPr>
        <w:ind w:firstLineChars="200" w:firstLine="422"/>
        <w:jc w:val="center"/>
        <w:rPr>
          <w:rFonts w:hint="eastAsia"/>
          <w:b/>
          <w:bCs/>
          <w:sz w:val="21"/>
          <w:szCs w:val="20"/>
        </w:rPr>
      </w:pPr>
      <w:bookmarkStart w:id="0" w:name="_Hlk102939890"/>
      <w:r w:rsidRPr="003F7C2D">
        <w:rPr>
          <w:rFonts w:hint="eastAsia"/>
          <w:b/>
          <w:bCs/>
          <w:sz w:val="21"/>
          <w:szCs w:val="20"/>
        </w:rPr>
        <w:t>图表</w:t>
      </w:r>
      <w:r>
        <w:rPr>
          <w:b/>
          <w:bCs/>
          <w:sz w:val="21"/>
          <w:szCs w:val="20"/>
        </w:rPr>
        <w:t>9</w:t>
      </w:r>
      <w:r w:rsidRPr="003F7C2D">
        <w:rPr>
          <w:rFonts w:hint="eastAsia"/>
          <w:b/>
          <w:bCs/>
          <w:sz w:val="21"/>
          <w:szCs w:val="20"/>
        </w:rPr>
        <w:t>、</w:t>
      </w:r>
      <w:r>
        <w:rPr>
          <w:rFonts w:hint="eastAsia"/>
          <w:b/>
          <w:bCs/>
          <w:sz w:val="21"/>
          <w:szCs w:val="20"/>
        </w:rPr>
        <w:t>简单逻辑回测</w:t>
      </w:r>
      <w:r>
        <w:rPr>
          <w:rFonts w:hint="eastAsia"/>
          <w:b/>
          <w:bCs/>
          <w:sz w:val="21"/>
          <w:szCs w:val="20"/>
        </w:rPr>
        <w:t>结果</w:t>
      </w:r>
    </w:p>
    <w:bookmarkEnd w:id="0"/>
    <w:p w14:paraId="586C2394" w14:textId="77777777" w:rsidR="004749E0" w:rsidRDefault="004749E0" w:rsidP="004749E0"/>
    <w:p w14:paraId="56DB041A" w14:textId="60BE61EC" w:rsidR="004749E0" w:rsidRDefault="004749E0" w:rsidP="004749E0">
      <w:pPr>
        <w:pStyle w:val="2"/>
      </w:pPr>
      <w:r w:rsidRPr="004749E0">
        <w:rPr>
          <w:rFonts w:hint="eastAsia"/>
        </w:rPr>
        <w:t>3.</w:t>
      </w:r>
      <w:r w:rsidR="0075235B">
        <w:t>2</w:t>
      </w:r>
      <w:r>
        <w:rPr>
          <w:rFonts w:hint="eastAsia"/>
        </w:rPr>
        <w:t>择时</w:t>
      </w:r>
      <w:r w:rsidRPr="004749E0">
        <w:rPr>
          <w:rFonts w:hint="eastAsia"/>
        </w:rPr>
        <w:t>回测</w:t>
      </w:r>
    </w:p>
    <w:p w14:paraId="7F646825" w14:textId="135C64F8" w:rsidR="0075235B" w:rsidRDefault="0075235B" w:rsidP="00475709">
      <w:pPr>
        <w:ind w:firstLineChars="200" w:firstLine="480"/>
      </w:pPr>
      <w:r>
        <w:rPr>
          <w:rFonts w:hint="eastAsia"/>
        </w:rPr>
        <w:t>择时策略的回测方法是，首先计算测试集区间中</w:t>
      </w:r>
      <w:r w:rsidR="00475709">
        <w:rPr>
          <w:rFonts w:hint="eastAsia"/>
        </w:rPr>
        <w:t>所有事件，对于每一期，如果有四种有效事件中的一种事件发生，那么这个月就将配置该指数，如果没有，就空仓。</w:t>
      </w:r>
      <w:r w:rsidR="005555C9">
        <w:rPr>
          <w:rFonts w:hint="eastAsia"/>
        </w:rPr>
        <w:t>回测区间为：</w:t>
      </w:r>
      <w:r w:rsidR="005555C9">
        <w:rPr>
          <w:rFonts w:hint="eastAsia"/>
        </w:rPr>
        <w:t>2</w:t>
      </w:r>
      <w:r w:rsidR="005555C9">
        <w:t>007.3.31-2021.12.31</w:t>
      </w:r>
      <w:r w:rsidR="005555C9">
        <w:rPr>
          <w:rFonts w:hint="eastAsia"/>
        </w:rPr>
        <w:t>。</w:t>
      </w:r>
      <w:r w:rsidR="00475709">
        <w:rPr>
          <w:rFonts w:hint="eastAsia"/>
        </w:rPr>
        <w:t>具体的回测结果如下。</w:t>
      </w:r>
    </w:p>
    <w:p w14:paraId="5A9A40A1" w14:textId="58445BD9" w:rsidR="005555C9" w:rsidRDefault="005555C9" w:rsidP="00475709">
      <w:pPr>
        <w:ind w:firstLineChars="200" w:firstLine="480"/>
      </w:pPr>
      <w:r w:rsidRPr="005555C9">
        <w:lastRenderedPageBreak/>
        <w:drawing>
          <wp:inline distT="0" distB="0" distL="0" distR="0" wp14:anchorId="2FA1C108" wp14:editId="37385854">
            <wp:extent cx="5760000" cy="28989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C563" w14:textId="3B40EB16" w:rsidR="005555C9" w:rsidRDefault="005555C9" w:rsidP="005555C9">
      <w:pPr>
        <w:ind w:firstLineChars="200" w:firstLine="422"/>
        <w:jc w:val="center"/>
        <w:rPr>
          <w:b/>
          <w:bCs/>
          <w:sz w:val="21"/>
          <w:szCs w:val="20"/>
        </w:rPr>
      </w:pPr>
      <w:r w:rsidRPr="003F7C2D">
        <w:rPr>
          <w:rFonts w:hint="eastAsia"/>
          <w:b/>
          <w:bCs/>
          <w:sz w:val="21"/>
          <w:szCs w:val="20"/>
        </w:rPr>
        <w:t>图表</w:t>
      </w:r>
      <w:r>
        <w:rPr>
          <w:b/>
          <w:bCs/>
          <w:sz w:val="21"/>
          <w:szCs w:val="20"/>
        </w:rPr>
        <w:t>10</w:t>
      </w:r>
      <w:r w:rsidRPr="003F7C2D">
        <w:rPr>
          <w:rFonts w:hint="eastAsia"/>
          <w:b/>
          <w:bCs/>
          <w:sz w:val="21"/>
          <w:szCs w:val="20"/>
        </w:rPr>
        <w:t>、</w:t>
      </w:r>
      <w:r>
        <w:rPr>
          <w:rFonts w:hint="eastAsia"/>
          <w:b/>
          <w:bCs/>
          <w:sz w:val="21"/>
          <w:szCs w:val="20"/>
        </w:rPr>
        <w:t>择时策略</w:t>
      </w:r>
      <w:r>
        <w:rPr>
          <w:rFonts w:hint="eastAsia"/>
          <w:b/>
          <w:bCs/>
          <w:sz w:val="21"/>
          <w:szCs w:val="20"/>
        </w:rPr>
        <w:t>回测净值曲线图</w:t>
      </w:r>
    </w:p>
    <w:p w14:paraId="44876EF4" w14:textId="77777777" w:rsidR="00670AE1" w:rsidRDefault="00670AE1" w:rsidP="005555C9">
      <w:pPr>
        <w:ind w:firstLineChars="200" w:firstLine="422"/>
        <w:jc w:val="center"/>
        <w:rPr>
          <w:rFonts w:hint="eastAsia"/>
          <w:b/>
          <w:bCs/>
          <w:sz w:val="21"/>
          <w:szCs w:val="20"/>
        </w:rPr>
      </w:pPr>
    </w:p>
    <w:p w14:paraId="5184747D" w14:textId="411CC08E" w:rsidR="005555C9" w:rsidRDefault="00670AE1" w:rsidP="00670AE1">
      <w:pPr>
        <w:ind w:firstLineChars="200" w:firstLine="480"/>
        <w:jc w:val="center"/>
      </w:pPr>
      <w:r w:rsidRPr="00670AE1">
        <w:drawing>
          <wp:inline distT="0" distB="0" distL="0" distR="0" wp14:anchorId="100038F5" wp14:editId="70C7C797">
            <wp:extent cx="3600000" cy="80599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8B6" w14:textId="627C995E" w:rsidR="00670AE1" w:rsidRPr="00CC70D1" w:rsidRDefault="00670AE1" w:rsidP="00670AE1">
      <w:pPr>
        <w:ind w:firstLineChars="200" w:firstLine="422"/>
        <w:jc w:val="center"/>
        <w:rPr>
          <w:rFonts w:hint="eastAsia"/>
          <w:b/>
          <w:bCs/>
          <w:sz w:val="21"/>
          <w:szCs w:val="20"/>
        </w:rPr>
      </w:pPr>
      <w:r w:rsidRPr="003F7C2D">
        <w:rPr>
          <w:rFonts w:hint="eastAsia"/>
          <w:b/>
          <w:bCs/>
          <w:sz w:val="21"/>
          <w:szCs w:val="20"/>
        </w:rPr>
        <w:t>图表</w:t>
      </w:r>
      <w:r>
        <w:rPr>
          <w:b/>
          <w:bCs/>
          <w:sz w:val="21"/>
          <w:szCs w:val="20"/>
        </w:rPr>
        <w:t>10</w:t>
      </w:r>
      <w:r w:rsidRPr="003F7C2D">
        <w:rPr>
          <w:rFonts w:hint="eastAsia"/>
          <w:b/>
          <w:bCs/>
          <w:sz w:val="21"/>
          <w:szCs w:val="20"/>
        </w:rPr>
        <w:t>、</w:t>
      </w:r>
      <w:r>
        <w:rPr>
          <w:rFonts w:hint="eastAsia"/>
          <w:b/>
          <w:bCs/>
          <w:sz w:val="21"/>
          <w:szCs w:val="20"/>
        </w:rPr>
        <w:t>择时策略</w:t>
      </w:r>
      <w:r>
        <w:rPr>
          <w:rFonts w:hint="eastAsia"/>
          <w:b/>
          <w:bCs/>
          <w:sz w:val="21"/>
          <w:szCs w:val="20"/>
        </w:rPr>
        <w:t>回测结果</w:t>
      </w:r>
    </w:p>
    <w:p w14:paraId="0713CBD9" w14:textId="77777777" w:rsidR="00670AE1" w:rsidRPr="00670AE1" w:rsidRDefault="00670AE1" w:rsidP="00670AE1">
      <w:pPr>
        <w:ind w:firstLineChars="200" w:firstLine="480"/>
        <w:jc w:val="center"/>
        <w:rPr>
          <w:rFonts w:hint="eastAsia"/>
        </w:rPr>
      </w:pPr>
    </w:p>
    <w:sectPr w:rsidR="00670AE1" w:rsidRPr="00670AE1" w:rsidSect="00366DB2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DBA2" w14:textId="77777777" w:rsidR="00C867AC" w:rsidRDefault="00C867AC" w:rsidP="00813CC7">
      <w:pPr>
        <w:spacing w:line="240" w:lineRule="auto"/>
      </w:pPr>
      <w:r>
        <w:separator/>
      </w:r>
    </w:p>
  </w:endnote>
  <w:endnote w:type="continuationSeparator" w:id="0">
    <w:p w14:paraId="1A6309F5" w14:textId="77777777" w:rsidR="00C867AC" w:rsidRDefault="00C867AC" w:rsidP="00813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B2EB" w14:textId="77777777" w:rsidR="00C867AC" w:rsidRDefault="00C867AC" w:rsidP="00813CC7">
      <w:pPr>
        <w:spacing w:line="240" w:lineRule="auto"/>
      </w:pPr>
      <w:r>
        <w:separator/>
      </w:r>
    </w:p>
  </w:footnote>
  <w:footnote w:type="continuationSeparator" w:id="0">
    <w:p w14:paraId="13809C5C" w14:textId="77777777" w:rsidR="00C867AC" w:rsidRDefault="00C867AC" w:rsidP="00813C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49A"/>
    <w:multiLevelType w:val="hybridMultilevel"/>
    <w:tmpl w:val="B930F0A4"/>
    <w:lvl w:ilvl="0" w:tplc="683069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42FA8"/>
    <w:multiLevelType w:val="hybridMultilevel"/>
    <w:tmpl w:val="91EC72A8"/>
    <w:lvl w:ilvl="0" w:tplc="5FDAC3F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BA2948"/>
    <w:multiLevelType w:val="hybridMultilevel"/>
    <w:tmpl w:val="51686AF6"/>
    <w:lvl w:ilvl="0" w:tplc="D4AED4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40A0D"/>
    <w:multiLevelType w:val="hybridMultilevel"/>
    <w:tmpl w:val="B1D01DD8"/>
    <w:lvl w:ilvl="0" w:tplc="F14EDF5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A6A98"/>
    <w:multiLevelType w:val="hybridMultilevel"/>
    <w:tmpl w:val="08A2A922"/>
    <w:lvl w:ilvl="0" w:tplc="3DA426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3084837">
    <w:abstractNumId w:val="0"/>
  </w:num>
  <w:num w:numId="2" w16cid:durableId="481459422">
    <w:abstractNumId w:val="4"/>
  </w:num>
  <w:num w:numId="3" w16cid:durableId="1630236665">
    <w:abstractNumId w:val="2"/>
  </w:num>
  <w:num w:numId="4" w16cid:durableId="114950373">
    <w:abstractNumId w:val="3"/>
  </w:num>
  <w:num w:numId="5" w16cid:durableId="133811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94"/>
    <w:rsid w:val="00084794"/>
    <w:rsid w:val="00091988"/>
    <w:rsid w:val="0010116C"/>
    <w:rsid w:val="0016594C"/>
    <w:rsid w:val="00170E93"/>
    <w:rsid w:val="001C3A1A"/>
    <w:rsid w:val="001D021A"/>
    <w:rsid w:val="001D0A77"/>
    <w:rsid w:val="002B71F2"/>
    <w:rsid w:val="002C0602"/>
    <w:rsid w:val="002E3561"/>
    <w:rsid w:val="002F2B5D"/>
    <w:rsid w:val="003249FE"/>
    <w:rsid w:val="00366DB2"/>
    <w:rsid w:val="003B1EF2"/>
    <w:rsid w:val="003C1BC8"/>
    <w:rsid w:val="003D723A"/>
    <w:rsid w:val="003E525A"/>
    <w:rsid w:val="003E6984"/>
    <w:rsid w:val="003F7C2D"/>
    <w:rsid w:val="0044413C"/>
    <w:rsid w:val="004749E0"/>
    <w:rsid w:val="00475709"/>
    <w:rsid w:val="004D27D2"/>
    <w:rsid w:val="005555C9"/>
    <w:rsid w:val="005D047C"/>
    <w:rsid w:val="006058FF"/>
    <w:rsid w:val="00653291"/>
    <w:rsid w:val="00670AE1"/>
    <w:rsid w:val="006A4D1E"/>
    <w:rsid w:val="006B2B66"/>
    <w:rsid w:val="006F7BC2"/>
    <w:rsid w:val="007375A4"/>
    <w:rsid w:val="0075235B"/>
    <w:rsid w:val="007A31E4"/>
    <w:rsid w:val="007D3438"/>
    <w:rsid w:val="00813CC7"/>
    <w:rsid w:val="00817ED2"/>
    <w:rsid w:val="00843A56"/>
    <w:rsid w:val="00864DDD"/>
    <w:rsid w:val="008E3658"/>
    <w:rsid w:val="00984F66"/>
    <w:rsid w:val="009C2B4E"/>
    <w:rsid w:val="009D11FB"/>
    <w:rsid w:val="00A40ACC"/>
    <w:rsid w:val="00BD1442"/>
    <w:rsid w:val="00C003B8"/>
    <w:rsid w:val="00C867AC"/>
    <w:rsid w:val="00CC141C"/>
    <w:rsid w:val="00CC70D1"/>
    <w:rsid w:val="00D30CC1"/>
    <w:rsid w:val="00D41E1E"/>
    <w:rsid w:val="00D71787"/>
    <w:rsid w:val="00D86552"/>
    <w:rsid w:val="00DD5936"/>
    <w:rsid w:val="00E55F67"/>
    <w:rsid w:val="00EA3814"/>
    <w:rsid w:val="00EC256A"/>
    <w:rsid w:val="00F50CF9"/>
    <w:rsid w:val="00F72032"/>
    <w:rsid w:val="00F82C1D"/>
    <w:rsid w:val="00FB1095"/>
    <w:rsid w:val="00FD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EB9BA"/>
  <w15:chartTrackingRefBased/>
  <w15:docId w15:val="{7158558B-76A0-4DA4-B613-62BBC425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AE1"/>
    <w:pPr>
      <w:widowControl w:val="0"/>
      <w:spacing w:line="360" w:lineRule="auto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698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984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CC7"/>
    <w:rPr>
      <w:rFonts w:ascii="Times New Roman" w:eastAsia="楷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CC7"/>
    <w:rPr>
      <w:rFonts w:ascii="Times New Roman" w:eastAsia="楷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813C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6984"/>
    <w:rPr>
      <w:rFonts w:ascii="Times New Roman" w:eastAsia="楷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E6984"/>
    <w:rPr>
      <w:rFonts w:ascii="Times New Roman" w:eastAsia="楷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</dc:creator>
  <cp:keywords/>
  <dc:description/>
  <cp:lastModifiedBy>Hangyu</cp:lastModifiedBy>
  <cp:revision>8</cp:revision>
  <dcterms:created xsi:type="dcterms:W3CDTF">2022-05-08T12:44:00Z</dcterms:created>
  <dcterms:modified xsi:type="dcterms:W3CDTF">2022-05-08T14:12:00Z</dcterms:modified>
</cp:coreProperties>
</file>