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keepNext/>
        <w:keepLines w:val="false"/>
        <w:widowControl w:val="false"/>
        <w:spacing w:before="480" w:after="120"/>
        <w:rPr/>
      </w:pPr>
      <w:bookmarkStart w:id="0" w:name="kix.yog0pnulifke"/>
      <w:bookmarkStart w:id="1" w:name="_5x6kzxt5pj2p"/>
      <w:bookmarkEnd w:id="0"/>
      <w:bookmarkEnd w:id="1"/>
      <w:r>
        <w:rPr>
          <w:b/>
          <w:sz w:val="48"/>
          <w:szCs w:val="48"/>
        </w:rPr>
        <w:t>1. Personas</w:t>
      </w:r>
    </w:p>
    <w:tbl>
      <w:tblPr>
        <w:tblStyle w:val="a0"/>
        <w:tblW w:w="9029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029"/>
      </w:tblGrid>
      <w:tr>
        <w:trPr>
          <w:trHeight w:val="3960" w:hRule="atLeast"/>
        </w:trPr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color w:val="3F3F3F"/>
                <w:sz w:val="20"/>
                <w:szCs w:val="20"/>
              </w:rPr>
              <w:t>In this section, you’ll create a humanized view of your customer, be they buyer and/or user of your product. Turns out, this is the most actionable way to anchor just about any development activity.</w:t>
            </w:r>
          </w:p>
          <w:tbl>
            <w:tblPr>
              <w:tblStyle w:val="a"/>
              <w:tblW w:w="10200" w:type="dxa"/>
              <w:jc w:val="left"/>
              <w:tblInd w:w="0" w:type="dxa"/>
              <w:tblBorders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VBand="1" w:noHBand="1" w:lastColumn="0" w:firstColumn="0" w:lastRow="0" w:firstRow="0"/>
            </w:tblPr>
            <w:tblGrid>
              <w:gridCol w:w="3495"/>
              <w:gridCol w:w="1815"/>
              <w:gridCol w:w="4890"/>
            </w:tblGrid>
            <w:tr>
              <w:trPr>
                <w:trHeight w:val="480" w:hRule="atLeast"/>
              </w:trPr>
              <w:tc>
                <w:tcPr>
                  <w:tcW w:w="3495" w:type="dxa"/>
                  <w:vMerge w:val="restart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drawing>
                      <wp:inline distT="0" distB="0" distL="0" distR="0">
                        <wp:extent cx="2004695" cy="2004695"/>
                        <wp:effectExtent l="0" t="0" r="0" b="0"/>
                        <wp:docPr id="1" name="image01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01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4695" cy="2004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15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</w:r>
                </w:p>
              </w:tc>
              <w:tc>
                <w:tcPr>
                  <w:tcW w:w="489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00" w:hRule="atLeast"/>
              </w:trPr>
              <w:tc>
                <w:tcPr>
                  <w:tcW w:w="3495" w:type="dxa"/>
                  <w:vMerge w:val="continue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</w:r>
                </w:p>
              </w:tc>
              <w:tc>
                <w:tcPr>
                  <w:tcW w:w="1815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</w:r>
                </w:p>
              </w:tc>
              <w:tc>
                <w:tcPr>
                  <w:tcW w:w="489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widowControl w:val="false"/>
        <w:rPr/>
      </w:pPr>
      <w:r>
        <w:rPr/>
      </w:r>
    </w:p>
    <w:p>
      <w:pPr>
        <w:pStyle w:val="Encabezado3"/>
        <w:keepNext/>
        <w:keepLines w:val="false"/>
        <w:widowControl w:val="false"/>
        <w:spacing w:before="280" w:after="80"/>
        <w:rPr/>
      </w:pPr>
      <w:bookmarkStart w:id="2" w:name="kix.f0an3sowh7vf"/>
      <w:bookmarkStart w:id="3" w:name="_6jz2mp22psv6"/>
      <w:bookmarkEnd w:id="2"/>
      <w:bookmarkEnd w:id="3"/>
      <w:r>
        <w:rPr>
          <w:b/>
          <w:color w:val="000000"/>
          <w:sz w:val="24"/>
          <w:szCs w:val="24"/>
        </w:rPr>
        <w:t>David el director de empresa</w:t>
      </w:r>
    </w:p>
    <w:p>
      <w:pPr>
        <w:pStyle w:val="Normal"/>
        <w:widowControl w:val="false"/>
        <w:rPr/>
      </w:pPr>
      <w:r>
        <w:rPr>
          <w:b/>
          <w:sz w:val="20"/>
          <w:szCs w:val="20"/>
        </w:rPr>
        <w:t>Screening Question</w:t>
      </w:r>
      <w:r>
        <w:rPr>
          <w:sz w:val="20"/>
          <w:szCs w:val="20"/>
        </w:rPr>
        <w:t>: ¿Cuántos kilómetros haces a lo largo del año? (Si son más de 50000km, nos interesa)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“</w:t>
      </w:r>
      <w:r>
        <w:rPr>
          <w:color w:val="595959" w:themeColor="text1" w:themeTint="a6"/>
          <w:sz w:val="24"/>
          <w:szCs w:val="24"/>
        </w:rPr>
        <w:t>La manera de empezar es dejar de hablar y empezar a hacer”</w:t>
      </w:r>
    </w:p>
    <w:p>
      <w:pPr>
        <w:pStyle w:val="Normal"/>
        <w:widowControl w:val="false"/>
        <w:rPr/>
      </w:pPr>
      <w:r>
        <w:rPr/>
        <mc:AlternateContent>
          <mc:Choice Requires="wps">
            <w:drawing>
              <wp:anchor behindDoc="1" distT="18415" distB="18415" distL="18415" distR="18415" simplePos="0" locked="0" layoutInCell="1" allowOverlap="1" relativeHeight="2">
                <wp:simplePos x="0" y="0"/>
                <wp:positionH relativeFrom="margin">
                  <wp:posOffset>0</wp:posOffset>
                </wp:positionH>
                <wp:positionV relativeFrom="paragraph">
                  <wp:posOffset>147320</wp:posOffset>
                </wp:positionV>
                <wp:extent cx="1924685" cy="1477010"/>
                <wp:effectExtent l="0" t="0" r="0" b="0"/>
                <wp:wrapSquare wrapText="bothSides"/>
                <wp:docPr id="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200" cy="147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24685" cy="1477010"/>
                                  <wp:effectExtent l="0" t="0" r="0" b="0"/>
                                  <wp:docPr id="4" name="Imagen 4" descr="Resultado de imagen de imagen empresari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4" descr="Resultado de imagen de imagen empresari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rcRect l="0" t="0" r="15847" b="-153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4685" cy="1477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0pt;margin-top:11.6pt;width:151.45pt;height:116.2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24685" cy="1477010"/>
                            <wp:effectExtent l="0" t="0" r="0" b="0"/>
                            <wp:docPr id="5" name="Imagen 4" descr="Resultado de imagen de imagen empresari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n 4" descr="Resultado de imagen de imagen empresari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0" t="0" r="15847" b="-153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4685" cy="1477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 w:val="false"/>
        <w:spacing w:lineRule="auto" w:line="314" w:before="0" w:after="220"/>
        <w:jc w:val="both"/>
        <w:rPr/>
      </w:pPr>
      <w:r>
        <w:rPr/>
        <w:t>David es un padre de tres hijos (dos niños y una niña) que cuando no está trabajando en la empresa, está organizando actividades conjuntas con sus hijos. Se dedica a moverse por toda su provincia con el coche en busca de nuevos retos, actividades y aventuras.</w:t>
      </w:r>
    </w:p>
    <w:p>
      <w:pPr>
        <w:pStyle w:val="Normal"/>
        <w:widowControl w:val="false"/>
        <w:spacing w:lineRule="auto" w:line="314" w:before="0" w:after="220"/>
        <w:jc w:val="both"/>
        <w:rPr/>
      </w:pPr>
      <w:r>
        <w:rPr/>
        <w:t xml:space="preserve">Comenzó sus estudios en ADE en la Universidad Carlos III de Madrid y se consiguió licenciar con notas sobresalientes. </w:t>
        <w:tab/>
        <w:tab/>
        <w:tab/>
        <w:tab/>
        <w:t xml:space="preserve">   Gracias a ello consiguió el trabajo de sus sueños en una </w:t>
        <w:tab/>
        <w:tab/>
      </w:r>
      <w:bookmarkStart w:id="4" w:name="_GoBack"/>
      <w:bookmarkEnd w:id="4"/>
      <w:r>
        <w:rPr/>
        <w:tab/>
        <w:tab/>
        <w:t xml:space="preserve">   gran empresa y de esa manera puede dedicarse en cuerpo y </w:t>
        <w:tab/>
        <w:tab/>
        <w:tab/>
        <w:tab/>
        <w:t xml:space="preserve">   alma a su familia y sus viajes.</w:t>
      </w:r>
    </w:p>
    <w:p>
      <w:pPr>
        <w:pStyle w:val="Normal"/>
        <w:widowControl w:val="false"/>
        <w:spacing w:lineRule="auto" w:line="314" w:before="0" w:after="220"/>
        <w:jc w:val="both"/>
        <w:rPr/>
      </w:pPr>
      <w:r>
        <w:rPr/>
      </w:r>
    </w:p>
    <w:tbl>
      <w:tblPr>
        <w:tblStyle w:val="a2"/>
        <w:tblW w:w="10815" w:type="dxa"/>
        <w:jc w:val="left"/>
        <w:tblInd w:w="-36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CellMar>
          <w:top w:w="0" w:type="dxa"/>
          <w:left w:w="107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1094"/>
        <w:gridCol w:w="9720"/>
      </w:tblGrid>
      <w:tr>
        <w:trPr/>
        <w:tc>
          <w:tcPr>
            <w:tcW w:w="109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  <w:insideH w:val="single" w:sz="8" w:space="0" w:color="999999"/>
              <w:insideV w:val="single" w:sz="8" w:space="0" w:color="999999"/>
            </w:tcBorders>
            <w:shd w:color="auto" w:fill="3F3F3F" w:val="clear"/>
            <w:tcMar>
              <w:left w:w="107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color w:val="FFFFFF"/>
                <w:sz w:val="20"/>
                <w:szCs w:val="20"/>
              </w:rPr>
              <w:t>Thinks</w:t>
            </w:r>
          </w:p>
        </w:tc>
        <w:tc>
          <w:tcPr>
            <w:tcW w:w="9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  <w:insideH w:val="single" w:sz="8" w:space="0" w:color="999999"/>
              <w:insideV w:val="single" w:sz="8" w:space="0" w:color="99999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Pedro es un “persona” interesante ya que, al ser autobusero va a utilizar la aplicación con gran frecuencia. Algo que nos interesa.</w:t>
            </w:r>
          </w:p>
        </w:tc>
      </w:tr>
      <w:tr>
        <w:trPr/>
        <w:tc>
          <w:tcPr>
            <w:tcW w:w="109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  <w:insideH w:val="single" w:sz="8" w:space="0" w:color="999999"/>
              <w:insideV w:val="single" w:sz="8" w:space="0" w:color="999999"/>
            </w:tcBorders>
            <w:shd w:color="auto" w:fill="3F3F3F" w:val="clear"/>
            <w:tcMar>
              <w:left w:w="107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color w:val="FFFFFF"/>
                <w:sz w:val="20"/>
                <w:szCs w:val="20"/>
              </w:rPr>
              <w:t>Sees</w:t>
            </w:r>
          </w:p>
        </w:tc>
        <w:tc>
          <w:tcPr>
            <w:tcW w:w="9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  <w:insideH w:val="single" w:sz="8" w:space="0" w:color="999999"/>
              <w:insideV w:val="single" w:sz="8" w:space="0" w:color="99999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INSERT- [In your particular area of interest, what are the notable observations your persona is making?]</w:t>
            </w:r>
          </w:p>
        </w:tc>
      </w:tr>
      <w:tr>
        <w:trPr/>
        <w:tc>
          <w:tcPr>
            <w:tcW w:w="109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  <w:insideH w:val="single" w:sz="8" w:space="0" w:color="999999"/>
              <w:insideV w:val="single" w:sz="8" w:space="0" w:color="999999"/>
            </w:tcBorders>
            <w:shd w:color="auto" w:fill="3F3F3F" w:val="clear"/>
            <w:tcMar>
              <w:left w:w="107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color w:val="FFFFFF"/>
                <w:sz w:val="20"/>
                <w:szCs w:val="20"/>
              </w:rPr>
              <w:t>Feels</w:t>
            </w:r>
          </w:p>
        </w:tc>
        <w:tc>
          <w:tcPr>
            <w:tcW w:w="9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  <w:insideH w:val="single" w:sz="8" w:space="0" w:color="999999"/>
              <w:insideV w:val="single" w:sz="8" w:space="0" w:color="99999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[INSERT- Regarding your particular area of interest, how do they really feel? What underlying emotions might be driving their point of view and behavior?]</w:t>
            </w:r>
          </w:p>
        </w:tc>
      </w:tr>
      <w:tr>
        <w:trPr/>
        <w:tc>
          <w:tcPr>
            <w:tcW w:w="109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  <w:insideH w:val="single" w:sz="8" w:space="0" w:color="999999"/>
              <w:insideV w:val="single" w:sz="8" w:space="0" w:color="999999"/>
            </w:tcBorders>
            <w:shd w:color="auto" w:fill="3F3F3F" w:val="clear"/>
            <w:tcMar>
              <w:left w:w="107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color w:val="FFFFFF"/>
                <w:sz w:val="20"/>
                <w:szCs w:val="20"/>
              </w:rPr>
              <w:t>Does</w:t>
            </w:r>
          </w:p>
        </w:tc>
        <w:tc>
          <w:tcPr>
            <w:tcW w:w="9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  <w:insideH w:val="single" w:sz="8" w:space="0" w:color="999999"/>
              <w:insideV w:val="single" w:sz="8" w:space="0" w:color="99999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[INSERT- The ‘actuals’. As applicable: What triggers activity in your area of interest? How often? For how long? How much money?]</w:t>
            </w:r>
          </w:p>
        </w:tc>
      </w:tr>
    </w:tbl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s-ES" w:eastAsia="es-ES" w:bidi="ar-SA"/>
    </w:rPr>
  </w:style>
  <w:style w:type="paragraph" w:styleId="Encabezado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Encabezado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Encabezado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Encabezado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Encabezado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Encabezado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LibreOffice/5.1.6.2$Linux_X86_64 LibreOffice_project/10m0$Build-2</Application>
  <Pages>2</Pages>
  <Words>251</Words>
  <Characters>1222</Characters>
  <CharactersWithSpaces>1479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2017-02-22T11:12:00Z</dcterms:created>
  <dc:creator/>
  <dc:description/>
  <dc:language>es-ES</dc:language>
  <cp:lastModifiedBy/>
  <dcterms:modified xsi:type="dcterms:W3CDTF">2017-03-14T15:20:26Z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