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12" w:rsidRDefault="00850873">
      <w:r>
        <w:t>USE CASE DIAGRAM AND CASE DESCRIPTION</w:t>
      </w:r>
    </w:p>
    <w:p w:rsidR="00850873" w:rsidRDefault="00850873">
      <w:r>
        <w:t>NAME-SACHREET DHILLON</w:t>
      </w:r>
    </w:p>
    <w:p w:rsidR="00850873" w:rsidRDefault="00850873">
      <w:r>
        <w:t>STUDENT ID-100383292</w:t>
      </w:r>
    </w:p>
    <w:p w:rsidR="00850873" w:rsidRPr="00AF28AE" w:rsidRDefault="00850873" w:rsidP="00850873">
      <w:pPr>
        <w:rPr>
          <w:color w:val="0070C0"/>
        </w:rPr>
      </w:pPr>
      <w:r>
        <w:t>Team member GITHUB URL-</w:t>
      </w:r>
      <w:r w:rsidRPr="00850873">
        <w:rPr>
          <w:color w:val="0070C0"/>
        </w:rPr>
        <w:t xml:space="preserve"> </w:t>
      </w:r>
      <w:r w:rsidRPr="00AF28AE">
        <w:rPr>
          <w:color w:val="0070C0"/>
        </w:rPr>
        <w:t>https://github.com/sandhujoban/use-case.git</w:t>
      </w:r>
    </w:p>
    <w:p w:rsidR="00850873" w:rsidRDefault="0070475F">
      <w:r w:rsidRPr="0070475F">
        <w:rPr>
          <w:noProof/>
        </w:rPr>
        <w:drawing>
          <wp:inline distT="0" distB="0" distL="0" distR="0">
            <wp:extent cx="5420995" cy="6887183"/>
            <wp:effectExtent l="0" t="0" r="8255" b="9525"/>
            <wp:docPr id="4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08" cy="6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Goal: Find crux of learning every tough Topic.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lastRenderedPageBreak/>
              <w:t>Level: Kite Level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850873" w:rsidRPr="00850873" w:rsidRDefault="00850873" w:rsidP="006F48CE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850873" w:rsidRPr="00A0570D" w:rsidTr="006F48CE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2.User change the browser type and runs successfully.</w:t>
            </w:r>
          </w:p>
        </w:tc>
      </w:tr>
    </w:tbl>
    <w:p w:rsidR="00850873" w:rsidRDefault="00490211">
      <w:pPr>
        <w:rPr>
          <w:b/>
          <w:bCs/>
        </w:rPr>
      </w:pPr>
      <w:r>
        <w:rPr>
          <w:b/>
          <w:bCs/>
        </w:rPr>
        <w:t xml:space="preserve">Use </w:t>
      </w:r>
      <w:r w:rsidR="00DE0F61">
        <w:rPr>
          <w:b/>
          <w:bCs/>
        </w:rPr>
        <w:t xml:space="preserve">case diagram </w:t>
      </w:r>
      <w:r w:rsidR="00DE0F61" w:rsidRPr="00DE0F61">
        <w:t>a</w:t>
      </w:r>
      <w:r w:rsidR="00DE0F61">
        <w:t>n</w:t>
      </w:r>
      <w:r w:rsidRPr="00DE0F61">
        <w:t>d</w:t>
      </w:r>
      <w:r>
        <w:rPr>
          <w:b/>
          <w:bCs/>
        </w:rPr>
        <w:t xml:space="preserve"> use case description of my team member</w:t>
      </w:r>
    </w:p>
    <w:p w:rsidR="00490211" w:rsidRDefault="00490211">
      <w:r>
        <w:t>Team- member name-Jobanpreet Kaur</w:t>
      </w:r>
    </w:p>
    <w:p w:rsidR="00490211" w:rsidRDefault="00490211">
      <w:r>
        <w:t>Student ID-1003</w:t>
      </w:r>
      <w:r w:rsidR="00DE0F61">
        <w:t>84723</w:t>
      </w:r>
    </w:p>
    <w:p w:rsidR="00DE0F61" w:rsidRDefault="00910953">
      <w:bookmarkStart w:id="0" w:name="_GoBack"/>
      <w:r w:rsidRPr="00910953">
        <w:rPr>
          <w:noProof/>
        </w:rPr>
        <w:drawing>
          <wp:inline distT="0" distB="0" distL="0" distR="0">
            <wp:extent cx="4266438" cy="4324350"/>
            <wp:effectExtent l="19050" t="0" r="762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7674" w:type="dxa"/>
        <w:tblLook w:val="04A0"/>
      </w:tblPr>
      <w:tblGrid>
        <w:gridCol w:w="7674"/>
      </w:tblGrid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  <w:p w:rsidR="00DC1D6D" w:rsidRDefault="00DC1D6D" w:rsidP="00023C61">
            <w:pPr>
              <w:rPr>
                <w:sz w:val="16"/>
                <w:szCs w:val="16"/>
              </w:rPr>
            </w:pPr>
          </w:p>
          <w:p w:rsidR="00DC1D6D" w:rsidRDefault="00DC1D6D" w:rsidP="00023C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Main Success scenario:</w:t>
            </w:r>
          </w:p>
          <w:p w:rsidR="00DC1D6D" w:rsidRDefault="00DC1D6D" w:rsidP="00023C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User select the learning method depending on factors like his/ her personal choice or type of question he /she </w:t>
            </w:r>
          </w:p>
          <w:p w:rsidR="00DC1D6D" w:rsidRPr="00910953" w:rsidRDefault="00DC1D6D" w:rsidP="00023C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Wants to find results </w:t>
            </w:r>
            <w:r w:rsidR="003204FD">
              <w:rPr>
                <w:sz w:val="16"/>
                <w:szCs w:val="16"/>
              </w:rPr>
              <w:t>for.</w:t>
            </w:r>
          </w:p>
        </w:tc>
      </w:tr>
      <w:tr w:rsidR="00910953" w:rsidRP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lastRenderedPageBreak/>
              <w:t>Extensions: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r w:rsidR="003204FD" w:rsidRPr="00910953">
              <w:rPr>
                <w:sz w:val="16"/>
                <w:szCs w:val="16"/>
              </w:rPr>
              <w:t>method.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Unknown </w:t>
            </w:r>
            <w:r w:rsidR="003204FD" w:rsidRPr="00910953">
              <w:rPr>
                <w:sz w:val="16"/>
                <w:szCs w:val="16"/>
              </w:rPr>
              <w:t>error appears</w:t>
            </w:r>
            <w:r w:rsidRPr="00910953">
              <w:rPr>
                <w:sz w:val="16"/>
                <w:szCs w:val="16"/>
              </w:rPr>
              <w:t xml:space="preserve"> on screen.</w:t>
            </w:r>
          </w:p>
          <w:p w:rsidR="00910953" w:rsidRPr="00910953" w:rsidRDefault="00910953" w:rsidP="00023C61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. Video </w:t>
            </w:r>
            <w:r w:rsidR="003204FD" w:rsidRPr="00910953">
              <w:rPr>
                <w:sz w:val="16"/>
                <w:szCs w:val="16"/>
              </w:rPr>
              <w:t>cannot</w:t>
            </w:r>
            <w:r w:rsidRPr="00910953">
              <w:rPr>
                <w:sz w:val="16"/>
                <w:szCs w:val="16"/>
              </w:rPr>
              <w:t xml:space="preserve"> be played displayed on screen.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910953" w:rsidRPr="00910953" w:rsidRDefault="00910953" w:rsidP="00023C61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2  .       </w:t>
            </w:r>
            <w:r w:rsidR="003204FD" w:rsidRPr="00910953">
              <w:rPr>
                <w:sz w:val="16"/>
                <w:szCs w:val="16"/>
              </w:rPr>
              <w:t>User changes</w:t>
            </w:r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</w:tc>
      </w:tr>
    </w:tbl>
    <w:p w:rsidR="00910953" w:rsidRDefault="00910953"/>
    <w:p w:rsidR="00910953" w:rsidRDefault="00910953"/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>REVIEW</w:t>
      </w:r>
    </w:p>
    <w:p w:rsidR="00910953" w:rsidRDefault="00910953" w:rsidP="00D442FB">
      <w:pPr>
        <w:spacing w:after="0"/>
      </w:pPr>
      <w:r>
        <w:t>Review of use-case diagram and description</w:t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>DI</w:t>
      </w:r>
      <w:r w:rsidR="00447DF5">
        <w:rPr>
          <w:b/>
          <w:bCs/>
        </w:rPr>
        <w:t>AGRAM ORIGINATOR</w:t>
      </w:r>
      <w:r w:rsidR="003204FD">
        <w:rPr>
          <w:b/>
          <w:bCs/>
        </w:rPr>
        <w:t>: SACHREET</w:t>
      </w:r>
      <w:r w:rsidR="00447DF5">
        <w:rPr>
          <w:b/>
          <w:bCs/>
        </w:rPr>
        <w:t xml:space="preserve"> DHILLON</w:t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REVIEWER </w:t>
      </w:r>
      <w:r w:rsidR="00447DF5">
        <w:rPr>
          <w:b/>
          <w:bCs/>
        </w:rPr>
        <w:t>NAME-Jobanpreet Kaur</w:t>
      </w:r>
    </w:p>
    <w:p w:rsidR="00910953" w:rsidRDefault="00447DF5" w:rsidP="00D442FB">
      <w:pPr>
        <w:spacing w:after="0"/>
        <w:rPr>
          <w:b/>
          <w:bCs/>
        </w:rPr>
      </w:pPr>
      <w:r w:rsidRPr="00447DF5">
        <w:rPr>
          <w:b/>
          <w:bCs/>
          <w:noProof/>
        </w:rPr>
        <w:lastRenderedPageBreak/>
        <w:drawing>
          <wp:inline distT="0" distB="0" distL="0" distR="0">
            <wp:extent cx="5420995" cy="6887183"/>
            <wp:effectExtent l="0" t="0" r="8255" b="9525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08" cy="6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  USE-CASE DIAGRAM REVIEW:</w:t>
      </w:r>
    </w:p>
    <w:p w:rsidR="00910953" w:rsidRDefault="00910953" w:rsidP="00D442FB">
      <w:pPr>
        <w:spacing w:after="0"/>
        <w:rPr>
          <w:sz w:val="18"/>
          <w:szCs w:val="18"/>
        </w:rPr>
      </w:pPr>
      <w:r w:rsidRPr="00910953">
        <w:rPr>
          <w:sz w:val="18"/>
          <w:szCs w:val="18"/>
        </w:rPr>
        <w:t xml:space="preserve">To run the learning app user have to sign in for which username and Password is </w:t>
      </w:r>
      <w:r w:rsidR="003204FD" w:rsidRPr="00910953">
        <w:rPr>
          <w:sz w:val="18"/>
          <w:szCs w:val="18"/>
        </w:rPr>
        <w:t>necessary.</w:t>
      </w:r>
      <w:r w:rsidR="003204FD">
        <w:rPr>
          <w:sz w:val="18"/>
          <w:szCs w:val="18"/>
        </w:rPr>
        <w:t xml:space="preserve"> In</w:t>
      </w:r>
      <w:r w:rsidR="00BC4A67">
        <w:rPr>
          <w:sz w:val="18"/>
          <w:szCs w:val="18"/>
        </w:rPr>
        <w:t>, case</w:t>
      </w:r>
      <w:r>
        <w:rPr>
          <w:sz w:val="18"/>
          <w:szCs w:val="18"/>
        </w:rPr>
        <w:t xml:space="preserve"> if user forget the password. Then he will use its email id to get reset password </w:t>
      </w:r>
      <w:r w:rsidR="003204FD">
        <w:rPr>
          <w:sz w:val="18"/>
          <w:szCs w:val="18"/>
        </w:rPr>
        <w:t>code. Once</w:t>
      </w:r>
      <w:r w:rsidR="00BC4A67">
        <w:rPr>
          <w:sz w:val="18"/>
          <w:szCs w:val="18"/>
        </w:rPr>
        <w:t>, user</w:t>
      </w:r>
      <w:r>
        <w:rPr>
          <w:sz w:val="18"/>
          <w:szCs w:val="18"/>
        </w:rPr>
        <w:t xml:space="preserve"> open the app then he have to choose the level of this course then the method he find interesting to learn.(</w:t>
      </w:r>
      <w:r w:rsidR="00BC4A67">
        <w:rPr>
          <w:sz w:val="18"/>
          <w:szCs w:val="18"/>
        </w:rPr>
        <w:t>Online, Text</w:t>
      </w:r>
      <w:r>
        <w:rPr>
          <w:sz w:val="18"/>
          <w:szCs w:val="18"/>
        </w:rPr>
        <w:t xml:space="preserve"> </w:t>
      </w:r>
      <w:r w:rsidR="00BC4A67">
        <w:rPr>
          <w:sz w:val="18"/>
          <w:szCs w:val="18"/>
        </w:rPr>
        <w:t>Documents, Videos</w:t>
      </w:r>
      <w:r>
        <w:rPr>
          <w:sz w:val="18"/>
          <w:szCs w:val="18"/>
        </w:rPr>
        <w:t>).</w:t>
      </w:r>
      <w:r w:rsidR="00BC4A67">
        <w:rPr>
          <w:sz w:val="18"/>
          <w:szCs w:val="18"/>
        </w:rPr>
        <w:t>In Addition there is a Test to ensure user for  the preparation of course. In end this application has an additional feature o</w:t>
      </w:r>
      <w:r w:rsidR="00447DF5">
        <w:rPr>
          <w:sz w:val="18"/>
          <w:szCs w:val="18"/>
        </w:rPr>
        <w:t>f Customisation</w:t>
      </w:r>
      <w:r w:rsidR="00BC4A67">
        <w:rPr>
          <w:sz w:val="18"/>
          <w:szCs w:val="18"/>
        </w:rPr>
        <w:t>.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REVIEW ON USERCASE DESCRIPTION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DESCRIP</w:t>
      </w:r>
      <w:r w:rsidR="00447DF5">
        <w:rPr>
          <w:b/>
          <w:bCs/>
          <w:sz w:val="18"/>
          <w:szCs w:val="18"/>
        </w:rPr>
        <w:t>TION ORIGINATOR=SACHREET DHILLON</w:t>
      </w:r>
    </w:p>
    <w:p w:rsidR="008618F7" w:rsidRPr="00D442FB" w:rsidRDefault="00447DF5" w:rsidP="008618F7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REVIEWER NAME: Jobanpreet kaur</w:t>
      </w:r>
    </w:p>
    <w:p w:rsidR="00D442FB" w:rsidRDefault="00D442FB">
      <w:pPr>
        <w:rPr>
          <w:sz w:val="16"/>
          <w:szCs w:val="16"/>
        </w:rPr>
      </w:pPr>
      <w:r>
        <w:rPr>
          <w:sz w:val="16"/>
          <w:szCs w:val="16"/>
        </w:rPr>
        <w:t>LEARNING METHOD REVIEW.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lastRenderedPageBreak/>
              <w:t>Goal: Find crux of learning every tough Topic.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Level: Kite Level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447DF5" w:rsidRPr="00850873" w:rsidRDefault="00447DF5" w:rsidP="00B66DCC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447DF5" w:rsidRPr="00850873" w:rsidTr="00B66DCC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2.User change the browser type and runs successfully.</w:t>
            </w:r>
          </w:p>
        </w:tc>
      </w:tr>
    </w:tbl>
    <w:p w:rsidR="00447DF5" w:rsidRDefault="00447DF5">
      <w:pPr>
        <w:rPr>
          <w:sz w:val="16"/>
          <w:szCs w:val="16"/>
        </w:rPr>
      </w:pPr>
    </w:p>
    <w:p w:rsidR="008618F7" w:rsidRDefault="008618F7" w:rsidP="0070475F">
      <w:pPr>
        <w:spacing w:after="0"/>
        <w:rPr>
          <w:sz w:val="16"/>
          <w:szCs w:val="16"/>
        </w:rPr>
      </w:pPr>
      <w:r w:rsidRPr="008618F7">
        <w:rPr>
          <w:sz w:val="16"/>
          <w:szCs w:val="16"/>
        </w:rPr>
        <w:t xml:space="preserve">As the Use-case Title reveals this is the use-case description on tips in which the primary Actor is a student or user who wants to learn with a single click of mouse. Moving ahead, the goal is to score well in exams. And also learn everything deeply. To check the preparation there is a quiz in the Tailing of every session .Sometimes if some unknown </w:t>
      </w:r>
      <w:r w:rsidR="00D442FB" w:rsidRPr="008618F7">
        <w:rPr>
          <w:sz w:val="16"/>
          <w:szCs w:val="16"/>
        </w:rPr>
        <w:t>error occurs just reload or refreshes</w:t>
      </w:r>
      <w:r w:rsidRPr="008618F7">
        <w:rPr>
          <w:sz w:val="16"/>
          <w:szCs w:val="16"/>
        </w:rPr>
        <w:t xml:space="preserve"> the page.</w:t>
      </w:r>
    </w:p>
    <w:p w:rsidR="00D442FB" w:rsidRPr="008618F7" w:rsidRDefault="00D442FB" w:rsidP="0070475F">
      <w:pPr>
        <w:spacing w:after="0"/>
        <w:rPr>
          <w:sz w:val="16"/>
          <w:szCs w:val="16"/>
        </w:rPr>
      </w:pPr>
    </w:p>
    <w:p w:rsidR="008618F7" w:rsidRDefault="00162168" w:rsidP="0070475F">
      <w:pPr>
        <w:spacing w:after="0"/>
        <w:rPr>
          <w:szCs w:val="22"/>
        </w:rPr>
      </w:pPr>
      <w:r>
        <w:rPr>
          <w:szCs w:val="22"/>
        </w:rPr>
        <w:t>FINAL USE CASE DIAGRAM AND DESCRIPTION</w:t>
      </w:r>
    </w:p>
    <w:p w:rsidR="00162168" w:rsidRDefault="00162168" w:rsidP="0070475F">
      <w:pPr>
        <w:spacing w:after="0"/>
        <w:rPr>
          <w:szCs w:val="22"/>
        </w:rPr>
      </w:pPr>
      <w:r>
        <w:rPr>
          <w:szCs w:val="22"/>
        </w:rPr>
        <w:t>We (Sachreet and Joban ) have done the review on use-case diagram and description</w:t>
      </w:r>
      <w:r w:rsidR="00B447FB">
        <w:rPr>
          <w:szCs w:val="22"/>
        </w:rPr>
        <w:t xml:space="preserve"> .After discussion this will be our final use case diagram and description.</w:t>
      </w:r>
    </w:p>
    <w:p w:rsidR="00B447FB" w:rsidRDefault="00B447FB">
      <w:pPr>
        <w:rPr>
          <w:szCs w:val="22"/>
        </w:rPr>
      </w:pPr>
      <w:r w:rsidRPr="00B447FB">
        <w:rPr>
          <w:noProof/>
          <w:szCs w:val="22"/>
        </w:rPr>
        <w:drawing>
          <wp:inline distT="0" distB="0" distL="0" distR="0">
            <wp:extent cx="4266438" cy="3073400"/>
            <wp:effectExtent l="19050" t="0" r="762" b="0"/>
            <wp:docPr id="6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B" w:rsidRDefault="00B447FB">
      <w:pPr>
        <w:rPr>
          <w:szCs w:val="22"/>
        </w:rPr>
      </w:pPr>
      <w:r>
        <w:rPr>
          <w:szCs w:val="22"/>
        </w:rPr>
        <w:t>USE CASE DESCRIPTION.</w:t>
      </w:r>
      <w:r w:rsidR="0065702A">
        <w:rPr>
          <w:szCs w:val="22"/>
        </w:rPr>
        <w:t>(Jobanpreet Kaur)</w:t>
      </w:r>
    </w:p>
    <w:tbl>
      <w:tblPr>
        <w:tblStyle w:val="TableGrid"/>
        <w:tblW w:w="6304" w:type="dxa"/>
        <w:tblLook w:val="04A0"/>
      </w:tblPr>
      <w:tblGrid>
        <w:gridCol w:w="6304"/>
      </w:tblGrid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D6D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  <w:p w:rsidR="00DC1D6D" w:rsidRDefault="00DC1D6D" w:rsidP="00106DD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IN" w:eastAsia="zh-TW"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5.5pt;margin-top:2.9pt;width:315.5pt;height:0;z-index:251658240" o:connectortype="straight"/>
              </w:pict>
            </w:r>
          </w:p>
          <w:p w:rsidR="00DC1D6D" w:rsidRDefault="00DC1D6D" w:rsidP="0010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Success  Scenario:</w:t>
            </w:r>
          </w:p>
          <w:p w:rsidR="00DC1D6D" w:rsidRPr="00910953" w:rsidRDefault="00DC1D6D" w:rsidP="00106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3.User select the learning method depending on factors like his her personal choice or type of </w:t>
            </w:r>
            <w:r w:rsidR="00C13118">
              <w:rPr>
                <w:sz w:val="16"/>
                <w:szCs w:val="16"/>
              </w:rPr>
              <w:t>question, he</w:t>
            </w:r>
            <w:r>
              <w:rPr>
                <w:sz w:val="16"/>
                <w:szCs w:val="16"/>
              </w:rPr>
              <w:t>/she want to find result for.</w:t>
            </w:r>
          </w:p>
        </w:tc>
      </w:tr>
      <w:tr w:rsidR="00DC1D6D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D6D" w:rsidRPr="00910953" w:rsidRDefault="00DC1D6D" w:rsidP="00815F76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DC1D6D" w:rsidRPr="00910953" w:rsidRDefault="00DC1D6D" w:rsidP="00815F76">
            <w:pPr>
              <w:rPr>
                <w:sz w:val="16"/>
                <w:szCs w:val="16"/>
              </w:rPr>
            </w:pPr>
          </w:p>
          <w:p w:rsidR="00DC1D6D" w:rsidRPr="00910953" w:rsidRDefault="00DC1D6D" w:rsidP="00815F76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method .</w:t>
            </w:r>
          </w:p>
          <w:p w:rsidR="00DC1D6D" w:rsidRPr="00910953" w:rsidRDefault="00DC1D6D" w:rsidP="00815F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Unknown error appear on screen.</w:t>
            </w:r>
          </w:p>
          <w:p w:rsidR="00DC1D6D" w:rsidRPr="00910953" w:rsidRDefault="00DC1D6D" w:rsidP="00815F76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DC1D6D" w:rsidRPr="00910953" w:rsidRDefault="00DC1D6D" w:rsidP="00815F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DC1D6D" w:rsidRPr="00910953" w:rsidRDefault="00DC1D6D" w:rsidP="00815F76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DC1D6D" w:rsidRPr="00910953" w:rsidRDefault="00DC1D6D" w:rsidP="00815F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. Video can not be played displayed on screen.</w:t>
            </w:r>
          </w:p>
          <w:p w:rsidR="00DC1D6D" w:rsidRPr="00910953" w:rsidRDefault="00DC1D6D" w:rsidP="00815F76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DC1D6D" w:rsidRPr="00910953" w:rsidRDefault="00DC1D6D" w:rsidP="00815F76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2  .       User change the web browser and the video plays successfully.</w:t>
            </w:r>
          </w:p>
          <w:p w:rsidR="00DC1D6D" w:rsidRPr="00910953" w:rsidRDefault="00DC1D6D" w:rsidP="00815F76">
            <w:pPr>
              <w:rPr>
                <w:sz w:val="16"/>
                <w:szCs w:val="16"/>
              </w:rPr>
            </w:pPr>
          </w:p>
        </w:tc>
      </w:tr>
    </w:tbl>
    <w:p w:rsidR="00B447FB" w:rsidRDefault="0065702A">
      <w:pPr>
        <w:rPr>
          <w:szCs w:val="22"/>
        </w:rPr>
      </w:pPr>
      <w:r>
        <w:rPr>
          <w:szCs w:val="22"/>
        </w:rPr>
        <w:lastRenderedPageBreak/>
        <w:t>Use-case description of (SACHREET DHILLON)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Goal: Find crux of learning every tough Topic.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Level: Kite Level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65702A" w:rsidRPr="00850873" w:rsidRDefault="0065702A" w:rsidP="00B66DCC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65702A" w:rsidRPr="00850873" w:rsidTr="00B66DCC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2.User change the browser type and runs successfully.</w:t>
            </w:r>
          </w:p>
        </w:tc>
      </w:tr>
    </w:tbl>
    <w:p w:rsidR="0065702A" w:rsidRDefault="0065702A">
      <w:pPr>
        <w:rPr>
          <w:szCs w:val="22"/>
        </w:rPr>
      </w:pPr>
    </w:p>
    <w:p w:rsidR="0065702A" w:rsidRPr="0065702A" w:rsidRDefault="0065702A">
      <w:pPr>
        <w:rPr>
          <w:szCs w:val="22"/>
        </w:rPr>
      </w:pPr>
    </w:p>
    <w:p w:rsidR="008618F7" w:rsidRPr="008618F7" w:rsidRDefault="008618F7">
      <w:pPr>
        <w:rPr>
          <w:b/>
          <w:bCs/>
          <w:szCs w:val="22"/>
        </w:rPr>
      </w:pPr>
    </w:p>
    <w:p w:rsidR="00910953" w:rsidRPr="00910953" w:rsidRDefault="00910953"/>
    <w:p w:rsidR="00910953" w:rsidRPr="00910953" w:rsidRDefault="00910953">
      <w:pPr>
        <w:rPr>
          <w:b/>
          <w:bCs/>
        </w:rPr>
      </w:pPr>
    </w:p>
    <w:sectPr w:rsidR="00910953" w:rsidRPr="00910953" w:rsidSect="007C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>
      <w:start w:val="1"/>
      <w:numFmt w:val="lowerRoman"/>
      <w:lvlText w:val="%3."/>
      <w:lvlJc w:val="right"/>
      <w:pPr>
        <w:ind w:left="2400" w:hanging="180"/>
      </w:pPr>
    </w:lvl>
    <w:lvl w:ilvl="3" w:tplc="4009000F">
      <w:start w:val="1"/>
      <w:numFmt w:val="decimal"/>
      <w:lvlText w:val="%4."/>
      <w:lvlJc w:val="left"/>
      <w:pPr>
        <w:ind w:left="3120" w:hanging="360"/>
      </w:pPr>
    </w:lvl>
    <w:lvl w:ilvl="4" w:tplc="40090019">
      <w:start w:val="1"/>
      <w:numFmt w:val="lowerLetter"/>
      <w:lvlText w:val="%5."/>
      <w:lvlJc w:val="left"/>
      <w:pPr>
        <w:ind w:left="3840" w:hanging="360"/>
      </w:pPr>
    </w:lvl>
    <w:lvl w:ilvl="5" w:tplc="4009001B">
      <w:start w:val="1"/>
      <w:numFmt w:val="lowerRoman"/>
      <w:lvlText w:val="%6."/>
      <w:lvlJc w:val="right"/>
      <w:pPr>
        <w:ind w:left="4560" w:hanging="180"/>
      </w:pPr>
    </w:lvl>
    <w:lvl w:ilvl="6" w:tplc="4009000F">
      <w:start w:val="1"/>
      <w:numFmt w:val="decimal"/>
      <w:lvlText w:val="%7."/>
      <w:lvlJc w:val="left"/>
      <w:pPr>
        <w:ind w:left="5280" w:hanging="360"/>
      </w:pPr>
    </w:lvl>
    <w:lvl w:ilvl="7" w:tplc="40090019">
      <w:start w:val="1"/>
      <w:numFmt w:val="lowerLetter"/>
      <w:lvlText w:val="%8."/>
      <w:lvlJc w:val="left"/>
      <w:pPr>
        <w:ind w:left="6000" w:hanging="360"/>
      </w:pPr>
    </w:lvl>
    <w:lvl w:ilvl="8" w:tplc="4009001B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6DB1F6C"/>
    <w:multiLevelType w:val="hybridMultilevel"/>
    <w:tmpl w:val="AF3C41B0"/>
    <w:lvl w:ilvl="0" w:tplc="AF447194">
      <w:start w:val="2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5BB74572"/>
    <w:multiLevelType w:val="hybridMultilevel"/>
    <w:tmpl w:val="3A52DE86"/>
    <w:lvl w:ilvl="0" w:tplc="DF80B3A4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D8A3E81"/>
    <w:multiLevelType w:val="hybridMultilevel"/>
    <w:tmpl w:val="153885D4"/>
    <w:lvl w:ilvl="0" w:tplc="1812DC32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B4DF1"/>
    <w:rsid w:val="00162168"/>
    <w:rsid w:val="0028778A"/>
    <w:rsid w:val="002B4DF1"/>
    <w:rsid w:val="003204FD"/>
    <w:rsid w:val="00444461"/>
    <w:rsid w:val="00447DF5"/>
    <w:rsid w:val="00490211"/>
    <w:rsid w:val="005E0855"/>
    <w:rsid w:val="0065702A"/>
    <w:rsid w:val="0070475F"/>
    <w:rsid w:val="007C1B12"/>
    <w:rsid w:val="0084330D"/>
    <w:rsid w:val="00850873"/>
    <w:rsid w:val="008618F7"/>
    <w:rsid w:val="00910953"/>
    <w:rsid w:val="00976E27"/>
    <w:rsid w:val="00AD512B"/>
    <w:rsid w:val="00B447FB"/>
    <w:rsid w:val="00B90432"/>
    <w:rsid w:val="00BC4A67"/>
    <w:rsid w:val="00C13118"/>
    <w:rsid w:val="00D442FB"/>
    <w:rsid w:val="00DC1D6D"/>
    <w:rsid w:val="00DE0F61"/>
    <w:rsid w:val="00FF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73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850873"/>
    <w:pPr>
      <w:spacing w:after="0" w:line="240" w:lineRule="auto"/>
    </w:pPr>
    <w:rPr>
      <w:rFonts w:eastAsia="Times New Roman"/>
      <w:szCs w:val="22"/>
      <w:lang w:val="en-CA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953"/>
    <w:pPr>
      <w:spacing w:after="160" w:line="256" w:lineRule="auto"/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navjot</cp:lastModifiedBy>
  <cp:revision>19</cp:revision>
  <dcterms:created xsi:type="dcterms:W3CDTF">2019-11-13T22:49:00Z</dcterms:created>
  <dcterms:modified xsi:type="dcterms:W3CDTF">2019-11-14T23:44:00Z</dcterms:modified>
</cp:coreProperties>
</file>