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6A94" w14:textId="77777777" w:rsidR="00CC1F71" w:rsidRDefault="00CC1F71" w:rsidP="00CC1F71">
      <w:pPr>
        <w:pStyle w:val="Default"/>
      </w:pPr>
    </w:p>
    <w:p w14:paraId="7D928734" w14:textId="50363DD6" w:rsidR="00CC1F71" w:rsidRDefault="00CC1F71" w:rsidP="00CC1F71">
      <w:pPr>
        <w:pStyle w:val="Default"/>
        <w:jc w:val="center"/>
        <w:rPr>
          <w:b/>
          <w:bCs/>
          <w:sz w:val="29"/>
          <w:szCs w:val="29"/>
        </w:rPr>
      </w:pPr>
      <w:r>
        <w:rPr>
          <w:noProof/>
        </w:rPr>
        <mc:AlternateContent>
          <mc:Choice Requires="wps">
            <w:drawing>
              <wp:anchor distT="0" distB="0" distL="0" distR="0" simplePos="0" relativeHeight="251658240" behindDoc="0" locked="0" layoutInCell="1" allowOverlap="1" wp14:anchorId="105C644B" wp14:editId="2FD9C3B8">
                <wp:simplePos x="0" y="0"/>
                <wp:positionH relativeFrom="column">
                  <wp:posOffset>796290</wp:posOffset>
                </wp:positionH>
                <wp:positionV relativeFrom="paragraph">
                  <wp:posOffset>8255</wp:posOffset>
                </wp:positionV>
                <wp:extent cx="5382260" cy="1189355"/>
                <wp:effectExtent l="0" t="0" r="0" b="0"/>
                <wp:wrapNone/>
                <wp:docPr id="6" name="Rectangle 6"/>
                <wp:cNvGraphicFramePr/>
                <a:graphic xmlns:a="http://schemas.openxmlformats.org/drawingml/2006/main">
                  <a:graphicData uri="http://schemas.microsoft.com/office/word/2010/wordprocessingShape">
                    <wps:wsp>
                      <wps:cNvSpPr/>
                      <wps:spPr>
                        <a:xfrm>
                          <a:off x="0" y="0"/>
                          <a:ext cx="5382260" cy="1189355"/>
                        </a:xfrm>
                        <a:prstGeom prst="rect">
                          <a:avLst/>
                        </a:prstGeom>
                        <a:noFill/>
                        <a:ln>
                          <a:noFill/>
                        </a:ln>
                      </wps:spPr>
                      <wps:style>
                        <a:lnRef idx="0">
                          <a:scrgbClr r="0" g="0" b="0"/>
                        </a:lnRef>
                        <a:fillRef idx="0">
                          <a:scrgbClr r="0" g="0" b="0"/>
                        </a:fillRef>
                        <a:effectRef idx="0">
                          <a:scrgbClr r="0" g="0" b="0"/>
                        </a:effectRef>
                        <a:fontRef idx="minor"/>
                      </wps:style>
                      <wps:txbx>
                        <w:txbxContent>
                          <w:p w14:paraId="2A5504D4" w14:textId="77777777" w:rsidR="00CC1F71" w:rsidRDefault="00CC1F71" w:rsidP="00CC1F71">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1AA71029" w14:textId="77777777" w:rsidR="00CC1F71" w:rsidRDefault="00CC1F71" w:rsidP="00CC1F71">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по приложна математика и информатика</w:t>
                            </w:r>
                          </w:p>
                          <w:p w14:paraId="1623B1E4" w14:textId="77777777" w:rsidR="00CC1F71" w:rsidRDefault="00CC1F71" w:rsidP="00CC1F71">
                            <w:pPr>
                              <w:pStyle w:val="FrameContents"/>
                              <w:jc w:val="center"/>
                              <w:rPr>
                                <w:rFonts w:ascii="Times New Roman" w:hAnsi="Times New Roman" w:cs="Times New Roman"/>
                                <w:b/>
                                <w:sz w:val="32"/>
                                <w:szCs w:val="32"/>
                              </w:rPr>
                            </w:pPr>
                            <w:r>
                              <w:rPr>
                                <w:rFonts w:ascii="Times New Roman" w:hAnsi="Times New Roman" w:cs="Times New Roman"/>
                                <w:b/>
                                <w:sz w:val="32"/>
                                <w:szCs w:val="32"/>
                              </w:rPr>
                              <w:t>Катедра информатика</w:t>
                            </w:r>
                          </w:p>
                        </w:txbxContent>
                      </wps:txbx>
                      <wps:bodyPr vertOverflow="clip" horzOverflow="clip">
                        <a:noAutofit/>
                      </wps:bodyPr>
                    </wps:wsp>
                  </a:graphicData>
                </a:graphic>
                <wp14:sizeRelH relativeFrom="page">
                  <wp14:pctWidth>0</wp14:pctWidth>
                </wp14:sizeRelH>
                <wp14:sizeRelV relativeFrom="page">
                  <wp14:pctHeight>0</wp14:pctHeight>
                </wp14:sizeRelV>
              </wp:anchor>
            </w:drawing>
          </mc:Choice>
          <mc:Fallback>
            <w:pict>
              <v:rect w14:anchorId="105C644B" id="Rectangle 6" o:spid="_x0000_s1026" style="position:absolute;left:0;text-align:left;margin-left:62.7pt;margin-top:.65pt;width:423.8pt;height:93.6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" filled="f" stroked="f">
                <v:textbox>
                  <w:txbxContent>
                    <w:p w14:paraId="2A5504D4" w14:textId="77777777" w:rsidR="00CC1F71" w:rsidRDefault="00CC1F71" w:rsidP="00CC1F71">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1AA71029" w14:textId="77777777" w:rsidR="00CC1F71" w:rsidRDefault="00CC1F71" w:rsidP="00CC1F71">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по приложна математика и информатика</w:t>
                      </w:r>
                    </w:p>
                    <w:p w14:paraId="1623B1E4" w14:textId="77777777" w:rsidR="00CC1F71" w:rsidRDefault="00CC1F71" w:rsidP="00CC1F71">
                      <w:pPr>
                        <w:pStyle w:val="FrameContents"/>
                        <w:jc w:val="center"/>
                        <w:rPr>
                          <w:rFonts w:ascii="Times New Roman" w:hAnsi="Times New Roman" w:cs="Times New Roman"/>
                          <w:b/>
                          <w:sz w:val="32"/>
                          <w:szCs w:val="32"/>
                        </w:rPr>
                      </w:pPr>
                      <w:r>
                        <w:rPr>
                          <w:rFonts w:ascii="Times New Roman" w:hAnsi="Times New Roman" w:cs="Times New Roman"/>
                          <w:b/>
                          <w:sz w:val="32"/>
                          <w:szCs w:val="32"/>
                        </w:rPr>
                        <w:t>Катедра информатика</w:t>
                      </w:r>
                    </w:p>
                  </w:txbxContent>
                </v:textbox>
              </v:rect>
            </w:pict>
          </mc:Fallback>
        </mc:AlternateContent>
      </w:r>
      <w:r>
        <w:rPr>
          <w:noProof/>
        </w:rPr>
        <w:drawing>
          <wp:anchor distT="0" distB="0" distL="0" distR="114300" simplePos="0" relativeHeight="251658240" behindDoc="0" locked="0" layoutInCell="1" allowOverlap="1" wp14:anchorId="43804146" wp14:editId="4DD675B0">
            <wp:simplePos x="0" y="0"/>
            <wp:positionH relativeFrom="margin">
              <wp:align>left</wp:align>
            </wp:positionH>
            <wp:positionV relativeFrom="paragraph">
              <wp:posOffset>76835</wp:posOffset>
            </wp:positionV>
            <wp:extent cx="1000125" cy="923925"/>
            <wp:effectExtent l="0" t="0" r="9525" b="9525"/>
            <wp:wrapSquare wrapText="bothSides"/>
            <wp:docPr id="1"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U-BG-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pic:spPr>
                </pic:pic>
              </a:graphicData>
            </a:graphic>
            <wp14:sizeRelH relativeFrom="page">
              <wp14:pctWidth>0</wp14:pctWidth>
            </wp14:sizeRelH>
            <wp14:sizeRelV relativeFrom="page">
              <wp14:pctHeight>0</wp14:pctHeight>
            </wp14:sizeRelV>
          </wp:anchor>
        </w:drawing>
      </w:r>
    </w:p>
    <w:p w14:paraId="7959D51E" w14:textId="77777777" w:rsidR="00CC1F71" w:rsidRDefault="00CC1F71" w:rsidP="00CC1F71">
      <w:pPr>
        <w:pStyle w:val="Default"/>
        <w:jc w:val="center"/>
        <w:rPr>
          <w:b/>
          <w:bCs/>
          <w:sz w:val="29"/>
          <w:szCs w:val="29"/>
        </w:rPr>
      </w:pPr>
    </w:p>
    <w:p w14:paraId="0651CA3A" w14:textId="77777777" w:rsidR="00CC1F71" w:rsidRDefault="00CC1F71" w:rsidP="00CC1F71">
      <w:pPr>
        <w:pStyle w:val="Default"/>
        <w:tabs>
          <w:tab w:val="left" w:pos="426"/>
        </w:tabs>
        <w:rPr>
          <w:b/>
          <w:bCs/>
          <w:sz w:val="29"/>
          <w:szCs w:val="29"/>
        </w:rPr>
      </w:pPr>
    </w:p>
    <w:p w14:paraId="0AC7BCF5" w14:textId="77777777" w:rsidR="00CC1F71" w:rsidRDefault="00CC1F71" w:rsidP="00CC1F71">
      <w:pPr>
        <w:pStyle w:val="Default"/>
        <w:ind w:hanging="567"/>
        <w:jc w:val="center"/>
        <w:rPr>
          <w:b/>
          <w:bCs/>
          <w:sz w:val="36"/>
          <w:szCs w:val="36"/>
        </w:rPr>
      </w:pPr>
    </w:p>
    <w:p w14:paraId="2BA8CB16" w14:textId="77777777" w:rsidR="00CC1F71" w:rsidRDefault="00CC1F71" w:rsidP="00CC1F71">
      <w:pPr>
        <w:pStyle w:val="Default"/>
        <w:ind w:hanging="567"/>
        <w:jc w:val="center"/>
        <w:rPr>
          <w:b/>
          <w:bCs/>
          <w:sz w:val="36"/>
          <w:szCs w:val="36"/>
        </w:rPr>
      </w:pPr>
    </w:p>
    <w:p w14:paraId="0583DACB" w14:textId="77777777" w:rsidR="00CC1F71" w:rsidRDefault="00CC1F71" w:rsidP="00CC1F71"/>
    <w:p w14:paraId="2E6D6262" w14:textId="77777777" w:rsidR="00CC1F71" w:rsidRDefault="00CC1F71" w:rsidP="00CC1F71">
      <w:pPr>
        <w:spacing w:line="240" w:lineRule="auto"/>
        <w:jc w:val="center"/>
        <w:rPr>
          <w:rFonts w:ascii="Times New Roman" w:hAnsi="Times New Roman" w:cs="Times New Roman"/>
          <w:b/>
          <w:bCs/>
          <w:sz w:val="72"/>
          <w:szCs w:val="72"/>
        </w:rPr>
      </w:pPr>
    </w:p>
    <w:p w14:paraId="35640BC4" w14:textId="77777777" w:rsidR="00CC1F71" w:rsidRDefault="00CC1F71" w:rsidP="00CC1F71">
      <w:pPr>
        <w:spacing w:line="240" w:lineRule="auto"/>
        <w:jc w:val="center"/>
        <w:rPr>
          <w:rFonts w:ascii="Times New Roman" w:hAnsi="Times New Roman" w:cs="Times New Roman"/>
          <w:b/>
          <w:bCs/>
          <w:sz w:val="72"/>
          <w:szCs w:val="72"/>
        </w:rPr>
      </w:pPr>
    </w:p>
    <w:p w14:paraId="5A242097" w14:textId="77777777" w:rsidR="00CC1F71" w:rsidRDefault="00CC1F71" w:rsidP="00CC1F71">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Архитектурен проект на тема:</w:t>
      </w:r>
    </w:p>
    <w:p w14:paraId="0CC234BD" w14:textId="4CDAB543" w:rsidR="00CC1F71" w:rsidRPr="00CC1F71" w:rsidRDefault="00CC1F71" w:rsidP="00CC1F71">
      <w:pPr>
        <w:spacing w:line="240" w:lineRule="auto"/>
        <w:jc w:val="center"/>
        <w:rPr>
          <w:rFonts w:ascii="Times New Roman" w:hAnsi="Times New Roman" w:cs="Times New Roman"/>
          <w:sz w:val="40"/>
          <w:szCs w:val="44"/>
          <w:lang w:val="en-US"/>
        </w:rPr>
      </w:pPr>
      <w:r>
        <w:rPr>
          <w:rFonts w:ascii="Times New Roman" w:hAnsi="Times New Roman" w:cs="Times New Roman"/>
          <w:sz w:val="40"/>
          <w:szCs w:val="44"/>
        </w:rPr>
        <w:t xml:space="preserve">Дистрибутиран </w:t>
      </w:r>
      <w:r>
        <w:rPr>
          <w:rFonts w:ascii="Times New Roman" w:hAnsi="Times New Roman" w:cs="Times New Roman"/>
          <w:sz w:val="40"/>
          <w:szCs w:val="44"/>
          <w:lang w:val="en-US"/>
        </w:rPr>
        <w:t>Load-Balancer</w:t>
      </w:r>
      <w:r>
        <w:rPr>
          <w:rFonts w:ascii="Times New Roman" w:hAnsi="Times New Roman" w:cs="Times New Roman"/>
          <w:sz w:val="40"/>
          <w:szCs w:val="44"/>
        </w:rPr>
        <w:t xml:space="preserve"> (</w:t>
      </w:r>
      <w:r>
        <w:rPr>
          <w:rFonts w:ascii="Times New Roman" w:hAnsi="Times New Roman" w:cs="Times New Roman"/>
          <w:sz w:val="40"/>
          <w:szCs w:val="44"/>
          <w:lang w:val="en-US"/>
        </w:rPr>
        <w:t xml:space="preserve">Active-Active </w:t>
      </w:r>
      <w:r>
        <w:rPr>
          <w:rFonts w:ascii="Times New Roman" w:hAnsi="Times New Roman" w:cs="Times New Roman"/>
          <w:sz w:val="40"/>
          <w:szCs w:val="44"/>
        </w:rPr>
        <w:t>режим на</w:t>
      </w:r>
      <w:r w:rsidR="00663A6F">
        <w:rPr>
          <w:rFonts w:ascii="Times New Roman" w:hAnsi="Times New Roman" w:cs="Times New Roman"/>
          <w:sz w:val="40"/>
          <w:szCs w:val="44"/>
        </w:rPr>
        <w:t xml:space="preserve"> възлите</w:t>
      </w:r>
      <w:r>
        <w:rPr>
          <w:rFonts w:ascii="Times New Roman" w:hAnsi="Times New Roman" w:cs="Times New Roman"/>
          <w:sz w:val="40"/>
          <w:szCs w:val="44"/>
          <w:lang w:val="en-US"/>
        </w:rPr>
        <w:t>)</w:t>
      </w:r>
    </w:p>
    <w:p w14:paraId="116DDC5A" w14:textId="77777777" w:rsidR="00CC1F71" w:rsidRDefault="00CC1F71" w:rsidP="00CC1F71">
      <w:pPr>
        <w:spacing w:line="240" w:lineRule="auto"/>
        <w:jc w:val="both"/>
        <w:rPr>
          <w:rFonts w:ascii="Times New Roman" w:hAnsi="Times New Roman" w:cs="Times New Roman"/>
          <w:sz w:val="28"/>
          <w:szCs w:val="28"/>
          <w:lang w:val="en-US"/>
        </w:rPr>
      </w:pPr>
    </w:p>
    <w:p w14:paraId="3EAB2A2F" w14:textId="77777777" w:rsidR="00CC1F71" w:rsidRDefault="00CC1F71" w:rsidP="00CC1F71">
      <w:pPr>
        <w:spacing w:line="240" w:lineRule="auto"/>
        <w:jc w:val="both"/>
        <w:rPr>
          <w:rFonts w:ascii="Times New Roman" w:hAnsi="Times New Roman" w:cs="Times New Roman"/>
          <w:sz w:val="28"/>
          <w:szCs w:val="28"/>
        </w:rPr>
      </w:pPr>
    </w:p>
    <w:p w14:paraId="477E1D79" w14:textId="77777777" w:rsidR="00CC1F71" w:rsidRDefault="00CC1F71" w:rsidP="00CC1F71">
      <w:pPr>
        <w:spacing w:line="240" w:lineRule="auto"/>
        <w:jc w:val="both"/>
        <w:rPr>
          <w:rFonts w:ascii="Times New Roman" w:hAnsi="Times New Roman" w:cs="Times New Roman"/>
          <w:sz w:val="28"/>
          <w:szCs w:val="28"/>
        </w:rPr>
      </w:pPr>
    </w:p>
    <w:p w14:paraId="4C3D80F9" w14:textId="77777777" w:rsidR="00CC1F71" w:rsidRDefault="00CC1F71" w:rsidP="00CC1F71">
      <w:pPr>
        <w:spacing w:line="240" w:lineRule="auto"/>
        <w:jc w:val="both"/>
        <w:rPr>
          <w:rFonts w:ascii="Times New Roman" w:hAnsi="Times New Roman" w:cs="Times New Roman"/>
          <w:sz w:val="28"/>
          <w:szCs w:val="28"/>
        </w:rPr>
      </w:pPr>
    </w:p>
    <w:p w14:paraId="20117917" w14:textId="1D086091" w:rsidR="00CC1F71" w:rsidRDefault="00CC1F71" w:rsidP="00CC1F71">
      <w:pPr>
        <w:spacing w:line="240" w:lineRule="auto"/>
        <w:jc w:val="both"/>
        <w:rPr>
          <w:rFonts w:ascii="Times New Roman" w:hAnsi="Times New Roman" w:cs="Times New Roman"/>
          <w:sz w:val="28"/>
          <w:szCs w:val="28"/>
        </w:rPr>
      </w:pPr>
    </w:p>
    <w:p w14:paraId="656D61A2" w14:textId="77777777" w:rsidR="00CC1F71" w:rsidRDefault="00CC1F71" w:rsidP="00CC1F71">
      <w:pPr>
        <w:spacing w:line="240" w:lineRule="auto"/>
        <w:jc w:val="both"/>
        <w:rPr>
          <w:rFonts w:ascii="Times New Roman" w:hAnsi="Times New Roman" w:cs="Times New Roman"/>
          <w:sz w:val="28"/>
          <w:szCs w:val="28"/>
        </w:rPr>
      </w:pPr>
    </w:p>
    <w:p w14:paraId="292D18C6" w14:textId="33B0C8BB" w:rsidR="00CC1F71" w:rsidRDefault="00CC1F71" w:rsidP="00CC1F7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Стоян Стоянов </w:t>
      </w:r>
      <w:r>
        <w:rPr>
          <w:rFonts w:ascii="Times New Roman" w:eastAsia="Arial" w:hAnsi="Times New Roman" w:cs="Times New Roman"/>
          <w:sz w:val="28"/>
          <w:szCs w:val="28"/>
        </w:rPr>
        <w:t>фак.№</w:t>
      </w:r>
      <w:r>
        <w:rPr>
          <w:rFonts w:ascii="Times New Roman" w:hAnsi="Times New Roman" w:cs="Times New Roman"/>
          <w:sz w:val="28"/>
          <w:szCs w:val="28"/>
        </w:rPr>
        <w:t xml:space="preserve"> 471219076</w:t>
      </w:r>
    </w:p>
    <w:p w14:paraId="5C9FD6A8" w14:textId="77777777" w:rsidR="00CC1F71" w:rsidRDefault="00CC1F71" w:rsidP="00CC1F71">
      <w:pPr>
        <w:spacing w:line="240" w:lineRule="auto"/>
        <w:jc w:val="both"/>
        <w:rPr>
          <w:rFonts w:ascii="Times New Roman" w:hAnsi="Times New Roman" w:cs="Times New Roman"/>
          <w:sz w:val="28"/>
          <w:szCs w:val="28"/>
        </w:rPr>
      </w:pPr>
    </w:p>
    <w:p w14:paraId="7D71608C" w14:textId="1C12EC85" w:rsidR="00CC1F71" w:rsidRDefault="00CC1F71" w:rsidP="00CC1F71">
      <w:pPr>
        <w:spacing w:line="240" w:lineRule="auto"/>
        <w:jc w:val="both"/>
        <w:rPr>
          <w:rFonts w:ascii="Times New Roman" w:hAnsi="Times New Roman" w:cs="Times New Roman"/>
          <w:sz w:val="28"/>
          <w:szCs w:val="28"/>
        </w:rPr>
      </w:pPr>
      <w:r>
        <w:rPr>
          <w:rFonts w:ascii="Times New Roman" w:hAnsi="Times New Roman" w:cs="Times New Roman"/>
          <w:sz w:val="28"/>
          <w:szCs w:val="28"/>
        </w:rPr>
        <w:tab/>
      </w:r>
    </w:p>
    <w:p w14:paraId="0191DC6A" w14:textId="77777777" w:rsidR="00CC1F71" w:rsidRDefault="00CC1F71" w:rsidP="00CC1F71">
      <w:pPr>
        <w:spacing w:line="240" w:lineRule="auto"/>
        <w:jc w:val="both"/>
        <w:rPr>
          <w:rFonts w:ascii="Times New Roman" w:hAnsi="Times New Roman" w:cs="Times New Roman"/>
          <w:sz w:val="28"/>
          <w:szCs w:val="28"/>
        </w:rPr>
      </w:pPr>
    </w:p>
    <w:p w14:paraId="53C1843B" w14:textId="7D68B1C3" w:rsidR="00CC1F71" w:rsidRDefault="00CC1F71" w:rsidP="00CC1F71">
      <w:pPr>
        <w:spacing w:line="240" w:lineRule="auto"/>
        <w:jc w:val="both"/>
        <w:rPr>
          <w:rFonts w:ascii="Times New Roman" w:hAnsi="Times New Roman" w:cs="Times New Roman"/>
          <w:sz w:val="28"/>
          <w:szCs w:val="28"/>
        </w:rPr>
      </w:pPr>
    </w:p>
    <w:p w14:paraId="347891A8" w14:textId="77777777" w:rsidR="00663A6F" w:rsidRDefault="00663A6F" w:rsidP="00CC1F71">
      <w:pPr>
        <w:spacing w:line="240" w:lineRule="auto"/>
        <w:jc w:val="both"/>
        <w:rPr>
          <w:rFonts w:ascii="Times New Roman" w:hAnsi="Times New Roman" w:cs="Times New Roman"/>
          <w:sz w:val="28"/>
          <w:szCs w:val="28"/>
        </w:rPr>
      </w:pPr>
    </w:p>
    <w:p w14:paraId="41FAAE57" w14:textId="6CCFD650" w:rsidR="00CC1F71" w:rsidRDefault="00CC1F71" w:rsidP="00CC1F7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София, 202</w:t>
      </w:r>
      <w:r>
        <w:rPr>
          <w:rFonts w:ascii="Times New Roman" w:hAnsi="Times New Roman" w:cs="Times New Roman"/>
          <w:sz w:val="28"/>
          <w:szCs w:val="28"/>
          <w:lang w:val="en-US"/>
        </w:rPr>
        <w:t>2</w:t>
      </w:r>
    </w:p>
    <w:p w14:paraId="7C5DA3A9" w14:textId="2F5C7A1D" w:rsidR="00903D0A" w:rsidRDefault="00903D0A" w:rsidP="00CC1F71">
      <w:pPr>
        <w:spacing w:line="240" w:lineRule="auto"/>
        <w:jc w:val="center"/>
        <w:rPr>
          <w:rFonts w:ascii="Times New Roman" w:hAnsi="Times New Roman" w:cs="Times New Roman"/>
          <w:sz w:val="28"/>
          <w:szCs w:val="28"/>
          <w:lang w:val="en-US"/>
        </w:rPr>
      </w:pPr>
    </w:p>
    <w:sdt>
      <w:sdtPr>
        <w:id w:val="1521585365"/>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14:paraId="232C465A" w14:textId="6040B47C" w:rsidR="005A5DC2" w:rsidRDefault="005A5DC2">
          <w:pPr>
            <w:pStyle w:val="TOCHeading"/>
          </w:pPr>
          <w:r>
            <w:t>Contents</w:t>
          </w:r>
        </w:p>
        <w:p w14:paraId="7FE32513" w14:textId="2FA59C78" w:rsidR="005A5DC2" w:rsidRDefault="005A5DC2">
          <w:pPr>
            <w:pStyle w:val="TOC1"/>
            <w:tabs>
              <w:tab w:val="left" w:pos="660"/>
              <w:tab w:val="right" w:leader="dot" w:pos="9350"/>
            </w:tabs>
            <w:rPr>
              <w:noProof/>
            </w:rPr>
          </w:pPr>
          <w:r>
            <w:fldChar w:fldCharType="begin"/>
          </w:r>
          <w:r>
            <w:instrText xml:space="preserve"> TOC \o "1-3" \h \z \u </w:instrText>
          </w:r>
          <w:r>
            <w:fldChar w:fldCharType="separate"/>
          </w:r>
          <w:hyperlink w:anchor="_Toc124306217" w:history="1">
            <w:r w:rsidRPr="0008766E">
              <w:rPr>
                <w:rStyle w:val="Hyperlink"/>
                <w:noProof/>
              </w:rPr>
              <w:t>1.)</w:t>
            </w:r>
            <w:r>
              <w:rPr>
                <w:noProof/>
              </w:rPr>
              <w:tab/>
            </w:r>
            <w:r w:rsidRPr="0008766E">
              <w:rPr>
                <w:rStyle w:val="Hyperlink"/>
                <w:noProof/>
              </w:rPr>
              <w:t>Въведение</w:t>
            </w:r>
            <w:r>
              <w:rPr>
                <w:noProof/>
                <w:webHidden/>
              </w:rPr>
              <w:tab/>
            </w:r>
            <w:r>
              <w:rPr>
                <w:noProof/>
                <w:webHidden/>
              </w:rPr>
              <w:fldChar w:fldCharType="begin"/>
            </w:r>
            <w:r>
              <w:rPr>
                <w:noProof/>
                <w:webHidden/>
              </w:rPr>
              <w:instrText xml:space="preserve"> PAGEREF _Toc124306217 \h </w:instrText>
            </w:r>
            <w:r>
              <w:rPr>
                <w:noProof/>
                <w:webHidden/>
              </w:rPr>
            </w:r>
            <w:r>
              <w:rPr>
                <w:noProof/>
                <w:webHidden/>
              </w:rPr>
              <w:fldChar w:fldCharType="separate"/>
            </w:r>
            <w:r>
              <w:rPr>
                <w:noProof/>
                <w:webHidden/>
              </w:rPr>
              <w:t>3</w:t>
            </w:r>
            <w:r>
              <w:rPr>
                <w:noProof/>
                <w:webHidden/>
              </w:rPr>
              <w:fldChar w:fldCharType="end"/>
            </w:r>
          </w:hyperlink>
        </w:p>
        <w:p w14:paraId="48123FD7" w14:textId="00972899" w:rsidR="005A5DC2" w:rsidRDefault="005A5DC2">
          <w:pPr>
            <w:pStyle w:val="TOC1"/>
            <w:tabs>
              <w:tab w:val="left" w:pos="660"/>
              <w:tab w:val="right" w:leader="dot" w:pos="9350"/>
            </w:tabs>
            <w:rPr>
              <w:noProof/>
            </w:rPr>
          </w:pPr>
          <w:hyperlink w:anchor="_Toc124306218" w:history="1">
            <w:r w:rsidRPr="0008766E">
              <w:rPr>
                <w:rStyle w:val="Hyperlink"/>
                <w:noProof/>
              </w:rPr>
              <w:t>2.)</w:t>
            </w:r>
            <w:r>
              <w:rPr>
                <w:noProof/>
              </w:rPr>
              <w:tab/>
            </w:r>
            <w:r w:rsidRPr="0008766E">
              <w:rPr>
                <w:rStyle w:val="Hyperlink"/>
                <w:noProof/>
              </w:rPr>
              <w:t>Предназначение на избраната тема</w:t>
            </w:r>
            <w:r>
              <w:rPr>
                <w:noProof/>
                <w:webHidden/>
              </w:rPr>
              <w:tab/>
            </w:r>
            <w:r>
              <w:rPr>
                <w:noProof/>
                <w:webHidden/>
              </w:rPr>
              <w:fldChar w:fldCharType="begin"/>
            </w:r>
            <w:r>
              <w:rPr>
                <w:noProof/>
                <w:webHidden/>
              </w:rPr>
              <w:instrText xml:space="preserve"> PAGEREF _Toc124306218 \h </w:instrText>
            </w:r>
            <w:r>
              <w:rPr>
                <w:noProof/>
                <w:webHidden/>
              </w:rPr>
            </w:r>
            <w:r>
              <w:rPr>
                <w:noProof/>
                <w:webHidden/>
              </w:rPr>
              <w:fldChar w:fldCharType="separate"/>
            </w:r>
            <w:r>
              <w:rPr>
                <w:noProof/>
                <w:webHidden/>
              </w:rPr>
              <w:t>3</w:t>
            </w:r>
            <w:r>
              <w:rPr>
                <w:noProof/>
                <w:webHidden/>
              </w:rPr>
              <w:fldChar w:fldCharType="end"/>
            </w:r>
          </w:hyperlink>
        </w:p>
        <w:p w14:paraId="7F27F158" w14:textId="0C13E529" w:rsidR="005A5DC2" w:rsidRDefault="005A5DC2">
          <w:pPr>
            <w:pStyle w:val="TOC2"/>
            <w:tabs>
              <w:tab w:val="right" w:leader="dot" w:pos="9350"/>
            </w:tabs>
            <w:rPr>
              <w:noProof/>
            </w:rPr>
          </w:pPr>
          <w:hyperlink w:anchor="_Toc124306219" w:history="1">
            <w:r w:rsidRPr="0008766E">
              <w:rPr>
                <w:rStyle w:val="Hyperlink"/>
                <w:rFonts w:ascii="Times New Roman" w:hAnsi="Times New Roman" w:cs="Times New Roman"/>
                <w:noProof/>
              </w:rPr>
              <w:t>2.1) Обхват на проекта</w:t>
            </w:r>
            <w:r>
              <w:rPr>
                <w:noProof/>
                <w:webHidden/>
              </w:rPr>
              <w:tab/>
            </w:r>
            <w:r>
              <w:rPr>
                <w:noProof/>
                <w:webHidden/>
              </w:rPr>
              <w:fldChar w:fldCharType="begin"/>
            </w:r>
            <w:r>
              <w:rPr>
                <w:noProof/>
                <w:webHidden/>
              </w:rPr>
              <w:instrText xml:space="preserve"> PAGEREF _Toc124306219 \h </w:instrText>
            </w:r>
            <w:r>
              <w:rPr>
                <w:noProof/>
                <w:webHidden/>
              </w:rPr>
            </w:r>
            <w:r>
              <w:rPr>
                <w:noProof/>
                <w:webHidden/>
              </w:rPr>
              <w:fldChar w:fldCharType="separate"/>
            </w:r>
            <w:r>
              <w:rPr>
                <w:noProof/>
                <w:webHidden/>
              </w:rPr>
              <w:t>4</w:t>
            </w:r>
            <w:r>
              <w:rPr>
                <w:noProof/>
                <w:webHidden/>
              </w:rPr>
              <w:fldChar w:fldCharType="end"/>
            </w:r>
          </w:hyperlink>
        </w:p>
        <w:p w14:paraId="3A62BFCB" w14:textId="5D3442E5" w:rsidR="005A5DC2" w:rsidRDefault="005A5DC2">
          <w:pPr>
            <w:pStyle w:val="TOC2"/>
            <w:tabs>
              <w:tab w:val="right" w:leader="dot" w:pos="9350"/>
            </w:tabs>
            <w:rPr>
              <w:noProof/>
            </w:rPr>
          </w:pPr>
          <w:hyperlink w:anchor="_Toc124306220" w:history="1">
            <w:r w:rsidRPr="0008766E">
              <w:rPr>
                <w:rStyle w:val="Hyperlink"/>
                <w:noProof/>
              </w:rPr>
              <w:t>2.2) Избрани актьори</w:t>
            </w:r>
            <w:r>
              <w:rPr>
                <w:noProof/>
                <w:webHidden/>
              </w:rPr>
              <w:tab/>
            </w:r>
            <w:r>
              <w:rPr>
                <w:noProof/>
                <w:webHidden/>
              </w:rPr>
              <w:fldChar w:fldCharType="begin"/>
            </w:r>
            <w:r>
              <w:rPr>
                <w:noProof/>
                <w:webHidden/>
              </w:rPr>
              <w:instrText xml:space="preserve"> PAGEREF _Toc124306220 \h </w:instrText>
            </w:r>
            <w:r>
              <w:rPr>
                <w:noProof/>
                <w:webHidden/>
              </w:rPr>
            </w:r>
            <w:r>
              <w:rPr>
                <w:noProof/>
                <w:webHidden/>
              </w:rPr>
              <w:fldChar w:fldCharType="separate"/>
            </w:r>
            <w:r>
              <w:rPr>
                <w:noProof/>
                <w:webHidden/>
              </w:rPr>
              <w:t>5</w:t>
            </w:r>
            <w:r>
              <w:rPr>
                <w:noProof/>
                <w:webHidden/>
              </w:rPr>
              <w:fldChar w:fldCharType="end"/>
            </w:r>
          </w:hyperlink>
        </w:p>
        <w:p w14:paraId="7964AE47" w14:textId="5BC482B6" w:rsidR="005A5DC2" w:rsidRDefault="005A5DC2">
          <w:pPr>
            <w:pStyle w:val="TOC1"/>
            <w:tabs>
              <w:tab w:val="left" w:pos="660"/>
              <w:tab w:val="right" w:leader="dot" w:pos="9350"/>
            </w:tabs>
            <w:rPr>
              <w:noProof/>
            </w:rPr>
          </w:pPr>
          <w:hyperlink w:anchor="_Toc124306221" w:history="1">
            <w:r w:rsidRPr="0008766E">
              <w:rPr>
                <w:rStyle w:val="Hyperlink"/>
                <w:noProof/>
              </w:rPr>
              <w:t>3.)</w:t>
            </w:r>
            <w:r>
              <w:rPr>
                <w:noProof/>
              </w:rPr>
              <w:tab/>
            </w:r>
            <w:r w:rsidRPr="0008766E">
              <w:rPr>
                <w:rStyle w:val="Hyperlink"/>
                <w:noProof/>
              </w:rPr>
              <w:t>Основни цели на архитектурата</w:t>
            </w:r>
            <w:r>
              <w:rPr>
                <w:noProof/>
                <w:webHidden/>
              </w:rPr>
              <w:tab/>
            </w:r>
            <w:r>
              <w:rPr>
                <w:noProof/>
                <w:webHidden/>
              </w:rPr>
              <w:fldChar w:fldCharType="begin"/>
            </w:r>
            <w:r>
              <w:rPr>
                <w:noProof/>
                <w:webHidden/>
              </w:rPr>
              <w:instrText xml:space="preserve"> PAGEREF _Toc124306221 \h </w:instrText>
            </w:r>
            <w:r>
              <w:rPr>
                <w:noProof/>
                <w:webHidden/>
              </w:rPr>
            </w:r>
            <w:r>
              <w:rPr>
                <w:noProof/>
                <w:webHidden/>
              </w:rPr>
              <w:fldChar w:fldCharType="separate"/>
            </w:r>
            <w:r>
              <w:rPr>
                <w:noProof/>
                <w:webHidden/>
              </w:rPr>
              <w:t>5</w:t>
            </w:r>
            <w:r>
              <w:rPr>
                <w:noProof/>
                <w:webHidden/>
              </w:rPr>
              <w:fldChar w:fldCharType="end"/>
            </w:r>
          </w:hyperlink>
        </w:p>
        <w:p w14:paraId="267ECA56" w14:textId="518F9FBE" w:rsidR="005A5DC2" w:rsidRDefault="005A5DC2">
          <w:pPr>
            <w:pStyle w:val="TOC1"/>
            <w:tabs>
              <w:tab w:val="left" w:pos="660"/>
              <w:tab w:val="right" w:leader="dot" w:pos="9350"/>
            </w:tabs>
            <w:rPr>
              <w:noProof/>
            </w:rPr>
          </w:pPr>
          <w:hyperlink w:anchor="_Toc124306222" w:history="1">
            <w:r w:rsidRPr="0008766E">
              <w:rPr>
                <w:rStyle w:val="Hyperlink"/>
                <w:noProof/>
              </w:rPr>
              <w:t>4.)</w:t>
            </w:r>
            <w:r>
              <w:rPr>
                <w:noProof/>
              </w:rPr>
              <w:tab/>
            </w:r>
            <w:r w:rsidRPr="0008766E">
              <w:rPr>
                <w:rStyle w:val="Hyperlink"/>
                <w:noProof/>
              </w:rPr>
              <w:t>Архитектурен обзор</w:t>
            </w:r>
            <w:r>
              <w:rPr>
                <w:noProof/>
                <w:webHidden/>
              </w:rPr>
              <w:tab/>
            </w:r>
            <w:r>
              <w:rPr>
                <w:noProof/>
                <w:webHidden/>
              </w:rPr>
              <w:fldChar w:fldCharType="begin"/>
            </w:r>
            <w:r>
              <w:rPr>
                <w:noProof/>
                <w:webHidden/>
              </w:rPr>
              <w:instrText xml:space="preserve"> PAGEREF _Toc124306222 \h </w:instrText>
            </w:r>
            <w:r>
              <w:rPr>
                <w:noProof/>
                <w:webHidden/>
              </w:rPr>
            </w:r>
            <w:r>
              <w:rPr>
                <w:noProof/>
                <w:webHidden/>
              </w:rPr>
              <w:fldChar w:fldCharType="separate"/>
            </w:r>
            <w:r>
              <w:rPr>
                <w:noProof/>
                <w:webHidden/>
              </w:rPr>
              <w:t>8</w:t>
            </w:r>
            <w:r>
              <w:rPr>
                <w:noProof/>
                <w:webHidden/>
              </w:rPr>
              <w:fldChar w:fldCharType="end"/>
            </w:r>
          </w:hyperlink>
        </w:p>
        <w:p w14:paraId="6925187C" w14:textId="1176FB70" w:rsidR="005A5DC2" w:rsidRDefault="005A5DC2">
          <w:pPr>
            <w:pStyle w:val="TOC2"/>
            <w:tabs>
              <w:tab w:val="right" w:leader="dot" w:pos="9350"/>
            </w:tabs>
            <w:rPr>
              <w:noProof/>
            </w:rPr>
          </w:pPr>
          <w:hyperlink w:anchor="_Toc124306223" w:history="1">
            <w:r w:rsidRPr="0008766E">
              <w:rPr>
                <w:rStyle w:val="Hyperlink"/>
                <w:noProof/>
                <w:lang w:val="en-US"/>
              </w:rPr>
              <w:t xml:space="preserve">4.1) </w:t>
            </w:r>
            <w:r w:rsidRPr="0008766E">
              <w:rPr>
                <w:rStyle w:val="Hyperlink"/>
                <w:noProof/>
              </w:rPr>
              <w:t>Описание на основните сценарии</w:t>
            </w:r>
            <w:r w:rsidRPr="0008766E">
              <w:rPr>
                <w:rStyle w:val="Hyperlink"/>
                <w:noProof/>
                <w:lang w:val="en-US"/>
              </w:rPr>
              <w:t xml:space="preserve"> (use-cases)</w:t>
            </w:r>
            <w:r w:rsidRPr="0008766E">
              <w:rPr>
                <w:rStyle w:val="Hyperlink"/>
                <w:noProof/>
              </w:rPr>
              <w:t xml:space="preserve"> и значението на актьорите</w:t>
            </w:r>
            <w:r>
              <w:rPr>
                <w:noProof/>
                <w:webHidden/>
              </w:rPr>
              <w:tab/>
            </w:r>
            <w:r>
              <w:rPr>
                <w:noProof/>
                <w:webHidden/>
              </w:rPr>
              <w:fldChar w:fldCharType="begin"/>
            </w:r>
            <w:r>
              <w:rPr>
                <w:noProof/>
                <w:webHidden/>
              </w:rPr>
              <w:instrText xml:space="preserve"> PAGEREF _Toc124306223 \h </w:instrText>
            </w:r>
            <w:r>
              <w:rPr>
                <w:noProof/>
                <w:webHidden/>
              </w:rPr>
            </w:r>
            <w:r>
              <w:rPr>
                <w:noProof/>
                <w:webHidden/>
              </w:rPr>
              <w:fldChar w:fldCharType="separate"/>
            </w:r>
            <w:r>
              <w:rPr>
                <w:noProof/>
                <w:webHidden/>
              </w:rPr>
              <w:t>9</w:t>
            </w:r>
            <w:r>
              <w:rPr>
                <w:noProof/>
                <w:webHidden/>
              </w:rPr>
              <w:fldChar w:fldCharType="end"/>
            </w:r>
          </w:hyperlink>
        </w:p>
        <w:p w14:paraId="4F2945AE" w14:textId="5F8B99BB" w:rsidR="005A5DC2" w:rsidRDefault="005A5DC2">
          <w:pPr>
            <w:pStyle w:val="TOC2"/>
            <w:tabs>
              <w:tab w:val="right" w:leader="dot" w:pos="9350"/>
            </w:tabs>
            <w:rPr>
              <w:noProof/>
            </w:rPr>
          </w:pPr>
          <w:hyperlink w:anchor="_Toc124306224" w:history="1">
            <w:r w:rsidRPr="0008766E">
              <w:rPr>
                <w:rStyle w:val="Hyperlink"/>
                <w:noProof/>
                <w:lang w:val="en-US"/>
              </w:rPr>
              <w:t xml:space="preserve">4.2) </w:t>
            </w:r>
            <w:r w:rsidRPr="0008766E">
              <w:rPr>
                <w:rStyle w:val="Hyperlink"/>
                <w:noProof/>
              </w:rPr>
              <w:t>Описание на логическия изглед чрез класови (</w:t>
            </w:r>
            <w:r w:rsidRPr="0008766E">
              <w:rPr>
                <w:rStyle w:val="Hyperlink"/>
                <w:noProof/>
                <w:lang w:val="en-US"/>
              </w:rPr>
              <w:t xml:space="preserve">class) </w:t>
            </w:r>
            <w:r w:rsidRPr="0008766E">
              <w:rPr>
                <w:rStyle w:val="Hyperlink"/>
                <w:noProof/>
              </w:rPr>
              <w:t>диаграми</w:t>
            </w:r>
            <w:r>
              <w:rPr>
                <w:noProof/>
                <w:webHidden/>
              </w:rPr>
              <w:tab/>
            </w:r>
            <w:r>
              <w:rPr>
                <w:noProof/>
                <w:webHidden/>
              </w:rPr>
              <w:fldChar w:fldCharType="begin"/>
            </w:r>
            <w:r>
              <w:rPr>
                <w:noProof/>
                <w:webHidden/>
              </w:rPr>
              <w:instrText xml:space="preserve"> PAGEREF _Toc124306224 \h </w:instrText>
            </w:r>
            <w:r>
              <w:rPr>
                <w:noProof/>
                <w:webHidden/>
              </w:rPr>
            </w:r>
            <w:r>
              <w:rPr>
                <w:noProof/>
                <w:webHidden/>
              </w:rPr>
              <w:fldChar w:fldCharType="separate"/>
            </w:r>
            <w:r>
              <w:rPr>
                <w:noProof/>
                <w:webHidden/>
              </w:rPr>
              <w:t>12</w:t>
            </w:r>
            <w:r>
              <w:rPr>
                <w:noProof/>
                <w:webHidden/>
              </w:rPr>
              <w:fldChar w:fldCharType="end"/>
            </w:r>
          </w:hyperlink>
        </w:p>
        <w:p w14:paraId="7D630EFB" w14:textId="4BEEEA5F" w:rsidR="005A5DC2" w:rsidRDefault="005A5DC2">
          <w:pPr>
            <w:pStyle w:val="TOC2"/>
            <w:tabs>
              <w:tab w:val="right" w:leader="dot" w:pos="9350"/>
            </w:tabs>
            <w:rPr>
              <w:noProof/>
            </w:rPr>
          </w:pPr>
          <w:hyperlink w:anchor="_Toc124306225" w:history="1">
            <w:r w:rsidRPr="0008766E">
              <w:rPr>
                <w:rStyle w:val="Hyperlink"/>
                <w:noProof/>
                <w:lang w:val="en-US"/>
              </w:rPr>
              <w:t xml:space="preserve">4.3) </w:t>
            </w:r>
            <w:r w:rsidRPr="0008766E">
              <w:rPr>
                <w:rStyle w:val="Hyperlink"/>
                <w:noProof/>
              </w:rPr>
              <w:t>Изглед на процесите</w:t>
            </w:r>
            <w:r>
              <w:rPr>
                <w:noProof/>
                <w:webHidden/>
              </w:rPr>
              <w:tab/>
            </w:r>
            <w:r>
              <w:rPr>
                <w:noProof/>
                <w:webHidden/>
              </w:rPr>
              <w:fldChar w:fldCharType="begin"/>
            </w:r>
            <w:r>
              <w:rPr>
                <w:noProof/>
                <w:webHidden/>
              </w:rPr>
              <w:instrText xml:space="preserve"> PAGEREF _Toc124306225 \h </w:instrText>
            </w:r>
            <w:r>
              <w:rPr>
                <w:noProof/>
                <w:webHidden/>
              </w:rPr>
            </w:r>
            <w:r>
              <w:rPr>
                <w:noProof/>
                <w:webHidden/>
              </w:rPr>
              <w:fldChar w:fldCharType="separate"/>
            </w:r>
            <w:r>
              <w:rPr>
                <w:noProof/>
                <w:webHidden/>
              </w:rPr>
              <w:t>13</w:t>
            </w:r>
            <w:r>
              <w:rPr>
                <w:noProof/>
                <w:webHidden/>
              </w:rPr>
              <w:fldChar w:fldCharType="end"/>
            </w:r>
          </w:hyperlink>
        </w:p>
        <w:p w14:paraId="5C42AD2A" w14:textId="7E2CFD39" w:rsidR="005A5DC2" w:rsidRDefault="005A5DC2">
          <w:pPr>
            <w:pStyle w:val="TOC2"/>
            <w:tabs>
              <w:tab w:val="right" w:leader="dot" w:pos="9350"/>
            </w:tabs>
            <w:rPr>
              <w:noProof/>
            </w:rPr>
          </w:pPr>
          <w:hyperlink w:anchor="_Toc124306226" w:history="1">
            <w:r w:rsidRPr="0008766E">
              <w:rPr>
                <w:rStyle w:val="Hyperlink"/>
                <w:noProof/>
              </w:rPr>
              <w:t>4.4) Изглед на внедряването</w:t>
            </w:r>
            <w:r>
              <w:rPr>
                <w:noProof/>
                <w:webHidden/>
              </w:rPr>
              <w:tab/>
            </w:r>
            <w:r>
              <w:rPr>
                <w:noProof/>
                <w:webHidden/>
              </w:rPr>
              <w:fldChar w:fldCharType="begin"/>
            </w:r>
            <w:r>
              <w:rPr>
                <w:noProof/>
                <w:webHidden/>
              </w:rPr>
              <w:instrText xml:space="preserve"> PAGEREF _Toc124306226 \h </w:instrText>
            </w:r>
            <w:r>
              <w:rPr>
                <w:noProof/>
                <w:webHidden/>
              </w:rPr>
            </w:r>
            <w:r>
              <w:rPr>
                <w:noProof/>
                <w:webHidden/>
              </w:rPr>
              <w:fldChar w:fldCharType="separate"/>
            </w:r>
            <w:r>
              <w:rPr>
                <w:noProof/>
                <w:webHidden/>
              </w:rPr>
              <w:t>16</w:t>
            </w:r>
            <w:r>
              <w:rPr>
                <w:noProof/>
                <w:webHidden/>
              </w:rPr>
              <w:fldChar w:fldCharType="end"/>
            </w:r>
          </w:hyperlink>
        </w:p>
        <w:p w14:paraId="04FA1960" w14:textId="3613F1EC" w:rsidR="005A5DC2" w:rsidRDefault="005A5DC2">
          <w:pPr>
            <w:pStyle w:val="TOC1"/>
            <w:tabs>
              <w:tab w:val="left" w:pos="660"/>
              <w:tab w:val="right" w:leader="dot" w:pos="9350"/>
            </w:tabs>
            <w:rPr>
              <w:noProof/>
            </w:rPr>
          </w:pPr>
          <w:hyperlink w:anchor="_Toc124306227" w:history="1">
            <w:r w:rsidRPr="0008766E">
              <w:rPr>
                <w:rStyle w:val="Hyperlink"/>
                <w:noProof/>
              </w:rPr>
              <w:t>5.)</w:t>
            </w:r>
            <w:r>
              <w:rPr>
                <w:noProof/>
              </w:rPr>
              <w:tab/>
            </w:r>
            <w:r w:rsidRPr="0008766E">
              <w:rPr>
                <w:rStyle w:val="Hyperlink"/>
                <w:noProof/>
              </w:rPr>
              <w:t>Обосновка защо архитектурата осигурява адекватно решение на проблема</w:t>
            </w:r>
            <w:r>
              <w:rPr>
                <w:noProof/>
                <w:webHidden/>
              </w:rPr>
              <w:tab/>
            </w:r>
            <w:r>
              <w:rPr>
                <w:noProof/>
                <w:webHidden/>
              </w:rPr>
              <w:fldChar w:fldCharType="begin"/>
            </w:r>
            <w:r>
              <w:rPr>
                <w:noProof/>
                <w:webHidden/>
              </w:rPr>
              <w:instrText xml:space="preserve"> PAGEREF _Toc124306227 \h </w:instrText>
            </w:r>
            <w:r>
              <w:rPr>
                <w:noProof/>
                <w:webHidden/>
              </w:rPr>
            </w:r>
            <w:r>
              <w:rPr>
                <w:noProof/>
                <w:webHidden/>
              </w:rPr>
              <w:fldChar w:fldCharType="separate"/>
            </w:r>
            <w:r>
              <w:rPr>
                <w:noProof/>
                <w:webHidden/>
              </w:rPr>
              <w:t>17</w:t>
            </w:r>
            <w:r>
              <w:rPr>
                <w:noProof/>
                <w:webHidden/>
              </w:rPr>
              <w:fldChar w:fldCharType="end"/>
            </w:r>
          </w:hyperlink>
        </w:p>
        <w:p w14:paraId="09AC27AF" w14:textId="6895C753" w:rsidR="005A5DC2" w:rsidRDefault="005A5DC2">
          <w:pPr>
            <w:pStyle w:val="TOC1"/>
            <w:tabs>
              <w:tab w:val="left" w:pos="660"/>
              <w:tab w:val="right" w:leader="dot" w:pos="9350"/>
            </w:tabs>
            <w:rPr>
              <w:noProof/>
            </w:rPr>
          </w:pPr>
          <w:hyperlink w:anchor="_Toc124306228" w:history="1">
            <w:r w:rsidRPr="0008766E">
              <w:rPr>
                <w:rStyle w:val="Hyperlink"/>
                <w:noProof/>
                <w:lang w:val="en-US"/>
              </w:rPr>
              <w:t>6.)</w:t>
            </w:r>
            <w:r>
              <w:rPr>
                <w:noProof/>
              </w:rPr>
              <w:tab/>
            </w:r>
            <w:r w:rsidRPr="0008766E">
              <w:rPr>
                <w:rStyle w:val="Hyperlink"/>
                <w:noProof/>
              </w:rPr>
              <w:t>Източници</w:t>
            </w:r>
            <w:r>
              <w:rPr>
                <w:noProof/>
                <w:webHidden/>
              </w:rPr>
              <w:tab/>
            </w:r>
            <w:r>
              <w:rPr>
                <w:noProof/>
                <w:webHidden/>
              </w:rPr>
              <w:fldChar w:fldCharType="begin"/>
            </w:r>
            <w:r>
              <w:rPr>
                <w:noProof/>
                <w:webHidden/>
              </w:rPr>
              <w:instrText xml:space="preserve"> PAGEREF _Toc124306228 \h </w:instrText>
            </w:r>
            <w:r>
              <w:rPr>
                <w:noProof/>
                <w:webHidden/>
              </w:rPr>
            </w:r>
            <w:r>
              <w:rPr>
                <w:noProof/>
                <w:webHidden/>
              </w:rPr>
              <w:fldChar w:fldCharType="separate"/>
            </w:r>
            <w:r>
              <w:rPr>
                <w:noProof/>
                <w:webHidden/>
              </w:rPr>
              <w:t>19</w:t>
            </w:r>
            <w:r>
              <w:rPr>
                <w:noProof/>
                <w:webHidden/>
              </w:rPr>
              <w:fldChar w:fldCharType="end"/>
            </w:r>
          </w:hyperlink>
        </w:p>
        <w:p w14:paraId="7493A4FD" w14:textId="550C9F1B" w:rsidR="005A5DC2" w:rsidRDefault="005A5DC2">
          <w:r>
            <w:rPr>
              <w:b/>
              <w:bCs/>
              <w:noProof/>
            </w:rPr>
            <w:fldChar w:fldCharType="end"/>
          </w:r>
        </w:p>
      </w:sdtContent>
    </w:sdt>
    <w:p w14:paraId="09C57DC9" w14:textId="77777777" w:rsidR="00903D0A" w:rsidRPr="00CC1F71" w:rsidRDefault="00903D0A" w:rsidP="00CC1F71">
      <w:pPr>
        <w:spacing w:line="240" w:lineRule="auto"/>
        <w:jc w:val="center"/>
        <w:rPr>
          <w:rFonts w:ascii="Times New Roman" w:hAnsi="Times New Roman" w:cs="Times New Roman"/>
          <w:sz w:val="28"/>
          <w:szCs w:val="28"/>
          <w:lang w:val="en-US"/>
        </w:rPr>
      </w:pPr>
    </w:p>
    <w:p w14:paraId="5A6660A2" w14:textId="0C61DB9C" w:rsidR="00EF4D9A" w:rsidRDefault="00CC1F71" w:rsidP="006C5CBD">
      <w:pPr>
        <w:pStyle w:val="Heading1"/>
        <w:numPr>
          <w:ilvl w:val="0"/>
          <w:numId w:val="1"/>
        </w:numPr>
      </w:pPr>
      <w:r>
        <w:br w:type="page"/>
      </w:r>
      <w:r w:rsidR="006C5CBD">
        <w:lastRenderedPageBreak/>
        <w:t xml:space="preserve"> </w:t>
      </w:r>
      <w:bookmarkStart w:id="0" w:name="_Toc124306217"/>
      <w:r w:rsidR="006C5CBD">
        <w:t>Въведение</w:t>
      </w:r>
      <w:bookmarkEnd w:id="0"/>
    </w:p>
    <w:p w14:paraId="68B98484" w14:textId="04F00866" w:rsidR="00ED2895" w:rsidRPr="00ED2895" w:rsidRDefault="00903D0A" w:rsidP="00BC4132">
      <w:pPr>
        <w:spacing w:line="360" w:lineRule="auto"/>
        <w:ind w:firstLine="360"/>
        <w:jc w:val="both"/>
        <w:rPr>
          <w:rFonts w:ascii="Times New Roman" w:hAnsi="Times New Roman" w:cs="Times New Roman"/>
          <w:sz w:val="28"/>
          <w:szCs w:val="28"/>
        </w:rPr>
      </w:pPr>
      <w:r w:rsidRPr="00ED2895">
        <w:rPr>
          <w:rFonts w:ascii="Times New Roman" w:hAnsi="Times New Roman" w:cs="Times New Roman"/>
          <w:sz w:val="28"/>
          <w:szCs w:val="28"/>
        </w:rPr>
        <w:t>В модерните пр</w:t>
      </w:r>
      <w:r w:rsidR="00E72775" w:rsidRPr="00ED2895">
        <w:rPr>
          <w:rFonts w:ascii="Times New Roman" w:hAnsi="Times New Roman" w:cs="Times New Roman"/>
          <w:sz w:val="28"/>
          <w:szCs w:val="28"/>
        </w:rPr>
        <w:t>иложения все повече и повече се налага използването на методологията за дистрибитурани приложения</w:t>
      </w:r>
      <w:r w:rsidR="00AE62CA" w:rsidRPr="00ED2895">
        <w:rPr>
          <w:rFonts w:ascii="Times New Roman" w:hAnsi="Times New Roman" w:cs="Times New Roman"/>
          <w:sz w:val="28"/>
          <w:szCs w:val="28"/>
        </w:rPr>
        <w:t xml:space="preserve"> или услуги. По този начин може лесно да се удовлетворят нуж</w:t>
      </w:r>
      <w:r w:rsidR="00DF4B4A" w:rsidRPr="00ED2895">
        <w:rPr>
          <w:rFonts w:ascii="Times New Roman" w:hAnsi="Times New Roman" w:cs="Times New Roman"/>
          <w:sz w:val="28"/>
          <w:szCs w:val="28"/>
        </w:rPr>
        <w:t xml:space="preserve">дите на доставчиците на дадена услуги </w:t>
      </w:r>
      <w:r w:rsidR="000F335F" w:rsidRPr="00ED2895">
        <w:rPr>
          <w:rFonts w:ascii="Times New Roman" w:hAnsi="Times New Roman" w:cs="Times New Roman"/>
          <w:sz w:val="28"/>
          <w:szCs w:val="28"/>
        </w:rPr>
        <w:t xml:space="preserve">относно скалирането и достъпа им до тях. Когато дадена инстанция на приложение изнемогва на ресурси, доставчика може лесно да </w:t>
      </w:r>
      <w:r w:rsidR="004261F0" w:rsidRPr="00ED2895">
        <w:rPr>
          <w:rFonts w:ascii="Times New Roman" w:hAnsi="Times New Roman" w:cs="Times New Roman"/>
          <w:sz w:val="28"/>
          <w:szCs w:val="28"/>
        </w:rPr>
        <w:t xml:space="preserve">увеличи инстанциите му, като така може да разпредели </w:t>
      </w:r>
      <w:r w:rsidR="00C93C24" w:rsidRPr="00ED2895">
        <w:rPr>
          <w:rFonts w:ascii="Times New Roman" w:hAnsi="Times New Roman" w:cs="Times New Roman"/>
          <w:sz w:val="28"/>
          <w:szCs w:val="28"/>
        </w:rPr>
        <w:t xml:space="preserve">натоварването, също така може лесно да се доставят и тестват новите </w:t>
      </w:r>
      <w:r w:rsidR="00A26D6B" w:rsidRPr="00ED2895">
        <w:rPr>
          <w:rFonts w:ascii="Times New Roman" w:hAnsi="Times New Roman" w:cs="Times New Roman"/>
          <w:sz w:val="28"/>
          <w:szCs w:val="28"/>
        </w:rPr>
        <w:t>свойства към приложението. Докато това ново влияние се разпространява, заедно с новите технологии съпът</w:t>
      </w:r>
      <w:r w:rsidR="00ED2895">
        <w:rPr>
          <w:rFonts w:ascii="Times New Roman" w:hAnsi="Times New Roman" w:cs="Times New Roman"/>
          <w:sz w:val="28"/>
          <w:szCs w:val="28"/>
        </w:rPr>
        <w:t>с</w:t>
      </w:r>
      <w:r w:rsidR="00A26D6B" w:rsidRPr="00ED2895">
        <w:rPr>
          <w:rFonts w:ascii="Times New Roman" w:hAnsi="Times New Roman" w:cs="Times New Roman"/>
          <w:sz w:val="28"/>
          <w:szCs w:val="28"/>
        </w:rPr>
        <w:t xml:space="preserve">ващи го като </w:t>
      </w:r>
      <w:r w:rsidR="00A26D6B" w:rsidRPr="00ED2895">
        <w:rPr>
          <w:rFonts w:ascii="Times New Roman" w:hAnsi="Times New Roman" w:cs="Times New Roman"/>
          <w:sz w:val="28"/>
          <w:szCs w:val="28"/>
          <w:lang w:val="en-US"/>
        </w:rPr>
        <w:t>Kubernete</w:t>
      </w:r>
      <w:r w:rsidR="00C0720F" w:rsidRPr="00ED2895">
        <w:rPr>
          <w:rFonts w:ascii="Times New Roman" w:hAnsi="Times New Roman" w:cs="Times New Roman"/>
          <w:sz w:val="28"/>
          <w:szCs w:val="28"/>
          <w:lang w:val="en-US"/>
        </w:rPr>
        <w:t>s</w:t>
      </w:r>
      <w:r w:rsidR="00A26D6B" w:rsidRPr="00ED2895">
        <w:rPr>
          <w:rFonts w:ascii="Times New Roman" w:hAnsi="Times New Roman" w:cs="Times New Roman"/>
          <w:sz w:val="28"/>
          <w:szCs w:val="28"/>
          <w:lang w:val="en-US"/>
        </w:rPr>
        <w:t>, Docker</w:t>
      </w:r>
      <w:r w:rsidR="00A26D6B" w:rsidRPr="00ED2895">
        <w:rPr>
          <w:rFonts w:ascii="Times New Roman" w:hAnsi="Times New Roman" w:cs="Times New Roman"/>
          <w:sz w:val="28"/>
          <w:szCs w:val="28"/>
        </w:rPr>
        <w:t xml:space="preserve"> и друг </w:t>
      </w:r>
      <w:r w:rsidR="00A26D6B" w:rsidRPr="00ED2895">
        <w:rPr>
          <w:rFonts w:ascii="Times New Roman" w:hAnsi="Times New Roman" w:cs="Times New Roman"/>
          <w:sz w:val="28"/>
          <w:szCs w:val="28"/>
          <w:lang w:val="en-US"/>
        </w:rPr>
        <w:t xml:space="preserve">SaaS, IaaS </w:t>
      </w:r>
      <w:r w:rsidR="00A26D6B" w:rsidRPr="00ED2895">
        <w:rPr>
          <w:rFonts w:ascii="Times New Roman" w:hAnsi="Times New Roman" w:cs="Times New Roman"/>
          <w:sz w:val="28"/>
          <w:szCs w:val="28"/>
        </w:rPr>
        <w:t xml:space="preserve">доставчици, то остава проблема с хората </w:t>
      </w:r>
      <w:r w:rsidR="00A57786" w:rsidRPr="00ED2895">
        <w:rPr>
          <w:rFonts w:ascii="Times New Roman" w:hAnsi="Times New Roman" w:cs="Times New Roman"/>
          <w:sz w:val="28"/>
          <w:szCs w:val="28"/>
        </w:rPr>
        <w:t xml:space="preserve">имащи и желаещи да могат лесно да си направят достъпността </w:t>
      </w:r>
      <w:r w:rsidR="00C0720F" w:rsidRPr="00ED2895">
        <w:rPr>
          <w:rFonts w:ascii="Times New Roman" w:hAnsi="Times New Roman" w:cs="Times New Roman"/>
          <w:sz w:val="28"/>
          <w:szCs w:val="28"/>
        </w:rPr>
        <w:t>до своите дистрибутирани услуги, като има и възможността да се въз</w:t>
      </w:r>
      <w:r w:rsidR="001F5119" w:rsidRPr="00ED2895">
        <w:rPr>
          <w:rFonts w:ascii="Times New Roman" w:hAnsi="Times New Roman" w:cs="Times New Roman"/>
          <w:sz w:val="28"/>
          <w:szCs w:val="28"/>
        </w:rPr>
        <w:t>ползват от услуги използвани по подобен начин в средите представени по-горе.</w:t>
      </w:r>
    </w:p>
    <w:p w14:paraId="6E558CFF" w14:textId="7E46445C" w:rsidR="00412276" w:rsidRPr="00ED2895" w:rsidRDefault="001F5119" w:rsidP="00BC4132">
      <w:pPr>
        <w:spacing w:line="360" w:lineRule="auto"/>
        <w:ind w:firstLine="360"/>
        <w:jc w:val="both"/>
        <w:rPr>
          <w:rFonts w:ascii="Times New Roman" w:hAnsi="Times New Roman" w:cs="Times New Roman"/>
        </w:rPr>
      </w:pPr>
      <w:r w:rsidRPr="00ED2895">
        <w:rPr>
          <w:rFonts w:ascii="Times New Roman" w:hAnsi="Times New Roman" w:cs="Times New Roman"/>
          <w:sz w:val="28"/>
          <w:szCs w:val="28"/>
        </w:rPr>
        <w:t xml:space="preserve"> Целта на този проект е именно такава, да предостави</w:t>
      </w:r>
      <w:r w:rsidR="001118A1" w:rsidRPr="00ED2895">
        <w:rPr>
          <w:rFonts w:ascii="Times New Roman" w:hAnsi="Times New Roman" w:cs="Times New Roman"/>
          <w:sz w:val="28"/>
          <w:szCs w:val="28"/>
        </w:rPr>
        <w:t xml:space="preserve"> услуга, която може да бъде използвана от клиент, за да направи достъп до услугите си от</w:t>
      </w:r>
      <w:r w:rsidR="00C75939" w:rsidRPr="00ED2895">
        <w:rPr>
          <w:rFonts w:ascii="Times New Roman" w:hAnsi="Times New Roman" w:cs="Times New Roman"/>
          <w:sz w:val="28"/>
          <w:szCs w:val="28"/>
        </w:rPr>
        <w:t xml:space="preserve"> централно-децентрализирано място, като при по-голямо натоварване</w:t>
      </w:r>
      <w:r w:rsidR="00412276" w:rsidRPr="00ED2895">
        <w:rPr>
          <w:rFonts w:ascii="Times New Roman" w:hAnsi="Times New Roman" w:cs="Times New Roman"/>
          <w:sz w:val="28"/>
          <w:szCs w:val="28"/>
        </w:rPr>
        <w:t xml:space="preserve"> или неочаквано събитие с някоя от машините, да може все пак да запази достъпа до своето приложение.</w:t>
      </w:r>
    </w:p>
    <w:p w14:paraId="6E7BB017" w14:textId="77777777" w:rsidR="00E76337" w:rsidRDefault="00250730" w:rsidP="00E76337">
      <w:pPr>
        <w:pStyle w:val="Heading1"/>
        <w:numPr>
          <w:ilvl w:val="0"/>
          <w:numId w:val="1"/>
        </w:numPr>
      </w:pPr>
      <w:r>
        <w:t xml:space="preserve"> </w:t>
      </w:r>
      <w:bookmarkStart w:id="1" w:name="_Toc124306218"/>
      <w:r>
        <w:t xml:space="preserve">Предназначение </w:t>
      </w:r>
      <w:r w:rsidR="00863AB9">
        <w:t>на избраната тема</w:t>
      </w:r>
      <w:bookmarkEnd w:id="1"/>
    </w:p>
    <w:p w14:paraId="34576E38" w14:textId="77777777" w:rsidR="00134D1F" w:rsidRPr="00ED2895" w:rsidRDefault="00E76337" w:rsidP="00BC4132">
      <w:p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Конкретния архитектурен документ описва</w:t>
      </w:r>
      <w:r w:rsidR="00924EB2" w:rsidRPr="00ED2895">
        <w:rPr>
          <w:rFonts w:ascii="Times New Roman" w:hAnsi="Times New Roman" w:cs="Times New Roman"/>
          <w:sz w:val="28"/>
          <w:szCs w:val="28"/>
        </w:rPr>
        <w:t xml:space="preserve"> </w:t>
      </w:r>
      <w:r w:rsidR="0084336A" w:rsidRPr="00ED2895">
        <w:rPr>
          <w:rFonts w:ascii="Times New Roman" w:hAnsi="Times New Roman" w:cs="Times New Roman"/>
          <w:sz w:val="28"/>
          <w:szCs w:val="28"/>
        </w:rPr>
        <w:t xml:space="preserve">целите, възможностите и </w:t>
      </w:r>
      <w:r w:rsidR="00821AD2" w:rsidRPr="00ED2895">
        <w:rPr>
          <w:rFonts w:ascii="Times New Roman" w:hAnsi="Times New Roman" w:cs="Times New Roman"/>
          <w:sz w:val="28"/>
          <w:szCs w:val="28"/>
        </w:rPr>
        <w:t xml:space="preserve">структурата за изграждане на дистрибутиран </w:t>
      </w:r>
      <w:r w:rsidR="00821AD2" w:rsidRPr="00ED2895">
        <w:rPr>
          <w:rFonts w:ascii="Times New Roman" w:hAnsi="Times New Roman" w:cs="Times New Roman"/>
          <w:sz w:val="28"/>
          <w:szCs w:val="28"/>
          <w:lang w:val="en-US"/>
        </w:rPr>
        <w:t>`</w:t>
      </w:r>
      <w:r w:rsidR="00821AD2" w:rsidRPr="00ED2895">
        <w:rPr>
          <w:rFonts w:ascii="Times New Roman" w:hAnsi="Times New Roman" w:cs="Times New Roman"/>
          <w:b/>
          <w:bCs/>
          <w:i/>
          <w:iCs/>
          <w:sz w:val="28"/>
          <w:szCs w:val="28"/>
          <w:lang w:val="en-US"/>
        </w:rPr>
        <w:t>Load Balancer</w:t>
      </w:r>
      <w:r w:rsidR="00821AD2" w:rsidRPr="00ED2895">
        <w:rPr>
          <w:rFonts w:ascii="Times New Roman" w:hAnsi="Times New Roman" w:cs="Times New Roman"/>
          <w:sz w:val="28"/>
          <w:szCs w:val="28"/>
          <w:lang w:val="en-US"/>
        </w:rPr>
        <w:t>`</w:t>
      </w:r>
      <w:r w:rsidR="00811C95" w:rsidRPr="00ED2895">
        <w:rPr>
          <w:rFonts w:ascii="Times New Roman" w:hAnsi="Times New Roman" w:cs="Times New Roman"/>
          <w:sz w:val="28"/>
          <w:szCs w:val="28"/>
          <w:lang w:val="en-US"/>
        </w:rPr>
        <w:t xml:space="preserve"> </w:t>
      </w:r>
      <w:r w:rsidR="00811C95" w:rsidRPr="00ED2895">
        <w:rPr>
          <w:rFonts w:ascii="Times New Roman" w:hAnsi="Times New Roman" w:cs="Times New Roman"/>
          <w:sz w:val="28"/>
          <w:szCs w:val="28"/>
        </w:rPr>
        <w:t xml:space="preserve">в </w:t>
      </w:r>
      <w:r w:rsidR="00811C95" w:rsidRPr="00ED2895">
        <w:rPr>
          <w:rFonts w:ascii="Times New Roman" w:hAnsi="Times New Roman" w:cs="Times New Roman"/>
          <w:sz w:val="28"/>
          <w:szCs w:val="28"/>
          <w:lang w:val="en-US"/>
        </w:rPr>
        <w:t xml:space="preserve">Active-Active </w:t>
      </w:r>
      <w:r w:rsidR="00825CB0" w:rsidRPr="00ED2895">
        <w:rPr>
          <w:rFonts w:ascii="Times New Roman" w:hAnsi="Times New Roman" w:cs="Times New Roman"/>
          <w:sz w:val="28"/>
          <w:szCs w:val="28"/>
        </w:rPr>
        <w:t xml:space="preserve"> </w:t>
      </w:r>
      <w:r w:rsidR="00811C95" w:rsidRPr="00ED2895">
        <w:rPr>
          <w:rFonts w:ascii="Times New Roman" w:hAnsi="Times New Roman" w:cs="Times New Roman"/>
          <w:sz w:val="28"/>
          <w:szCs w:val="28"/>
        </w:rPr>
        <w:t>режим.</w:t>
      </w:r>
      <w:r w:rsidR="00134D1F" w:rsidRPr="00ED2895">
        <w:rPr>
          <w:rFonts w:ascii="Times New Roman" w:hAnsi="Times New Roman" w:cs="Times New Roman"/>
          <w:sz w:val="28"/>
          <w:szCs w:val="28"/>
        </w:rPr>
        <w:t xml:space="preserve"> </w:t>
      </w:r>
      <w:r w:rsidR="00134D1F" w:rsidRPr="00ED2895">
        <w:rPr>
          <w:rFonts w:ascii="Times New Roman" w:hAnsi="Times New Roman" w:cs="Times New Roman"/>
          <w:sz w:val="28"/>
          <w:szCs w:val="28"/>
        </w:rPr>
        <w:t xml:space="preserve">Чрез представяне на основите на архитектурното решение, както и шаблоните, приложени към него, ще се улесни разработването, както и ще може да съберем различни мнения за подобряване на архитектурата, преди да е почнало самото разработване на софтуерният продукт. Чрез предоставяне на основната идея в по-абстрактен вид, ще се създаде дизайн, който максимално </w:t>
      </w:r>
      <w:r w:rsidR="00134D1F" w:rsidRPr="00ED2895">
        <w:rPr>
          <w:rFonts w:ascii="Times New Roman" w:hAnsi="Times New Roman" w:cs="Times New Roman"/>
          <w:sz w:val="28"/>
          <w:szCs w:val="28"/>
        </w:rPr>
        <w:lastRenderedPageBreak/>
        <w:t>да съответства на  изискванията към продукта. Колкото по-добър дизайн успеем да постигнем, толкова по-лесно ще ориентираме разработчиците към проекта, като разбира се това включва и избиране на подходящ архитектурен шаблон.</w:t>
      </w:r>
    </w:p>
    <w:p w14:paraId="192C39E1" w14:textId="0302FCC1" w:rsidR="00134D1F" w:rsidRPr="00ED2895" w:rsidRDefault="00134D1F" w:rsidP="00BC4132">
      <w:p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ab/>
        <w:t xml:space="preserve">Чрез изпълнението на архитектурата, впоследствие и изпълнението на крайният продукт, ще се даде територия за комуникация </w:t>
      </w:r>
      <w:r w:rsidR="00434AB1" w:rsidRPr="00ED2895">
        <w:rPr>
          <w:rFonts w:ascii="Times New Roman" w:hAnsi="Times New Roman" w:cs="Times New Roman"/>
          <w:sz w:val="28"/>
          <w:szCs w:val="28"/>
        </w:rPr>
        <w:t>със заинтересованите страни</w:t>
      </w:r>
      <w:r w:rsidR="008951FA" w:rsidRPr="00ED2895">
        <w:rPr>
          <w:rFonts w:ascii="Times New Roman" w:hAnsi="Times New Roman" w:cs="Times New Roman"/>
          <w:sz w:val="28"/>
          <w:szCs w:val="28"/>
        </w:rPr>
        <w:t>, които лесно може да представят нуждите си и на база тях може да определ</w:t>
      </w:r>
      <w:r w:rsidR="000E7C0E" w:rsidRPr="00ED2895">
        <w:rPr>
          <w:rFonts w:ascii="Times New Roman" w:hAnsi="Times New Roman" w:cs="Times New Roman"/>
          <w:sz w:val="28"/>
          <w:szCs w:val="28"/>
        </w:rPr>
        <w:t>им, какво може да се подобри по дизайна</w:t>
      </w:r>
      <w:r w:rsidR="00477D99" w:rsidRPr="00ED2895">
        <w:rPr>
          <w:rFonts w:ascii="Times New Roman" w:hAnsi="Times New Roman" w:cs="Times New Roman"/>
          <w:sz w:val="28"/>
          <w:szCs w:val="28"/>
        </w:rPr>
        <w:t>, какво ново може да се заложи и обхвата на проекта ни.</w:t>
      </w:r>
    </w:p>
    <w:p w14:paraId="24A72586" w14:textId="692761A0" w:rsidR="009B0D11" w:rsidRPr="00ED2895" w:rsidRDefault="00041174" w:rsidP="00BC4132">
      <w:pPr>
        <w:pStyle w:val="Heading2"/>
        <w:spacing w:line="360" w:lineRule="auto"/>
        <w:jc w:val="both"/>
        <w:rPr>
          <w:rFonts w:ascii="Times New Roman" w:hAnsi="Times New Roman" w:cs="Times New Roman"/>
          <w:sz w:val="28"/>
          <w:szCs w:val="28"/>
        </w:rPr>
      </w:pPr>
      <w:bookmarkStart w:id="2" w:name="_Toc124306219"/>
      <w:r w:rsidRPr="00ED2895">
        <w:rPr>
          <w:rFonts w:ascii="Times New Roman" w:hAnsi="Times New Roman" w:cs="Times New Roman"/>
          <w:sz w:val="28"/>
          <w:szCs w:val="28"/>
        </w:rPr>
        <w:t>2.1) Обхват на проекта</w:t>
      </w:r>
      <w:bookmarkEnd w:id="2"/>
    </w:p>
    <w:p w14:paraId="59622E52" w14:textId="77777777" w:rsidR="00045CB7" w:rsidRPr="00ED2895" w:rsidRDefault="009C6983" w:rsidP="00BC4132">
      <w:p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ab/>
      </w:r>
      <w:r w:rsidR="006D703E" w:rsidRPr="00ED2895">
        <w:rPr>
          <w:rFonts w:ascii="Times New Roman" w:hAnsi="Times New Roman" w:cs="Times New Roman"/>
          <w:sz w:val="28"/>
          <w:szCs w:val="28"/>
        </w:rPr>
        <w:t>Проектът е насочен към всички потребители имащи трудни за менажиране</w:t>
      </w:r>
      <w:r w:rsidR="00237FB1" w:rsidRPr="00ED2895">
        <w:rPr>
          <w:rFonts w:ascii="Times New Roman" w:hAnsi="Times New Roman" w:cs="Times New Roman"/>
          <w:sz w:val="28"/>
          <w:szCs w:val="28"/>
        </w:rPr>
        <w:t xml:space="preserve"> на достъпа услуги</w:t>
      </w:r>
      <w:r w:rsidR="00E9504A" w:rsidRPr="00ED2895">
        <w:rPr>
          <w:rFonts w:ascii="Times New Roman" w:hAnsi="Times New Roman" w:cs="Times New Roman"/>
          <w:sz w:val="28"/>
          <w:szCs w:val="28"/>
        </w:rPr>
        <w:t xml:space="preserve"> и искащ да има постоянен достъп до свойте услуги, при възможен проблем на</w:t>
      </w:r>
      <w:r w:rsidR="00D3728E" w:rsidRPr="00ED2895">
        <w:rPr>
          <w:rFonts w:ascii="Times New Roman" w:hAnsi="Times New Roman" w:cs="Times New Roman"/>
          <w:sz w:val="28"/>
          <w:szCs w:val="28"/>
        </w:rPr>
        <w:t xml:space="preserve"> хост-а  на някоя от инстанциите ни на </w:t>
      </w:r>
      <w:r w:rsidR="00D3728E" w:rsidRPr="00ED2895">
        <w:rPr>
          <w:rFonts w:ascii="Times New Roman" w:hAnsi="Times New Roman" w:cs="Times New Roman"/>
          <w:sz w:val="28"/>
          <w:szCs w:val="28"/>
          <w:lang w:val="en-US"/>
        </w:rPr>
        <w:t>Load Balancer</w:t>
      </w:r>
      <w:r w:rsidR="00D3728E" w:rsidRPr="00ED2895">
        <w:rPr>
          <w:rFonts w:ascii="Times New Roman" w:hAnsi="Times New Roman" w:cs="Times New Roman"/>
          <w:sz w:val="28"/>
          <w:szCs w:val="28"/>
        </w:rPr>
        <w:t>-а.</w:t>
      </w:r>
      <w:r w:rsidR="00803962" w:rsidRPr="00ED2895">
        <w:rPr>
          <w:rFonts w:ascii="Times New Roman" w:hAnsi="Times New Roman" w:cs="Times New Roman"/>
          <w:sz w:val="28"/>
          <w:szCs w:val="28"/>
        </w:rPr>
        <w:t xml:space="preserve"> Фазите </w:t>
      </w:r>
      <w:r w:rsidR="00045CB7" w:rsidRPr="00ED2895">
        <w:rPr>
          <w:rFonts w:ascii="Times New Roman" w:hAnsi="Times New Roman" w:cs="Times New Roman"/>
          <w:sz w:val="28"/>
          <w:szCs w:val="28"/>
        </w:rPr>
        <w:t>който ще обхваща следният документ са:</w:t>
      </w:r>
    </w:p>
    <w:p w14:paraId="01CFC4FA" w14:textId="15679D46" w:rsidR="009C6983" w:rsidRPr="00ED2895" w:rsidRDefault="00315240" w:rsidP="00BC4132">
      <w:pPr>
        <w:pStyle w:val="ListParagraph"/>
        <w:numPr>
          <w:ilvl w:val="0"/>
          <w:numId w:val="3"/>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 xml:space="preserve">Иницииране </w:t>
      </w:r>
    </w:p>
    <w:p w14:paraId="53FFA19E" w14:textId="1C24A551" w:rsidR="00315240" w:rsidRPr="00ED2895" w:rsidRDefault="00842E02" w:rsidP="00BC4132">
      <w:pPr>
        <w:pStyle w:val="ListParagraph"/>
        <w:numPr>
          <w:ilvl w:val="0"/>
          <w:numId w:val="3"/>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Планиране</w:t>
      </w:r>
    </w:p>
    <w:p w14:paraId="44E6CB33" w14:textId="5934C72C" w:rsidR="00252AD6" w:rsidRPr="00ED2895" w:rsidRDefault="00252AD6" w:rsidP="00BC4132">
      <w:pPr>
        <w:pStyle w:val="ListParagraph"/>
        <w:numPr>
          <w:ilvl w:val="0"/>
          <w:numId w:val="3"/>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Изпълнение</w:t>
      </w:r>
    </w:p>
    <w:p w14:paraId="58C9D373" w14:textId="0E870A24" w:rsidR="00252AD6" w:rsidRPr="00ED2895" w:rsidRDefault="00AB537B" w:rsidP="00BC4132">
      <w:pPr>
        <w:pStyle w:val="ListParagraph"/>
        <w:numPr>
          <w:ilvl w:val="0"/>
          <w:numId w:val="3"/>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Контролиране</w:t>
      </w:r>
    </w:p>
    <w:p w14:paraId="6D9CCC3C" w14:textId="728B2723" w:rsidR="00AB537B" w:rsidRPr="00ED2895" w:rsidRDefault="002C2473" w:rsidP="00BC4132">
      <w:pPr>
        <w:spacing w:line="360" w:lineRule="auto"/>
        <w:ind w:firstLine="498"/>
        <w:jc w:val="both"/>
        <w:rPr>
          <w:rFonts w:ascii="Times New Roman" w:hAnsi="Times New Roman" w:cs="Times New Roman"/>
          <w:sz w:val="28"/>
          <w:szCs w:val="28"/>
        </w:rPr>
      </w:pPr>
      <w:r w:rsidRPr="00ED2895">
        <w:rPr>
          <w:rFonts w:ascii="Times New Roman" w:hAnsi="Times New Roman" w:cs="Times New Roman"/>
          <w:sz w:val="28"/>
          <w:szCs w:val="28"/>
        </w:rPr>
        <w:t>В конкретния момента на писането на документа сме преминали следните фази: Иницииране – поставени са основните цели на проекта,</w:t>
      </w:r>
      <w:r w:rsidR="009872E6" w:rsidRPr="00ED2895">
        <w:rPr>
          <w:rFonts w:ascii="Times New Roman" w:hAnsi="Times New Roman" w:cs="Times New Roman"/>
          <w:sz w:val="28"/>
          <w:szCs w:val="28"/>
        </w:rPr>
        <w:t xml:space="preserve"> Планиране – планиран е начин по който да се процедира, какъв проблем решаваме и как точно да го решим, Изпълнение </w:t>
      </w:r>
      <w:r w:rsidR="00640B4D" w:rsidRPr="00ED2895">
        <w:rPr>
          <w:rFonts w:ascii="Times New Roman" w:hAnsi="Times New Roman" w:cs="Times New Roman"/>
          <w:sz w:val="28"/>
          <w:szCs w:val="28"/>
        </w:rPr>
        <w:t>–</w:t>
      </w:r>
      <w:r w:rsidR="009872E6" w:rsidRPr="00ED2895">
        <w:rPr>
          <w:rFonts w:ascii="Times New Roman" w:hAnsi="Times New Roman" w:cs="Times New Roman"/>
          <w:sz w:val="28"/>
          <w:szCs w:val="28"/>
        </w:rPr>
        <w:t xml:space="preserve"> </w:t>
      </w:r>
      <w:r w:rsidR="00640B4D" w:rsidRPr="00ED2895">
        <w:rPr>
          <w:rFonts w:ascii="Times New Roman" w:hAnsi="Times New Roman" w:cs="Times New Roman"/>
          <w:sz w:val="28"/>
          <w:szCs w:val="28"/>
        </w:rPr>
        <w:t>имплементирали сме най-важната част нужна за оперирането на приложението, като така лесно може да се даде приложението към тестови потребител с цел предоставяне на обратна връзка.</w:t>
      </w:r>
    </w:p>
    <w:p w14:paraId="5F695B3B" w14:textId="7763CA3D" w:rsidR="00B472B2" w:rsidRDefault="00B472B2" w:rsidP="00B472B2">
      <w:pPr>
        <w:pStyle w:val="Heading2"/>
      </w:pPr>
      <w:bookmarkStart w:id="3" w:name="_Toc124306220"/>
      <w:r>
        <w:lastRenderedPageBreak/>
        <w:t>2.2) Избрани актьори</w:t>
      </w:r>
      <w:bookmarkEnd w:id="3"/>
    </w:p>
    <w:p w14:paraId="4A5289BC" w14:textId="28D0B158" w:rsidR="00D00923" w:rsidRPr="00ED2895" w:rsidRDefault="00980E7E" w:rsidP="00BC4132">
      <w:pPr>
        <w:spacing w:line="360" w:lineRule="auto"/>
        <w:jc w:val="both"/>
        <w:rPr>
          <w:rFonts w:ascii="Times New Roman" w:hAnsi="Times New Roman" w:cs="Times New Roman"/>
          <w:sz w:val="28"/>
          <w:szCs w:val="28"/>
        </w:rPr>
      </w:pPr>
      <w:r>
        <w:tab/>
      </w:r>
      <w:r w:rsidRPr="00ED2895">
        <w:rPr>
          <w:rFonts w:ascii="Times New Roman" w:hAnsi="Times New Roman" w:cs="Times New Roman"/>
          <w:sz w:val="28"/>
          <w:szCs w:val="28"/>
        </w:rPr>
        <w:t xml:space="preserve">Основните </w:t>
      </w:r>
      <w:r w:rsidR="00734695" w:rsidRPr="00ED2895">
        <w:rPr>
          <w:rFonts w:ascii="Times New Roman" w:hAnsi="Times New Roman" w:cs="Times New Roman"/>
          <w:sz w:val="28"/>
          <w:szCs w:val="28"/>
        </w:rPr>
        <w:t xml:space="preserve">актьори </w:t>
      </w:r>
      <w:r w:rsidR="007E2FFB" w:rsidRPr="00ED2895">
        <w:rPr>
          <w:rFonts w:ascii="Times New Roman" w:hAnsi="Times New Roman" w:cs="Times New Roman"/>
          <w:sz w:val="28"/>
          <w:szCs w:val="28"/>
        </w:rPr>
        <w:t>налични при използването на системата</w:t>
      </w:r>
      <w:r w:rsidR="00096683" w:rsidRPr="00ED2895">
        <w:rPr>
          <w:rFonts w:ascii="Times New Roman" w:hAnsi="Times New Roman" w:cs="Times New Roman"/>
          <w:sz w:val="28"/>
          <w:szCs w:val="28"/>
        </w:rPr>
        <w:t xml:space="preserve">, ще се представят </w:t>
      </w:r>
      <w:r w:rsidR="004D7F81" w:rsidRPr="00ED2895">
        <w:rPr>
          <w:rFonts w:ascii="Times New Roman" w:hAnsi="Times New Roman" w:cs="Times New Roman"/>
          <w:sz w:val="28"/>
          <w:szCs w:val="28"/>
        </w:rPr>
        <w:t>в по-големи детайли</w:t>
      </w:r>
      <w:r w:rsidR="00061C34" w:rsidRPr="00ED2895">
        <w:rPr>
          <w:rFonts w:ascii="Times New Roman" w:hAnsi="Times New Roman" w:cs="Times New Roman"/>
          <w:sz w:val="28"/>
          <w:szCs w:val="28"/>
        </w:rPr>
        <w:t xml:space="preserve">, чрез </w:t>
      </w:r>
      <w:r w:rsidR="00061C34" w:rsidRPr="00ED2895">
        <w:rPr>
          <w:rFonts w:ascii="Times New Roman" w:hAnsi="Times New Roman" w:cs="Times New Roman"/>
          <w:sz w:val="28"/>
          <w:szCs w:val="28"/>
          <w:lang w:val="en-US"/>
        </w:rPr>
        <w:t>use-case</w:t>
      </w:r>
      <w:r w:rsidR="00061C34" w:rsidRPr="00ED2895">
        <w:rPr>
          <w:rFonts w:ascii="Times New Roman" w:hAnsi="Times New Roman" w:cs="Times New Roman"/>
          <w:sz w:val="28"/>
          <w:szCs w:val="28"/>
        </w:rPr>
        <w:t xml:space="preserve"> диаграмите и тяхното описание </w:t>
      </w:r>
      <w:r w:rsidR="00B82D69" w:rsidRPr="00ED2895">
        <w:rPr>
          <w:rFonts w:ascii="Times New Roman" w:hAnsi="Times New Roman" w:cs="Times New Roman"/>
          <w:sz w:val="28"/>
          <w:szCs w:val="28"/>
        </w:rPr>
        <w:t>по-надолу в архитектурния модел.</w:t>
      </w:r>
      <w:r w:rsidR="000306AB" w:rsidRPr="00ED2895">
        <w:rPr>
          <w:rFonts w:ascii="Times New Roman" w:hAnsi="Times New Roman" w:cs="Times New Roman"/>
          <w:sz w:val="28"/>
          <w:szCs w:val="28"/>
        </w:rPr>
        <w:t xml:space="preserve"> За сега ще са ни нужни само </w:t>
      </w:r>
      <w:r w:rsidR="00651AC0" w:rsidRPr="00ED2895">
        <w:rPr>
          <w:rFonts w:ascii="Times New Roman" w:hAnsi="Times New Roman" w:cs="Times New Roman"/>
          <w:sz w:val="28"/>
          <w:szCs w:val="28"/>
        </w:rPr>
        <w:t>техните наименования:</w:t>
      </w:r>
    </w:p>
    <w:p w14:paraId="69304C9E" w14:textId="282C40A5" w:rsidR="00651AC0" w:rsidRPr="00ED2895" w:rsidRDefault="00B97D9B" w:rsidP="00BC4132">
      <w:pPr>
        <w:pStyle w:val="ListParagraph"/>
        <w:numPr>
          <w:ilvl w:val="0"/>
          <w:numId w:val="4"/>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 xml:space="preserve">Потребител на приложенията на доставичика </w:t>
      </w:r>
      <w:r w:rsidR="00B02B69" w:rsidRPr="00ED2895">
        <w:rPr>
          <w:rFonts w:ascii="Times New Roman" w:hAnsi="Times New Roman" w:cs="Times New Roman"/>
          <w:sz w:val="28"/>
          <w:szCs w:val="28"/>
        </w:rPr>
        <w:t>на услуги</w:t>
      </w:r>
      <w:r w:rsidR="00B269DC" w:rsidRPr="00ED2895">
        <w:rPr>
          <w:rFonts w:ascii="Times New Roman" w:hAnsi="Times New Roman" w:cs="Times New Roman"/>
          <w:sz w:val="28"/>
          <w:szCs w:val="28"/>
        </w:rPr>
        <w:t xml:space="preserve"> (</w:t>
      </w:r>
      <w:r w:rsidR="00B269DC" w:rsidRPr="00ED2895">
        <w:rPr>
          <w:rFonts w:ascii="Times New Roman" w:hAnsi="Times New Roman" w:cs="Times New Roman"/>
          <w:sz w:val="28"/>
          <w:szCs w:val="28"/>
          <w:lang w:val="en-US"/>
        </w:rPr>
        <w:t>SCustomer)</w:t>
      </w:r>
    </w:p>
    <w:p w14:paraId="3A6BAD5D" w14:textId="05BCBDAE" w:rsidR="00642676" w:rsidRPr="00ED2895" w:rsidRDefault="00642676" w:rsidP="00BC4132">
      <w:pPr>
        <w:pStyle w:val="ListParagraph"/>
        <w:numPr>
          <w:ilvl w:val="0"/>
          <w:numId w:val="4"/>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Доставчик на услуги</w:t>
      </w:r>
      <w:r w:rsidR="00B269DC" w:rsidRPr="00ED2895">
        <w:rPr>
          <w:rFonts w:ascii="Times New Roman" w:hAnsi="Times New Roman" w:cs="Times New Roman"/>
          <w:sz w:val="28"/>
          <w:szCs w:val="28"/>
          <w:lang w:val="en-US"/>
        </w:rPr>
        <w:t xml:space="preserve"> </w:t>
      </w:r>
      <w:r w:rsidR="009D71B4" w:rsidRPr="00ED2895">
        <w:rPr>
          <w:rFonts w:ascii="Times New Roman" w:hAnsi="Times New Roman" w:cs="Times New Roman"/>
          <w:sz w:val="28"/>
          <w:szCs w:val="28"/>
        </w:rPr>
        <w:t xml:space="preserve">или администратор </w:t>
      </w:r>
      <w:r w:rsidR="00B269DC" w:rsidRPr="00ED2895">
        <w:rPr>
          <w:rFonts w:ascii="Times New Roman" w:hAnsi="Times New Roman" w:cs="Times New Roman"/>
          <w:sz w:val="28"/>
          <w:szCs w:val="28"/>
          <w:lang w:val="en-US"/>
        </w:rPr>
        <w:t>(SDeliver)</w:t>
      </w:r>
    </w:p>
    <w:p w14:paraId="34C561E7" w14:textId="206A88A8" w:rsidR="007F7F7C" w:rsidRDefault="00BB6D47" w:rsidP="00C41F45">
      <w:pPr>
        <w:pStyle w:val="Heading1"/>
        <w:numPr>
          <w:ilvl w:val="0"/>
          <w:numId w:val="1"/>
        </w:numPr>
      </w:pPr>
      <w:bookmarkStart w:id="4" w:name="_Toc124306221"/>
      <w:r>
        <w:t xml:space="preserve">Основни цели </w:t>
      </w:r>
      <w:r w:rsidR="00AB6C1B">
        <w:t>на архитектурата</w:t>
      </w:r>
      <w:bookmarkEnd w:id="4"/>
    </w:p>
    <w:p w14:paraId="32094F67" w14:textId="3B225DEB" w:rsidR="00AB6C1B" w:rsidRPr="00ED2895" w:rsidRDefault="00085CF9" w:rsidP="00BC4132">
      <w:pPr>
        <w:spacing w:line="360" w:lineRule="auto"/>
        <w:ind w:left="360"/>
        <w:jc w:val="both"/>
        <w:rPr>
          <w:rFonts w:ascii="Times New Roman" w:hAnsi="Times New Roman" w:cs="Times New Roman"/>
          <w:sz w:val="28"/>
          <w:szCs w:val="28"/>
        </w:rPr>
      </w:pPr>
      <w:r w:rsidRPr="00ED2895">
        <w:rPr>
          <w:rFonts w:ascii="Times New Roman" w:hAnsi="Times New Roman" w:cs="Times New Roman"/>
          <w:sz w:val="28"/>
          <w:szCs w:val="28"/>
        </w:rPr>
        <w:t xml:space="preserve">Услугата дистрибутиран </w:t>
      </w:r>
      <w:r w:rsidRPr="00ED2895">
        <w:rPr>
          <w:rFonts w:ascii="Times New Roman" w:hAnsi="Times New Roman" w:cs="Times New Roman"/>
          <w:sz w:val="28"/>
          <w:szCs w:val="28"/>
          <w:lang w:val="en-US"/>
        </w:rPr>
        <w:t>Load-Balancer</w:t>
      </w:r>
      <w:r w:rsidRPr="00ED2895">
        <w:rPr>
          <w:rFonts w:ascii="Times New Roman" w:hAnsi="Times New Roman" w:cs="Times New Roman"/>
          <w:sz w:val="28"/>
          <w:szCs w:val="28"/>
        </w:rPr>
        <w:t xml:space="preserve"> </w:t>
      </w:r>
      <w:r w:rsidR="00486BBE" w:rsidRPr="00ED2895">
        <w:rPr>
          <w:rFonts w:ascii="Times New Roman" w:hAnsi="Times New Roman" w:cs="Times New Roman"/>
          <w:sz w:val="28"/>
          <w:szCs w:val="28"/>
        </w:rPr>
        <w:t xml:space="preserve">представлява услуга дефинираща се в </w:t>
      </w:r>
      <w:r w:rsidR="00204108" w:rsidRPr="00ED2895">
        <w:rPr>
          <w:rFonts w:ascii="Times New Roman" w:hAnsi="Times New Roman" w:cs="Times New Roman"/>
          <w:sz w:val="28"/>
          <w:szCs w:val="28"/>
        </w:rPr>
        <w:t xml:space="preserve">разпределено разпространение на </w:t>
      </w:r>
      <w:r w:rsidR="00204108" w:rsidRPr="00ED2895">
        <w:rPr>
          <w:rFonts w:ascii="Times New Roman" w:hAnsi="Times New Roman" w:cs="Times New Roman"/>
          <w:sz w:val="28"/>
          <w:szCs w:val="28"/>
          <w:lang w:val="en-US"/>
        </w:rPr>
        <w:t>Load-Balancer</w:t>
      </w:r>
      <w:r w:rsidR="00204108" w:rsidRPr="00ED2895">
        <w:rPr>
          <w:rFonts w:ascii="Times New Roman" w:hAnsi="Times New Roman" w:cs="Times New Roman"/>
          <w:sz w:val="28"/>
          <w:szCs w:val="28"/>
        </w:rPr>
        <w:t xml:space="preserve">-и, с цел постигането на </w:t>
      </w:r>
      <w:r w:rsidR="002D3930" w:rsidRPr="00ED2895">
        <w:rPr>
          <w:rFonts w:ascii="Times New Roman" w:hAnsi="Times New Roman" w:cs="Times New Roman"/>
          <w:sz w:val="28"/>
          <w:szCs w:val="28"/>
        </w:rPr>
        <w:t xml:space="preserve">голямо покритие </w:t>
      </w:r>
      <w:r w:rsidR="002D3930" w:rsidRPr="00ED2895">
        <w:rPr>
          <w:rFonts w:ascii="Times New Roman" w:hAnsi="Times New Roman" w:cs="Times New Roman"/>
          <w:sz w:val="28"/>
          <w:szCs w:val="28"/>
          <w:lang w:val="en-US"/>
        </w:rPr>
        <w:t>(High-Availability</w:t>
      </w:r>
      <w:r w:rsidR="002D3930" w:rsidRPr="00ED2895">
        <w:rPr>
          <w:rFonts w:ascii="Times New Roman" w:hAnsi="Times New Roman" w:cs="Times New Roman"/>
          <w:sz w:val="28"/>
          <w:szCs w:val="28"/>
        </w:rPr>
        <w:t xml:space="preserve">), с цел </w:t>
      </w:r>
      <w:r w:rsidR="008802D1" w:rsidRPr="00ED2895">
        <w:rPr>
          <w:rFonts w:ascii="Times New Roman" w:hAnsi="Times New Roman" w:cs="Times New Roman"/>
          <w:sz w:val="28"/>
          <w:szCs w:val="28"/>
        </w:rPr>
        <w:t>навалянето</w:t>
      </w:r>
      <w:r w:rsidR="002D3930" w:rsidRPr="00ED2895">
        <w:rPr>
          <w:rFonts w:ascii="Times New Roman" w:hAnsi="Times New Roman" w:cs="Times New Roman"/>
          <w:sz w:val="28"/>
          <w:szCs w:val="28"/>
        </w:rPr>
        <w:t xml:space="preserve"> на </w:t>
      </w:r>
      <w:r w:rsidR="008802D1" w:rsidRPr="00ED2895">
        <w:rPr>
          <w:rFonts w:ascii="Times New Roman" w:hAnsi="Times New Roman" w:cs="Times New Roman"/>
          <w:sz w:val="28"/>
          <w:szCs w:val="28"/>
        </w:rPr>
        <w:t xml:space="preserve">времето </w:t>
      </w:r>
      <w:r w:rsidR="0095091C" w:rsidRPr="00ED2895">
        <w:rPr>
          <w:rFonts w:ascii="Times New Roman" w:hAnsi="Times New Roman" w:cs="Times New Roman"/>
          <w:sz w:val="28"/>
          <w:szCs w:val="28"/>
        </w:rPr>
        <w:t xml:space="preserve">на недостъпността на услугите на потребителя ни, при възможни проблеми с инстанцията на </w:t>
      </w:r>
      <w:r w:rsidR="00A342B2" w:rsidRPr="00ED2895">
        <w:rPr>
          <w:rFonts w:ascii="Times New Roman" w:hAnsi="Times New Roman" w:cs="Times New Roman"/>
          <w:sz w:val="28"/>
          <w:szCs w:val="28"/>
        </w:rPr>
        <w:t xml:space="preserve">някой единичен </w:t>
      </w:r>
      <w:r w:rsidR="00A342B2" w:rsidRPr="00ED2895">
        <w:rPr>
          <w:rFonts w:ascii="Times New Roman" w:hAnsi="Times New Roman" w:cs="Times New Roman"/>
          <w:sz w:val="28"/>
          <w:szCs w:val="28"/>
          <w:lang w:val="en-US"/>
        </w:rPr>
        <w:t>Load Balancer.</w:t>
      </w:r>
      <w:r w:rsidR="00CD2058" w:rsidRPr="00ED2895">
        <w:rPr>
          <w:rFonts w:ascii="Times New Roman" w:hAnsi="Times New Roman" w:cs="Times New Roman"/>
          <w:sz w:val="28"/>
          <w:szCs w:val="28"/>
          <w:lang w:val="en-US"/>
        </w:rPr>
        <w:t xml:space="preserve"> </w:t>
      </w:r>
      <w:r w:rsidR="005502F6" w:rsidRPr="00ED2895">
        <w:rPr>
          <w:rFonts w:ascii="Times New Roman" w:hAnsi="Times New Roman" w:cs="Times New Roman"/>
          <w:sz w:val="28"/>
          <w:szCs w:val="28"/>
        </w:rPr>
        <w:t>Той предоставя следните функционалности:</w:t>
      </w:r>
    </w:p>
    <w:p w14:paraId="59913022" w14:textId="4E09F654" w:rsidR="005502F6" w:rsidRPr="00ED2895" w:rsidRDefault="00900610" w:rsidP="00BC4132">
      <w:pPr>
        <w:pStyle w:val="ListParagraph"/>
        <w:numPr>
          <w:ilvl w:val="0"/>
          <w:numId w:val="5"/>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Задаване на основна конфигурация</w:t>
      </w:r>
    </w:p>
    <w:p w14:paraId="6F3BE162" w14:textId="736E0763" w:rsidR="00900610" w:rsidRPr="00ED2895" w:rsidRDefault="00900610" w:rsidP="00BC4132">
      <w:pPr>
        <w:pStyle w:val="ListParagraph"/>
        <w:numPr>
          <w:ilvl w:val="0"/>
          <w:numId w:val="5"/>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 xml:space="preserve">Добавяне на нови услуги, който да се използват за препращане </w:t>
      </w:r>
      <w:r w:rsidR="00BE7B41" w:rsidRPr="00ED2895">
        <w:rPr>
          <w:rFonts w:ascii="Times New Roman" w:hAnsi="Times New Roman" w:cs="Times New Roman"/>
          <w:sz w:val="28"/>
          <w:szCs w:val="28"/>
        </w:rPr>
        <w:t>на заявките към</w:t>
      </w:r>
    </w:p>
    <w:p w14:paraId="5F1E54E1" w14:textId="2440169A" w:rsidR="009D5CD4" w:rsidRPr="00ED2895" w:rsidRDefault="009D5CD4" w:rsidP="00BC4132">
      <w:pPr>
        <w:pStyle w:val="ListParagraph"/>
        <w:numPr>
          <w:ilvl w:val="0"/>
          <w:numId w:val="5"/>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Достъп до съществуващи услуги</w:t>
      </w:r>
    </w:p>
    <w:p w14:paraId="44CCBED7" w14:textId="2DCE142E" w:rsidR="00A26F83" w:rsidRPr="00ED2895" w:rsidRDefault="00A26F83" w:rsidP="00BC4132">
      <w:pPr>
        <w:pStyle w:val="ListParagraph"/>
        <w:numPr>
          <w:ilvl w:val="0"/>
          <w:numId w:val="5"/>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Модифицирането на съществуващи услуги</w:t>
      </w:r>
    </w:p>
    <w:p w14:paraId="1E0CC88D" w14:textId="2B3D8D9A" w:rsidR="009D5CD4" w:rsidRPr="00ED2895" w:rsidRDefault="00A26F83" w:rsidP="00BC4132">
      <w:pPr>
        <w:pStyle w:val="ListParagraph"/>
        <w:numPr>
          <w:ilvl w:val="0"/>
          <w:numId w:val="5"/>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Изтриването на съществуващи услуги</w:t>
      </w:r>
    </w:p>
    <w:p w14:paraId="16CAAC7F" w14:textId="2486668D" w:rsidR="00BE7B41" w:rsidRPr="00ED2895" w:rsidRDefault="008C476D" w:rsidP="00BC4132">
      <w:pPr>
        <w:pStyle w:val="ListParagraph"/>
        <w:numPr>
          <w:ilvl w:val="0"/>
          <w:numId w:val="5"/>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 xml:space="preserve">Механизъм за синхронизиране на отделните инстанции с главния </w:t>
      </w:r>
      <w:r w:rsidR="00A2794B" w:rsidRPr="00ED2895">
        <w:rPr>
          <w:rFonts w:ascii="Times New Roman" w:hAnsi="Times New Roman" w:cs="Times New Roman"/>
          <w:sz w:val="28"/>
          <w:szCs w:val="28"/>
        </w:rPr>
        <w:t xml:space="preserve">сървър </w:t>
      </w:r>
    </w:p>
    <w:p w14:paraId="5318F162" w14:textId="7430C285" w:rsidR="00B03ED8" w:rsidRPr="00ED2895" w:rsidRDefault="00B03ED8" w:rsidP="00BC4132">
      <w:pPr>
        <w:pStyle w:val="ListParagraph"/>
        <w:numPr>
          <w:ilvl w:val="0"/>
          <w:numId w:val="5"/>
        </w:numPr>
        <w:spacing w:line="360" w:lineRule="auto"/>
        <w:jc w:val="both"/>
        <w:rPr>
          <w:rFonts w:ascii="Times New Roman" w:hAnsi="Times New Roman" w:cs="Times New Roman"/>
          <w:sz w:val="28"/>
          <w:szCs w:val="28"/>
        </w:rPr>
      </w:pPr>
      <w:r w:rsidRPr="00ED2895">
        <w:rPr>
          <w:rFonts w:ascii="Times New Roman" w:hAnsi="Times New Roman" w:cs="Times New Roman"/>
          <w:sz w:val="28"/>
          <w:szCs w:val="28"/>
        </w:rPr>
        <w:t>Инстанция използвана за балансиране на заявките</w:t>
      </w:r>
    </w:p>
    <w:p w14:paraId="59625DF4" w14:textId="77777777" w:rsidR="00335DA6" w:rsidRPr="00ED2895" w:rsidRDefault="00032FB4" w:rsidP="00BC4132">
      <w:pPr>
        <w:spacing w:line="360" w:lineRule="auto"/>
        <w:ind w:firstLine="720"/>
        <w:jc w:val="both"/>
        <w:rPr>
          <w:rFonts w:ascii="Times New Roman" w:hAnsi="Times New Roman" w:cs="Times New Roman"/>
          <w:sz w:val="28"/>
          <w:szCs w:val="28"/>
        </w:rPr>
      </w:pPr>
      <w:r w:rsidRPr="00ED2895">
        <w:rPr>
          <w:rFonts w:ascii="Times New Roman" w:hAnsi="Times New Roman" w:cs="Times New Roman"/>
          <w:sz w:val="28"/>
          <w:szCs w:val="28"/>
        </w:rPr>
        <w:t xml:space="preserve">За постигането на целите на </w:t>
      </w:r>
      <w:r w:rsidR="005E0AC4" w:rsidRPr="00ED2895">
        <w:rPr>
          <w:rFonts w:ascii="Times New Roman" w:hAnsi="Times New Roman" w:cs="Times New Roman"/>
          <w:sz w:val="28"/>
          <w:szCs w:val="28"/>
        </w:rPr>
        <w:t>проекта</w:t>
      </w:r>
      <w:r w:rsidR="0041306E" w:rsidRPr="00ED2895">
        <w:rPr>
          <w:rFonts w:ascii="Times New Roman" w:hAnsi="Times New Roman" w:cs="Times New Roman"/>
          <w:sz w:val="28"/>
          <w:szCs w:val="28"/>
        </w:rPr>
        <w:t xml:space="preserve"> ни ще реализираме </w:t>
      </w:r>
      <w:r w:rsidR="0041306E" w:rsidRPr="00ED2895">
        <w:rPr>
          <w:rFonts w:ascii="Times New Roman" w:hAnsi="Times New Roman" w:cs="Times New Roman"/>
          <w:sz w:val="28"/>
          <w:szCs w:val="28"/>
          <w:lang w:val="en-US"/>
        </w:rPr>
        <w:t>client-server</w:t>
      </w:r>
      <w:r w:rsidR="0041306E" w:rsidRPr="00ED2895">
        <w:rPr>
          <w:rFonts w:ascii="Times New Roman" w:hAnsi="Times New Roman" w:cs="Times New Roman"/>
          <w:sz w:val="28"/>
          <w:szCs w:val="28"/>
        </w:rPr>
        <w:t xml:space="preserve"> шаблона, като в случая клиента ще ни е самата инстанция, която прави </w:t>
      </w:r>
      <w:r w:rsidR="0041306E" w:rsidRPr="00ED2895">
        <w:rPr>
          <w:rFonts w:ascii="Times New Roman" w:hAnsi="Times New Roman" w:cs="Times New Roman"/>
          <w:sz w:val="28"/>
          <w:szCs w:val="28"/>
          <w:lang w:val="en-US"/>
        </w:rPr>
        <w:t xml:space="preserve">Load </w:t>
      </w:r>
      <w:r w:rsidR="0041306E" w:rsidRPr="00ED2895">
        <w:rPr>
          <w:rFonts w:ascii="Times New Roman" w:hAnsi="Times New Roman" w:cs="Times New Roman"/>
          <w:sz w:val="28"/>
          <w:szCs w:val="28"/>
          <w:lang w:val="en-US"/>
        </w:rPr>
        <w:lastRenderedPageBreak/>
        <w:t>Balancing-</w:t>
      </w:r>
      <w:r w:rsidR="0041306E" w:rsidRPr="00ED2895">
        <w:rPr>
          <w:rFonts w:ascii="Times New Roman" w:hAnsi="Times New Roman" w:cs="Times New Roman"/>
          <w:sz w:val="28"/>
          <w:szCs w:val="28"/>
        </w:rPr>
        <w:t>а  между предоставените услуги</w:t>
      </w:r>
      <w:r w:rsidR="005E0AC4" w:rsidRPr="00ED2895">
        <w:rPr>
          <w:rFonts w:ascii="Times New Roman" w:hAnsi="Times New Roman" w:cs="Times New Roman"/>
          <w:sz w:val="28"/>
          <w:szCs w:val="28"/>
        </w:rPr>
        <w:t xml:space="preserve"> и сървър частта, за да можем лесно да централизираме конфигурацията на едно място</w:t>
      </w:r>
      <w:r w:rsidR="00ED5B51" w:rsidRPr="00ED2895">
        <w:rPr>
          <w:rFonts w:ascii="Times New Roman" w:hAnsi="Times New Roman" w:cs="Times New Roman"/>
          <w:sz w:val="28"/>
          <w:szCs w:val="28"/>
        </w:rPr>
        <w:t xml:space="preserve">, където да е достъпна само от клиент ни и </w:t>
      </w:r>
      <w:r w:rsidR="009002CC" w:rsidRPr="00ED2895">
        <w:rPr>
          <w:rFonts w:ascii="Times New Roman" w:hAnsi="Times New Roman" w:cs="Times New Roman"/>
          <w:sz w:val="28"/>
          <w:szCs w:val="28"/>
        </w:rPr>
        <w:t>инстанциите</w:t>
      </w:r>
      <w:r w:rsidR="00ED5B51" w:rsidRPr="00ED2895">
        <w:rPr>
          <w:rFonts w:ascii="Times New Roman" w:hAnsi="Times New Roman" w:cs="Times New Roman"/>
          <w:sz w:val="28"/>
          <w:szCs w:val="28"/>
        </w:rPr>
        <w:t>.</w:t>
      </w:r>
      <w:r w:rsidR="009002CC" w:rsidRPr="00ED2895">
        <w:rPr>
          <w:rFonts w:ascii="Times New Roman" w:hAnsi="Times New Roman" w:cs="Times New Roman"/>
          <w:sz w:val="28"/>
          <w:szCs w:val="28"/>
        </w:rPr>
        <w:t xml:space="preserve"> За да обосновем нуждата от използването на този шаблон, нека първо засегнем имплементациите на такива услуги за балансиране на постъпващ трафик. Повечето нови услуги имат конфигурации, като за конфигурирането на такъв тип балансър с високо покритие</w:t>
      </w:r>
      <w:r w:rsidR="00A84F5E" w:rsidRPr="00ED2895">
        <w:rPr>
          <w:rFonts w:ascii="Times New Roman" w:hAnsi="Times New Roman" w:cs="Times New Roman"/>
          <w:sz w:val="28"/>
          <w:szCs w:val="28"/>
        </w:rPr>
        <w:t xml:space="preserve">, тези конфигурации трябва да са синхронизирани. Това синхронизиране се постига чрез централизиране на файловете от конфигурацията на едно място като </w:t>
      </w:r>
      <w:r w:rsidR="007624BF" w:rsidRPr="00ED2895">
        <w:rPr>
          <w:rFonts w:ascii="Times New Roman" w:hAnsi="Times New Roman" w:cs="Times New Roman"/>
          <w:sz w:val="28"/>
          <w:szCs w:val="28"/>
          <w:lang w:val="en-US"/>
        </w:rPr>
        <w:t xml:space="preserve">Git </w:t>
      </w:r>
      <w:r w:rsidR="007624BF" w:rsidRPr="00ED2895">
        <w:rPr>
          <w:rFonts w:ascii="Times New Roman" w:hAnsi="Times New Roman" w:cs="Times New Roman"/>
          <w:sz w:val="28"/>
          <w:szCs w:val="28"/>
        </w:rPr>
        <w:t xml:space="preserve">хранилище, или някакво централно файлово хранилище като </w:t>
      </w:r>
      <w:r w:rsidR="00BD7C6A" w:rsidRPr="00ED2895">
        <w:rPr>
          <w:rFonts w:ascii="Times New Roman" w:hAnsi="Times New Roman" w:cs="Times New Roman"/>
          <w:sz w:val="28"/>
          <w:szCs w:val="28"/>
          <w:lang w:val="en-US"/>
        </w:rPr>
        <w:t xml:space="preserve">FTP </w:t>
      </w:r>
      <w:r w:rsidR="00BD7C6A" w:rsidRPr="00ED2895">
        <w:rPr>
          <w:rFonts w:ascii="Times New Roman" w:hAnsi="Times New Roman" w:cs="Times New Roman"/>
          <w:sz w:val="28"/>
          <w:szCs w:val="28"/>
        </w:rPr>
        <w:t>сървър и т.н., като за прилагането им се използват продукти като</w:t>
      </w:r>
      <w:r w:rsidR="00BD7C6A" w:rsidRPr="00ED2895">
        <w:rPr>
          <w:rFonts w:ascii="Times New Roman" w:hAnsi="Times New Roman" w:cs="Times New Roman"/>
          <w:sz w:val="28"/>
          <w:szCs w:val="28"/>
          <w:lang w:val="en-US"/>
        </w:rPr>
        <w:t>: ArgoCD, Ansible, Terraform</w:t>
      </w:r>
      <w:r w:rsidR="00BD7C6A" w:rsidRPr="00ED2895">
        <w:rPr>
          <w:rFonts w:ascii="Times New Roman" w:hAnsi="Times New Roman" w:cs="Times New Roman"/>
          <w:sz w:val="28"/>
          <w:szCs w:val="28"/>
        </w:rPr>
        <w:t xml:space="preserve"> и други, като чрез тях</w:t>
      </w:r>
      <w:r w:rsidR="00087485" w:rsidRPr="00ED2895">
        <w:rPr>
          <w:rFonts w:ascii="Times New Roman" w:hAnsi="Times New Roman" w:cs="Times New Roman"/>
          <w:sz w:val="28"/>
          <w:szCs w:val="28"/>
        </w:rPr>
        <w:t xml:space="preserve"> лесно може да се конфигурират много машини чрез конфигурация </w:t>
      </w:r>
      <w:r w:rsidR="00931051" w:rsidRPr="00ED2895">
        <w:rPr>
          <w:rFonts w:ascii="Times New Roman" w:hAnsi="Times New Roman" w:cs="Times New Roman"/>
          <w:sz w:val="28"/>
          <w:szCs w:val="28"/>
        </w:rPr>
        <w:t xml:space="preserve">предоставена на едно място. Но с тези технологии идват и следните проблеми: какво правим ако машината може да достъпи </w:t>
      </w:r>
      <w:r w:rsidR="00520F7E" w:rsidRPr="00ED2895">
        <w:rPr>
          <w:rFonts w:ascii="Times New Roman" w:hAnsi="Times New Roman" w:cs="Times New Roman"/>
          <w:sz w:val="28"/>
          <w:szCs w:val="28"/>
        </w:rPr>
        <w:t xml:space="preserve">клиентските </w:t>
      </w:r>
      <w:r w:rsidR="00931051" w:rsidRPr="00ED2895">
        <w:rPr>
          <w:rFonts w:ascii="Times New Roman" w:hAnsi="Times New Roman" w:cs="Times New Roman"/>
          <w:sz w:val="28"/>
          <w:szCs w:val="28"/>
        </w:rPr>
        <w:t xml:space="preserve"> услуги </w:t>
      </w:r>
      <w:r w:rsidR="00520F7E" w:rsidRPr="00ED2895">
        <w:rPr>
          <w:rFonts w:ascii="Times New Roman" w:hAnsi="Times New Roman" w:cs="Times New Roman"/>
          <w:sz w:val="28"/>
          <w:szCs w:val="28"/>
        </w:rPr>
        <w:t xml:space="preserve">без </w:t>
      </w:r>
      <w:r w:rsidR="00931051" w:rsidRPr="00ED2895">
        <w:rPr>
          <w:rFonts w:ascii="Times New Roman" w:hAnsi="Times New Roman" w:cs="Times New Roman"/>
          <w:sz w:val="28"/>
          <w:szCs w:val="28"/>
        </w:rPr>
        <w:t>прокси</w:t>
      </w:r>
      <w:r w:rsidR="00520F7E" w:rsidRPr="00ED2895">
        <w:rPr>
          <w:rFonts w:ascii="Times New Roman" w:hAnsi="Times New Roman" w:cs="Times New Roman"/>
          <w:sz w:val="28"/>
          <w:szCs w:val="28"/>
        </w:rPr>
        <w:t xml:space="preserve"> връзк</w:t>
      </w:r>
      <w:r w:rsidR="00106646" w:rsidRPr="00ED2895">
        <w:rPr>
          <w:rFonts w:ascii="Times New Roman" w:hAnsi="Times New Roman" w:cs="Times New Roman"/>
          <w:sz w:val="28"/>
          <w:szCs w:val="28"/>
        </w:rPr>
        <w:t>а, а друга може (тогава не може лесно да се адресира с тези централизирани конфигурационни файлове, защото</w:t>
      </w:r>
      <w:r w:rsidR="00E10A5A" w:rsidRPr="00ED2895">
        <w:rPr>
          <w:rFonts w:ascii="Times New Roman" w:hAnsi="Times New Roman" w:cs="Times New Roman"/>
          <w:sz w:val="28"/>
          <w:szCs w:val="28"/>
        </w:rPr>
        <w:t xml:space="preserve"> идеята им е да не специфични за хоста, а специфични за целия набор от хостове), какво става ако само една инстанция не е успяла да се синхронизира с конфигурациите (</w:t>
      </w:r>
      <w:r w:rsidR="00BB3ABE" w:rsidRPr="00ED2895">
        <w:rPr>
          <w:rFonts w:ascii="Times New Roman" w:hAnsi="Times New Roman" w:cs="Times New Roman"/>
          <w:sz w:val="28"/>
          <w:szCs w:val="28"/>
        </w:rPr>
        <w:t xml:space="preserve">това би донесло допълнителна недостъпност до нашите услуги при промяна на синхронизиране), какво става при загуба на данни в даден конфигурация и как ще гарантираме че същата конфигурация ще бъде изпълнена (продуктите като </w:t>
      </w:r>
      <w:r w:rsidR="00BB3ABE" w:rsidRPr="00ED2895">
        <w:rPr>
          <w:rFonts w:ascii="Times New Roman" w:hAnsi="Times New Roman" w:cs="Times New Roman"/>
          <w:sz w:val="28"/>
          <w:szCs w:val="28"/>
          <w:lang w:val="en-US"/>
        </w:rPr>
        <w:t>Ansible, Terraform</w:t>
      </w:r>
      <w:r w:rsidR="00BB3ABE" w:rsidRPr="00ED2895">
        <w:rPr>
          <w:rFonts w:ascii="Times New Roman" w:hAnsi="Times New Roman" w:cs="Times New Roman"/>
          <w:sz w:val="28"/>
          <w:szCs w:val="28"/>
        </w:rPr>
        <w:t xml:space="preserve"> и т.н., предоставят</w:t>
      </w:r>
      <w:r w:rsidR="00D048C5" w:rsidRPr="00ED2895">
        <w:rPr>
          <w:rFonts w:ascii="Times New Roman" w:hAnsi="Times New Roman" w:cs="Times New Roman"/>
          <w:sz w:val="28"/>
          <w:szCs w:val="28"/>
        </w:rPr>
        <w:t xml:space="preserve"> хубава среда за менажиране на ресурсите, но не предоставят начин на следене за промени между различните инстанции на тези файлове, те само предават, а какво се случва на машината в последствие след изпълнение им не е тяхна работа)</w:t>
      </w:r>
      <w:r w:rsidR="007B338D" w:rsidRPr="00ED2895">
        <w:rPr>
          <w:rFonts w:ascii="Times New Roman" w:hAnsi="Times New Roman" w:cs="Times New Roman"/>
          <w:sz w:val="28"/>
          <w:szCs w:val="28"/>
        </w:rPr>
        <w:t>, като за последно нека не забравяме и лесното добавяне на нови инстанции които да балансираме, без спирането на достъпа до услугите ни</w:t>
      </w:r>
      <w:r w:rsidR="00D048C5" w:rsidRPr="00ED2895">
        <w:rPr>
          <w:rFonts w:ascii="Times New Roman" w:hAnsi="Times New Roman" w:cs="Times New Roman"/>
          <w:sz w:val="28"/>
          <w:szCs w:val="28"/>
        </w:rPr>
        <w:t>.</w:t>
      </w:r>
      <w:r w:rsidR="00505EC6" w:rsidRPr="00ED2895">
        <w:rPr>
          <w:rFonts w:ascii="Times New Roman" w:hAnsi="Times New Roman" w:cs="Times New Roman"/>
          <w:sz w:val="28"/>
          <w:szCs w:val="28"/>
        </w:rPr>
        <w:t xml:space="preserve"> </w:t>
      </w:r>
    </w:p>
    <w:p w14:paraId="26D93947" w14:textId="29F0B37D" w:rsidR="00041174" w:rsidRPr="00ED2895" w:rsidRDefault="00505EC6" w:rsidP="00BC4132">
      <w:pPr>
        <w:spacing w:line="360" w:lineRule="auto"/>
        <w:ind w:firstLine="720"/>
        <w:jc w:val="both"/>
        <w:rPr>
          <w:rFonts w:ascii="Times New Roman" w:hAnsi="Times New Roman" w:cs="Times New Roman"/>
          <w:sz w:val="28"/>
          <w:szCs w:val="28"/>
          <w:lang w:val="en-US"/>
        </w:rPr>
      </w:pPr>
      <w:r w:rsidRPr="00ED2895">
        <w:rPr>
          <w:rFonts w:ascii="Times New Roman" w:hAnsi="Times New Roman" w:cs="Times New Roman"/>
          <w:sz w:val="28"/>
          <w:szCs w:val="28"/>
        </w:rPr>
        <w:lastRenderedPageBreak/>
        <w:t xml:space="preserve">Именно така се роди и идеята за </w:t>
      </w:r>
      <w:r w:rsidRPr="00ED2895">
        <w:rPr>
          <w:rFonts w:ascii="Times New Roman" w:hAnsi="Times New Roman" w:cs="Times New Roman"/>
          <w:sz w:val="28"/>
          <w:szCs w:val="28"/>
          <w:lang w:val="en-US"/>
        </w:rPr>
        <w:t xml:space="preserve">client-server </w:t>
      </w:r>
      <w:r w:rsidRPr="00ED2895">
        <w:rPr>
          <w:rFonts w:ascii="Times New Roman" w:hAnsi="Times New Roman" w:cs="Times New Roman"/>
          <w:sz w:val="28"/>
          <w:szCs w:val="28"/>
        </w:rPr>
        <w:t>шаблона, като така много лесно може да адресираме</w:t>
      </w:r>
      <w:r w:rsidR="007B338D" w:rsidRPr="00ED2895">
        <w:rPr>
          <w:rFonts w:ascii="Times New Roman" w:hAnsi="Times New Roman" w:cs="Times New Roman"/>
          <w:sz w:val="28"/>
          <w:szCs w:val="28"/>
        </w:rPr>
        <w:t xml:space="preserve"> следните проблеми. Сървър частта държи </w:t>
      </w:r>
      <w:r w:rsidR="0051039B" w:rsidRPr="00ED2895">
        <w:rPr>
          <w:rFonts w:ascii="Times New Roman" w:hAnsi="Times New Roman" w:cs="Times New Roman"/>
          <w:sz w:val="28"/>
          <w:szCs w:val="28"/>
        </w:rPr>
        <w:t>основната конфигурация, като тя се задава при стартирането и живее в паметта му, така лесно може да гарантираме, че ако искаме промени</w:t>
      </w:r>
      <w:r w:rsidR="005A1419" w:rsidRPr="00ED2895">
        <w:rPr>
          <w:rFonts w:ascii="Times New Roman" w:hAnsi="Times New Roman" w:cs="Times New Roman"/>
          <w:sz w:val="28"/>
          <w:szCs w:val="28"/>
        </w:rPr>
        <w:t xml:space="preserve"> лесно може да рестартира сървъра с нова конфигурация, без да се налага писане по бази данни и т.н., също така сървър частта </w:t>
      </w:r>
      <w:r w:rsidR="00B5347D" w:rsidRPr="00ED2895">
        <w:rPr>
          <w:rFonts w:ascii="Times New Roman" w:hAnsi="Times New Roman" w:cs="Times New Roman"/>
          <w:sz w:val="28"/>
          <w:szCs w:val="28"/>
        </w:rPr>
        <w:t xml:space="preserve">поддържа </w:t>
      </w:r>
      <w:r w:rsidR="00B5347D" w:rsidRPr="00ED2895">
        <w:rPr>
          <w:rFonts w:ascii="Times New Roman" w:hAnsi="Times New Roman" w:cs="Times New Roman"/>
          <w:sz w:val="28"/>
          <w:szCs w:val="28"/>
          <w:lang w:val="en-US"/>
        </w:rPr>
        <w:t>REST endpoint</w:t>
      </w:r>
      <w:r w:rsidR="00B5347D" w:rsidRPr="00ED2895">
        <w:rPr>
          <w:rFonts w:ascii="Times New Roman" w:hAnsi="Times New Roman" w:cs="Times New Roman"/>
          <w:sz w:val="28"/>
          <w:szCs w:val="28"/>
        </w:rPr>
        <w:t>-и за взиман</w:t>
      </w:r>
      <w:r w:rsidR="00335DA6" w:rsidRPr="00ED2895">
        <w:rPr>
          <w:rFonts w:ascii="Times New Roman" w:hAnsi="Times New Roman" w:cs="Times New Roman"/>
          <w:sz w:val="28"/>
          <w:szCs w:val="28"/>
        </w:rPr>
        <w:t xml:space="preserve">е, добавяне, </w:t>
      </w:r>
      <w:r w:rsidR="00B5347D" w:rsidRPr="00ED2895">
        <w:rPr>
          <w:rFonts w:ascii="Times New Roman" w:hAnsi="Times New Roman" w:cs="Times New Roman"/>
          <w:sz w:val="28"/>
          <w:szCs w:val="28"/>
        </w:rPr>
        <w:t xml:space="preserve"> </w:t>
      </w:r>
      <w:r w:rsidR="00ED5B81" w:rsidRPr="00ED2895">
        <w:rPr>
          <w:rFonts w:ascii="Times New Roman" w:hAnsi="Times New Roman" w:cs="Times New Roman"/>
          <w:sz w:val="28"/>
          <w:szCs w:val="28"/>
        </w:rPr>
        <w:t xml:space="preserve">модифицирането и изтриването на конфигурации, като при изпълнението им се използват </w:t>
      </w:r>
      <w:r w:rsidR="00ED5B81" w:rsidRPr="00ED2895">
        <w:rPr>
          <w:rFonts w:ascii="Times New Roman" w:hAnsi="Times New Roman" w:cs="Times New Roman"/>
          <w:sz w:val="28"/>
          <w:szCs w:val="28"/>
          <w:lang w:val="en-US"/>
        </w:rPr>
        <w:t>`event`</w:t>
      </w:r>
      <w:r w:rsidR="00ED5B81" w:rsidRPr="00ED2895">
        <w:rPr>
          <w:rFonts w:ascii="Times New Roman" w:hAnsi="Times New Roman" w:cs="Times New Roman"/>
          <w:sz w:val="28"/>
          <w:szCs w:val="28"/>
        </w:rPr>
        <w:t xml:space="preserve">-и, за синхронизирането </w:t>
      </w:r>
      <w:r w:rsidR="004B06A0" w:rsidRPr="00ED2895">
        <w:rPr>
          <w:rFonts w:ascii="Times New Roman" w:hAnsi="Times New Roman" w:cs="Times New Roman"/>
          <w:sz w:val="28"/>
          <w:szCs w:val="28"/>
        </w:rPr>
        <w:t xml:space="preserve">на отделните клиентски инстанции, изпълнявайки важния за микро-услугите шаблон </w:t>
      </w:r>
      <w:r w:rsidR="004B06A0" w:rsidRPr="00ED2895">
        <w:rPr>
          <w:rFonts w:ascii="Times New Roman" w:hAnsi="Times New Roman" w:cs="Times New Roman"/>
          <w:sz w:val="28"/>
          <w:szCs w:val="28"/>
          <w:lang w:val="en-US"/>
        </w:rPr>
        <w:t>CQRS (</w:t>
      </w:r>
      <w:r w:rsidR="001B089C" w:rsidRPr="00ED2895">
        <w:rPr>
          <w:rFonts w:ascii="Times New Roman" w:hAnsi="Times New Roman" w:cs="Times New Roman"/>
          <w:sz w:val="28"/>
          <w:szCs w:val="28"/>
          <w:lang w:val="en-US"/>
        </w:rPr>
        <w:t>Command and Query Responsibility Segregation</w:t>
      </w:r>
      <w:r w:rsidR="001B089C" w:rsidRPr="00ED2895">
        <w:rPr>
          <w:rFonts w:ascii="Times New Roman" w:hAnsi="Times New Roman" w:cs="Times New Roman"/>
          <w:sz w:val="28"/>
          <w:szCs w:val="28"/>
          <w:lang w:val="en-US"/>
        </w:rPr>
        <w:t xml:space="preserve">), </w:t>
      </w:r>
      <w:r w:rsidR="001B089C" w:rsidRPr="00ED2895">
        <w:rPr>
          <w:rFonts w:ascii="Times New Roman" w:hAnsi="Times New Roman" w:cs="Times New Roman"/>
          <w:sz w:val="28"/>
          <w:szCs w:val="28"/>
        </w:rPr>
        <w:t xml:space="preserve">като така тотално </w:t>
      </w:r>
      <w:r w:rsidR="00B10499" w:rsidRPr="00ED2895">
        <w:rPr>
          <w:rFonts w:ascii="Times New Roman" w:hAnsi="Times New Roman" w:cs="Times New Roman"/>
          <w:sz w:val="28"/>
          <w:szCs w:val="28"/>
        </w:rPr>
        <w:t xml:space="preserve">махаме зависимостта отделните инстанции да имат достъп до базата и да забавят клиентските заявки към </w:t>
      </w:r>
      <w:r w:rsidR="00B10499" w:rsidRPr="00ED2895">
        <w:rPr>
          <w:rFonts w:ascii="Times New Roman" w:hAnsi="Times New Roman" w:cs="Times New Roman"/>
          <w:sz w:val="28"/>
          <w:szCs w:val="28"/>
          <w:lang w:val="en-US"/>
        </w:rPr>
        <w:t>`backend`-a</w:t>
      </w:r>
      <w:r w:rsidR="00B10499" w:rsidRPr="00ED2895">
        <w:rPr>
          <w:rFonts w:ascii="Times New Roman" w:hAnsi="Times New Roman" w:cs="Times New Roman"/>
          <w:sz w:val="28"/>
          <w:szCs w:val="28"/>
        </w:rPr>
        <w:t>.</w:t>
      </w:r>
      <w:r w:rsidR="004C61D5" w:rsidRPr="00ED2895">
        <w:rPr>
          <w:rFonts w:ascii="Times New Roman" w:hAnsi="Times New Roman" w:cs="Times New Roman"/>
          <w:sz w:val="28"/>
          <w:szCs w:val="28"/>
        </w:rPr>
        <w:t xml:space="preserve"> Идеята зад използването на </w:t>
      </w:r>
      <w:r w:rsidR="004C61D5" w:rsidRPr="00ED2895">
        <w:rPr>
          <w:rFonts w:ascii="Times New Roman" w:hAnsi="Times New Roman" w:cs="Times New Roman"/>
          <w:sz w:val="28"/>
          <w:szCs w:val="28"/>
          <w:lang w:val="en-US"/>
        </w:rPr>
        <w:t>`event`</w:t>
      </w:r>
      <w:r w:rsidR="004C61D5" w:rsidRPr="00ED2895">
        <w:rPr>
          <w:rFonts w:ascii="Times New Roman" w:hAnsi="Times New Roman" w:cs="Times New Roman"/>
          <w:sz w:val="28"/>
          <w:szCs w:val="28"/>
        </w:rPr>
        <w:t>-и е лесното синхронизиране на инстанциите, като спрямо типа му лесно може да се избере стратегията която инстанцията да изпълни за</w:t>
      </w:r>
      <w:r w:rsidR="009A4D1B" w:rsidRPr="00ED2895">
        <w:rPr>
          <w:rFonts w:ascii="Times New Roman" w:hAnsi="Times New Roman" w:cs="Times New Roman"/>
          <w:sz w:val="28"/>
          <w:szCs w:val="28"/>
        </w:rPr>
        <w:t xml:space="preserve"> регистрирането на правилната конфигурация </w:t>
      </w:r>
      <w:r w:rsidR="00917A35" w:rsidRPr="00ED2895">
        <w:rPr>
          <w:rFonts w:ascii="Times New Roman" w:hAnsi="Times New Roman" w:cs="Times New Roman"/>
          <w:sz w:val="28"/>
          <w:szCs w:val="28"/>
        </w:rPr>
        <w:t xml:space="preserve">в инстанцията. Откъм клиентската част </w:t>
      </w:r>
      <w:r w:rsidR="004C17D5" w:rsidRPr="00ED2895">
        <w:rPr>
          <w:rFonts w:ascii="Times New Roman" w:hAnsi="Times New Roman" w:cs="Times New Roman"/>
          <w:sz w:val="28"/>
          <w:szCs w:val="28"/>
        </w:rPr>
        <w:t xml:space="preserve">лесно може да се имплементира този механизъм </w:t>
      </w:r>
      <w:r w:rsidR="005D7178" w:rsidRPr="00ED2895">
        <w:rPr>
          <w:rFonts w:ascii="Times New Roman" w:hAnsi="Times New Roman" w:cs="Times New Roman"/>
          <w:sz w:val="28"/>
          <w:szCs w:val="28"/>
        </w:rPr>
        <w:t xml:space="preserve">за обработка на събитията от </w:t>
      </w:r>
      <w:r w:rsidR="005D7178" w:rsidRPr="00ED2895">
        <w:rPr>
          <w:rFonts w:ascii="Times New Roman" w:hAnsi="Times New Roman" w:cs="Times New Roman"/>
          <w:sz w:val="28"/>
          <w:szCs w:val="28"/>
          <w:lang w:val="en-US"/>
        </w:rPr>
        <w:t>backend</w:t>
      </w:r>
      <w:r w:rsidR="005D7178" w:rsidRPr="00ED2895">
        <w:rPr>
          <w:rFonts w:ascii="Times New Roman" w:hAnsi="Times New Roman" w:cs="Times New Roman"/>
          <w:sz w:val="28"/>
          <w:szCs w:val="28"/>
        </w:rPr>
        <w:t xml:space="preserve"> частта</w:t>
      </w:r>
      <w:r w:rsidR="0016788C" w:rsidRPr="00ED2895">
        <w:rPr>
          <w:rFonts w:ascii="Times New Roman" w:hAnsi="Times New Roman" w:cs="Times New Roman"/>
          <w:sz w:val="28"/>
          <w:szCs w:val="28"/>
        </w:rPr>
        <w:t>, като няма да се налага четене от базата с данни</w:t>
      </w:r>
      <w:r w:rsidR="00F815AD" w:rsidRPr="00ED2895">
        <w:rPr>
          <w:rFonts w:ascii="Times New Roman" w:hAnsi="Times New Roman" w:cs="Times New Roman"/>
          <w:sz w:val="28"/>
          <w:szCs w:val="28"/>
        </w:rPr>
        <w:t>, също така този клиент ще инициализира кеш памет, за да пази потребителските сесии със съответните хостове</w:t>
      </w:r>
      <w:r w:rsidR="009C6F2A" w:rsidRPr="00ED2895">
        <w:rPr>
          <w:rFonts w:ascii="Times New Roman" w:hAnsi="Times New Roman" w:cs="Times New Roman"/>
          <w:sz w:val="28"/>
          <w:szCs w:val="28"/>
        </w:rPr>
        <w:t xml:space="preserve">, при режим на </w:t>
      </w:r>
      <w:r w:rsidR="009C6F2A" w:rsidRPr="00ED2895">
        <w:rPr>
          <w:rFonts w:ascii="Times New Roman" w:hAnsi="Times New Roman" w:cs="Times New Roman"/>
          <w:sz w:val="28"/>
          <w:szCs w:val="28"/>
          <w:lang w:val="en-US"/>
        </w:rPr>
        <w:t>`sticky-connections`.</w:t>
      </w:r>
    </w:p>
    <w:p w14:paraId="79CC6891" w14:textId="17F29721" w:rsidR="004D4A27" w:rsidRPr="00ED2895" w:rsidRDefault="00776A52" w:rsidP="00BC4132">
      <w:pPr>
        <w:spacing w:line="360" w:lineRule="auto"/>
        <w:ind w:firstLine="708"/>
        <w:jc w:val="both"/>
        <w:rPr>
          <w:rFonts w:ascii="Times New Roman" w:hAnsi="Times New Roman" w:cs="Times New Roman"/>
          <w:sz w:val="28"/>
          <w:szCs w:val="28"/>
        </w:rPr>
      </w:pPr>
      <w:r w:rsidRPr="00ED2895">
        <w:rPr>
          <w:rFonts w:ascii="Times New Roman" w:hAnsi="Times New Roman" w:cs="Times New Roman"/>
          <w:sz w:val="28"/>
          <w:szCs w:val="28"/>
        </w:rPr>
        <w:tab/>
        <w:t xml:space="preserve">Имплементирането на </w:t>
      </w:r>
      <w:r w:rsidRPr="00ED2895">
        <w:rPr>
          <w:rFonts w:ascii="Times New Roman" w:hAnsi="Times New Roman" w:cs="Times New Roman"/>
          <w:sz w:val="28"/>
          <w:szCs w:val="28"/>
          <w:lang w:val="en-US"/>
        </w:rPr>
        <w:t xml:space="preserve">client-server </w:t>
      </w:r>
      <w:r w:rsidRPr="00ED2895">
        <w:rPr>
          <w:rFonts w:ascii="Times New Roman" w:hAnsi="Times New Roman" w:cs="Times New Roman"/>
          <w:sz w:val="28"/>
          <w:szCs w:val="28"/>
        </w:rPr>
        <w:t xml:space="preserve">частта </w:t>
      </w:r>
      <w:r w:rsidR="00BA59A3" w:rsidRPr="00ED2895">
        <w:rPr>
          <w:rFonts w:ascii="Times New Roman" w:hAnsi="Times New Roman" w:cs="Times New Roman"/>
          <w:sz w:val="28"/>
          <w:szCs w:val="28"/>
        </w:rPr>
        <w:t xml:space="preserve">ни </w:t>
      </w:r>
      <w:r w:rsidR="00971BD5" w:rsidRPr="00ED2895">
        <w:rPr>
          <w:rFonts w:ascii="Times New Roman" w:hAnsi="Times New Roman" w:cs="Times New Roman"/>
          <w:sz w:val="28"/>
          <w:szCs w:val="28"/>
        </w:rPr>
        <w:t>носи едно от основните неща нужни ни в конкретната имплементация, а именно централизиране на конфигурациите</w:t>
      </w:r>
      <w:r w:rsidR="006E179B" w:rsidRPr="00ED2895">
        <w:rPr>
          <w:rFonts w:ascii="Times New Roman" w:hAnsi="Times New Roman" w:cs="Times New Roman"/>
          <w:sz w:val="28"/>
          <w:szCs w:val="28"/>
        </w:rPr>
        <w:t xml:space="preserve"> и лесното им синхронизиране с отделните клиенти.</w:t>
      </w:r>
      <w:r w:rsidR="003B66E2" w:rsidRPr="00ED2895">
        <w:rPr>
          <w:rFonts w:ascii="Times New Roman" w:hAnsi="Times New Roman" w:cs="Times New Roman"/>
          <w:sz w:val="28"/>
          <w:szCs w:val="28"/>
        </w:rPr>
        <w:t xml:space="preserve"> Също така </w:t>
      </w:r>
      <w:r w:rsidR="003B66E2" w:rsidRPr="00ED2895">
        <w:rPr>
          <w:rFonts w:ascii="Times New Roman" w:hAnsi="Times New Roman" w:cs="Times New Roman"/>
          <w:sz w:val="28"/>
          <w:szCs w:val="28"/>
        </w:rPr>
        <w:t xml:space="preserve">CQRS разделя операциите за четене и актуализиране за хранилище на данни. Внедряването на CQRS </w:t>
      </w:r>
      <w:r w:rsidR="003B66E2" w:rsidRPr="00ED2895">
        <w:rPr>
          <w:rFonts w:ascii="Times New Roman" w:hAnsi="Times New Roman" w:cs="Times New Roman"/>
          <w:sz w:val="28"/>
          <w:szCs w:val="28"/>
        </w:rPr>
        <w:t xml:space="preserve">в нашето </w:t>
      </w:r>
      <w:r w:rsidR="003B66E2" w:rsidRPr="00ED2895">
        <w:rPr>
          <w:rFonts w:ascii="Times New Roman" w:hAnsi="Times New Roman" w:cs="Times New Roman"/>
          <w:sz w:val="28"/>
          <w:szCs w:val="28"/>
        </w:rPr>
        <w:t xml:space="preserve">приложение може да увеличи максимално неговата производителност, мащабируемост и сигурност. Гъвкавостта, създадена чрез </w:t>
      </w:r>
      <w:r w:rsidR="003B66E2" w:rsidRPr="00ED2895">
        <w:rPr>
          <w:rFonts w:ascii="Times New Roman" w:hAnsi="Times New Roman" w:cs="Times New Roman"/>
          <w:sz w:val="28"/>
          <w:szCs w:val="28"/>
        </w:rPr>
        <w:t>използването на</w:t>
      </w:r>
      <w:r w:rsidR="003B66E2" w:rsidRPr="00ED2895">
        <w:rPr>
          <w:rFonts w:ascii="Times New Roman" w:hAnsi="Times New Roman" w:cs="Times New Roman"/>
          <w:sz w:val="28"/>
          <w:szCs w:val="28"/>
        </w:rPr>
        <w:t xml:space="preserve"> CQRS</w:t>
      </w:r>
      <w:r w:rsidR="003B66E2" w:rsidRPr="00ED2895">
        <w:rPr>
          <w:rFonts w:ascii="Times New Roman" w:hAnsi="Times New Roman" w:cs="Times New Roman"/>
          <w:sz w:val="28"/>
          <w:szCs w:val="28"/>
        </w:rPr>
        <w:t xml:space="preserve"> пред директното </w:t>
      </w:r>
      <w:r w:rsidR="003B66E2" w:rsidRPr="00ED2895">
        <w:rPr>
          <w:rFonts w:ascii="Times New Roman" w:hAnsi="Times New Roman" w:cs="Times New Roman"/>
          <w:sz w:val="28"/>
          <w:szCs w:val="28"/>
        </w:rPr>
        <w:lastRenderedPageBreak/>
        <w:t>изпол</w:t>
      </w:r>
      <w:r w:rsidR="000F24D6" w:rsidRPr="00ED2895">
        <w:rPr>
          <w:rFonts w:ascii="Times New Roman" w:hAnsi="Times New Roman" w:cs="Times New Roman"/>
          <w:sz w:val="28"/>
          <w:szCs w:val="28"/>
        </w:rPr>
        <w:t xml:space="preserve">зване отделните компоненти на приложението ни, </w:t>
      </w:r>
      <w:r w:rsidR="003B66E2" w:rsidRPr="00ED2895">
        <w:rPr>
          <w:rFonts w:ascii="Times New Roman" w:hAnsi="Times New Roman" w:cs="Times New Roman"/>
          <w:sz w:val="28"/>
          <w:szCs w:val="28"/>
        </w:rPr>
        <w:t>позволява на системата да се развива по-добре с времето и предотвратява командите за актуализиране да причиняват конфликти при сливане на ниво домейн.</w:t>
      </w:r>
      <w:r w:rsidR="00742F5B" w:rsidRPr="00ED2895">
        <w:rPr>
          <w:rFonts w:ascii="Times New Roman" w:hAnsi="Times New Roman" w:cs="Times New Roman"/>
          <w:sz w:val="28"/>
          <w:szCs w:val="28"/>
        </w:rPr>
        <w:t xml:space="preserve"> </w:t>
      </w:r>
      <w:r w:rsidR="004D4A27" w:rsidRPr="00ED2895">
        <w:rPr>
          <w:rFonts w:ascii="Times New Roman" w:hAnsi="Times New Roman" w:cs="Times New Roman"/>
          <w:sz w:val="28"/>
          <w:szCs w:val="28"/>
        </w:rPr>
        <w:t xml:space="preserve">В конкретната имплементация на </w:t>
      </w:r>
      <w:r w:rsidR="004D4A27" w:rsidRPr="00ED2895">
        <w:rPr>
          <w:rFonts w:ascii="Times New Roman" w:hAnsi="Times New Roman" w:cs="Times New Roman"/>
          <w:sz w:val="28"/>
          <w:szCs w:val="28"/>
          <w:lang w:val="en-US"/>
        </w:rPr>
        <w:t xml:space="preserve">CQRS </w:t>
      </w:r>
      <w:r w:rsidR="004D4A27" w:rsidRPr="00ED2895">
        <w:rPr>
          <w:rFonts w:ascii="Times New Roman" w:hAnsi="Times New Roman" w:cs="Times New Roman"/>
          <w:sz w:val="28"/>
          <w:szCs w:val="28"/>
        </w:rPr>
        <w:t>шаблона ние няма да се сблъскаме с един от проблемите му, а именно</w:t>
      </w:r>
      <w:r w:rsidR="004D4A27" w:rsidRPr="00ED2895">
        <w:rPr>
          <w:rFonts w:ascii="Times New Roman" w:hAnsi="Times New Roman" w:cs="Times New Roman"/>
          <w:sz w:val="28"/>
          <w:szCs w:val="28"/>
        </w:rPr>
        <w:t xml:space="preserve"> поддържане на различни технологии за бази данни</w:t>
      </w:r>
      <w:r w:rsidR="005A68AA" w:rsidRPr="00ED2895">
        <w:rPr>
          <w:rFonts w:ascii="Times New Roman" w:hAnsi="Times New Roman" w:cs="Times New Roman"/>
          <w:sz w:val="28"/>
          <w:szCs w:val="28"/>
        </w:rPr>
        <w:t xml:space="preserve">. Като това бива така, защото: клиентите (отделните инстанции на </w:t>
      </w:r>
      <w:r w:rsidR="005A68AA" w:rsidRPr="00ED2895">
        <w:rPr>
          <w:rFonts w:ascii="Times New Roman" w:hAnsi="Times New Roman" w:cs="Times New Roman"/>
          <w:sz w:val="28"/>
          <w:szCs w:val="28"/>
          <w:lang w:val="en-US"/>
        </w:rPr>
        <w:t>Load Balancer</w:t>
      </w:r>
      <w:r w:rsidR="005A68AA" w:rsidRPr="00ED2895">
        <w:rPr>
          <w:rFonts w:ascii="Times New Roman" w:hAnsi="Times New Roman" w:cs="Times New Roman"/>
          <w:sz w:val="28"/>
          <w:szCs w:val="28"/>
        </w:rPr>
        <w:t>-а</w:t>
      </w:r>
      <w:r w:rsidR="005A68AA" w:rsidRPr="00ED2895">
        <w:rPr>
          <w:rFonts w:ascii="Times New Roman" w:hAnsi="Times New Roman" w:cs="Times New Roman"/>
          <w:sz w:val="28"/>
          <w:szCs w:val="28"/>
          <w:lang w:val="en-US"/>
        </w:rPr>
        <w:t>)</w:t>
      </w:r>
      <w:r w:rsidR="005A68AA" w:rsidRPr="00ED2895">
        <w:rPr>
          <w:rFonts w:ascii="Times New Roman" w:hAnsi="Times New Roman" w:cs="Times New Roman"/>
          <w:sz w:val="28"/>
          <w:szCs w:val="28"/>
        </w:rPr>
        <w:t xml:space="preserve"> държат както основната така и конфигурацията за наличните хостове </w:t>
      </w:r>
      <w:r w:rsidR="00AB5B3A" w:rsidRPr="00ED2895">
        <w:rPr>
          <w:rFonts w:ascii="Times New Roman" w:hAnsi="Times New Roman" w:cs="Times New Roman"/>
          <w:sz w:val="28"/>
          <w:szCs w:val="28"/>
        </w:rPr>
        <w:t xml:space="preserve">в своята памет, докато единствения достъп до единствената база се осъществява само от сървъра, от който чрез </w:t>
      </w:r>
      <w:r w:rsidR="00AB5B3A" w:rsidRPr="00ED2895">
        <w:rPr>
          <w:rFonts w:ascii="Times New Roman" w:hAnsi="Times New Roman" w:cs="Times New Roman"/>
          <w:sz w:val="28"/>
          <w:szCs w:val="28"/>
          <w:lang w:val="en-US"/>
        </w:rPr>
        <w:t>`REST</w:t>
      </w:r>
      <w:r w:rsidR="00AB5B3A" w:rsidRPr="00ED2895">
        <w:rPr>
          <w:rFonts w:ascii="Times New Roman" w:hAnsi="Times New Roman" w:cs="Times New Roman"/>
          <w:sz w:val="28"/>
          <w:szCs w:val="28"/>
        </w:rPr>
        <w:t xml:space="preserve"> </w:t>
      </w:r>
      <w:r w:rsidR="00AB5B3A" w:rsidRPr="00ED2895">
        <w:rPr>
          <w:rFonts w:ascii="Times New Roman" w:hAnsi="Times New Roman" w:cs="Times New Roman"/>
          <w:sz w:val="28"/>
          <w:szCs w:val="28"/>
          <w:lang w:val="en-US"/>
        </w:rPr>
        <w:t>endpoint`-</w:t>
      </w:r>
      <w:r w:rsidR="00AB5B3A" w:rsidRPr="00ED2895">
        <w:rPr>
          <w:rFonts w:ascii="Times New Roman" w:hAnsi="Times New Roman" w:cs="Times New Roman"/>
          <w:sz w:val="28"/>
          <w:szCs w:val="28"/>
        </w:rPr>
        <w:t xml:space="preserve">и и </w:t>
      </w:r>
      <w:r w:rsidR="00AB5B3A" w:rsidRPr="00ED2895">
        <w:rPr>
          <w:rFonts w:ascii="Times New Roman" w:hAnsi="Times New Roman" w:cs="Times New Roman"/>
          <w:sz w:val="28"/>
          <w:szCs w:val="28"/>
          <w:lang w:val="en-US"/>
        </w:rPr>
        <w:t>`event`-</w:t>
      </w:r>
      <w:r w:rsidR="00AB5B3A" w:rsidRPr="00ED2895">
        <w:rPr>
          <w:rFonts w:ascii="Times New Roman" w:hAnsi="Times New Roman" w:cs="Times New Roman"/>
          <w:sz w:val="28"/>
          <w:szCs w:val="28"/>
        </w:rPr>
        <w:t>и се осъществява достъп до каквито и да е данни.</w:t>
      </w:r>
    </w:p>
    <w:p w14:paraId="78918480" w14:textId="6384F8EF" w:rsidR="00BE7F7C" w:rsidRDefault="00742F5B" w:rsidP="00BC4132">
      <w:pPr>
        <w:spacing w:line="360" w:lineRule="auto"/>
        <w:ind w:firstLine="708"/>
        <w:jc w:val="both"/>
        <w:rPr>
          <w:rFonts w:ascii="Times New Roman" w:hAnsi="Times New Roman" w:cs="Times New Roman"/>
          <w:sz w:val="28"/>
          <w:szCs w:val="28"/>
        </w:rPr>
      </w:pPr>
      <w:r w:rsidRPr="00ED2895">
        <w:rPr>
          <w:rFonts w:ascii="Times New Roman" w:hAnsi="Times New Roman" w:cs="Times New Roman"/>
          <w:sz w:val="28"/>
          <w:szCs w:val="28"/>
        </w:rPr>
        <w:t>Следвайки тези стъпки и архитектурни решения, ние гарантираме също и няколко не по-малко важни нефункционални изисквания, които играят важна роля в бъдещото развитие на продукта. Именно производителността ще бъде оптимално разпределена, като и заради възможното проследяване на броя на чакащите заявки на опашките ще можем да разпределяме дали нова машина, или повече ресурси, за забързването на средното време, нужно за обработка. Както по-горе споменахме друго, което ще се постигне е скалируемостта, когато говорехме за повече товар при едни услуги и по-малко при други. Също споменахме централизирането на данните, което доставя защита на данните, от външните мрежи.</w:t>
      </w:r>
    </w:p>
    <w:p w14:paraId="7F4EDA7D" w14:textId="64D91584" w:rsidR="005D0167" w:rsidRDefault="00B15192" w:rsidP="00B50DDC">
      <w:pPr>
        <w:pStyle w:val="Heading1"/>
        <w:numPr>
          <w:ilvl w:val="0"/>
          <w:numId w:val="1"/>
        </w:numPr>
        <w:rPr>
          <w:noProof/>
        </w:rPr>
      </w:pPr>
      <w:bookmarkStart w:id="5" w:name="_Toc124306222"/>
      <w:r>
        <w:t>Архитектурен обзор</w:t>
      </w:r>
      <w:bookmarkEnd w:id="5"/>
    </w:p>
    <w:p w14:paraId="5CC50E0F" w14:textId="13130B48" w:rsidR="00AD62A0" w:rsidRDefault="00AD62A0" w:rsidP="00AD62A0">
      <w:pPr>
        <w:spacing w:line="360" w:lineRule="auto"/>
        <w:jc w:val="both"/>
        <w:rPr>
          <w:rFonts w:ascii="Times New Roman" w:hAnsi="Times New Roman" w:cs="Times New Roman"/>
          <w:sz w:val="28"/>
          <w:szCs w:val="28"/>
        </w:rPr>
      </w:pPr>
      <w:r w:rsidRPr="00AD62A0">
        <w:rPr>
          <w:rFonts w:ascii="Times New Roman" w:hAnsi="Times New Roman" w:cs="Times New Roman"/>
          <w:sz w:val="24"/>
          <w:szCs w:val="24"/>
        </w:rPr>
        <w:tab/>
      </w:r>
      <w:r w:rsidRPr="00AD62A0">
        <w:rPr>
          <w:rFonts w:ascii="Times New Roman" w:hAnsi="Times New Roman" w:cs="Times New Roman"/>
          <w:sz w:val="28"/>
          <w:szCs w:val="28"/>
        </w:rPr>
        <w:t>Водейки се от избраният архитектурен шаблон</w:t>
      </w:r>
      <w:r w:rsidRPr="00AD62A0">
        <w:rPr>
          <w:rFonts w:ascii="Times New Roman" w:hAnsi="Times New Roman" w:cs="Times New Roman"/>
          <w:sz w:val="28"/>
          <w:szCs w:val="28"/>
          <w:lang w:val="en-US"/>
        </w:rPr>
        <w:t xml:space="preserve"> (</w:t>
      </w:r>
      <w:r>
        <w:rPr>
          <w:rFonts w:ascii="Times New Roman" w:hAnsi="Times New Roman" w:cs="Times New Roman"/>
          <w:sz w:val="28"/>
          <w:szCs w:val="28"/>
          <w:lang w:val="en-US"/>
        </w:rPr>
        <w:t>Client-Server with CQRS</w:t>
      </w:r>
      <w:r w:rsidRPr="00AD62A0">
        <w:rPr>
          <w:rFonts w:ascii="Times New Roman" w:hAnsi="Times New Roman" w:cs="Times New Roman"/>
          <w:sz w:val="28"/>
          <w:szCs w:val="28"/>
          <w:lang w:val="en-US"/>
        </w:rPr>
        <w:t>)</w:t>
      </w:r>
      <w:r w:rsidRPr="00AD62A0">
        <w:rPr>
          <w:rFonts w:ascii="Times New Roman" w:hAnsi="Times New Roman" w:cs="Times New Roman"/>
          <w:sz w:val="28"/>
          <w:szCs w:val="28"/>
        </w:rPr>
        <w:t xml:space="preserve"> за бакенд частта</w:t>
      </w:r>
      <w:r w:rsidRPr="00AD62A0">
        <w:rPr>
          <w:rFonts w:ascii="Times New Roman" w:hAnsi="Times New Roman" w:cs="Times New Roman"/>
          <w:sz w:val="28"/>
          <w:szCs w:val="28"/>
          <w:lang w:val="en-US"/>
        </w:rPr>
        <w:t xml:space="preserve">, </w:t>
      </w:r>
      <w:r w:rsidRPr="00AD62A0">
        <w:rPr>
          <w:rFonts w:ascii="Times New Roman" w:hAnsi="Times New Roman" w:cs="Times New Roman"/>
          <w:sz w:val="28"/>
          <w:szCs w:val="28"/>
        </w:rPr>
        <w:t>в дадената точка ще се опишат някой от основните изгледи, нужни на разработчиците, за изграждането на ясна представа за начина на функциониране на системата, както и участниците, играещи роля при изпълнението на операции с нея.</w:t>
      </w:r>
    </w:p>
    <w:p w14:paraId="70578E04" w14:textId="6EC87E8F" w:rsidR="00AD62A0" w:rsidRDefault="00AD62A0" w:rsidP="00AD62A0">
      <w:pPr>
        <w:pStyle w:val="Heading2"/>
      </w:pPr>
      <w:bookmarkStart w:id="6" w:name="_Toc124306223"/>
      <w:r>
        <w:rPr>
          <w:lang w:val="en-US"/>
        </w:rPr>
        <w:lastRenderedPageBreak/>
        <w:t>4.</w:t>
      </w:r>
      <w:r w:rsidR="00072EE3">
        <w:rPr>
          <w:lang w:val="en-US"/>
        </w:rPr>
        <w:t>1</w:t>
      </w:r>
      <w:r>
        <w:rPr>
          <w:lang w:val="en-US"/>
        </w:rPr>
        <w:t>)</w:t>
      </w:r>
      <w:r w:rsidR="00072EE3">
        <w:rPr>
          <w:lang w:val="en-US"/>
        </w:rPr>
        <w:t xml:space="preserve"> </w:t>
      </w:r>
      <w:r w:rsidR="005116B4">
        <w:t>Описание на основните сценарии</w:t>
      </w:r>
      <w:r w:rsidR="00995C13">
        <w:rPr>
          <w:lang w:val="en-US"/>
        </w:rPr>
        <w:t xml:space="preserve"> (use-cases)</w:t>
      </w:r>
      <w:r w:rsidR="00D25AB4">
        <w:t xml:space="preserve"> и значението на актьорите</w:t>
      </w:r>
      <w:bookmarkEnd w:id="6"/>
    </w:p>
    <w:p w14:paraId="1CAC2E29" w14:textId="01DB7470" w:rsidR="00D25AB4" w:rsidRPr="00BC4132" w:rsidRDefault="00D25AB4" w:rsidP="00BC4132">
      <w:pPr>
        <w:spacing w:line="360" w:lineRule="auto"/>
        <w:jc w:val="both"/>
        <w:rPr>
          <w:rFonts w:ascii="Times New Roman" w:hAnsi="Times New Roman" w:cs="Times New Roman"/>
          <w:sz w:val="28"/>
          <w:szCs w:val="28"/>
        </w:rPr>
      </w:pPr>
      <w:r>
        <w:tab/>
      </w:r>
      <w:r w:rsidR="001613BF" w:rsidRPr="00BC4132">
        <w:rPr>
          <w:rFonts w:ascii="Times New Roman" w:hAnsi="Times New Roman" w:cs="Times New Roman"/>
          <w:sz w:val="28"/>
          <w:szCs w:val="28"/>
        </w:rPr>
        <w:t>За представянето на системата ни ще използваме два</w:t>
      </w:r>
      <w:r w:rsidR="00BF08A5" w:rsidRPr="00BC4132">
        <w:rPr>
          <w:rFonts w:ascii="Times New Roman" w:hAnsi="Times New Roman" w:cs="Times New Roman"/>
          <w:sz w:val="28"/>
          <w:szCs w:val="28"/>
        </w:rPr>
        <w:t xml:space="preserve"> типа актьори. Първият тип е потребител на </w:t>
      </w:r>
      <w:r w:rsidR="00924FDC" w:rsidRPr="00BC4132">
        <w:rPr>
          <w:rFonts w:ascii="Times New Roman" w:hAnsi="Times New Roman" w:cs="Times New Roman"/>
          <w:sz w:val="28"/>
          <w:szCs w:val="28"/>
        </w:rPr>
        <w:t>доставчика на услуги, а вторият е администратора на доставчика на услуги.</w:t>
      </w:r>
      <w:r w:rsidR="00571D3B" w:rsidRPr="00BC4132">
        <w:rPr>
          <w:rFonts w:ascii="Times New Roman" w:hAnsi="Times New Roman" w:cs="Times New Roman"/>
          <w:sz w:val="28"/>
          <w:szCs w:val="28"/>
        </w:rPr>
        <w:t xml:space="preserve"> Докато задачата на първия тип актьор е тривиална за нашата архитектура, </w:t>
      </w:r>
      <w:r w:rsidR="000F6D45" w:rsidRPr="00BC4132">
        <w:rPr>
          <w:rFonts w:ascii="Times New Roman" w:hAnsi="Times New Roman" w:cs="Times New Roman"/>
          <w:sz w:val="28"/>
          <w:szCs w:val="28"/>
        </w:rPr>
        <w:t xml:space="preserve">понеже самия потребител е </w:t>
      </w:r>
      <w:r w:rsidR="000F6D45" w:rsidRPr="00BC4132">
        <w:rPr>
          <w:rFonts w:ascii="Times New Roman" w:hAnsi="Times New Roman" w:cs="Times New Roman"/>
          <w:sz w:val="28"/>
          <w:szCs w:val="28"/>
        </w:rPr>
        <w:t>агностик</w:t>
      </w:r>
      <w:r w:rsidR="000F6D45" w:rsidRPr="00BC4132">
        <w:rPr>
          <w:rFonts w:ascii="Times New Roman" w:hAnsi="Times New Roman" w:cs="Times New Roman"/>
          <w:sz w:val="28"/>
          <w:szCs w:val="28"/>
          <w:lang w:val="en-US"/>
        </w:rPr>
        <w:t xml:space="preserve"> </w:t>
      </w:r>
      <w:r w:rsidR="000F6D45" w:rsidRPr="00BC4132">
        <w:rPr>
          <w:rFonts w:ascii="Times New Roman" w:hAnsi="Times New Roman" w:cs="Times New Roman"/>
          <w:sz w:val="28"/>
          <w:szCs w:val="28"/>
        </w:rPr>
        <w:t xml:space="preserve">относно това как заявките му да бъдат разпределени, </w:t>
      </w:r>
      <w:r w:rsidR="009B6169" w:rsidRPr="00BC4132">
        <w:rPr>
          <w:rFonts w:ascii="Times New Roman" w:hAnsi="Times New Roman" w:cs="Times New Roman"/>
          <w:sz w:val="28"/>
          <w:szCs w:val="28"/>
        </w:rPr>
        <w:t xml:space="preserve">а </w:t>
      </w:r>
      <w:r w:rsidR="005B7BFF" w:rsidRPr="00BC4132">
        <w:rPr>
          <w:rFonts w:ascii="Times New Roman" w:hAnsi="Times New Roman" w:cs="Times New Roman"/>
          <w:sz w:val="28"/>
          <w:szCs w:val="28"/>
        </w:rPr>
        <w:t xml:space="preserve">какво ще подаде на системата и нейния </w:t>
      </w:r>
      <w:r w:rsidR="009B6169" w:rsidRPr="00BC4132">
        <w:rPr>
          <w:rFonts w:ascii="Times New Roman" w:hAnsi="Times New Roman" w:cs="Times New Roman"/>
          <w:sz w:val="28"/>
          <w:szCs w:val="28"/>
        </w:rPr>
        <w:t>резултат.</w:t>
      </w:r>
      <w:r w:rsidR="00D23AAC" w:rsidRPr="00BC4132">
        <w:rPr>
          <w:rFonts w:ascii="Times New Roman" w:hAnsi="Times New Roman" w:cs="Times New Roman"/>
          <w:sz w:val="28"/>
          <w:szCs w:val="28"/>
        </w:rPr>
        <w:t xml:space="preserve"> От друга страна втория актьор а именно администратора на доставчика на услуги е по-важен за нашето приложение.</w:t>
      </w:r>
    </w:p>
    <w:p w14:paraId="5B0E973F" w14:textId="2A9006E3" w:rsidR="00845F4B" w:rsidRDefault="00845F4B" w:rsidP="00D25AB4">
      <w:r>
        <w:tab/>
      </w:r>
      <w:r w:rsidR="00162659">
        <w:rPr>
          <w:noProof/>
        </w:rPr>
        <w:drawing>
          <wp:inline distT="0" distB="0" distL="0" distR="0" wp14:anchorId="6CB7A51E" wp14:editId="210867E1">
            <wp:extent cx="4061796" cy="2199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520" cy="2202509"/>
                    </a:xfrm>
                    <a:prstGeom prst="rect">
                      <a:avLst/>
                    </a:prstGeom>
                    <a:noFill/>
                    <a:ln>
                      <a:noFill/>
                    </a:ln>
                  </pic:spPr>
                </pic:pic>
              </a:graphicData>
            </a:graphic>
          </wp:inline>
        </w:drawing>
      </w:r>
      <w:r w:rsidR="00162659">
        <w:t xml:space="preserve"> фиг. 4.1</w:t>
      </w:r>
    </w:p>
    <w:p w14:paraId="7264F0A7" w14:textId="7A105C3F" w:rsidR="00162659" w:rsidRPr="00BC4132" w:rsidRDefault="00162659" w:rsidP="00BC4132">
      <w:pPr>
        <w:spacing w:line="360" w:lineRule="auto"/>
        <w:jc w:val="both"/>
        <w:rPr>
          <w:rFonts w:ascii="Times New Roman" w:hAnsi="Times New Roman" w:cs="Times New Roman"/>
          <w:sz w:val="28"/>
          <w:szCs w:val="28"/>
        </w:rPr>
      </w:pPr>
      <w:r w:rsidRPr="00BC4132">
        <w:rPr>
          <w:rFonts w:ascii="Times New Roman" w:hAnsi="Times New Roman" w:cs="Times New Roman"/>
          <w:sz w:val="28"/>
          <w:szCs w:val="28"/>
        </w:rPr>
        <w:tab/>
        <w:t xml:space="preserve">Като за начало, нека опишем първия ни актьор </w:t>
      </w:r>
      <w:r w:rsidR="00340C9E" w:rsidRPr="00BC4132">
        <w:rPr>
          <w:rFonts w:ascii="Times New Roman" w:hAnsi="Times New Roman" w:cs="Times New Roman"/>
          <w:sz w:val="28"/>
          <w:szCs w:val="28"/>
        </w:rPr>
        <w:t>(за повече информация погледнете фиг. 4.1)</w:t>
      </w:r>
      <w:r w:rsidRPr="00BC4132">
        <w:rPr>
          <w:rFonts w:ascii="Times New Roman" w:hAnsi="Times New Roman" w:cs="Times New Roman"/>
          <w:sz w:val="28"/>
          <w:szCs w:val="28"/>
        </w:rPr>
        <w:t>, който е крайния потребител на нашето балансиране. За него е важно заявката му да стига максимално бързо до определена инстанция на услугата</w:t>
      </w:r>
      <w:r w:rsidR="00340C9E" w:rsidRPr="00BC4132">
        <w:rPr>
          <w:rFonts w:ascii="Times New Roman" w:hAnsi="Times New Roman" w:cs="Times New Roman"/>
          <w:sz w:val="28"/>
          <w:szCs w:val="28"/>
        </w:rPr>
        <w:t>, също така важно е той да бъде балансиран по правилния начин от системата за балансира, което се изразява в пазене на сесия (ако е специфицирано от администратора)</w:t>
      </w:r>
      <w:r w:rsidR="000D3A1D" w:rsidRPr="00BC4132">
        <w:rPr>
          <w:rFonts w:ascii="Times New Roman" w:hAnsi="Times New Roman" w:cs="Times New Roman"/>
          <w:sz w:val="28"/>
          <w:szCs w:val="28"/>
        </w:rPr>
        <w:t>, ако трябва една и съща инстанция да балансира заявките на определен потребител.</w:t>
      </w:r>
      <w:r w:rsidR="00DD178A" w:rsidRPr="00BC4132">
        <w:rPr>
          <w:rFonts w:ascii="Times New Roman" w:hAnsi="Times New Roman" w:cs="Times New Roman"/>
          <w:sz w:val="28"/>
          <w:szCs w:val="28"/>
        </w:rPr>
        <w:t xml:space="preserve"> За него също така е важно да подаде правилна заявка, ако при първата му заявка услугата ни му подаде бисквитка с токен, който да се използва за следващи заявки, то ако той не я подаде тогава вината ще е </w:t>
      </w:r>
      <w:r w:rsidR="009C4999" w:rsidRPr="00BC4132">
        <w:rPr>
          <w:rFonts w:ascii="Times New Roman" w:hAnsi="Times New Roman" w:cs="Times New Roman"/>
          <w:sz w:val="28"/>
          <w:szCs w:val="28"/>
        </w:rPr>
        <w:t xml:space="preserve">негова при неналична </w:t>
      </w:r>
      <w:r w:rsidR="00776595" w:rsidRPr="00BC4132">
        <w:rPr>
          <w:rFonts w:ascii="Times New Roman" w:hAnsi="Times New Roman" w:cs="Times New Roman"/>
          <w:sz w:val="28"/>
          <w:szCs w:val="28"/>
        </w:rPr>
        <w:t>идемпотентност</w:t>
      </w:r>
      <w:r w:rsidR="00776595" w:rsidRPr="00BC4132">
        <w:rPr>
          <w:rFonts w:ascii="Times New Roman" w:hAnsi="Times New Roman" w:cs="Times New Roman"/>
          <w:sz w:val="28"/>
          <w:szCs w:val="28"/>
        </w:rPr>
        <w:t xml:space="preserve"> между две </w:t>
      </w:r>
      <w:r w:rsidR="00B60A37" w:rsidRPr="00BC4132">
        <w:rPr>
          <w:rFonts w:ascii="Times New Roman" w:hAnsi="Times New Roman" w:cs="Times New Roman"/>
          <w:sz w:val="28"/>
          <w:szCs w:val="28"/>
        </w:rPr>
        <w:lastRenderedPageBreak/>
        <w:t>еднакви заявки (при услуги изискващи да бъдат изпълнявани на една инстанция).</w:t>
      </w:r>
    </w:p>
    <w:p w14:paraId="60AFE541" w14:textId="4D84F4EB" w:rsidR="00835224" w:rsidRDefault="00215E00" w:rsidP="00D25AB4">
      <w:r>
        <w:rPr>
          <w:noProof/>
        </w:rPr>
        <w:drawing>
          <wp:inline distT="0" distB="0" distL="0" distR="0" wp14:anchorId="2C36440E" wp14:editId="123A2315">
            <wp:extent cx="5943600" cy="580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00090"/>
                    </a:xfrm>
                    <a:prstGeom prst="rect">
                      <a:avLst/>
                    </a:prstGeom>
                    <a:noFill/>
                    <a:ln>
                      <a:noFill/>
                    </a:ln>
                  </pic:spPr>
                </pic:pic>
              </a:graphicData>
            </a:graphic>
          </wp:inline>
        </w:drawing>
      </w:r>
      <w:r w:rsidR="0069516C">
        <w:t xml:space="preserve"> фиг. 4.2</w:t>
      </w:r>
    </w:p>
    <w:p w14:paraId="32F2B3BB" w14:textId="77777777" w:rsidR="00624DDD" w:rsidRPr="00BC4132" w:rsidRDefault="00796562" w:rsidP="00BC4132">
      <w:pPr>
        <w:spacing w:line="360" w:lineRule="auto"/>
        <w:ind w:firstLine="720"/>
        <w:jc w:val="both"/>
        <w:rPr>
          <w:rFonts w:ascii="Times New Roman" w:hAnsi="Times New Roman" w:cs="Times New Roman"/>
          <w:sz w:val="28"/>
          <w:szCs w:val="28"/>
        </w:rPr>
      </w:pPr>
      <w:r w:rsidRPr="00BC4132">
        <w:rPr>
          <w:rFonts w:ascii="Times New Roman" w:hAnsi="Times New Roman" w:cs="Times New Roman"/>
          <w:sz w:val="28"/>
          <w:szCs w:val="28"/>
        </w:rPr>
        <w:t xml:space="preserve">След като описахме основния потребител </w:t>
      </w:r>
      <w:r w:rsidR="00835224" w:rsidRPr="00BC4132">
        <w:rPr>
          <w:rFonts w:ascii="Times New Roman" w:hAnsi="Times New Roman" w:cs="Times New Roman"/>
          <w:sz w:val="28"/>
          <w:szCs w:val="28"/>
        </w:rPr>
        <w:t xml:space="preserve">нека опишем и системния администратор, който ще се </w:t>
      </w:r>
      <w:r w:rsidR="00AF4488" w:rsidRPr="00BC4132">
        <w:rPr>
          <w:rFonts w:ascii="Times New Roman" w:hAnsi="Times New Roman" w:cs="Times New Roman"/>
          <w:sz w:val="28"/>
          <w:szCs w:val="28"/>
        </w:rPr>
        <w:t xml:space="preserve">грижи за конфигуриране на системата и добавяне на нови услуги към услугата за балансиране. Една от неговите основни задача е конфигурирането на инстанцията, която ще подсигурява синхронизиране </w:t>
      </w:r>
      <w:r w:rsidR="00AF4488" w:rsidRPr="00BC4132">
        <w:rPr>
          <w:rFonts w:ascii="Times New Roman" w:hAnsi="Times New Roman" w:cs="Times New Roman"/>
          <w:sz w:val="28"/>
          <w:szCs w:val="28"/>
        </w:rPr>
        <w:lastRenderedPageBreak/>
        <w:t>между балансира</w:t>
      </w:r>
      <w:r w:rsidR="00F41C10" w:rsidRPr="00BC4132">
        <w:rPr>
          <w:rFonts w:ascii="Times New Roman" w:hAnsi="Times New Roman" w:cs="Times New Roman"/>
          <w:sz w:val="28"/>
          <w:szCs w:val="28"/>
        </w:rPr>
        <w:t xml:space="preserve">щите такива. За целта той трябва да предостави първоначална конфигурация, която включва какъв алгоритъм да се ползва за балансирането между инстанциите и дали да се използват </w:t>
      </w:r>
      <w:r w:rsidR="00C44B90" w:rsidRPr="00BC4132">
        <w:rPr>
          <w:rFonts w:ascii="Times New Roman" w:hAnsi="Times New Roman" w:cs="Times New Roman"/>
          <w:sz w:val="28"/>
          <w:szCs w:val="28"/>
          <w:lang w:val="en-US"/>
        </w:rPr>
        <w:t>`sticky-connections`</w:t>
      </w:r>
      <w:r w:rsidR="00C44B90" w:rsidRPr="00BC4132">
        <w:rPr>
          <w:rStyle w:val="FootnoteReference"/>
          <w:rFonts w:ascii="Times New Roman" w:hAnsi="Times New Roman" w:cs="Times New Roman"/>
          <w:sz w:val="28"/>
          <w:szCs w:val="28"/>
          <w:lang w:val="en-US"/>
        </w:rPr>
        <w:footnoteReference w:id="1"/>
      </w:r>
      <w:r w:rsidR="00E42641" w:rsidRPr="00BC4132">
        <w:rPr>
          <w:rFonts w:ascii="Times New Roman" w:hAnsi="Times New Roman" w:cs="Times New Roman"/>
          <w:sz w:val="28"/>
          <w:szCs w:val="28"/>
        </w:rPr>
        <w:t xml:space="preserve">. Също така важна част от конфигурацията е предоставяне на порт, който да се отвори услугата на. След като </w:t>
      </w:r>
      <w:r w:rsidR="00636A11" w:rsidRPr="00BC4132">
        <w:rPr>
          <w:rFonts w:ascii="Times New Roman" w:hAnsi="Times New Roman" w:cs="Times New Roman"/>
          <w:sz w:val="28"/>
          <w:szCs w:val="28"/>
        </w:rPr>
        <w:t>е</w:t>
      </w:r>
      <w:r w:rsidR="00E42641" w:rsidRPr="00BC4132">
        <w:rPr>
          <w:rFonts w:ascii="Times New Roman" w:hAnsi="Times New Roman" w:cs="Times New Roman"/>
          <w:sz w:val="28"/>
          <w:szCs w:val="28"/>
        </w:rPr>
        <w:t xml:space="preserve"> предоставил</w:t>
      </w:r>
      <w:r w:rsidR="00636A11" w:rsidRPr="00BC4132">
        <w:rPr>
          <w:rFonts w:ascii="Times New Roman" w:hAnsi="Times New Roman" w:cs="Times New Roman"/>
          <w:sz w:val="28"/>
          <w:szCs w:val="28"/>
        </w:rPr>
        <w:t xml:space="preserve"> </w:t>
      </w:r>
      <w:r w:rsidR="00E42641" w:rsidRPr="00BC4132">
        <w:rPr>
          <w:rFonts w:ascii="Times New Roman" w:hAnsi="Times New Roman" w:cs="Times New Roman"/>
          <w:sz w:val="28"/>
          <w:szCs w:val="28"/>
        </w:rPr>
        <w:t>основната конфигурация, то остава да предостави и конфигурацията за запазване на данните</w:t>
      </w:r>
      <w:r w:rsidR="00636A11" w:rsidRPr="00BC4132">
        <w:rPr>
          <w:rFonts w:ascii="Times New Roman" w:hAnsi="Times New Roman" w:cs="Times New Roman"/>
          <w:sz w:val="28"/>
          <w:szCs w:val="28"/>
        </w:rPr>
        <w:t>, както и такава за комуникация с останалите балансиращи инстанции.</w:t>
      </w:r>
      <w:r w:rsidR="006A6C90" w:rsidRPr="00BC4132">
        <w:rPr>
          <w:rFonts w:ascii="Times New Roman" w:hAnsi="Times New Roman" w:cs="Times New Roman"/>
          <w:sz w:val="28"/>
          <w:szCs w:val="28"/>
        </w:rPr>
        <w:t xml:space="preserve"> За целта той трябва да предостави първо конфигурацията за </w:t>
      </w:r>
      <w:r w:rsidR="006A6C90" w:rsidRPr="00BC4132">
        <w:rPr>
          <w:rFonts w:ascii="Times New Roman" w:hAnsi="Times New Roman" w:cs="Times New Roman"/>
          <w:sz w:val="28"/>
          <w:szCs w:val="28"/>
          <w:lang w:val="en-US"/>
        </w:rPr>
        <w:t xml:space="preserve">Postgres </w:t>
      </w:r>
      <w:r w:rsidR="006A6C90" w:rsidRPr="00BC4132">
        <w:rPr>
          <w:rFonts w:ascii="Times New Roman" w:hAnsi="Times New Roman" w:cs="Times New Roman"/>
          <w:sz w:val="28"/>
          <w:szCs w:val="28"/>
        </w:rPr>
        <w:t xml:space="preserve">базата </w:t>
      </w:r>
      <w:r w:rsidR="00FD6B2F" w:rsidRPr="00BC4132">
        <w:rPr>
          <w:rFonts w:ascii="Times New Roman" w:hAnsi="Times New Roman" w:cs="Times New Roman"/>
          <w:sz w:val="28"/>
          <w:szCs w:val="28"/>
        </w:rPr>
        <w:t xml:space="preserve">данни, като за целта към приложението трябва да подаде първо хост-а на който базата може да се открие, а след това да зададе преди стартирането следните променливи на средата: </w:t>
      </w:r>
      <w:r w:rsidR="00FD6B2F" w:rsidRPr="00BC4132">
        <w:rPr>
          <w:rFonts w:ascii="Times New Roman" w:hAnsi="Times New Roman" w:cs="Times New Roman"/>
          <w:sz w:val="28"/>
          <w:szCs w:val="28"/>
          <w:lang w:val="en-US"/>
        </w:rPr>
        <w:t>PG_USER</w:t>
      </w:r>
      <w:r w:rsidR="00366AA4" w:rsidRPr="00BC4132">
        <w:rPr>
          <w:rFonts w:ascii="Times New Roman" w:hAnsi="Times New Roman" w:cs="Times New Roman"/>
          <w:sz w:val="28"/>
          <w:szCs w:val="28"/>
          <w:lang w:val="en-US"/>
        </w:rPr>
        <w:t xml:space="preserve"> – </w:t>
      </w:r>
      <w:r w:rsidR="00366AA4" w:rsidRPr="00BC4132">
        <w:rPr>
          <w:rFonts w:ascii="Times New Roman" w:hAnsi="Times New Roman" w:cs="Times New Roman"/>
          <w:sz w:val="28"/>
          <w:szCs w:val="28"/>
        </w:rPr>
        <w:t>потребителя с който да се оторизира пред базата,</w:t>
      </w:r>
      <w:r w:rsidR="00FD6B2F" w:rsidRPr="00BC4132">
        <w:rPr>
          <w:rFonts w:ascii="Times New Roman" w:hAnsi="Times New Roman" w:cs="Times New Roman"/>
          <w:sz w:val="28"/>
          <w:szCs w:val="28"/>
          <w:lang w:val="en-US"/>
        </w:rPr>
        <w:t xml:space="preserve"> PG_PASS</w:t>
      </w:r>
      <w:r w:rsidR="00366AA4" w:rsidRPr="00BC4132">
        <w:rPr>
          <w:rFonts w:ascii="Times New Roman" w:hAnsi="Times New Roman" w:cs="Times New Roman"/>
          <w:sz w:val="28"/>
          <w:szCs w:val="28"/>
        </w:rPr>
        <w:t xml:space="preserve"> – паролата към потребителя с който ще се оторизира, </w:t>
      </w:r>
      <w:r w:rsidR="00FD6B2F" w:rsidRPr="00BC4132">
        <w:rPr>
          <w:rFonts w:ascii="Times New Roman" w:hAnsi="Times New Roman" w:cs="Times New Roman"/>
          <w:sz w:val="28"/>
          <w:szCs w:val="28"/>
          <w:lang w:val="en-US"/>
        </w:rPr>
        <w:t>PG_DBNAME</w:t>
      </w:r>
      <w:r w:rsidR="00366AA4" w:rsidRPr="00BC4132">
        <w:rPr>
          <w:rFonts w:ascii="Times New Roman" w:hAnsi="Times New Roman" w:cs="Times New Roman"/>
          <w:sz w:val="28"/>
          <w:szCs w:val="28"/>
        </w:rPr>
        <w:t xml:space="preserve"> – името на базата, която иска да ползва за приложението.</w:t>
      </w:r>
      <w:r w:rsidR="00894A32" w:rsidRPr="00BC4132">
        <w:rPr>
          <w:rFonts w:ascii="Times New Roman" w:hAnsi="Times New Roman" w:cs="Times New Roman"/>
          <w:sz w:val="28"/>
          <w:szCs w:val="28"/>
        </w:rPr>
        <w:t xml:space="preserve"> След като сме задали конфигурацията за базата с данни остана да подаде конфигурацията за </w:t>
      </w:r>
      <w:r w:rsidR="00894A32" w:rsidRPr="00BC4132">
        <w:rPr>
          <w:rFonts w:ascii="Times New Roman" w:hAnsi="Times New Roman" w:cs="Times New Roman"/>
          <w:sz w:val="28"/>
          <w:szCs w:val="28"/>
          <w:lang w:val="en-US"/>
        </w:rPr>
        <w:t xml:space="preserve">RabbitMQ, </w:t>
      </w:r>
      <w:r w:rsidR="00894A32" w:rsidRPr="00BC4132">
        <w:rPr>
          <w:rFonts w:ascii="Times New Roman" w:hAnsi="Times New Roman" w:cs="Times New Roman"/>
          <w:sz w:val="28"/>
          <w:szCs w:val="28"/>
        </w:rPr>
        <w:t xml:space="preserve">което ще се използва за </w:t>
      </w:r>
      <w:r w:rsidR="005B202D" w:rsidRPr="00BC4132">
        <w:rPr>
          <w:rFonts w:ascii="Times New Roman" w:hAnsi="Times New Roman" w:cs="Times New Roman"/>
          <w:sz w:val="28"/>
          <w:szCs w:val="28"/>
        </w:rPr>
        <w:t xml:space="preserve">синхронизация между отделните услуги, като за целта се подава </w:t>
      </w:r>
      <w:r w:rsidR="00376B11" w:rsidRPr="00BC4132">
        <w:rPr>
          <w:rFonts w:ascii="Times New Roman" w:hAnsi="Times New Roman" w:cs="Times New Roman"/>
          <w:sz w:val="28"/>
          <w:szCs w:val="28"/>
        </w:rPr>
        <w:t>следния низ: ”</w:t>
      </w:r>
      <w:r w:rsidR="00376B11" w:rsidRPr="00BC4132">
        <w:rPr>
          <w:rFonts w:ascii="Times New Roman" w:hAnsi="Times New Roman" w:cs="Times New Roman"/>
          <w:sz w:val="28"/>
          <w:szCs w:val="28"/>
          <w:lang w:val="en-US"/>
        </w:rPr>
        <w:t>amqp://&lt;user&gt;:&lt;password&gt;@&lt;rabbit_host</w:t>
      </w:r>
      <w:r w:rsidR="00E45849" w:rsidRPr="00BC4132">
        <w:rPr>
          <w:rFonts w:ascii="Times New Roman" w:hAnsi="Times New Roman" w:cs="Times New Roman"/>
          <w:sz w:val="28"/>
          <w:szCs w:val="28"/>
          <w:lang w:val="en-US"/>
        </w:rPr>
        <w:t>name</w:t>
      </w:r>
      <w:r w:rsidR="00376B11" w:rsidRPr="00BC4132">
        <w:rPr>
          <w:rFonts w:ascii="Times New Roman" w:hAnsi="Times New Roman" w:cs="Times New Roman"/>
          <w:sz w:val="28"/>
          <w:szCs w:val="28"/>
          <w:lang w:val="en-US"/>
        </w:rPr>
        <w:t>&gt;:&lt;rabbit_host_port&gt;</w:t>
      </w:r>
      <w:r w:rsidR="00376B11" w:rsidRPr="00BC4132">
        <w:rPr>
          <w:rFonts w:ascii="Times New Roman" w:hAnsi="Times New Roman" w:cs="Times New Roman"/>
          <w:sz w:val="28"/>
          <w:szCs w:val="28"/>
        </w:rPr>
        <w:t>“</w:t>
      </w:r>
      <w:r w:rsidR="00DE78C4" w:rsidRPr="00BC4132">
        <w:rPr>
          <w:rFonts w:ascii="Times New Roman" w:hAnsi="Times New Roman" w:cs="Times New Roman"/>
          <w:sz w:val="28"/>
          <w:szCs w:val="28"/>
        </w:rPr>
        <w:t xml:space="preserve">, където </w:t>
      </w:r>
      <w:r w:rsidR="00DE78C4" w:rsidRPr="00BC4132">
        <w:rPr>
          <w:rFonts w:ascii="Times New Roman" w:hAnsi="Times New Roman" w:cs="Times New Roman"/>
          <w:sz w:val="28"/>
          <w:szCs w:val="28"/>
          <w:lang w:val="en-US"/>
        </w:rPr>
        <w:t xml:space="preserve">amqp </w:t>
      </w:r>
      <w:r w:rsidR="00DE78C4" w:rsidRPr="00BC4132">
        <w:rPr>
          <w:rFonts w:ascii="Times New Roman" w:hAnsi="Times New Roman" w:cs="Times New Roman"/>
          <w:sz w:val="28"/>
          <w:szCs w:val="28"/>
        </w:rPr>
        <w:t xml:space="preserve">е протоколът който </w:t>
      </w:r>
      <w:r w:rsidR="00DE78C4" w:rsidRPr="00BC4132">
        <w:rPr>
          <w:rFonts w:ascii="Times New Roman" w:hAnsi="Times New Roman" w:cs="Times New Roman"/>
          <w:sz w:val="28"/>
          <w:szCs w:val="28"/>
          <w:lang w:val="en-US"/>
        </w:rPr>
        <w:t xml:space="preserve">RabbitMQ </w:t>
      </w:r>
      <w:r w:rsidR="00DE78C4" w:rsidRPr="00BC4132">
        <w:rPr>
          <w:rFonts w:ascii="Times New Roman" w:hAnsi="Times New Roman" w:cs="Times New Roman"/>
          <w:sz w:val="28"/>
          <w:szCs w:val="28"/>
        </w:rPr>
        <w:t xml:space="preserve">имплементира за пренасянето на съобщенипта, </w:t>
      </w:r>
      <w:r w:rsidR="00DE78C4" w:rsidRPr="00BC4132">
        <w:rPr>
          <w:rFonts w:ascii="Times New Roman" w:hAnsi="Times New Roman" w:cs="Times New Roman"/>
          <w:sz w:val="28"/>
          <w:szCs w:val="28"/>
          <w:lang w:val="en-US"/>
        </w:rPr>
        <w:t>user</w:t>
      </w:r>
      <w:r w:rsidR="00DE78C4" w:rsidRPr="00BC4132">
        <w:rPr>
          <w:rFonts w:ascii="Times New Roman" w:hAnsi="Times New Roman" w:cs="Times New Roman"/>
          <w:sz w:val="28"/>
          <w:szCs w:val="28"/>
        </w:rPr>
        <w:t xml:space="preserve"> </w:t>
      </w:r>
      <w:r w:rsidR="00DE78C4" w:rsidRPr="00BC4132">
        <w:rPr>
          <w:rFonts w:ascii="Times New Roman" w:hAnsi="Times New Roman" w:cs="Times New Roman"/>
          <w:sz w:val="28"/>
          <w:szCs w:val="28"/>
          <w:lang w:val="en-US"/>
        </w:rPr>
        <w:t xml:space="preserve">&amp; password – </w:t>
      </w:r>
      <w:r w:rsidR="00DE78C4" w:rsidRPr="00BC4132">
        <w:rPr>
          <w:rFonts w:ascii="Times New Roman" w:hAnsi="Times New Roman" w:cs="Times New Roman"/>
          <w:sz w:val="28"/>
          <w:szCs w:val="28"/>
        </w:rPr>
        <w:t xml:space="preserve">потребителя и паролата с които да се оторизираме пред сървъра предоствящ </w:t>
      </w:r>
      <w:r w:rsidR="00DE78C4" w:rsidRPr="00BC4132">
        <w:rPr>
          <w:rFonts w:ascii="Times New Roman" w:hAnsi="Times New Roman" w:cs="Times New Roman"/>
          <w:sz w:val="28"/>
          <w:szCs w:val="28"/>
          <w:lang w:val="en-US"/>
        </w:rPr>
        <w:t>message queue,</w:t>
      </w:r>
      <w:r w:rsidR="00DE78C4" w:rsidRPr="00BC4132">
        <w:rPr>
          <w:rFonts w:ascii="Times New Roman" w:hAnsi="Times New Roman" w:cs="Times New Roman"/>
          <w:sz w:val="28"/>
          <w:szCs w:val="28"/>
        </w:rPr>
        <w:t xml:space="preserve"> </w:t>
      </w:r>
      <w:r w:rsidR="00DE78C4" w:rsidRPr="00BC4132">
        <w:rPr>
          <w:rFonts w:ascii="Times New Roman" w:hAnsi="Times New Roman" w:cs="Times New Roman"/>
          <w:sz w:val="28"/>
          <w:szCs w:val="28"/>
          <w:lang w:val="en-US"/>
        </w:rPr>
        <w:t>rabbit_hostname</w:t>
      </w:r>
      <w:r w:rsidR="00DE78C4" w:rsidRPr="00BC4132">
        <w:rPr>
          <w:rFonts w:ascii="Times New Roman" w:hAnsi="Times New Roman" w:cs="Times New Roman"/>
          <w:sz w:val="28"/>
          <w:szCs w:val="28"/>
        </w:rPr>
        <w:t xml:space="preserve"> – хоста на който се намира </w:t>
      </w:r>
      <w:r w:rsidR="00DE78C4" w:rsidRPr="00BC4132">
        <w:rPr>
          <w:rFonts w:ascii="Times New Roman" w:hAnsi="Times New Roman" w:cs="Times New Roman"/>
          <w:sz w:val="28"/>
          <w:szCs w:val="28"/>
          <w:lang w:val="en-US"/>
        </w:rPr>
        <w:t>queue</w:t>
      </w:r>
      <w:r w:rsidR="00DE78C4" w:rsidRPr="00BC4132">
        <w:rPr>
          <w:rFonts w:ascii="Times New Roman" w:hAnsi="Times New Roman" w:cs="Times New Roman"/>
          <w:sz w:val="28"/>
          <w:szCs w:val="28"/>
        </w:rPr>
        <w:t>-то,</w:t>
      </w:r>
      <w:r w:rsidR="00DE78C4" w:rsidRPr="00BC4132">
        <w:rPr>
          <w:rFonts w:ascii="Times New Roman" w:hAnsi="Times New Roman" w:cs="Times New Roman"/>
          <w:sz w:val="28"/>
          <w:szCs w:val="28"/>
          <w:lang w:val="en-US"/>
        </w:rPr>
        <w:t xml:space="preserve"> rabbit_host_port – </w:t>
      </w:r>
      <w:r w:rsidR="00DE78C4" w:rsidRPr="00BC4132">
        <w:rPr>
          <w:rFonts w:ascii="Times New Roman" w:hAnsi="Times New Roman" w:cs="Times New Roman"/>
          <w:sz w:val="28"/>
          <w:szCs w:val="28"/>
        </w:rPr>
        <w:t>порт-а на който</w:t>
      </w:r>
      <w:r w:rsidR="00855E25" w:rsidRPr="00BC4132">
        <w:rPr>
          <w:rFonts w:ascii="Times New Roman" w:hAnsi="Times New Roman" w:cs="Times New Roman"/>
          <w:sz w:val="28"/>
          <w:szCs w:val="28"/>
        </w:rPr>
        <w:t xml:space="preserve"> е отоворено </w:t>
      </w:r>
      <w:r w:rsidR="00855E25" w:rsidRPr="00BC4132">
        <w:rPr>
          <w:rFonts w:ascii="Times New Roman" w:hAnsi="Times New Roman" w:cs="Times New Roman"/>
          <w:sz w:val="28"/>
          <w:szCs w:val="28"/>
          <w:lang w:val="en-US"/>
        </w:rPr>
        <w:t>queue</w:t>
      </w:r>
      <w:r w:rsidR="00855E25" w:rsidRPr="00BC4132">
        <w:rPr>
          <w:rFonts w:ascii="Times New Roman" w:hAnsi="Times New Roman" w:cs="Times New Roman"/>
          <w:sz w:val="28"/>
          <w:szCs w:val="28"/>
        </w:rPr>
        <w:t>-то.</w:t>
      </w:r>
      <w:r w:rsidR="0076019D" w:rsidRPr="00BC4132">
        <w:rPr>
          <w:rFonts w:ascii="Times New Roman" w:hAnsi="Times New Roman" w:cs="Times New Roman"/>
          <w:sz w:val="28"/>
          <w:szCs w:val="28"/>
        </w:rPr>
        <w:t xml:space="preserve"> Преди да сетъпне дали сървър или инстанция, администратора, трябва да се е погрижил да е пусна средата, като това може да се направи с гореспоменатите </w:t>
      </w:r>
      <w:r w:rsidR="00EC4E81" w:rsidRPr="00BC4132">
        <w:rPr>
          <w:rFonts w:ascii="Times New Roman" w:hAnsi="Times New Roman" w:cs="Times New Roman"/>
          <w:sz w:val="28"/>
          <w:szCs w:val="28"/>
        </w:rPr>
        <w:t xml:space="preserve">инструменти за менажиране на хостове, като пускането на </w:t>
      </w:r>
      <w:r w:rsidR="00EC4E81" w:rsidRPr="00BC4132">
        <w:rPr>
          <w:rFonts w:ascii="Times New Roman" w:hAnsi="Times New Roman" w:cs="Times New Roman"/>
          <w:sz w:val="28"/>
          <w:szCs w:val="28"/>
        </w:rPr>
        <w:lastRenderedPageBreak/>
        <w:t>средата се изразява именно с пускането на</w:t>
      </w:r>
      <w:r w:rsidR="00915CAF" w:rsidRPr="00BC4132">
        <w:rPr>
          <w:rFonts w:ascii="Times New Roman" w:hAnsi="Times New Roman" w:cs="Times New Roman"/>
          <w:sz w:val="28"/>
          <w:szCs w:val="28"/>
        </w:rPr>
        <w:t xml:space="preserve"> инстанциите със следните услуги: </w:t>
      </w:r>
      <w:r w:rsidR="00915CAF" w:rsidRPr="00BC4132">
        <w:rPr>
          <w:rFonts w:ascii="Times New Roman" w:hAnsi="Times New Roman" w:cs="Times New Roman"/>
          <w:sz w:val="28"/>
          <w:szCs w:val="28"/>
          <w:lang w:val="en-US"/>
        </w:rPr>
        <w:t>RabbitMQ, Postgres</w:t>
      </w:r>
      <w:r w:rsidR="00915CAF" w:rsidRPr="00BC4132">
        <w:rPr>
          <w:rFonts w:ascii="Times New Roman" w:hAnsi="Times New Roman" w:cs="Times New Roman"/>
          <w:sz w:val="28"/>
          <w:szCs w:val="28"/>
        </w:rPr>
        <w:t xml:space="preserve"> и </w:t>
      </w:r>
      <w:r w:rsidR="00915CAF" w:rsidRPr="00BC4132">
        <w:rPr>
          <w:rFonts w:ascii="Times New Roman" w:hAnsi="Times New Roman" w:cs="Times New Roman"/>
          <w:sz w:val="28"/>
          <w:szCs w:val="28"/>
          <w:lang w:val="en-US"/>
        </w:rPr>
        <w:t>Redis,</w:t>
      </w:r>
      <w:r w:rsidR="00915CAF" w:rsidRPr="00BC4132">
        <w:rPr>
          <w:rFonts w:ascii="Times New Roman" w:hAnsi="Times New Roman" w:cs="Times New Roman"/>
          <w:sz w:val="28"/>
          <w:szCs w:val="28"/>
        </w:rPr>
        <w:t xml:space="preserve"> като администратора, също така трябва да осигури, че има</w:t>
      </w:r>
      <w:r w:rsidR="00A07C98" w:rsidRPr="00BC4132">
        <w:rPr>
          <w:rFonts w:ascii="Times New Roman" w:hAnsi="Times New Roman" w:cs="Times New Roman"/>
          <w:sz w:val="28"/>
          <w:szCs w:val="28"/>
        </w:rPr>
        <w:t xml:space="preserve"> създадена база, поради факта, че не се създава от услугата, която служи за синхронизация на конфигурациите.</w:t>
      </w:r>
      <w:r w:rsidR="00D52343" w:rsidRPr="00BC4132">
        <w:rPr>
          <w:rFonts w:ascii="Times New Roman" w:hAnsi="Times New Roman" w:cs="Times New Roman"/>
          <w:sz w:val="28"/>
          <w:szCs w:val="28"/>
        </w:rPr>
        <w:t xml:space="preserve"> След като средата е сетъп-ната, услугата за синхронизация пусната, то той може да продължи </w:t>
      </w:r>
      <w:r w:rsidR="00287E29" w:rsidRPr="00BC4132">
        <w:rPr>
          <w:rFonts w:ascii="Times New Roman" w:hAnsi="Times New Roman" w:cs="Times New Roman"/>
          <w:sz w:val="28"/>
          <w:szCs w:val="28"/>
        </w:rPr>
        <w:t>с пускането на отделна инстанция за балансиране, като нужните конфигурации който трябва да зададе там са</w:t>
      </w:r>
      <w:r w:rsidR="000B5683" w:rsidRPr="00BC4132">
        <w:rPr>
          <w:rFonts w:ascii="Times New Roman" w:hAnsi="Times New Roman" w:cs="Times New Roman"/>
          <w:sz w:val="28"/>
          <w:szCs w:val="28"/>
        </w:rPr>
        <w:t xml:space="preserve"> препокриващи се с част от предишните, като например </w:t>
      </w:r>
      <w:r w:rsidR="000B5683" w:rsidRPr="00BC4132">
        <w:rPr>
          <w:rFonts w:ascii="Times New Roman" w:hAnsi="Times New Roman" w:cs="Times New Roman"/>
          <w:sz w:val="28"/>
          <w:szCs w:val="28"/>
          <w:lang w:val="en-US"/>
        </w:rPr>
        <w:t xml:space="preserve">RabbitMQ </w:t>
      </w:r>
      <w:r w:rsidR="000B5683" w:rsidRPr="00BC4132">
        <w:rPr>
          <w:rFonts w:ascii="Times New Roman" w:hAnsi="Times New Roman" w:cs="Times New Roman"/>
          <w:sz w:val="28"/>
          <w:szCs w:val="28"/>
        </w:rPr>
        <w:t xml:space="preserve">и </w:t>
      </w:r>
      <w:r w:rsidR="000B5683" w:rsidRPr="00BC4132">
        <w:rPr>
          <w:rFonts w:ascii="Times New Roman" w:hAnsi="Times New Roman" w:cs="Times New Roman"/>
          <w:sz w:val="28"/>
          <w:szCs w:val="28"/>
          <w:lang w:val="en-US"/>
        </w:rPr>
        <w:t xml:space="preserve">Redis </w:t>
      </w:r>
      <w:r w:rsidR="000B5683" w:rsidRPr="00BC4132">
        <w:rPr>
          <w:rFonts w:ascii="Times New Roman" w:hAnsi="Times New Roman" w:cs="Times New Roman"/>
          <w:sz w:val="28"/>
          <w:szCs w:val="28"/>
        </w:rPr>
        <w:t>конфигурацията, като зададе допълни настройки като: Интервал на който да се прави</w:t>
      </w:r>
      <w:r w:rsidR="000B5683" w:rsidRPr="00BC4132">
        <w:rPr>
          <w:rFonts w:ascii="Times New Roman" w:hAnsi="Times New Roman" w:cs="Times New Roman"/>
          <w:sz w:val="28"/>
          <w:szCs w:val="28"/>
          <w:lang w:val="en-US"/>
        </w:rPr>
        <w:t xml:space="preserve"> health-check </w:t>
      </w:r>
      <w:r w:rsidR="000B5683" w:rsidRPr="00BC4132">
        <w:rPr>
          <w:rFonts w:ascii="Times New Roman" w:hAnsi="Times New Roman" w:cs="Times New Roman"/>
          <w:sz w:val="28"/>
          <w:szCs w:val="28"/>
        </w:rPr>
        <w:t xml:space="preserve">на регистрираните </w:t>
      </w:r>
      <w:r w:rsidR="000B5683" w:rsidRPr="00BC4132">
        <w:rPr>
          <w:rFonts w:ascii="Times New Roman" w:hAnsi="Times New Roman" w:cs="Times New Roman"/>
          <w:sz w:val="28"/>
          <w:szCs w:val="28"/>
          <w:lang w:val="en-US"/>
        </w:rPr>
        <w:t>node-</w:t>
      </w:r>
      <w:r w:rsidR="000B5683" w:rsidRPr="00BC4132">
        <w:rPr>
          <w:rFonts w:ascii="Times New Roman" w:hAnsi="Times New Roman" w:cs="Times New Roman"/>
          <w:sz w:val="28"/>
          <w:szCs w:val="28"/>
        </w:rPr>
        <w:t xml:space="preserve">ове за </w:t>
      </w:r>
      <w:r w:rsidR="00012C0C" w:rsidRPr="00BC4132">
        <w:rPr>
          <w:rFonts w:ascii="Times New Roman" w:hAnsi="Times New Roman" w:cs="Times New Roman"/>
          <w:sz w:val="28"/>
          <w:szCs w:val="28"/>
        </w:rPr>
        <w:t xml:space="preserve">балансиране, както и </w:t>
      </w:r>
      <w:r w:rsidR="00012C0C" w:rsidRPr="00BC4132">
        <w:rPr>
          <w:rFonts w:ascii="Times New Roman" w:hAnsi="Times New Roman" w:cs="Times New Roman"/>
          <w:sz w:val="28"/>
          <w:szCs w:val="28"/>
          <w:lang w:val="en-US"/>
        </w:rPr>
        <w:t>URL</w:t>
      </w:r>
      <w:r w:rsidR="00012C0C" w:rsidRPr="00BC4132">
        <w:rPr>
          <w:rFonts w:ascii="Times New Roman" w:hAnsi="Times New Roman" w:cs="Times New Roman"/>
          <w:sz w:val="28"/>
          <w:szCs w:val="28"/>
        </w:rPr>
        <w:t xml:space="preserve"> към главната услуга, която ползваме за синхронизация. Следващото важно нещо което администратора може да прави е добавянето на конфигурации с услуги, който да се балансират. Това става посредством </w:t>
      </w:r>
      <w:r w:rsidR="00012C0C" w:rsidRPr="00BC4132">
        <w:rPr>
          <w:rFonts w:ascii="Times New Roman" w:hAnsi="Times New Roman" w:cs="Times New Roman"/>
          <w:sz w:val="28"/>
          <w:szCs w:val="28"/>
          <w:lang w:val="en-US"/>
        </w:rPr>
        <w:t xml:space="preserve">REST </w:t>
      </w:r>
      <w:r w:rsidR="00012C0C" w:rsidRPr="00BC4132">
        <w:rPr>
          <w:rFonts w:ascii="Times New Roman" w:hAnsi="Times New Roman" w:cs="Times New Roman"/>
          <w:sz w:val="28"/>
          <w:szCs w:val="28"/>
        </w:rPr>
        <w:t>заявки</w:t>
      </w:r>
      <w:r w:rsidR="00D47904" w:rsidRPr="00BC4132">
        <w:rPr>
          <w:rFonts w:ascii="Times New Roman" w:hAnsi="Times New Roman" w:cs="Times New Roman"/>
          <w:sz w:val="28"/>
          <w:szCs w:val="28"/>
        </w:rPr>
        <w:t>, като възможностите са: Да вземе всички конфигурации, Да добави конфигурация, Да изтрие конфигурация,</w:t>
      </w:r>
      <w:r w:rsidR="00776005" w:rsidRPr="00BC4132">
        <w:rPr>
          <w:rFonts w:ascii="Times New Roman" w:hAnsi="Times New Roman" w:cs="Times New Roman"/>
          <w:sz w:val="28"/>
          <w:szCs w:val="28"/>
        </w:rPr>
        <w:t xml:space="preserve"> Да обнови </w:t>
      </w:r>
      <w:r w:rsidR="00B64903" w:rsidRPr="00BC4132">
        <w:rPr>
          <w:rFonts w:ascii="Times New Roman" w:hAnsi="Times New Roman" w:cs="Times New Roman"/>
          <w:sz w:val="28"/>
          <w:szCs w:val="28"/>
        </w:rPr>
        <w:t>конфигурация</w:t>
      </w:r>
      <w:r w:rsidR="00776005" w:rsidRPr="00BC4132">
        <w:rPr>
          <w:rFonts w:ascii="Times New Roman" w:hAnsi="Times New Roman" w:cs="Times New Roman"/>
          <w:sz w:val="28"/>
          <w:szCs w:val="28"/>
        </w:rPr>
        <w:t>, Да вземе глобалната конфигурация, която отделните услуги споделят.</w:t>
      </w:r>
    </w:p>
    <w:p w14:paraId="160B0C4B" w14:textId="77777777" w:rsidR="00BC4132" w:rsidRDefault="00624DDD" w:rsidP="00624DDD">
      <w:pPr>
        <w:pStyle w:val="Heading2"/>
      </w:pPr>
      <w:bookmarkStart w:id="7" w:name="_Toc124306224"/>
      <w:r>
        <w:rPr>
          <w:lang w:val="en-US"/>
        </w:rPr>
        <w:t xml:space="preserve">4.2) </w:t>
      </w:r>
      <w:r>
        <w:t>Описание на л</w:t>
      </w:r>
      <w:r w:rsidR="00810CA3">
        <w:t xml:space="preserve">огическия изглед чрез </w:t>
      </w:r>
      <w:r w:rsidR="005D6C0C">
        <w:t>класови (</w:t>
      </w:r>
      <w:r w:rsidR="005D6C0C">
        <w:rPr>
          <w:lang w:val="en-US"/>
        </w:rPr>
        <w:t xml:space="preserve">class) </w:t>
      </w:r>
      <w:r w:rsidR="005D6C0C">
        <w:t>диаграми</w:t>
      </w:r>
      <w:bookmarkEnd w:id="7"/>
    </w:p>
    <w:p w14:paraId="6983F7E0" w14:textId="41F74B5C" w:rsidR="00363BFA" w:rsidRDefault="00363BFA" w:rsidP="00363BFA">
      <w:r>
        <w:rPr>
          <w:noProof/>
        </w:rPr>
        <w:drawing>
          <wp:inline distT="0" distB="0" distL="0" distR="0" wp14:anchorId="374BD73F" wp14:editId="03CE945F">
            <wp:extent cx="1583055" cy="1323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055" cy="1323340"/>
                    </a:xfrm>
                    <a:prstGeom prst="rect">
                      <a:avLst/>
                    </a:prstGeom>
                    <a:noFill/>
                    <a:ln>
                      <a:noFill/>
                    </a:ln>
                  </pic:spPr>
                </pic:pic>
              </a:graphicData>
            </a:graphic>
          </wp:inline>
        </w:drawing>
      </w:r>
      <w:r>
        <w:t xml:space="preserve"> фиг 4.2.1</w:t>
      </w:r>
    </w:p>
    <w:p w14:paraId="4712EFF9" w14:textId="6F4F2B0C" w:rsidR="00363BFA" w:rsidRPr="002921EA" w:rsidRDefault="00363BFA" w:rsidP="002921EA">
      <w:pPr>
        <w:spacing w:line="360" w:lineRule="auto"/>
        <w:ind w:firstLine="720"/>
        <w:jc w:val="both"/>
        <w:rPr>
          <w:rFonts w:ascii="Times New Roman" w:hAnsi="Times New Roman" w:cs="Times New Roman"/>
          <w:sz w:val="28"/>
          <w:szCs w:val="28"/>
        </w:rPr>
      </w:pPr>
      <w:r w:rsidRPr="002921EA">
        <w:rPr>
          <w:rFonts w:ascii="Times New Roman" w:hAnsi="Times New Roman" w:cs="Times New Roman"/>
          <w:sz w:val="28"/>
          <w:szCs w:val="28"/>
        </w:rPr>
        <w:t xml:space="preserve">На фигура 4.2.1, може да видим единствения клас, чрез който ще оперираме, като в него се специфира </w:t>
      </w:r>
      <w:r w:rsidRPr="002921EA">
        <w:rPr>
          <w:rFonts w:ascii="Times New Roman" w:hAnsi="Times New Roman" w:cs="Times New Roman"/>
          <w:sz w:val="28"/>
          <w:szCs w:val="28"/>
          <w:lang w:val="en-US"/>
        </w:rPr>
        <w:t>ID</w:t>
      </w:r>
      <w:r w:rsidRPr="002921EA">
        <w:rPr>
          <w:rFonts w:ascii="Times New Roman" w:hAnsi="Times New Roman" w:cs="Times New Roman"/>
          <w:sz w:val="28"/>
          <w:szCs w:val="28"/>
        </w:rPr>
        <w:t xml:space="preserve">, което ни  индекса чрез който може да търсим </w:t>
      </w:r>
      <w:r w:rsidR="00F46FEF" w:rsidRPr="002921EA">
        <w:rPr>
          <w:rFonts w:ascii="Times New Roman" w:hAnsi="Times New Roman" w:cs="Times New Roman"/>
          <w:sz w:val="28"/>
          <w:szCs w:val="28"/>
        </w:rPr>
        <w:t>и да правим допълнителни операции с даден хост в базата. Втор</w:t>
      </w:r>
      <w:r w:rsidR="005E6FCE" w:rsidRPr="002921EA">
        <w:rPr>
          <w:rFonts w:ascii="Times New Roman" w:hAnsi="Times New Roman" w:cs="Times New Roman"/>
          <w:sz w:val="28"/>
          <w:szCs w:val="28"/>
        </w:rPr>
        <w:t>ото ни поле е името на хост-а</w:t>
      </w:r>
      <w:r w:rsidR="005E6FCE" w:rsidRPr="002921EA">
        <w:rPr>
          <w:rFonts w:ascii="Times New Roman" w:hAnsi="Times New Roman" w:cs="Times New Roman"/>
          <w:sz w:val="28"/>
          <w:szCs w:val="28"/>
          <w:lang w:val="en-US"/>
        </w:rPr>
        <w:t xml:space="preserve">, </w:t>
      </w:r>
      <w:r w:rsidR="005E6FCE" w:rsidRPr="002921EA">
        <w:rPr>
          <w:rFonts w:ascii="Times New Roman" w:hAnsi="Times New Roman" w:cs="Times New Roman"/>
          <w:sz w:val="28"/>
          <w:szCs w:val="28"/>
        </w:rPr>
        <w:t xml:space="preserve">то се генерира чрез </w:t>
      </w:r>
      <w:r w:rsidR="005E6FCE" w:rsidRPr="002921EA">
        <w:rPr>
          <w:rFonts w:ascii="Times New Roman" w:hAnsi="Times New Roman" w:cs="Times New Roman"/>
          <w:sz w:val="28"/>
          <w:szCs w:val="28"/>
          <w:lang w:val="en-US"/>
        </w:rPr>
        <w:t xml:space="preserve">UUID </w:t>
      </w:r>
      <w:r w:rsidR="005E6FCE" w:rsidRPr="002921EA">
        <w:rPr>
          <w:rFonts w:ascii="Times New Roman" w:hAnsi="Times New Roman" w:cs="Times New Roman"/>
          <w:sz w:val="28"/>
          <w:szCs w:val="28"/>
        </w:rPr>
        <w:t xml:space="preserve">генератор, също така в базата </w:t>
      </w:r>
      <w:r w:rsidR="005E6FCE" w:rsidRPr="002921EA">
        <w:rPr>
          <w:rFonts w:ascii="Times New Roman" w:hAnsi="Times New Roman" w:cs="Times New Roman"/>
          <w:sz w:val="28"/>
          <w:szCs w:val="28"/>
        </w:rPr>
        <w:lastRenderedPageBreak/>
        <w:t xml:space="preserve">се мигрира като </w:t>
      </w:r>
      <w:r w:rsidR="005E6FCE" w:rsidRPr="002921EA">
        <w:rPr>
          <w:rFonts w:ascii="Times New Roman" w:hAnsi="Times New Roman" w:cs="Times New Roman"/>
          <w:sz w:val="28"/>
          <w:szCs w:val="28"/>
          <w:lang w:val="en-US"/>
        </w:rPr>
        <w:t>uniqueIndex</w:t>
      </w:r>
      <w:r w:rsidR="005E6FCE" w:rsidRPr="002921EA">
        <w:rPr>
          <w:rStyle w:val="FootnoteReference"/>
          <w:rFonts w:ascii="Times New Roman" w:hAnsi="Times New Roman" w:cs="Times New Roman"/>
          <w:sz w:val="28"/>
          <w:szCs w:val="28"/>
          <w:lang w:val="en-US"/>
        </w:rPr>
        <w:footnoteReference w:id="2"/>
      </w:r>
      <w:r w:rsidR="002E091C" w:rsidRPr="002921EA">
        <w:rPr>
          <w:rFonts w:ascii="Times New Roman" w:hAnsi="Times New Roman" w:cs="Times New Roman"/>
          <w:sz w:val="28"/>
          <w:szCs w:val="28"/>
        </w:rPr>
        <w:t xml:space="preserve">. Следващото ни поле е </w:t>
      </w:r>
      <w:r w:rsidR="002E091C" w:rsidRPr="002921EA">
        <w:rPr>
          <w:rFonts w:ascii="Times New Roman" w:hAnsi="Times New Roman" w:cs="Times New Roman"/>
          <w:sz w:val="28"/>
          <w:szCs w:val="28"/>
          <w:lang w:val="en-US"/>
        </w:rPr>
        <w:t>Host</w:t>
      </w:r>
      <w:r w:rsidR="002E091C" w:rsidRPr="002921EA">
        <w:rPr>
          <w:rFonts w:ascii="Times New Roman" w:hAnsi="Times New Roman" w:cs="Times New Roman"/>
          <w:sz w:val="28"/>
          <w:szCs w:val="28"/>
        </w:rPr>
        <w:t>, което представлява хост-а на който трябва да се пращат заявките,</w:t>
      </w:r>
      <w:r w:rsidR="007124D1" w:rsidRPr="002921EA">
        <w:rPr>
          <w:rFonts w:ascii="Times New Roman" w:hAnsi="Times New Roman" w:cs="Times New Roman"/>
          <w:sz w:val="28"/>
          <w:szCs w:val="28"/>
        </w:rPr>
        <w:t xml:space="preserve"> той също се идентифицира с </w:t>
      </w:r>
      <w:r w:rsidR="007124D1" w:rsidRPr="002921EA">
        <w:rPr>
          <w:rFonts w:ascii="Times New Roman" w:hAnsi="Times New Roman" w:cs="Times New Roman"/>
          <w:sz w:val="28"/>
          <w:szCs w:val="28"/>
          <w:lang w:val="en-US"/>
        </w:rPr>
        <w:t xml:space="preserve">uniqueIndex </w:t>
      </w:r>
      <w:r w:rsidR="007124D1" w:rsidRPr="002921EA">
        <w:rPr>
          <w:rFonts w:ascii="Times New Roman" w:hAnsi="Times New Roman" w:cs="Times New Roman"/>
          <w:sz w:val="28"/>
          <w:szCs w:val="28"/>
        </w:rPr>
        <w:t>ограничението, като</w:t>
      </w:r>
      <w:r w:rsidR="002E091C" w:rsidRPr="002921EA">
        <w:rPr>
          <w:rFonts w:ascii="Times New Roman" w:hAnsi="Times New Roman" w:cs="Times New Roman"/>
          <w:sz w:val="28"/>
          <w:szCs w:val="28"/>
        </w:rPr>
        <w:t xml:space="preserve"> важно е да се специфицира, че схемата трябва да присъства </w:t>
      </w:r>
      <w:r w:rsidR="00F07BFD" w:rsidRPr="002921EA">
        <w:rPr>
          <w:rFonts w:ascii="Times New Roman" w:hAnsi="Times New Roman" w:cs="Times New Roman"/>
          <w:sz w:val="28"/>
          <w:szCs w:val="28"/>
        </w:rPr>
        <w:t>в хост-а, като за пример за валиден хост би бил</w:t>
      </w:r>
      <w:r w:rsidR="00F07BFD" w:rsidRPr="002921EA">
        <w:rPr>
          <w:rFonts w:ascii="Times New Roman" w:hAnsi="Times New Roman" w:cs="Times New Roman"/>
          <w:sz w:val="28"/>
          <w:szCs w:val="28"/>
          <w:lang w:val="en-US"/>
        </w:rPr>
        <w:t xml:space="preserve">: </w:t>
      </w:r>
      <w:hyperlink r:id="rId12" w:history="1">
        <w:r w:rsidR="00F07BFD" w:rsidRPr="002921EA">
          <w:rPr>
            <w:rStyle w:val="Hyperlink"/>
            <w:rFonts w:ascii="Times New Roman" w:hAnsi="Times New Roman" w:cs="Times New Roman"/>
            <w:sz w:val="28"/>
            <w:szCs w:val="28"/>
            <w:lang w:val="en-US"/>
          </w:rPr>
          <w:t>http://google.com</w:t>
        </w:r>
      </w:hyperlink>
      <w:r w:rsidR="00F07BFD" w:rsidRPr="002921EA">
        <w:rPr>
          <w:rFonts w:ascii="Times New Roman" w:hAnsi="Times New Roman" w:cs="Times New Roman"/>
          <w:sz w:val="28"/>
          <w:szCs w:val="28"/>
        </w:rPr>
        <w:t xml:space="preserve">, където </w:t>
      </w:r>
      <w:r w:rsidR="00F07BFD" w:rsidRPr="002921EA">
        <w:rPr>
          <w:rFonts w:ascii="Times New Roman" w:hAnsi="Times New Roman" w:cs="Times New Roman"/>
          <w:sz w:val="28"/>
          <w:szCs w:val="28"/>
          <w:lang w:val="en-US"/>
        </w:rPr>
        <w:t>http</w:t>
      </w:r>
      <w:r w:rsidR="00F07BFD" w:rsidRPr="002921EA">
        <w:rPr>
          <w:rFonts w:ascii="Times New Roman" w:hAnsi="Times New Roman" w:cs="Times New Roman"/>
          <w:sz w:val="28"/>
          <w:szCs w:val="28"/>
        </w:rPr>
        <w:t xml:space="preserve"> ни е схемата, а невалиден би бил: </w:t>
      </w:r>
      <w:r w:rsidR="00B452E3" w:rsidRPr="002921EA">
        <w:rPr>
          <w:rFonts w:ascii="Times New Roman" w:hAnsi="Times New Roman" w:cs="Times New Roman"/>
          <w:sz w:val="28"/>
          <w:szCs w:val="28"/>
          <w:lang w:val="en-US"/>
        </w:rPr>
        <w:t>`</w:t>
      </w:r>
      <w:r w:rsidR="00F07BFD" w:rsidRPr="002921EA">
        <w:rPr>
          <w:rFonts w:ascii="Times New Roman" w:hAnsi="Times New Roman" w:cs="Times New Roman"/>
          <w:sz w:val="28"/>
          <w:szCs w:val="28"/>
          <w:lang w:val="en-US"/>
        </w:rPr>
        <w:t>google.com</w:t>
      </w:r>
      <w:r w:rsidR="00B452E3" w:rsidRPr="002921EA">
        <w:rPr>
          <w:rFonts w:ascii="Times New Roman" w:hAnsi="Times New Roman" w:cs="Times New Roman"/>
          <w:sz w:val="28"/>
          <w:szCs w:val="28"/>
          <w:lang w:val="en-US"/>
        </w:rPr>
        <w:t>`</w:t>
      </w:r>
      <w:r w:rsidR="00F07BFD" w:rsidRPr="002921EA">
        <w:rPr>
          <w:rFonts w:ascii="Times New Roman" w:hAnsi="Times New Roman" w:cs="Times New Roman"/>
          <w:sz w:val="28"/>
          <w:szCs w:val="28"/>
          <w:lang w:val="en-US"/>
        </w:rPr>
        <w:t>.</w:t>
      </w:r>
      <w:r w:rsidR="00387CC5" w:rsidRPr="002921EA">
        <w:rPr>
          <w:rFonts w:ascii="Times New Roman" w:hAnsi="Times New Roman" w:cs="Times New Roman"/>
          <w:sz w:val="28"/>
          <w:szCs w:val="28"/>
          <w:lang w:val="en-US"/>
        </w:rPr>
        <w:t xml:space="preserve"> </w:t>
      </w:r>
      <w:r w:rsidR="00387CC5" w:rsidRPr="002921EA">
        <w:rPr>
          <w:rFonts w:ascii="Times New Roman" w:hAnsi="Times New Roman" w:cs="Times New Roman"/>
          <w:sz w:val="28"/>
          <w:szCs w:val="28"/>
        </w:rPr>
        <w:t xml:space="preserve">Като последно пропърти имаме </w:t>
      </w:r>
      <w:r w:rsidR="00387CC5" w:rsidRPr="002921EA">
        <w:rPr>
          <w:rFonts w:ascii="Times New Roman" w:hAnsi="Times New Roman" w:cs="Times New Roman"/>
          <w:sz w:val="28"/>
          <w:szCs w:val="28"/>
          <w:lang w:val="en-US"/>
        </w:rPr>
        <w:t>Max Connections,</w:t>
      </w:r>
      <w:r w:rsidR="00387CC5" w:rsidRPr="002921EA">
        <w:rPr>
          <w:rFonts w:ascii="Times New Roman" w:hAnsi="Times New Roman" w:cs="Times New Roman"/>
          <w:sz w:val="28"/>
          <w:szCs w:val="28"/>
        </w:rPr>
        <w:t xml:space="preserve"> което специфицира, колко максимални връзки, може да имаме към даден хост в даден момент, като това ще го използваме, като теглови парамет</w:t>
      </w:r>
      <w:r w:rsidR="00142732" w:rsidRPr="002921EA">
        <w:rPr>
          <w:rFonts w:ascii="Times New Roman" w:hAnsi="Times New Roman" w:cs="Times New Roman"/>
          <w:sz w:val="28"/>
          <w:szCs w:val="28"/>
        </w:rPr>
        <w:t xml:space="preserve">ър за балансирането в случая на </w:t>
      </w:r>
      <w:r w:rsidR="00142732" w:rsidRPr="002921EA">
        <w:rPr>
          <w:rFonts w:ascii="Times New Roman" w:hAnsi="Times New Roman" w:cs="Times New Roman"/>
          <w:sz w:val="28"/>
          <w:szCs w:val="28"/>
          <w:lang w:val="en-US"/>
        </w:rPr>
        <w:t xml:space="preserve">Round-Robin </w:t>
      </w:r>
      <w:r w:rsidR="00142732" w:rsidRPr="002921EA">
        <w:rPr>
          <w:rFonts w:ascii="Times New Roman" w:hAnsi="Times New Roman" w:cs="Times New Roman"/>
          <w:sz w:val="28"/>
          <w:szCs w:val="28"/>
        </w:rPr>
        <w:t>алгоритъма.</w:t>
      </w:r>
      <w:r w:rsidR="007124D1" w:rsidRPr="002921EA">
        <w:rPr>
          <w:rFonts w:ascii="Times New Roman" w:hAnsi="Times New Roman" w:cs="Times New Roman"/>
          <w:sz w:val="28"/>
          <w:szCs w:val="28"/>
        </w:rPr>
        <w:t xml:space="preserve"> </w:t>
      </w:r>
    </w:p>
    <w:p w14:paraId="20C52EF2" w14:textId="494C4F12" w:rsidR="007124D1" w:rsidRDefault="007124D1" w:rsidP="002921EA">
      <w:pPr>
        <w:spacing w:line="360" w:lineRule="auto"/>
        <w:ind w:firstLine="720"/>
        <w:jc w:val="both"/>
        <w:rPr>
          <w:rFonts w:ascii="Times New Roman" w:hAnsi="Times New Roman" w:cs="Times New Roman"/>
          <w:sz w:val="28"/>
          <w:szCs w:val="28"/>
        </w:rPr>
      </w:pPr>
      <w:r w:rsidRPr="002921EA">
        <w:rPr>
          <w:rFonts w:ascii="Times New Roman" w:hAnsi="Times New Roman" w:cs="Times New Roman"/>
          <w:sz w:val="28"/>
          <w:szCs w:val="28"/>
        </w:rPr>
        <w:t xml:space="preserve">Важно да се отбележи че при създаването или модифицирането на конфигурация, полетата като </w:t>
      </w:r>
      <w:r w:rsidRPr="002921EA">
        <w:rPr>
          <w:rFonts w:ascii="Times New Roman" w:hAnsi="Times New Roman" w:cs="Times New Roman"/>
          <w:sz w:val="28"/>
          <w:szCs w:val="28"/>
          <w:lang w:val="en-US"/>
        </w:rPr>
        <w:t xml:space="preserve">ID </w:t>
      </w:r>
      <w:r w:rsidRPr="002921EA">
        <w:rPr>
          <w:rFonts w:ascii="Times New Roman" w:hAnsi="Times New Roman" w:cs="Times New Roman"/>
          <w:sz w:val="28"/>
          <w:szCs w:val="28"/>
        </w:rPr>
        <w:t xml:space="preserve">и </w:t>
      </w:r>
      <w:r w:rsidRPr="002921EA">
        <w:rPr>
          <w:rFonts w:ascii="Times New Roman" w:hAnsi="Times New Roman" w:cs="Times New Roman"/>
          <w:sz w:val="28"/>
          <w:szCs w:val="28"/>
          <w:lang w:val="en-US"/>
        </w:rPr>
        <w:t xml:space="preserve">Host, </w:t>
      </w:r>
      <w:r w:rsidRPr="002921EA">
        <w:rPr>
          <w:rFonts w:ascii="Times New Roman" w:hAnsi="Times New Roman" w:cs="Times New Roman"/>
          <w:sz w:val="28"/>
          <w:szCs w:val="28"/>
        </w:rPr>
        <w:t xml:space="preserve">ще бъдат игнорирани, т.е. няма да могат да се променят, защото са генерирани от системата, като ни дава достъп да модифицираме </w:t>
      </w:r>
      <w:r w:rsidRPr="002921EA">
        <w:rPr>
          <w:rFonts w:ascii="Times New Roman" w:hAnsi="Times New Roman" w:cs="Times New Roman"/>
          <w:sz w:val="28"/>
          <w:szCs w:val="28"/>
          <w:lang w:val="en-US"/>
        </w:rPr>
        <w:t xml:space="preserve">Host-a </w:t>
      </w:r>
      <w:r w:rsidRPr="002921EA">
        <w:rPr>
          <w:rFonts w:ascii="Times New Roman" w:hAnsi="Times New Roman" w:cs="Times New Roman"/>
          <w:sz w:val="28"/>
          <w:szCs w:val="28"/>
        </w:rPr>
        <w:t xml:space="preserve">и максималния брой връзки който позволява, като се има предвид, че ако модифицираме хост, към хост съществуващ вече в базата, то базата </w:t>
      </w:r>
      <w:r w:rsidR="00D42A5E" w:rsidRPr="002921EA">
        <w:rPr>
          <w:rFonts w:ascii="Times New Roman" w:hAnsi="Times New Roman" w:cs="Times New Roman"/>
          <w:sz w:val="28"/>
          <w:szCs w:val="28"/>
        </w:rPr>
        <w:t>ще ни върне грешка че не може да направи промяната.</w:t>
      </w:r>
    </w:p>
    <w:p w14:paraId="0F82320B" w14:textId="2BB6B8A8" w:rsidR="008E60C2" w:rsidRDefault="008E60C2" w:rsidP="008E60C2">
      <w:pPr>
        <w:pStyle w:val="Heading2"/>
      </w:pPr>
      <w:bookmarkStart w:id="8" w:name="_Toc124306225"/>
      <w:r>
        <w:rPr>
          <w:lang w:val="en-US"/>
        </w:rPr>
        <w:t xml:space="preserve">4.3) </w:t>
      </w:r>
      <w:r>
        <w:t>Изглед на процесите</w:t>
      </w:r>
      <w:bookmarkEnd w:id="8"/>
    </w:p>
    <w:p w14:paraId="7F492B58" w14:textId="3E526AC9" w:rsidR="00F23702" w:rsidRPr="000167CE" w:rsidRDefault="00366DF3" w:rsidP="000167CE">
      <w:pPr>
        <w:spacing w:line="360" w:lineRule="auto"/>
        <w:jc w:val="both"/>
        <w:rPr>
          <w:rFonts w:ascii="Times New Roman" w:hAnsi="Times New Roman" w:cs="Times New Roman"/>
          <w:sz w:val="28"/>
          <w:szCs w:val="28"/>
          <w:lang w:val="en-US"/>
        </w:rPr>
      </w:pPr>
      <w:r>
        <w:tab/>
      </w:r>
      <w:r w:rsidRPr="000167CE">
        <w:rPr>
          <w:rFonts w:ascii="Times New Roman" w:hAnsi="Times New Roman" w:cs="Times New Roman"/>
          <w:sz w:val="28"/>
          <w:szCs w:val="28"/>
        </w:rPr>
        <w:t>Процесите в апликацията ни основно се базират около администратора ни,</w:t>
      </w:r>
      <w:r w:rsidR="009A6D2D" w:rsidRPr="000167CE">
        <w:rPr>
          <w:rFonts w:ascii="Times New Roman" w:hAnsi="Times New Roman" w:cs="Times New Roman"/>
          <w:sz w:val="28"/>
          <w:szCs w:val="28"/>
        </w:rPr>
        <w:t xml:space="preserve"> поради природата му или по-точно, при всяко негово действие </w:t>
      </w:r>
      <w:r w:rsidR="00A73BD8" w:rsidRPr="000167CE">
        <w:rPr>
          <w:rFonts w:ascii="Times New Roman" w:hAnsi="Times New Roman" w:cs="Times New Roman"/>
          <w:sz w:val="28"/>
          <w:szCs w:val="28"/>
        </w:rPr>
        <w:t xml:space="preserve">ние караме системата да проверява статуса си и при наличност на нови данни, да го обновява спрямо тях. </w:t>
      </w:r>
      <w:r w:rsidR="00F23702" w:rsidRPr="000167CE">
        <w:rPr>
          <w:rFonts w:ascii="Times New Roman" w:hAnsi="Times New Roman" w:cs="Times New Roman"/>
          <w:sz w:val="28"/>
          <w:szCs w:val="28"/>
        </w:rPr>
        <w:t>Нека затова представим няколко ситуации, като ги групираме, спрямо момент на изпълн</w:t>
      </w:r>
      <w:r w:rsidR="000167CE" w:rsidRPr="000167CE">
        <w:rPr>
          <w:rFonts w:ascii="Times New Roman" w:hAnsi="Times New Roman" w:cs="Times New Roman"/>
          <w:sz w:val="28"/>
          <w:szCs w:val="28"/>
        </w:rPr>
        <w:t>ен</w:t>
      </w:r>
      <w:r w:rsidR="00F23702" w:rsidRPr="000167CE">
        <w:rPr>
          <w:rFonts w:ascii="Times New Roman" w:hAnsi="Times New Roman" w:cs="Times New Roman"/>
          <w:sz w:val="28"/>
          <w:szCs w:val="28"/>
        </w:rPr>
        <w:t>ие.</w:t>
      </w:r>
    </w:p>
    <w:p w14:paraId="20EA8252" w14:textId="02949891" w:rsidR="001E235D" w:rsidRDefault="00D8291A" w:rsidP="008E60C2">
      <w:r>
        <w:rPr>
          <w:noProof/>
        </w:rPr>
        <w:lastRenderedPageBreak/>
        <w:drawing>
          <wp:inline distT="0" distB="0" distL="0" distR="0" wp14:anchorId="046C7E2E" wp14:editId="4DE610F1">
            <wp:extent cx="5943600" cy="8195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195945"/>
                    </a:xfrm>
                    <a:prstGeom prst="rect">
                      <a:avLst/>
                    </a:prstGeom>
                    <a:noFill/>
                    <a:ln>
                      <a:noFill/>
                    </a:ln>
                  </pic:spPr>
                </pic:pic>
              </a:graphicData>
            </a:graphic>
          </wp:inline>
        </w:drawing>
      </w:r>
    </w:p>
    <w:p w14:paraId="1AFAE3DC" w14:textId="77777777" w:rsidR="001E235D" w:rsidRDefault="001E235D" w:rsidP="008E60C2">
      <w:r>
        <w:lastRenderedPageBreak/>
        <w:t>Фиг. 4.3.1</w:t>
      </w:r>
    </w:p>
    <w:p w14:paraId="1BD6BDE8" w14:textId="4CEA2EE0" w:rsidR="008E60C2" w:rsidRDefault="001E235D" w:rsidP="000167CE">
      <w:pPr>
        <w:spacing w:line="360" w:lineRule="auto"/>
        <w:jc w:val="both"/>
        <w:rPr>
          <w:rFonts w:ascii="Times New Roman" w:hAnsi="Times New Roman" w:cs="Times New Roman"/>
          <w:sz w:val="28"/>
          <w:szCs w:val="28"/>
        </w:rPr>
      </w:pPr>
      <w:r w:rsidRPr="000167CE">
        <w:rPr>
          <w:rFonts w:ascii="Times New Roman" w:hAnsi="Times New Roman" w:cs="Times New Roman"/>
          <w:sz w:val="28"/>
          <w:szCs w:val="28"/>
        </w:rPr>
        <w:tab/>
        <w:t>На фиг. 4.3.1 са групирани ситуациите, където администратора, стартира</w:t>
      </w:r>
      <w:r w:rsidR="00E61B79" w:rsidRPr="000167CE">
        <w:rPr>
          <w:rFonts w:ascii="Times New Roman" w:hAnsi="Times New Roman" w:cs="Times New Roman"/>
          <w:sz w:val="28"/>
          <w:szCs w:val="28"/>
        </w:rPr>
        <w:t>, както сървърната инстанция, така и инстанция за балансиране на заявките. Нека за първи случай разгледаме стартирането на сървъра. След като задава правилната конфигурация, като алгоритъм с който да балансира, параметри за базата с данни и т.н.,</w:t>
      </w:r>
      <w:r w:rsidR="002818B7" w:rsidRPr="000167CE">
        <w:rPr>
          <w:rFonts w:ascii="Times New Roman" w:hAnsi="Times New Roman" w:cs="Times New Roman"/>
          <w:sz w:val="28"/>
          <w:szCs w:val="28"/>
        </w:rPr>
        <w:t xml:space="preserve"> администратора почва да следи дали сървъра се е пуснал, като за това нещо има </w:t>
      </w:r>
      <w:r w:rsidR="002818B7" w:rsidRPr="000167CE">
        <w:rPr>
          <w:rFonts w:ascii="Times New Roman" w:hAnsi="Times New Roman" w:cs="Times New Roman"/>
          <w:sz w:val="28"/>
          <w:szCs w:val="28"/>
          <w:lang w:val="en-US"/>
        </w:rPr>
        <w:t xml:space="preserve">endpoint </w:t>
      </w:r>
      <w:r w:rsidR="002818B7" w:rsidRPr="000167CE">
        <w:rPr>
          <w:rFonts w:ascii="Times New Roman" w:hAnsi="Times New Roman" w:cs="Times New Roman"/>
          <w:sz w:val="28"/>
          <w:szCs w:val="28"/>
        </w:rPr>
        <w:t xml:space="preserve">от </w:t>
      </w:r>
      <w:r w:rsidR="002818B7" w:rsidRPr="000167CE">
        <w:rPr>
          <w:rFonts w:ascii="Times New Roman" w:hAnsi="Times New Roman" w:cs="Times New Roman"/>
          <w:sz w:val="28"/>
          <w:szCs w:val="28"/>
          <w:lang w:val="en-US"/>
        </w:rPr>
        <w:t>REST</w:t>
      </w:r>
      <w:r w:rsidR="00366DF3" w:rsidRPr="000167CE">
        <w:rPr>
          <w:rFonts w:ascii="Times New Roman" w:hAnsi="Times New Roman" w:cs="Times New Roman"/>
          <w:sz w:val="28"/>
          <w:szCs w:val="28"/>
        </w:rPr>
        <w:t xml:space="preserve"> </w:t>
      </w:r>
      <w:r w:rsidR="002818B7" w:rsidRPr="000167CE">
        <w:rPr>
          <w:rFonts w:ascii="Times New Roman" w:hAnsi="Times New Roman" w:cs="Times New Roman"/>
          <w:sz w:val="28"/>
          <w:szCs w:val="28"/>
          <w:lang w:val="en-US"/>
        </w:rPr>
        <w:t>API</w:t>
      </w:r>
      <w:r w:rsidR="002818B7" w:rsidRPr="000167CE">
        <w:rPr>
          <w:rFonts w:ascii="Times New Roman" w:hAnsi="Times New Roman" w:cs="Times New Roman"/>
          <w:sz w:val="28"/>
          <w:szCs w:val="28"/>
        </w:rPr>
        <w:t xml:space="preserve">-то ни, който ни връща статус код, когато </w:t>
      </w:r>
      <w:r w:rsidR="00057D98" w:rsidRPr="000167CE">
        <w:rPr>
          <w:rFonts w:ascii="Times New Roman" w:hAnsi="Times New Roman" w:cs="Times New Roman"/>
          <w:sz w:val="28"/>
          <w:szCs w:val="28"/>
        </w:rPr>
        <w:t>се е стартирал, именно чрез него администратора може постоянно да праща заявки и да следи статуса на сървъра.</w:t>
      </w:r>
      <w:r w:rsidR="00030299" w:rsidRPr="000167CE">
        <w:rPr>
          <w:rFonts w:ascii="Times New Roman" w:hAnsi="Times New Roman" w:cs="Times New Roman"/>
          <w:sz w:val="28"/>
          <w:szCs w:val="28"/>
        </w:rPr>
        <w:t xml:space="preserve"> След като е успешно пусна сървъра, то той може да продължи със стартирането на инстанцията</w:t>
      </w:r>
      <w:r w:rsidR="009349A5" w:rsidRPr="000167CE">
        <w:rPr>
          <w:rFonts w:ascii="Times New Roman" w:hAnsi="Times New Roman" w:cs="Times New Roman"/>
          <w:sz w:val="28"/>
          <w:szCs w:val="28"/>
        </w:rPr>
        <w:t xml:space="preserve">, като я стартира с нужните параметри за конфигурация, след което подобно на </w:t>
      </w:r>
      <w:r w:rsidR="00222DBE" w:rsidRPr="000167CE">
        <w:rPr>
          <w:rFonts w:ascii="Times New Roman" w:hAnsi="Times New Roman" w:cs="Times New Roman"/>
          <w:sz w:val="28"/>
          <w:szCs w:val="28"/>
        </w:rPr>
        <w:t xml:space="preserve">сървъра, следи за статуса от </w:t>
      </w:r>
      <w:r w:rsidR="00222DBE" w:rsidRPr="000167CE">
        <w:rPr>
          <w:rFonts w:ascii="Times New Roman" w:hAnsi="Times New Roman" w:cs="Times New Roman"/>
          <w:sz w:val="28"/>
          <w:szCs w:val="28"/>
          <w:lang w:val="en-US"/>
        </w:rPr>
        <w:t>`health endpoint`-a</w:t>
      </w:r>
      <w:r w:rsidR="00222DBE" w:rsidRPr="000167CE">
        <w:rPr>
          <w:rFonts w:ascii="Times New Roman" w:hAnsi="Times New Roman" w:cs="Times New Roman"/>
          <w:sz w:val="28"/>
          <w:szCs w:val="28"/>
        </w:rPr>
        <w:t>, за да може да види, дали инстанцията е готова да приема нови заявки</w:t>
      </w:r>
      <w:r w:rsidR="00454EE4" w:rsidRPr="000167CE">
        <w:rPr>
          <w:rFonts w:ascii="Times New Roman" w:hAnsi="Times New Roman" w:cs="Times New Roman"/>
          <w:sz w:val="28"/>
          <w:szCs w:val="28"/>
        </w:rPr>
        <w:t>.</w:t>
      </w:r>
      <w:r w:rsidR="00A71B83" w:rsidRPr="000167CE">
        <w:rPr>
          <w:rFonts w:ascii="Times New Roman" w:hAnsi="Times New Roman" w:cs="Times New Roman"/>
          <w:sz w:val="28"/>
          <w:szCs w:val="28"/>
        </w:rPr>
        <w:t xml:space="preserve"> Самата инстанция се опитва да вземе основната конфигурация</w:t>
      </w:r>
      <w:r w:rsidR="00385138" w:rsidRPr="000167CE">
        <w:rPr>
          <w:rFonts w:ascii="Times New Roman" w:hAnsi="Times New Roman" w:cs="Times New Roman"/>
          <w:sz w:val="28"/>
          <w:szCs w:val="28"/>
        </w:rPr>
        <w:t xml:space="preserve"> от главния ни сървър, след което се опитва да вземе възлите върху който ще балансира заявките</w:t>
      </w:r>
      <w:r w:rsidR="00DD2A07" w:rsidRPr="000167CE">
        <w:rPr>
          <w:rFonts w:ascii="Times New Roman" w:hAnsi="Times New Roman" w:cs="Times New Roman"/>
          <w:sz w:val="28"/>
          <w:szCs w:val="28"/>
        </w:rPr>
        <w:t xml:space="preserve"> (паралелно)</w:t>
      </w:r>
      <w:r w:rsidR="000B27EE" w:rsidRPr="000167CE">
        <w:rPr>
          <w:rFonts w:ascii="Times New Roman" w:hAnsi="Times New Roman" w:cs="Times New Roman"/>
          <w:sz w:val="28"/>
          <w:szCs w:val="28"/>
        </w:rPr>
        <w:t>, като на този етап е възможно да има такива, но е възможно и противното.</w:t>
      </w:r>
      <w:r w:rsidR="00DD2A07" w:rsidRPr="000167CE">
        <w:rPr>
          <w:rFonts w:ascii="Times New Roman" w:hAnsi="Times New Roman" w:cs="Times New Roman"/>
          <w:sz w:val="28"/>
          <w:szCs w:val="28"/>
        </w:rPr>
        <w:t xml:space="preserve"> След като се е опитало да ги вземе, стартира мониториране на хостовете</w:t>
      </w:r>
      <w:r w:rsidR="00772ACB" w:rsidRPr="000167CE">
        <w:rPr>
          <w:rFonts w:ascii="Times New Roman" w:hAnsi="Times New Roman" w:cs="Times New Roman"/>
          <w:sz w:val="28"/>
          <w:szCs w:val="28"/>
        </w:rPr>
        <w:t xml:space="preserve"> (паралелно), както и инициализира </w:t>
      </w:r>
      <w:r w:rsidR="00772ACB" w:rsidRPr="000167CE">
        <w:rPr>
          <w:rFonts w:ascii="Times New Roman" w:hAnsi="Times New Roman" w:cs="Times New Roman"/>
          <w:sz w:val="28"/>
          <w:szCs w:val="28"/>
          <w:lang w:val="en-US"/>
        </w:rPr>
        <w:t>`Redis Connection Pool`</w:t>
      </w:r>
      <w:r w:rsidR="00772ACB" w:rsidRPr="000167CE">
        <w:rPr>
          <w:rFonts w:ascii="Times New Roman" w:hAnsi="Times New Roman" w:cs="Times New Roman"/>
          <w:sz w:val="28"/>
          <w:szCs w:val="28"/>
        </w:rPr>
        <w:t>-а,</w:t>
      </w:r>
      <w:r w:rsidR="00772ACB" w:rsidRPr="000167CE">
        <w:rPr>
          <w:rFonts w:ascii="Times New Roman" w:hAnsi="Times New Roman" w:cs="Times New Roman"/>
          <w:sz w:val="28"/>
          <w:szCs w:val="28"/>
          <w:lang w:val="en-US"/>
        </w:rPr>
        <w:t xml:space="preserve"> RabbitMQ </w:t>
      </w:r>
      <w:r w:rsidR="00772ACB" w:rsidRPr="000167CE">
        <w:rPr>
          <w:rFonts w:ascii="Times New Roman" w:hAnsi="Times New Roman" w:cs="Times New Roman"/>
          <w:sz w:val="28"/>
          <w:szCs w:val="28"/>
        </w:rPr>
        <w:t xml:space="preserve">връзката, като започва да следи дали не са се появили нови </w:t>
      </w:r>
      <w:r w:rsidR="002E1909" w:rsidRPr="000167CE">
        <w:rPr>
          <w:rFonts w:ascii="Times New Roman" w:hAnsi="Times New Roman" w:cs="Times New Roman"/>
          <w:sz w:val="28"/>
          <w:szCs w:val="28"/>
        </w:rPr>
        <w:t xml:space="preserve">съобщение с </w:t>
      </w:r>
      <w:r w:rsidR="00C06F2A" w:rsidRPr="000167CE">
        <w:rPr>
          <w:rFonts w:ascii="Times New Roman" w:hAnsi="Times New Roman" w:cs="Times New Roman"/>
          <w:sz w:val="28"/>
          <w:szCs w:val="28"/>
          <w:lang w:val="en-US"/>
        </w:rPr>
        <w:t>CRUD</w:t>
      </w:r>
      <w:r w:rsidR="00C06F2A" w:rsidRPr="000167CE">
        <w:rPr>
          <w:rFonts w:ascii="Times New Roman" w:hAnsi="Times New Roman" w:cs="Times New Roman"/>
          <w:sz w:val="28"/>
          <w:szCs w:val="28"/>
        </w:rPr>
        <w:t xml:space="preserve"> операция върху конфигурация за даден възел</w:t>
      </w:r>
      <w:r w:rsidR="00CD421C" w:rsidRPr="000167CE">
        <w:rPr>
          <w:rFonts w:ascii="Times New Roman" w:hAnsi="Times New Roman" w:cs="Times New Roman"/>
          <w:sz w:val="28"/>
          <w:szCs w:val="28"/>
        </w:rPr>
        <w:t xml:space="preserve"> (паралелно)</w:t>
      </w:r>
      <w:r w:rsidR="00C06F2A" w:rsidRPr="000167CE">
        <w:rPr>
          <w:rFonts w:ascii="Times New Roman" w:hAnsi="Times New Roman" w:cs="Times New Roman"/>
          <w:sz w:val="28"/>
          <w:szCs w:val="28"/>
        </w:rPr>
        <w:t>.</w:t>
      </w:r>
      <w:r w:rsidR="00561A2D" w:rsidRPr="000167CE">
        <w:rPr>
          <w:rFonts w:ascii="Times New Roman" w:hAnsi="Times New Roman" w:cs="Times New Roman"/>
          <w:sz w:val="28"/>
          <w:szCs w:val="28"/>
        </w:rPr>
        <w:t xml:space="preserve"> След което продължава своето изпълнение, което ще опишем по-долу.</w:t>
      </w:r>
    </w:p>
    <w:p w14:paraId="4F15294E" w14:textId="6A923B7E" w:rsidR="00107B5C" w:rsidRDefault="00107B5C" w:rsidP="000167CE">
      <w:pPr>
        <w:spacing w:line="360" w:lineRule="auto"/>
        <w:jc w:val="both"/>
        <w:rPr>
          <w:rFonts w:ascii="Times New Roman" w:hAnsi="Times New Roman" w:cs="Times New Roman"/>
          <w:sz w:val="28"/>
          <w:szCs w:val="28"/>
          <w:lang w:val="en-US"/>
        </w:rPr>
      </w:pPr>
      <w:r>
        <w:rPr>
          <w:noProof/>
        </w:rPr>
        <w:lastRenderedPageBreak/>
        <w:drawing>
          <wp:inline distT="0" distB="0" distL="0" distR="0" wp14:anchorId="672F4952" wp14:editId="7500795C">
            <wp:extent cx="4935855" cy="32683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5855" cy="3268345"/>
                    </a:xfrm>
                    <a:prstGeom prst="rect">
                      <a:avLst/>
                    </a:prstGeom>
                    <a:noFill/>
                    <a:ln>
                      <a:noFill/>
                    </a:ln>
                  </pic:spPr>
                </pic:pic>
              </a:graphicData>
            </a:graphic>
          </wp:inline>
        </w:drawing>
      </w:r>
    </w:p>
    <w:p w14:paraId="070152B4" w14:textId="3126B674" w:rsidR="00107B5C" w:rsidRDefault="00107B5C" w:rsidP="000167CE">
      <w:pPr>
        <w:spacing w:line="360" w:lineRule="auto"/>
        <w:jc w:val="both"/>
        <w:rPr>
          <w:rFonts w:ascii="Times New Roman" w:hAnsi="Times New Roman" w:cs="Times New Roman"/>
          <w:sz w:val="28"/>
          <w:szCs w:val="28"/>
        </w:rPr>
      </w:pPr>
      <w:r>
        <w:rPr>
          <w:rFonts w:ascii="Times New Roman" w:hAnsi="Times New Roman" w:cs="Times New Roman"/>
          <w:sz w:val="28"/>
          <w:szCs w:val="28"/>
        </w:rPr>
        <w:t>Фиг. 4.3.2</w:t>
      </w:r>
    </w:p>
    <w:p w14:paraId="35324021" w14:textId="45EDACEC" w:rsidR="00107B5C" w:rsidRPr="00772363" w:rsidRDefault="00310B2D" w:rsidP="000167C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ab/>
        <w:t xml:space="preserve">На фигура 4.3.2, може да се наблюдава следващия важен за приложението процес, а именно </w:t>
      </w:r>
      <w:r w:rsidR="00EE1A87">
        <w:rPr>
          <w:rFonts w:ascii="Times New Roman" w:hAnsi="Times New Roman" w:cs="Times New Roman"/>
          <w:sz w:val="28"/>
          <w:szCs w:val="28"/>
        </w:rPr>
        <w:t xml:space="preserve">когато администратора прави </w:t>
      </w:r>
      <w:r w:rsidR="00EE1A87">
        <w:rPr>
          <w:rFonts w:ascii="Times New Roman" w:hAnsi="Times New Roman" w:cs="Times New Roman"/>
          <w:sz w:val="28"/>
          <w:szCs w:val="28"/>
          <w:lang w:val="en-US"/>
        </w:rPr>
        <w:t>CRUD</w:t>
      </w:r>
      <w:r w:rsidR="00EE1A87">
        <w:rPr>
          <w:rFonts w:ascii="Times New Roman" w:hAnsi="Times New Roman" w:cs="Times New Roman"/>
          <w:sz w:val="28"/>
          <w:szCs w:val="28"/>
        </w:rPr>
        <w:t xml:space="preserve"> заявка към сървъра ни като например: промени, изтри, добави конфи</w:t>
      </w:r>
      <w:r w:rsidR="00DB66FA">
        <w:rPr>
          <w:rFonts w:ascii="Times New Roman" w:hAnsi="Times New Roman" w:cs="Times New Roman"/>
          <w:sz w:val="28"/>
          <w:szCs w:val="28"/>
        </w:rPr>
        <w:t>гурация. Така след като направи заявка към бекенд-а ни, той прави нужните промени по базата с данни, после праща съобщение към всички инстанции, с</w:t>
      </w:r>
      <w:r w:rsidR="0000710C">
        <w:rPr>
          <w:rFonts w:ascii="Times New Roman" w:hAnsi="Times New Roman" w:cs="Times New Roman"/>
          <w:sz w:val="28"/>
          <w:szCs w:val="28"/>
        </w:rPr>
        <w:t xml:space="preserve"> променената конфигурация на възела, като после връща статуса от заявката на администратора. Паралелно на този процес</w:t>
      </w:r>
      <w:r w:rsidR="00260E13">
        <w:rPr>
          <w:rFonts w:ascii="Times New Roman" w:hAnsi="Times New Roman" w:cs="Times New Roman"/>
          <w:sz w:val="28"/>
          <w:szCs w:val="28"/>
        </w:rPr>
        <w:t xml:space="preserve"> се осъществява обработването на съобщението, за да може да се обработи сървъра добавя хендър към съобщението, който казва каква операция се е извършила, тогава щом инстанцията прочете съобщението, ще може да избере стратегия която да изпълни за конкретния евент</w:t>
      </w:r>
      <w:r w:rsidR="000914E7">
        <w:rPr>
          <w:rFonts w:ascii="Times New Roman" w:hAnsi="Times New Roman" w:cs="Times New Roman"/>
          <w:sz w:val="28"/>
          <w:szCs w:val="28"/>
        </w:rPr>
        <w:t>, обновявайки данните с които работи, правейки проверки за хостовете, които са променени дали са активни и т.н.</w:t>
      </w:r>
      <w:r w:rsidR="009C34D5">
        <w:rPr>
          <w:rFonts w:ascii="Times New Roman" w:hAnsi="Times New Roman" w:cs="Times New Roman"/>
          <w:sz w:val="28"/>
          <w:szCs w:val="28"/>
        </w:rPr>
        <w:t>.</w:t>
      </w:r>
    </w:p>
    <w:p w14:paraId="59151FA0" w14:textId="14C50B70" w:rsidR="008E60C2" w:rsidRPr="008E60C2" w:rsidRDefault="008E60C2" w:rsidP="008E60C2">
      <w:pPr>
        <w:pStyle w:val="Heading2"/>
      </w:pPr>
      <w:bookmarkStart w:id="9" w:name="_Toc124306226"/>
      <w:r>
        <w:lastRenderedPageBreak/>
        <w:t>4.4) Изглед на внедряването</w:t>
      </w:r>
      <w:bookmarkEnd w:id="9"/>
      <w:r>
        <w:t xml:space="preserve"> </w:t>
      </w:r>
    </w:p>
    <w:p w14:paraId="1615BC31" w14:textId="6F578C24" w:rsidR="008E60C2" w:rsidRDefault="006C3472" w:rsidP="008E60C2">
      <w:r>
        <w:rPr>
          <w:noProof/>
        </w:rPr>
        <w:drawing>
          <wp:inline distT="0" distB="0" distL="0" distR="0" wp14:anchorId="55DE54BA" wp14:editId="6DF930C6">
            <wp:extent cx="5943600" cy="4904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04740"/>
                    </a:xfrm>
                    <a:prstGeom prst="rect">
                      <a:avLst/>
                    </a:prstGeom>
                    <a:noFill/>
                    <a:ln>
                      <a:noFill/>
                    </a:ln>
                  </pic:spPr>
                </pic:pic>
              </a:graphicData>
            </a:graphic>
          </wp:inline>
        </w:drawing>
      </w:r>
      <w:r>
        <w:rPr>
          <w:lang w:val="en-US"/>
        </w:rPr>
        <w:t xml:space="preserve"> </w:t>
      </w:r>
      <w:r>
        <w:t>фиг</w:t>
      </w:r>
      <w:r w:rsidR="00313517">
        <w:t>.</w:t>
      </w:r>
      <w:r>
        <w:t xml:space="preserve"> 4.4.1</w:t>
      </w:r>
    </w:p>
    <w:p w14:paraId="0CA83EE3" w14:textId="791322A0" w:rsidR="00313517" w:rsidRDefault="00313517" w:rsidP="00CE2F5F">
      <w:pPr>
        <w:spacing w:line="360" w:lineRule="auto"/>
        <w:jc w:val="both"/>
        <w:rPr>
          <w:rFonts w:ascii="Times New Roman" w:hAnsi="Times New Roman" w:cs="Times New Roman"/>
          <w:sz w:val="28"/>
          <w:szCs w:val="28"/>
        </w:rPr>
      </w:pPr>
      <w:r>
        <w:tab/>
      </w:r>
      <w:r w:rsidRPr="000B266D">
        <w:rPr>
          <w:rFonts w:ascii="Times New Roman" w:hAnsi="Times New Roman" w:cs="Times New Roman"/>
          <w:sz w:val="28"/>
          <w:szCs w:val="28"/>
        </w:rPr>
        <w:t>За да покажем системата, как ще изглежда в продуктивна среда, нека да покажем следната диаграма на внедряване. В нея заявката ще постъпва през интернет от даден потребител, през едно от определените места</w:t>
      </w:r>
      <w:r w:rsidR="00744E57">
        <w:rPr>
          <w:rFonts w:ascii="Times New Roman" w:hAnsi="Times New Roman" w:cs="Times New Roman"/>
          <w:sz w:val="28"/>
          <w:szCs w:val="28"/>
        </w:rPr>
        <w:t xml:space="preserve">, което се нарича </w:t>
      </w:r>
      <w:r w:rsidR="00744E57">
        <w:rPr>
          <w:rFonts w:ascii="Times New Roman" w:hAnsi="Times New Roman" w:cs="Times New Roman"/>
          <w:sz w:val="28"/>
          <w:szCs w:val="28"/>
          <w:lang w:val="en-US"/>
        </w:rPr>
        <w:t>Service Discovery,</w:t>
      </w:r>
      <w:r w:rsidR="00744E57">
        <w:rPr>
          <w:rFonts w:ascii="Times New Roman" w:hAnsi="Times New Roman" w:cs="Times New Roman"/>
          <w:sz w:val="28"/>
          <w:szCs w:val="28"/>
        </w:rPr>
        <w:t xml:space="preserve"> което само по себе си ще избира кой </w:t>
      </w:r>
      <w:r w:rsidR="00744E57">
        <w:rPr>
          <w:rFonts w:ascii="Times New Roman" w:hAnsi="Times New Roman" w:cs="Times New Roman"/>
          <w:sz w:val="28"/>
          <w:szCs w:val="28"/>
          <w:lang w:val="en-US"/>
        </w:rPr>
        <w:t xml:space="preserve">load balancer </w:t>
      </w:r>
      <w:r w:rsidR="00744E57">
        <w:rPr>
          <w:rFonts w:ascii="Times New Roman" w:hAnsi="Times New Roman" w:cs="Times New Roman"/>
          <w:sz w:val="28"/>
          <w:szCs w:val="28"/>
        </w:rPr>
        <w:t>ще използваме и ни дава достъп до мрежата, чрез която може да установим връзка с конкретния балансър</w:t>
      </w:r>
      <w:r w:rsidRPr="000B266D">
        <w:rPr>
          <w:rFonts w:ascii="Times New Roman" w:hAnsi="Times New Roman" w:cs="Times New Roman"/>
          <w:sz w:val="28"/>
          <w:szCs w:val="28"/>
        </w:rPr>
        <w:t>.</w:t>
      </w:r>
      <w:r w:rsidR="0009697E" w:rsidRPr="000B266D">
        <w:rPr>
          <w:rFonts w:ascii="Times New Roman" w:hAnsi="Times New Roman" w:cs="Times New Roman"/>
          <w:sz w:val="28"/>
          <w:szCs w:val="28"/>
        </w:rPr>
        <w:t xml:space="preserve"> В конкретния случай дефинираме две мрежи: </w:t>
      </w:r>
      <w:r w:rsidR="0009697E" w:rsidRPr="000B266D">
        <w:rPr>
          <w:rFonts w:ascii="Times New Roman" w:hAnsi="Times New Roman" w:cs="Times New Roman"/>
          <w:sz w:val="28"/>
          <w:szCs w:val="28"/>
          <w:lang w:val="en-US"/>
        </w:rPr>
        <w:t>LB internal network</w:t>
      </w:r>
      <w:r w:rsidR="0009697E" w:rsidRPr="000B266D">
        <w:rPr>
          <w:rFonts w:ascii="Times New Roman" w:hAnsi="Times New Roman" w:cs="Times New Roman"/>
          <w:sz w:val="28"/>
          <w:szCs w:val="28"/>
        </w:rPr>
        <w:t xml:space="preserve"> – която се ползва за комуникация между услугите нужни ни за </w:t>
      </w:r>
      <w:r w:rsidR="0009697E" w:rsidRPr="000B266D">
        <w:rPr>
          <w:rFonts w:ascii="Times New Roman" w:hAnsi="Times New Roman" w:cs="Times New Roman"/>
          <w:sz w:val="28"/>
          <w:szCs w:val="28"/>
          <w:lang w:val="en-US"/>
        </w:rPr>
        <w:t xml:space="preserve">load balancer-a </w:t>
      </w:r>
      <w:r w:rsidR="001F7D10">
        <w:rPr>
          <w:rFonts w:ascii="Times New Roman" w:hAnsi="Times New Roman" w:cs="Times New Roman"/>
          <w:sz w:val="28"/>
          <w:szCs w:val="28"/>
        </w:rPr>
        <w:t xml:space="preserve">и </w:t>
      </w:r>
      <w:r w:rsidR="001F7D10">
        <w:rPr>
          <w:rFonts w:ascii="Times New Roman" w:hAnsi="Times New Roman" w:cs="Times New Roman"/>
          <w:sz w:val="28"/>
          <w:szCs w:val="28"/>
          <w:lang w:val="en-US"/>
        </w:rPr>
        <w:t xml:space="preserve">load balancer </w:t>
      </w:r>
      <w:r w:rsidR="00BD5690">
        <w:rPr>
          <w:rFonts w:ascii="Times New Roman" w:hAnsi="Times New Roman" w:cs="Times New Roman"/>
          <w:sz w:val="28"/>
          <w:szCs w:val="28"/>
        </w:rPr>
        <w:t xml:space="preserve">услугата, като комуникационни канали, база данни, кеш и т.н.  </w:t>
      </w:r>
      <w:r w:rsidR="0009697E" w:rsidRPr="000B266D">
        <w:rPr>
          <w:rFonts w:ascii="Times New Roman" w:hAnsi="Times New Roman" w:cs="Times New Roman"/>
          <w:sz w:val="28"/>
          <w:szCs w:val="28"/>
        </w:rPr>
        <w:t>и</w:t>
      </w:r>
      <w:r w:rsidR="00E16924" w:rsidRPr="000B266D">
        <w:rPr>
          <w:rFonts w:ascii="Times New Roman" w:hAnsi="Times New Roman" w:cs="Times New Roman"/>
          <w:sz w:val="28"/>
          <w:szCs w:val="28"/>
          <w:lang w:val="en-US"/>
        </w:rPr>
        <w:t xml:space="preserve"> Customer service internal network – </w:t>
      </w:r>
      <w:r w:rsidR="00E16924" w:rsidRPr="000B266D">
        <w:rPr>
          <w:rFonts w:ascii="Times New Roman" w:hAnsi="Times New Roman" w:cs="Times New Roman"/>
          <w:sz w:val="28"/>
          <w:szCs w:val="28"/>
        </w:rPr>
        <w:t xml:space="preserve">нужна за комуникацията </w:t>
      </w:r>
      <w:r w:rsidR="00E16924" w:rsidRPr="000B266D">
        <w:rPr>
          <w:rFonts w:ascii="Times New Roman" w:hAnsi="Times New Roman" w:cs="Times New Roman"/>
          <w:sz w:val="28"/>
          <w:szCs w:val="28"/>
        </w:rPr>
        <w:lastRenderedPageBreak/>
        <w:t>между</w:t>
      </w:r>
      <w:r w:rsidR="00474B9B" w:rsidRPr="000B266D">
        <w:rPr>
          <w:rFonts w:ascii="Times New Roman" w:hAnsi="Times New Roman" w:cs="Times New Roman"/>
          <w:sz w:val="28"/>
          <w:szCs w:val="28"/>
          <w:lang w:val="en-US"/>
        </w:rPr>
        <w:t xml:space="preserve"> load balancer</w:t>
      </w:r>
      <w:r w:rsidR="00474B9B" w:rsidRPr="000B266D">
        <w:rPr>
          <w:rFonts w:ascii="Times New Roman" w:hAnsi="Times New Roman" w:cs="Times New Roman"/>
          <w:sz w:val="28"/>
          <w:szCs w:val="28"/>
        </w:rPr>
        <w:t xml:space="preserve">-ите и услугите които предоставя </w:t>
      </w:r>
      <w:r w:rsidR="001A6F56" w:rsidRPr="000B266D">
        <w:rPr>
          <w:rFonts w:ascii="Times New Roman" w:hAnsi="Times New Roman" w:cs="Times New Roman"/>
          <w:sz w:val="28"/>
          <w:szCs w:val="28"/>
        </w:rPr>
        <w:t>клиента ни.</w:t>
      </w:r>
      <w:r w:rsidR="00411DFF" w:rsidRPr="000B266D">
        <w:rPr>
          <w:rFonts w:ascii="Times New Roman" w:hAnsi="Times New Roman" w:cs="Times New Roman"/>
          <w:sz w:val="28"/>
          <w:szCs w:val="28"/>
        </w:rPr>
        <w:t xml:space="preserve"> Така лесно постигаме голяма степен на изолация на мрежите, като същевременно намаляваме достъпа за външна атака от злонамерено лице</w:t>
      </w:r>
      <w:r w:rsidR="00B50DFB" w:rsidRPr="000B266D">
        <w:rPr>
          <w:rFonts w:ascii="Times New Roman" w:hAnsi="Times New Roman" w:cs="Times New Roman"/>
          <w:sz w:val="28"/>
          <w:szCs w:val="28"/>
        </w:rPr>
        <w:t>.</w:t>
      </w:r>
      <w:r w:rsidR="00A17CFE" w:rsidRPr="000B266D">
        <w:rPr>
          <w:rFonts w:ascii="Times New Roman" w:hAnsi="Times New Roman" w:cs="Times New Roman"/>
          <w:sz w:val="28"/>
          <w:szCs w:val="28"/>
        </w:rPr>
        <w:t xml:space="preserve"> </w:t>
      </w:r>
    </w:p>
    <w:p w14:paraId="6E244E08" w14:textId="0475436F" w:rsidR="00D84F7B" w:rsidRDefault="009467FA" w:rsidP="00D84F7B">
      <w:pPr>
        <w:pStyle w:val="Heading1"/>
        <w:numPr>
          <w:ilvl w:val="0"/>
          <w:numId w:val="1"/>
        </w:numPr>
      </w:pPr>
      <w:r>
        <w:t xml:space="preserve"> </w:t>
      </w:r>
      <w:bookmarkStart w:id="10" w:name="_Toc124306227"/>
      <w:r>
        <w:t xml:space="preserve">Обосновка защо архитектурата </w:t>
      </w:r>
      <w:r w:rsidR="00A43A92">
        <w:t xml:space="preserve">осигурява адекватно решение </w:t>
      </w:r>
      <w:r w:rsidR="004015B8">
        <w:t>на проблема</w:t>
      </w:r>
      <w:bookmarkEnd w:id="10"/>
    </w:p>
    <w:p w14:paraId="21A8BD10" w14:textId="193DED03" w:rsidR="00560E34" w:rsidRPr="00640ED9" w:rsidRDefault="00134269" w:rsidP="00640ED9">
      <w:pPr>
        <w:spacing w:line="360" w:lineRule="auto"/>
        <w:ind w:firstLine="360"/>
        <w:jc w:val="both"/>
        <w:rPr>
          <w:rFonts w:ascii="Times New Roman" w:hAnsi="Times New Roman" w:cs="Times New Roman"/>
          <w:sz w:val="28"/>
          <w:szCs w:val="28"/>
        </w:rPr>
      </w:pPr>
      <w:r w:rsidRPr="00640ED9">
        <w:rPr>
          <w:rFonts w:ascii="Times New Roman" w:hAnsi="Times New Roman" w:cs="Times New Roman"/>
          <w:sz w:val="28"/>
          <w:szCs w:val="28"/>
        </w:rPr>
        <w:t xml:space="preserve">С конкретната архитектурна имплементация се осигурява по-лесно конфигуриране на </w:t>
      </w:r>
      <w:r w:rsidR="0067281B" w:rsidRPr="00640ED9">
        <w:rPr>
          <w:rFonts w:ascii="Times New Roman" w:hAnsi="Times New Roman" w:cs="Times New Roman"/>
          <w:sz w:val="28"/>
          <w:szCs w:val="28"/>
        </w:rPr>
        <w:t xml:space="preserve">мрежата от услуги на даден клиент, като се има в предвид, че тези услуги не работят на </w:t>
      </w:r>
      <w:r w:rsidR="005816ED" w:rsidRPr="00640ED9">
        <w:rPr>
          <w:rFonts w:ascii="Times New Roman" w:hAnsi="Times New Roman" w:cs="Times New Roman"/>
          <w:sz w:val="28"/>
          <w:szCs w:val="28"/>
          <w:lang w:val="en-US"/>
        </w:rPr>
        <w:t xml:space="preserve">IaaS </w:t>
      </w:r>
      <w:r w:rsidR="005816ED" w:rsidRPr="00640ED9">
        <w:rPr>
          <w:rFonts w:ascii="Times New Roman" w:hAnsi="Times New Roman" w:cs="Times New Roman"/>
          <w:sz w:val="28"/>
          <w:szCs w:val="28"/>
        </w:rPr>
        <w:t xml:space="preserve">услуга, като </w:t>
      </w:r>
      <w:r w:rsidR="005816ED" w:rsidRPr="00640ED9">
        <w:rPr>
          <w:rFonts w:ascii="Times New Roman" w:hAnsi="Times New Roman" w:cs="Times New Roman"/>
          <w:sz w:val="28"/>
          <w:szCs w:val="28"/>
          <w:lang w:val="en-US"/>
        </w:rPr>
        <w:t xml:space="preserve">Kubernetes, Docker </w:t>
      </w:r>
      <w:r w:rsidR="005816ED" w:rsidRPr="00640ED9">
        <w:rPr>
          <w:rFonts w:ascii="Times New Roman" w:hAnsi="Times New Roman" w:cs="Times New Roman"/>
          <w:sz w:val="28"/>
          <w:szCs w:val="28"/>
        </w:rPr>
        <w:t xml:space="preserve">и т.н., ами са смесица, което ще рече, че част от тях може да работят на гореспоменатите среди, но също така може и да работа и на </w:t>
      </w:r>
      <w:r w:rsidR="005816ED" w:rsidRPr="00640ED9">
        <w:rPr>
          <w:rFonts w:ascii="Times New Roman" w:hAnsi="Times New Roman" w:cs="Times New Roman"/>
          <w:sz w:val="28"/>
          <w:szCs w:val="28"/>
          <w:lang w:val="en-US"/>
        </w:rPr>
        <w:t>Bare Metal</w:t>
      </w:r>
      <w:r w:rsidR="005816ED" w:rsidRPr="00640ED9">
        <w:rPr>
          <w:rStyle w:val="FootnoteReference"/>
          <w:rFonts w:ascii="Times New Roman" w:hAnsi="Times New Roman" w:cs="Times New Roman"/>
          <w:sz w:val="28"/>
          <w:szCs w:val="28"/>
          <w:lang w:val="en-US"/>
        </w:rPr>
        <w:footnoteReference w:id="3"/>
      </w:r>
      <w:r w:rsidR="00DA616F" w:rsidRPr="00640ED9">
        <w:rPr>
          <w:rFonts w:ascii="Times New Roman" w:hAnsi="Times New Roman" w:cs="Times New Roman"/>
          <w:sz w:val="28"/>
          <w:szCs w:val="28"/>
        </w:rPr>
        <w:t xml:space="preserve">, като тази нехомогенност от среди за изпълнение на услугите, прави задачата за </w:t>
      </w:r>
      <w:r w:rsidR="00294F06" w:rsidRPr="00640ED9">
        <w:rPr>
          <w:rFonts w:ascii="Times New Roman" w:hAnsi="Times New Roman" w:cs="Times New Roman"/>
          <w:sz w:val="28"/>
          <w:szCs w:val="28"/>
        </w:rPr>
        <w:t xml:space="preserve">интегриране на вече съществуващ </w:t>
      </w:r>
      <w:r w:rsidR="00294F06" w:rsidRPr="00640ED9">
        <w:rPr>
          <w:rFonts w:ascii="Times New Roman" w:hAnsi="Times New Roman" w:cs="Times New Roman"/>
          <w:sz w:val="28"/>
          <w:szCs w:val="28"/>
          <w:lang w:val="en-US"/>
        </w:rPr>
        <w:t xml:space="preserve">Load Balancer, </w:t>
      </w:r>
      <w:r w:rsidR="00294F06" w:rsidRPr="00640ED9">
        <w:rPr>
          <w:rFonts w:ascii="Times New Roman" w:hAnsi="Times New Roman" w:cs="Times New Roman"/>
          <w:sz w:val="28"/>
          <w:szCs w:val="28"/>
        </w:rPr>
        <w:t>значително по-сложна.</w:t>
      </w:r>
    </w:p>
    <w:p w14:paraId="77BA4735" w14:textId="67BC9BC8" w:rsidR="00294F06" w:rsidRDefault="00294F06" w:rsidP="00640ED9">
      <w:pPr>
        <w:spacing w:line="360" w:lineRule="auto"/>
        <w:ind w:firstLine="360"/>
        <w:jc w:val="both"/>
        <w:rPr>
          <w:rFonts w:ascii="Times New Roman" w:hAnsi="Times New Roman" w:cs="Times New Roman"/>
          <w:sz w:val="28"/>
          <w:szCs w:val="28"/>
        </w:rPr>
      </w:pPr>
      <w:r w:rsidRPr="00640ED9">
        <w:rPr>
          <w:rFonts w:ascii="Times New Roman" w:hAnsi="Times New Roman" w:cs="Times New Roman"/>
          <w:sz w:val="28"/>
          <w:szCs w:val="28"/>
        </w:rPr>
        <w:t xml:space="preserve">Друга важна цел на конкретната архитектура бе да изпълни възможността за </w:t>
      </w:r>
      <w:r w:rsidR="00023D87" w:rsidRPr="00640ED9">
        <w:rPr>
          <w:rFonts w:ascii="Times New Roman" w:hAnsi="Times New Roman" w:cs="Times New Roman"/>
          <w:sz w:val="28"/>
          <w:szCs w:val="28"/>
        </w:rPr>
        <w:t xml:space="preserve">висока наличност </w:t>
      </w:r>
      <w:r w:rsidR="00023D87" w:rsidRPr="00640ED9">
        <w:rPr>
          <w:rFonts w:ascii="Times New Roman" w:hAnsi="Times New Roman" w:cs="Times New Roman"/>
          <w:sz w:val="28"/>
          <w:szCs w:val="28"/>
          <w:lang w:val="en-US"/>
        </w:rPr>
        <w:t xml:space="preserve">(High Availability) </w:t>
      </w:r>
      <w:r w:rsidR="00023D87" w:rsidRPr="00640ED9">
        <w:rPr>
          <w:rFonts w:ascii="Times New Roman" w:hAnsi="Times New Roman" w:cs="Times New Roman"/>
          <w:sz w:val="28"/>
          <w:szCs w:val="28"/>
        </w:rPr>
        <w:t>на нашите услуги, или по-просто казано да имаме много инстанции, който да може да балансират</w:t>
      </w:r>
      <w:r w:rsidR="00D36F7E" w:rsidRPr="00640ED9">
        <w:rPr>
          <w:rFonts w:ascii="Times New Roman" w:hAnsi="Times New Roman" w:cs="Times New Roman"/>
          <w:sz w:val="28"/>
          <w:szCs w:val="28"/>
        </w:rPr>
        <w:t xml:space="preserve"> постъпилите към тях заявки</w:t>
      </w:r>
      <w:r w:rsidR="00720404" w:rsidRPr="00640ED9">
        <w:rPr>
          <w:rFonts w:ascii="Times New Roman" w:hAnsi="Times New Roman" w:cs="Times New Roman"/>
          <w:sz w:val="28"/>
          <w:szCs w:val="28"/>
        </w:rPr>
        <w:t xml:space="preserve">, като така лесно се осигурява балансъри от тип </w:t>
      </w:r>
      <w:r w:rsidR="00720404" w:rsidRPr="00640ED9">
        <w:rPr>
          <w:rFonts w:ascii="Times New Roman" w:hAnsi="Times New Roman" w:cs="Times New Roman"/>
          <w:sz w:val="28"/>
          <w:szCs w:val="28"/>
          <w:lang w:val="en-US"/>
        </w:rPr>
        <w:t>Active-Active</w:t>
      </w:r>
      <w:r w:rsidR="00720404" w:rsidRPr="00640ED9">
        <w:rPr>
          <w:rFonts w:ascii="Times New Roman" w:hAnsi="Times New Roman" w:cs="Times New Roman"/>
          <w:sz w:val="28"/>
          <w:szCs w:val="28"/>
        </w:rPr>
        <w:t xml:space="preserve">, с централизирана конфигурация. Също така предоставянето на начин за комуникация при </w:t>
      </w:r>
      <w:r w:rsidR="00D14469" w:rsidRPr="00640ED9">
        <w:rPr>
          <w:rFonts w:ascii="Times New Roman" w:hAnsi="Times New Roman" w:cs="Times New Roman"/>
          <w:sz w:val="28"/>
          <w:szCs w:val="28"/>
          <w:lang w:val="en-US"/>
        </w:rPr>
        <w:t>CRUD</w:t>
      </w:r>
      <w:r w:rsidR="00D14469" w:rsidRPr="00640ED9">
        <w:rPr>
          <w:rStyle w:val="FootnoteReference"/>
          <w:rFonts w:ascii="Times New Roman" w:hAnsi="Times New Roman" w:cs="Times New Roman"/>
          <w:sz w:val="28"/>
          <w:szCs w:val="28"/>
          <w:lang w:val="en-US"/>
        </w:rPr>
        <w:footnoteReference w:id="4"/>
      </w:r>
      <w:r w:rsidR="008D6D3E" w:rsidRPr="00640ED9">
        <w:rPr>
          <w:rFonts w:ascii="Times New Roman" w:hAnsi="Times New Roman" w:cs="Times New Roman"/>
          <w:sz w:val="28"/>
          <w:szCs w:val="28"/>
        </w:rPr>
        <w:t xml:space="preserve"> операциите върху главната инстанцния, посредство</w:t>
      </w:r>
      <w:r w:rsidR="00C126A4" w:rsidRPr="00640ED9">
        <w:rPr>
          <w:rFonts w:ascii="Times New Roman" w:hAnsi="Times New Roman" w:cs="Times New Roman"/>
          <w:sz w:val="28"/>
          <w:szCs w:val="28"/>
        </w:rPr>
        <w:t>м</w:t>
      </w:r>
      <w:r w:rsidR="008D6D3E" w:rsidRPr="00640ED9">
        <w:rPr>
          <w:rFonts w:ascii="Times New Roman" w:hAnsi="Times New Roman" w:cs="Times New Roman"/>
          <w:sz w:val="28"/>
          <w:szCs w:val="28"/>
        </w:rPr>
        <w:t xml:space="preserve"> </w:t>
      </w:r>
      <w:r w:rsidR="008D6D3E" w:rsidRPr="00640ED9">
        <w:rPr>
          <w:rFonts w:ascii="Times New Roman" w:hAnsi="Times New Roman" w:cs="Times New Roman"/>
          <w:sz w:val="28"/>
          <w:szCs w:val="28"/>
          <w:lang w:val="en-US"/>
        </w:rPr>
        <w:t>CQRS</w:t>
      </w:r>
      <w:r w:rsidR="00C126A4" w:rsidRPr="00640ED9">
        <w:rPr>
          <w:rFonts w:ascii="Times New Roman" w:hAnsi="Times New Roman" w:cs="Times New Roman"/>
          <w:sz w:val="28"/>
          <w:szCs w:val="28"/>
          <w:lang w:val="en-US"/>
        </w:rPr>
        <w:t xml:space="preserve"> </w:t>
      </w:r>
      <w:r w:rsidR="00C126A4" w:rsidRPr="00640ED9">
        <w:rPr>
          <w:rFonts w:ascii="Times New Roman" w:hAnsi="Times New Roman" w:cs="Times New Roman"/>
          <w:sz w:val="28"/>
          <w:szCs w:val="28"/>
        </w:rPr>
        <w:t xml:space="preserve">шаблона, споменат по-горе, чрез </w:t>
      </w:r>
      <w:r w:rsidR="00C126A4" w:rsidRPr="00640ED9">
        <w:rPr>
          <w:rFonts w:ascii="Times New Roman" w:hAnsi="Times New Roman" w:cs="Times New Roman"/>
          <w:sz w:val="28"/>
          <w:szCs w:val="28"/>
          <w:lang w:val="en-US"/>
        </w:rPr>
        <w:t>message queue-</w:t>
      </w:r>
      <w:r w:rsidR="00C126A4" w:rsidRPr="00640ED9">
        <w:rPr>
          <w:rFonts w:ascii="Times New Roman" w:hAnsi="Times New Roman" w:cs="Times New Roman"/>
          <w:sz w:val="28"/>
          <w:szCs w:val="28"/>
        </w:rPr>
        <w:t>та</w:t>
      </w:r>
      <w:r w:rsidR="00985CD7" w:rsidRPr="00640ED9">
        <w:rPr>
          <w:rFonts w:ascii="Times New Roman" w:hAnsi="Times New Roman" w:cs="Times New Roman"/>
          <w:sz w:val="28"/>
          <w:szCs w:val="28"/>
        </w:rPr>
        <w:t xml:space="preserve"> осигурява евентуална консистенция на данните в всяка инстанция</w:t>
      </w:r>
      <w:r w:rsidR="002D6AA2" w:rsidRPr="00640ED9">
        <w:rPr>
          <w:rFonts w:ascii="Times New Roman" w:hAnsi="Times New Roman" w:cs="Times New Roman"/>
          <w:sz w:val="28"/>
          <w:szCs w:val="28"/>
        </w:rPr>
        <w:t xml:space="preserve"> по всяко време. Друг важен аспект е запазването на сесиите (където е нужно), именно чрез </w:t>
      </w:r>
      <w:r w:rsidR="002D6AA2" w:rsidRPr="00640ED9">
        <w:rPr>
          <w:rFonts w:ascii="Times New Roman" w:hAnsi="Times New Roman" w:cs="Times New Roman"/>
          <w:sz w:val="28"/>
          <w:szCs w:val="28"/>
          <w:lang w:val="en-US"/>
        </w:rPr>
        <w:t xml:space="preserve">Redis </w:t>
      </w:r>
      <w:r w:rsidR="002D6AA2" w:rsidRPr="00640ED9">
        <w:rPr>
          <w:rFonts w:ascii="Times New Roman" w:hAnsi="Times New Roman" w:cs="Times New Roman"/>
          <w:sz w:val="28"/>
          <w:szCs w:val="28"/>
        </w:rPr>
        <w:t>кеш</w:t>
      </w:r>
      <w:r w:rsidR="0063785F" w:rsidRPr="00640ED9">
        <w:rPr>
          <w:rFonts w:ascii="Times New Roman" w:hAnsi="Times New Roman" w:cs="Times New Roman"/>
          <w:sz w:val="28"/>
          <w:szCs w:val="28"/>
        </w:rPr>
        <w:t xml:space="preserve">, осигурява споделен статус между отделните инстанции с цел ако заявката попадне в </w:t>
      </w:r>
      <w:r w:rsidR="0063785F" w:rsidRPr="00640ED9">
        <w:rPr>
          <w:rFonts w:ascii="Times New Roman" w:hAnsi="Times New Roman" w:cs="Times New Roman"/>
          <w:sz w:val="28"/>
          <w:szCs w:val="28"/>
        </w:rPr>
        <w:lastRenderedPageBreak/>
        <w:t xml:space="preserve">различна от първоначалния балансър, то другия да я препрати към </w:t>
      </w:r>
      <w:r w:rsidR="00FE5585" w:rsidRPr="00640ED9">
        <w:rPr>
          <w:rFonts w:ascii="Times New Roman" w:hAnsi="Times New Roman" w:cs="Times New Roman"/>
          <w:sz w:val="28"/>
          <w:szCs w:val="28"/>
        </w:rPr>
        <w:t>правилния хост, запазвайки консистентността.</w:t>
      </w:r>
    </w:p>
    <w:p w14:paraId="49B13E7E" w14:textId="34D8598D" w:rsidR="00C157B4" w:rsidRDefault="00C157B4" w:rsidP="00640ED9">
      <w:pPr>
        <w:spacing w:line="360" w:lineRule="auto"/>
        <w:ind w:firstLine="360"/>
        <w:jc w:val="both"/>
        <w:rPr>
          <w:rFonts w:ascii="Times New Roman" w:hAnsi="Times New Roman" w:cs="Times New Roman"/>
          <w:sz w:val="28"/>
          <w:szCs w:val="28"/>
        </w:rPr>
      </w:pPr>
    </w:p>
    <w:p w14:paraId="6AF0542E" w14:textId="20DA6060" w:rsidR="00C157B4" w:rsidRDefault="00C157B4" w:rsidP="00640ED9">
      <w:pPr>
        <w:spacing w:line="360" w:lineRule="auto"/>
        <w:ind w:firstLine="360"/>
        <w:jc w:val="both"/>
        <w:rPr>
          <w:rFonts w:ascii="Times New Roman" w:hAnsi="Times New Roman" w:cs="Times New Roman"/>
          <w:sz w:val="28"/>
          <w:szCs w:val="28"/>
        </w:rPr>
      </w:pPr>
    </w:p>
    <w:p w14:paraId="74AFF97F" w14:textId="1E0366F0" w:rsidR="00C157B4" w:rsidRDefault="00C157B4" w:rsidP="00640ED9">
      <w:pPr>
        <w:spacing w:line="360" w:lineRule="auto"/>
        <w:ind w:firstLine="360"/>
        <w:jc w:val="both"/>
        <w:rPr>
          <w:rFonts w:ascii="Times New Roman" w:hAnsi="Times New Roman" w:cs="Times New Roman"/>
          <w:sz w:val="28"/>
          <w:szCs w:val="28"/>
        </w:rPr>
      </w:pPr>
    </w:p>
    <w:p w14:paraId="0390CAF3" w14:textId="64C683DF" w:rsidR="00C157B4" w:rsidRDefault="00C157B4" w:rsidP="00640ED9">
      <w:pPr>
        <w:spacing w:line="360" w:lineRule="auto"/>
        <w:ind w:firstLine="360"/>
        <w:jc w:val="both"/>
        <w:rPr>
          <w:rFonts w:ascii="Times New Roman" w:hAnsi="Times New Roman" w:cs="Times New Roman"/>
          <w:sz w:val="28"/>
          <w:szCs w:val="28"/>
        </w:rPr>
      </w:pPr>
    </w:p>
    <w:p w14:paraId="2EBDF9AC" w14:textId="49201865" w:rsidR="00C157B4" w:rsidRDefault="00C157B4" w:rsidP="00640ED9">
      <w:pPr>
        <w:spacing w:line="360" w:lineRule="auto"/>
        <w:ind w:firstLine="360"/>
        <w:jc w:val="both"/>
        <w:rPr>
          <w:rFonts w:ascii="Times New Roman" w:hAnsi="Times New Roman" w:cs="Times New Roman"/>
          <w:sz w:val="28"/>
          <w:szCs w:val="28"/>
        </w:rPr>
      </w:pPr>
    </w:p>
    <w:p w14:paraId="6F54BD85" w14:textId="20F78790" w:rsidR="00C157B4" w:rsidRDefault="00C157B4" w:rsidP="00640ED9">
      <w:pPr>
        <w:spacing w:line="360" w:lineRule="auto"/>
        <w:ind w:firstLine="360"/>
        <w:jc w:val="both"/>
        <w:rPr>
          <w:rFonts w:ascii="Times New Roman" w:hAnsi="Times New Roman" w:cs="Times New Roman"/>
          <w:sz w:val="28"/>
          <w:szCs w:val="28"/>
        </w:rPr>
      </w:pPr>
    </w:p>
    <w:p w14:paraId="531856AF" w14:textId="67C25A54" w:rsidR="00C157B4" w:rsidRDefault="00C157B4" w:rsidP="00640ED9">
      <w:pPr>
        <w:spacing w:line="360" w:lineRule="auto"/>
        <w:ind w:firstLine="360"/>
        <w:jc w:val="both"/>
        <w:rPr>
          <w:rFonts w:ascii="Times New Roman" w:hAnsi="Times New Roman" w:cs="Times New Roman"/>
          <w:sz w:val="28"/>
          <w:szCs w:val="28"/>
        </w:rPr>
      </w:pPr>
    </w:p>
    <w:p w14:paraId="261031CB" w14:textId="5652F417" w:rsidR="00C157B4" w:rsidRDefault="00C157B4" w:rsidP="00640ED9">
      <w:pPr>
        <w:spacing w:line="360" w:lineRule="auto"/>
        <w:ind w:firstLine="360"/>
        <w:jc w:val="both"/>
        <w:rPr>
          <w:rFonts w:ascii="Times New Roman" w:hAnsi="Times New Roman" w:cs="Times New Roman"/>
          <w:sz w:val="28"/>
          <w:szCs w:val="28"/>
        </w:rPr>
      </w:pPr>
    </w:p>
    <w:p w14:paraId="476AEACD" w14:textId="6BBE8925" w:rsidR="00C157B4" w:rsidRDefault="00C157B4" w:rsidP="00640ED9">
      <w:pPr>
        <w:spacing w:line="360" w:lineRule="auto"/>
        <w:ind w:firstLine="360"/>
        <w:jc w:val="both"/>
        <w:rPr>
          <w:rFonts w:ascii="Times New Roman" w:hAnsi="Times New Roman" w:cs="Times New Roman"/>
          <w:sz w:val="28"/>
          <w:szCs w:val="28"/>
        </w:rPr>
      </w:pPr>
    </w:p>
    <w:p w14:paraId="07A04602" w14:textId="2AAA6E0E" w:rsidR="00C157B4" w:rsidRDefault="00C157B4" w:rsidP="00640ED9">
      <w:pPr>
        <w:spacing w:line="360" w:lineRule="auto"/>
        <w:ind w:firstLine="360"/>
        <w:jc w:val="both"/>
        <w:rPr>
          <w:rFonts w:ascii="Times New Roman" w:hAnsi="Times New Roman" w:cs="Times New Roman"/>
          <w:sz w:val="28"/>
          <w:szCs w:val="28"/>
        </w:rPr>
      </w:pPr>
    </w:p>
    <w:p w14:paraId="674CD2D2" w14:textId="0940A3ED" w:rsidR="00C157B4" w:rsidRDefault="00C157B4" w:rsidP="00640ED9">
      <w:pPr>
        <w:spacing w:line="360" w:lineRule="auto"/>
        <w:ind w:firstLine="360"/>
        <w:jc w:val="both"/>
        <w:rPr>
          <w:rFonts w:ascii="Times New Roman" w:hAnsi="Times New Roman" w:cs="Times New Roman"/>
          <w:sz w:val="28"/>
          <w:szCs w:val="28"/>
        </w:rPr>
      </w:pPr>
    </w:p>
    <w:p w14:paraId="0FDD6237" w14:textId="3B0D846A" w:rsidR="00C157B4" w:rsidRDefault="00C157B4" w:rsidP="00640ED9">
      <w:pPr>
        <w:spacing w:line="360" w:lineRule="auto"/>
        <w:ind w:firstLine="360"/>
        <w:jc w:val="both"/>
        <w:rPr>
          <w:rFonts w:ascii="Times New Roman" w:hAnsi="Times New Roman" w:cs="Times New Roman"/>
          <w:sz w:val="28"/>
          <w:szCs w:val="28"/>
        </w:rPr>
      </w:pPr>
    </w:p>
    <w:p w14:paraId="109DA556" w14:textId="0ADC8B05" w:rsidR="00C157B4" w:rsidRDefault="00C157B4" w:rsidP="00640ED9">
      <w:pPr>
        <w:spacing w:line="360" w:lineRule="auto"/>
        <w:ind w:firstLine="360"/>
        <w:jc w:val="both"/>
        <w:rPr>
          <w:rFonts w:ascii="Times New Roman" w:hAnsi="Times New Roman" w:cs="Times New Roman"/>
          <w:sz w:val="28"/>
          <w:szCs w:val="28"/>
        </w:rPr>
      </w:pPr>
    </w:p>
    <w:p w14:paraId="49CDE9D3" w14:textId="7B902787" w:rsidR="00C157B4" w:rsidRDefault="00C157B4" w:rsidP="00640ED9">
      <w:pPr>
        <w:spacing w:line="360" w:lineRule="auto"/>
        <w:ind w:firstLine="360"/>
        <w:jc w:val="both"/>
        <w:rPr>
          <w:rFonts w:ascii="Times New Roman" w:hAnsi="Times New Roman" w:cs="Times New Roman"/>
          <w:sz w:val="28"/>
          <w:szCs w:val="28"/>
        </w:rPr>
      </w:pPr>
    </w:p>
    <w:p w14:paraId="64496B1D" w14:textId="6F9F2826" w:rsidR="00C157B4" w:rsidRDefault="00C157B4" w:rsidP="00640ED9">
      <w:pPr>
        <w:spacing w:line="360" w:lineRule="auto"/>
        <w:ind w:firstLine="360"/>
        <w:jc w:val="both"/>
        <w:rPr>
          <w:rFonts w:ascii="Times New Roman" w:hAnsi="Times New Roman" w:cs="Times New Roman"/>
          <w:sz w:val="28"/>
          <w:szCs w:val="28"/>
        </w:rPr>
      </w:pPr>
    </w:p>
    <w:p w14:paraId="47D43A3B" w14:textId="33CAD029" w:rsidR="00C157B4" w:rsidRDefault="00C157B4" w:rsidP="00640ED9">
      <w:pPr>
        <w:spacing w:line="360" w:lineRule="auto"/>
        <w:ind w:firstLine="360"/>
        <w:jc w:val="both"/>
        <w:rPr>
          <w:rFonts w:ascii="Times New Roman" w:hAnsi="Times New Roman" w:cs="Times New Roman"/>
          <w:sz w:val="28"/>
          <w:szCs w:val="28"/>
        </w:rPr>
      </w:pPr>
    </w:p>
    <w:p w14:paraId="06A08FDC" w14:textId="58BBB207" w:rsidR="00C157B4" w:rsidRDefault="00C157B4" w:rsidP="00640ED9">
      <w:pPr>
        <w:spacing w:line="360" w:lineRule="auto"/>
        <w:ind w:firstLine="360"/>
        <w:jc w:val="both"/>
        <w:rPr>
          <w:rFonts w:ascii="Times New Roman" w:hAnsi="Times New Roman" w:cs="Times New Roman"/>
          <w:sz w:val="28"/>
          <w:szCs w:val="28"/>
        </w:rPr>
      </w:pPr>
    </w:p>
    <w:p w14:paraId="33A99ED8" w14:textId="77777777" w:rsidR="00C157B4" w:rsidRPr="00640ED9" w:rsidRDefault="00C157B4" w:rsidP="00640ED9">
      <w:pPr>
        <w:spacing w:line="360" w:lineRule="auto"/>
        <w:ind w:firstLine="360"/>
        <w:jc w:val="both"/>
        <w:rPr>
          <w:rFonts w:ascii="Times New Roman" w:hAnsi="Times New Roman" w:cs="Times New Roman"/>
          <w:sz w:val="28"/>
          <w:szCs w:val="28"/>
        </w:rPr>
      </w:pPr>
    </w:p>
    <w:p w14:paraId="69D08A6A" w14:textId="12AFBBAC" w:rsidR="0018482D" w:rsidRDefault="0018482D" w:rsidP="0018482D">
      <w:pPr>
        <w:pStyle w:val="Heading1"/>
        <w:numPr>
          <w:ilvl w:val="0"/>
          <w:numId w:val="1"/>
        </w:numPr>
        <w:rPr>
          <w:lang w:val="en-US"/>
        </w:rPr>
      </w:pPr>
      <w:r>
        <w:lastRenderedPageBreak/>
        <w:t xml:space="preserve"> </w:t>
      </w:r>
      <w:bookmarkStart w:id="11" w:name="_Toc124306228"/>
      <w:r>
        <w:t>Източници</w:t>
      </w:r>
      <w:bookmarkEnd w:id="11"/>
    </w:p>
    <w:p w14:paraId="7ABF6D3A" w14:textId="7C4DA4DD" w:rsidR="00CB205C" w:rsidRPr="00CE2F5F" w:rsidRDefault="00FE724F" w:rsidP="00CE2F5F">
      <w:pPr>
        <w:pStyle w:val="ListParagraph"/>
        <w:numPr>
          <w:ilvl w:val="0"/>
          <w:numId w:val="6"/>
        </w:numPr>
        <w:spacing w:line="360" w:lineRule="auto"/>
        <w:jc w:val="both"/>
        <w:rPr>
          <w:rFonts w:ascii="Times New Roman" w:hAnsi="Times New Roman" w:cs="Times New Roman"/>
          <w:sz w:val="28"/>
          <w:szCs w:val="28"/>
          <w:lang w:val="en-US"/>
        </w:rPr>
      </w:pPr>
      <w:hyperlink r:id="rId16" w:history="1">
        <w:r w:rsidRPr="00CE2F5F">
          <w:rPr>
            <w:rStyle w:val="Hyperlink"/>
            <w:rFonts w:ascii="Times New Roman" w:hAnsi="Times New Roman" w:cs="Times New Roman"/>
            <w:sz w:val="28"/>
            <w:szCs w:val="28"/>
            <w:lang w:val="en-US"/>
          </w:rPr>
          <w:t>https://docs.nginx.com/nginx/admin-guide/load-balancer/http-load-balancer/</w:t>
        </w:r>
      </w:hyperlink>
    </w:p>
    <w:p w14:paraId="49BAB15D" w14:textId="69D2ACFF" w:rsidR="009721D4" w:rsidRPr="00CE2F5F" w:rsidRDefault="009721D4" w:rsidP="00CE2F5F">
      <w:pPr>
        <w:pStyle w:val="ListParagraph"/>
        <w:numPr>
          <w:ilvl w:val="0"/>
          <w:numId w:val="6"/>
        </w:numPr>
        <w:spacing w:line="360" w:lineRule="auto"/>
        <w:jc w:val="both"/>
        <w:rPr>
          <w:rFonts w:ascii="Times New Roman" w:hAnsi="Times New Roman" w:cs="Times New Roman"/>
          <w:sz w:val="28"/>
          <w:szCs w:val="28"/>
          <w:lang w:val="en-US"/>
        </w:rPr>
      </w:pPr>
      <w:r w:rsidRPr="00CE2F5F">
        <w:rPr>
          <w:rFonts w:ascii="Times New Roman" w:hAnsi="Times New Roman" w:cs="Times New Roman"/>
          <w:sz w:val="28"/>
          <w:szCs w:val="28"/>
          <w:lang w:val="en-US"/>
        </w:rPr>
        <w:t>https://www.nginx.com/resources/glossary/load-balancing/</w:t>
      </w:r>
    </w:p>
    <w:p w14:paraId="026F3A72" w14:textId="7C25ED8E" w:rsidR="00FE724F" w:rsidRPr="00CE2F5F" w:rsidRDefault="00FE724F" w:rsidP="00CE2F5F">
      <w:pPr>
        <w:pStyle w:val="ListParagraph"/>
        <w:numPr>
          <w:ilvl w:val="0"/>
          <w:numId w:val="6"/>
        </w:numPr>
        <w:spacing w:line="360" w:lineRule="auto"/>
        <w:jc w:val="both"/>
        <w:rPr>
          <w:rFonts w:ascii="Times New Roman" w:hAnsi="Times New Roman" w:cs="Times New Roman"/>
          <w:sz w:val="28"/>
          <w:szCs w:val="28"/>
          <w:lang w:val="en-US"/>
        </w:rPr>
      </w:pPr>
      <w:hyperlink r:id="rId17" w:history="1">
        <w:r w:rsidRPr="00CE2F5F">
          <w:rPr>
            <w:rStyle w:val="Hyperlink"/>
            <w:rFonts w:ascii="Times New Roman" w:hAnsi="Times New Roman" w:cs="Times New Roman"/>
            <w:sz w:val="28"/>
            <w:szCs w:val="28"/>
            <w:lang w:val="en-US"/>
          </w:rPr>
          <w:t>https://fideloper.com/golang-single-host-reverse-proxy</w:t>
        </w:r>
      </w:hyperlink>
    </w:p>
    <w:p w14:paraId="0B4ADE05" w14:textId="0752EB13" w:rsidR="00FE724F" w:rsidRPr="00CE2F5F" w:rsidRDefault="00FE724F" w:rsidP="00CE2F5F">
      <w:pPr>
        <w:pStyle w:val="ListParagraph"/>
        <w:numPr>
          <w:ilvl w:val="0"/>
          <w:numId w:val="6"/>
        </w:numPr>
        <w:spacing w:line="360" w:lineRule="auto"/>
        <w:jc w:val="both"/>
        <w:rPr>
          <w:rFonts w:ascii="Times New Roman" w:hAnsi="Times New Roman" w:cs="Times New Roman"/>
          <w:sz w:val="28"/>
          <w:szCs w:val="28"/>
          <w:lang w:val="en-US"/>
        </w:rPr>
      </w:pPr>
      <w:hyperlink r:id="rId18" w:history="1">
        <w:r w:rsidRPr="00CE2F5F">
          <w:rPr>
            <w:rStyle w:val="Hyperlink"/>
            <w:rFonts w:ascii="Times New Roman" w:hAnsi="Times New Roman" w:cs="Times New Roman"/>
            <w:sz w:val="28"/>
            <w:szCs w:val="28"/>
            <w:lang w:val="en-US"/>
          </w:rPr>
          <w:t>https://github.com/sohamkamani/go-session-auth-example/blob/master/handlers.go</w:t>
        </w:r>
      </w:hyperlink>
    </w:p>
    <w:p w14:paraId="17DE17F5" w14:textId="4B86B45C" w:rsidR="00FE724F" w:rsidRPr="00CE2F5F" w:rsidRDefault="00FE724F" w:rsidP="00CE2F5F">
      <w:pPr>
        <w:pStyle w:val="ListParagraph"/>
        <w:numPr>
          <w:ilvl w:val="0"/>
          <w:numId w:val="6"/>
        </w:numPr>
        <w:spacing w:line="360" w:lineRule="auto"/>
        <w:jc w:val="both"/>
        <w:rPr>
          <w:rFonts w:ascii="Times New Roman" w:hAnsi="Times New Roman" w:cs="Times New Roman"/>
          <w:sz w:val="28"/>
          <w:szCs w:val="28"/>
          <w:lang w:val="en-US"/>
        </w:rPr>
      </w:pPr>
      <w:hyperlink r:id="rId19" w:history="1">
        <w:r w:rsidRPr="00CE2F5F">
          <w:rPr>
            <w:rStyle w:val="Hyperlink"/>
            <w:rFonts w:ascii="Times New Roman" w:hAnsi="Times New Roman" w:cs="Times New Roman"/>
            <w:sz w:val="28"/>
            <w:szCs w:val="28"/>
            <w:lang w:val="en-US"/>
          </w:rPr>
          <w:t>https://kasvith.me/posts/lets-create-a-simple-lb-go/</w:t>
        </w:r>
      </w:hyperlink>
    </w:p>
    <w:p w14:paraId="31E7285C" w14:textId="180AD79E" w:rsidR="00FE724F" w:rsidRPr="00CE2F5F" w:rsidRDefault="00FE724F" w:rsidP="00CE2F5F">
      <w:pPr>
        <w:pStyle w:val="ListParagraph"/>
        <w:numPr>
          <w:ilvl w:val="0"/>
          <w:numId w:val="6"/>
        </w:numPr>
        <w:spacing w:line="360" w:lineRule="auto"/>
        <w:jc w:val="both"/>
        <w:rPr>
          <w:rFonts w:ascii="Times New Roman" w:hAnsi="Times New Roman" w:cs="Times New Roman"/>
          <w:sz w:val="28"/>
          <w:szCs w:val="28"/>
          <w:lang w:val="en-US"/>
        </w:rPr>
      </w:pPr>
      <w:hyperlink r:id="rId20" w:history="1">
        <w:r w:rsidRPr="00CE2F5F">
          <w:rPr>
            <w:rStyle w:val="Hyperlink"/>
            <w:rFonts w:ascii="Times New Roman" w:hAnsi="Times New Roman" w:cs="Times New Roman"/>
            <w:sz w:val="28"/>
            <w:szCs w:val="28"/>
            <w:lang w:val="en-US"/>
          </w:rPr>
          <w:t>https://github.com/sohamkamani/go-session-auth-example</w:t>
        </w:r>
      </w:hyperlink>
    </w:p>
    <w:p w14:paraId="41A5F57C" w14:textId="279F58CA" w:rsidR="00FE724F" w:rsidRPr="00CE2F5F" w:rsidRDefault="002B2551" w:rsidP="00CE2F5F">
      <w:pPr>
        <w:pStyle w:val="ListParagraph"/>
        <w:numPr>
          <w:ilvl w:val="0"/>
          <w:numId w:val="6"/>
        </w:numPr>
        <w:spacing w:line="360" w:lineRule="auto"/>
        <w:jc w:val="both"/>
        <w:rPr>
          <w:rFonts w:ascii="Times New Roman" w:hAnsi="Times New Roman" w:cs="Times New Roman"/>
          <w:sz w:val="28"/>
          <w:szCs w:val="28"/>
          <w:lang w:val="en-US"/>
        </w:rPr>
      </w:pPr>
      <w:hyperlink r:id="rId21" w:history="1">
        <w:r w:rsidRPr="00CE2F5F">
          <w:rPr>
            <w:rStyle w:val="Hyperlink"/>
            <w:rFonts w:ascii="Times New Roman" w:hAnsi="Times New Roman" w:cs="Times New Roman"/>
            <w:sz w:val="28"/>
            <w:szCs w:val="28"/>
            <w:lang w:val="en-US"/>
          </w:rPr>
          <w:t>https://www.sohamkamani.com/golang/session-cookie-authentication/</w:t>
        </w:r>
      </w:hyperlink>
    </w:p>
    <w:p w14:paraId="242C9C66" w14:textId="78B5C51F" w:rsidR="002B2551" w:rsidRPr="00CE2F5F" w:rsidRDefault="002B2551" w:rsidP="00CE2F5F">
      <w:pPr>
        <w:pStyle w:val="ListParagraph"/>
        <w:numPr>
          <w:ilvl w:val="0"/>
          <w:numId w:val="6"/>
        </w:numPr>
        <w:spacing w:line="360" w:lineRule="auto"/>
        <w:jc w:val="both"/>
        <w:rPr>
          <w:rFonts w:ascii="Times New Roman" w:hAnsi="Times New Roman" w:cs="Times New Roman"/>
          <w:sz w:val="28"/>
          <w:szCs w:val="28"/>
          <w:lang w:val="en-US"/>
        </w:rPr>
      </w:pPr>
      <w:hyperlink r:id="rId22" w:history="1">
        <w:r w:rsidRPr="00CE2F5F">
          <w:rPr>
            <w:rStyle w:val="Hyperlink"/>
            <w:rFonts w:ascii="Times New Roman" w:hAnsi="Times New Roman" w:cs="Times New Roman"/>
            <w:sz w:val="28"/>
            <w:szCs w:val="28"/>
            <w:lang w:val="en-US"/>
          </w:rPr>
          <w:t>https://github.com/gomodule/redigo</w:t>
        </w:r>
      </w:hyperlink>
    </w:p>
    <w:p w14:paraId="3FD0F3F7" w14:textId="52960244" w:rsidR="002B2551" w:rsidRPr="00CE2F5F" w:rsidRDefault="002B2551" w:rsidP="00CE2F5F">
      <w:pPr>
        <w:pStyle w:val="ListParagraph"/>
        <w:numPr>
          <w:ilvl w:val="0"/>
          <w:numId w:val="6"/>
        </w:numPr>
        <w:spacing w:line="360" w:lineRule="auto"/>
        <w:jc w:val="both"/>
        <w:rPr>
          <w:rFonts w:ascii="Times New Roman" w:hAnsi="Times New Roman" w:cs="Times New Roman"/>
          <w:sz w:val="28"/>
          <w:szCs w:val="28"/>
          <w:lang w:val="en-US"/>
        </w:rPr>
      </w:pPr>
      <w:hyperlink r:id="rId23" w:history="1">
        <w:r w:rsidRPr="00CE2F5F">
          <w:rPr>
            <w:rStyle w:val="Hyperlink"/>
            <w:rFonts w:ascii="Times New Roman" w:hAnsi="Times New Roman" w:cs="Times New Roman"/>
            <w:sz w:val="28"/>
            <w:szCs w:val="28"/>
            <w:lang w:val="en-US"/>
          </w:rPr>
          <w:t>https://gorm.io/</w:t>
        </w:r>
      </w:hyperlink>
    </w:p>
    <w:p w14:paraId="1696D23E" w14:textId="4102F0A5" w:rsidR="002B2551" w:rsidRPr="00CE2F5F" w:rsidRDefault="00C32A96" w:rsidP="00CE2F5F">
      <w:pPr>
        <w:pStyle w:val="ListParagraph"/>
        <w:numPr>
          <w:ilvl w:val="0"/>
          <w:numId w:val="6"/>
        </w:numPr>
        <w:spacing w:line="360" w:lineRule="auto"/>
        <w:jc w:val="both"/>
        <w:rPr>
          <w:rFonts w:ascii="Times New Roman" w:hAnsi="Times New Roman" w:cs="Times New Roman"/>
          <w:sz w:val="28"/>
          <w:szCs w:val="28"/>
          <w:lang w:val="en-US"/>
        </w:rPr>
      </w:pPr>
      <w:hyperlink r:id="rId24" w:history="1">
        <w:r w:rsidRPr="00CE2F5F">
          <w:rPr>
            <w:rStyle w:val="Hyperlink"/>
            <w:rFonts w:ascii="Times New Roman" w:hAnsi="Times New Roman" w:cs="Times New Roman"/>
            <w:sz w:val="28"/>
            <w:szCs w:val="28"/>
            <w:lang w:val="en-US"/>
          </w:rPr>
          <w:t>https://www.rabbitmq.com/documentation.html</w:t>
        </w:r>
      </w:hyperlink>
    </w:p>
    <w:p w14:paraId="58AA328A" w14:textId="1D4EBA82" w:rsidR="00C32A96" w:rsidRPr="00CE2F5F" w:rsidRDefault="00514410" w:rsidP="00CE2F5F">
      <w:pPr>
        <w:pStyle w:val="ListParagraph"/>
        <w:numPr>
          <w:ilvl w:val="0"/>
          <w:numId w:val="6"/>
        </w:numPr>
        <w:spacing w:line="360" w:lineRule="auto"/>
        <w:jc w:val="both"/>
        <w:rPr>
          <w:rFonts w:ascii="Times New Roman" w:hAnsi="Times New Roman" w:cs="Times New Roman"/>
          <w:sz w:val="28"/>
          <w:szCs w:val="28"/>
          <w:lang w:val="en-US"/>
        </w:rPr>
      </w:pPr>
      <w:r w:rsidRPr="00CE2F5F">
        <w:rPr>
          <w:rFonts w:ascii="Times New Roman" w:hAnsi="Times New Roman" w:cs="Times New Roman"/>
          <w:sz w:val="28"/>
          <w:szCs w:val="28"/>
          <w:lang w:val="en-US"/>
        </w:rPr>
        <w:t>https://pkg.go.dev/net/http/httputil</w:t>
      </w:r>
    </w:p>
    <w:sectPr w:rsidR="00C32A96" w:rsidRPr="00CE2F5F" w:rsidSect="00F329E8">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3D2B" w14:textId="77777777" w:rsidR="00732231" w:rsidRDefault="00732231" w:rsidP="00350497">
      <w:pPr>
        <w:spacing w:after="0" w:line="240" w:lineRule="auto"/>
      </w:pPr>
      <w:r>
        <w:separator/>
      </w:r>
    </w:p>
  </w:endnote>
  <w:endnote w:type="continuationSeparator" w:id="0">
    <w:p w14:paraId="2B9E2D56" w14:textId="77777777" w:rsidR="00732231" w:rsidRDefault="00732231" w:rsidP="0035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590169"/>
      <w:docPartObj>
        <w:docPartGallery w:val="Page Numbers (Bottom of Page)"/>
        <w:docPartUnique/>
      </w:docPartObj>
    </w:sdtPr>
    <w:sdtEndPr>
      <w:rPr>
        <w:noProof/>
      </w:rPr>
    </w:sdtEndPr>
    <w:sdtContent>
      <w:p w14:paraId="4152B39C" w14:textId="3E7C3EEF" w:rsidR="00FA04A2" w:rsidRDefault="00FA04A2">
        <w:pPr>
          <w:pStyle w:val="Footer"/>
        </w:pPr>
        <w:r>
          <w:fldChar w:fldCharType="begin"/>
        </w:r>
        <w:r>
          <w:instrText xml:space="preserve"> PAGE   \* MERGEFORMAT </w:instrText>
        </w:r>
        <w:r>
          <w:fldChar w:fldCharType="separate"/>
        </w:r>
        <w:r>
          <w:rPr>
            <w:noProof/>
          </w:rPr>
          <w:t>2</w:t>
        </w:r>
        <w:r>
          <w:rPr>
            <w:noProof/>
          </w:rPr>
          <w:fldChar w:fldCharType="end"/>
        </w:r>
      </w:p>
    </w:sdtContent>
  </w:sdt>
  <w:p w14:paraId="3D1D9BDC" w14:textId="77777777" w:rsidR="00662714" w:rsidRDefault="00662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DBB4" w14:textId="77777777" w:rsidR="00732231" w:rsidRDefault="00732231" w:rsidP="00350497">
      <w:pPr>
        <w:spacing w:after="0" w:line="240" w:lineRule="auto"/>
      </w:pPr>
      <w:r>
        <w:separator/>
      </w:r>
    </w:p>
  </w:footnote>
  <w:footnote w:type="continuationSeparator" w:id="0">
    <w:p w14:paraId="11DD6FB6" w14:textId="77777777" w:rsidR="00732231" w:rsidRDefault="00732231" w:rsidP="00350497">
      <w:pPr>
        <w:spacing w:after="0" w:line="240" w:lineRule="auto"/>
      </w:pPr>
      <w:r>
        <w:continuationSeparator/>
      </w:r>
    </w:p>
  </w:footnote>
  <w:footnote w:id="1">
    <w:p w14:paraId="1D2A6D71" w14:textId="7691FDF1" w:rsidR="00C44B90" w:rsidRPr="00FB2381" w:rsidRDefault="00C44B90">
      <w:pPr>
        <w:pStyle w:val="FootnoteText"/>
        <w:rPr>
          <w:lang w:val="en-US"/>
        </w:rPr>
      </w:pPr>
      <w:r>
        <w:rPr>
          <w:rStyle w:val="FootnoteReference"/>
        </w:rPr>
        <w:footnoteRef/>
      </w:r>
      <w:r>
        <w:t xml:space="preserve"> </w:t>
      </w:r>
      <w:r>
        <w:rPr>
          <w:lang w:val="en-US"/>
        </w:rPr>
        <w:t>Sticky-connection –</w:t>
      </w:r>
      <w:r>
        <w:t xml:space="preserve"> запазва сесията/</w:t>
      </w:r>
      <w:r>
        <w:rPr>
          <w:lang w:val="en-US"/>
        </w:rPr>
        <w:t>ip</w:t>
      </w:r>
      <w:r>
        <w:t xml:space="preserve"> адреса на даден потребител, за да може при последваща негова заявка да го </w:t>
      </w:r>
      <w:r w:rsidR="00FB2381">
        <w:t>преведе към същия хост, който за първоначалната е бил избран. Ползва се за идемпотентност между заявките, при системи, които пазят статуса си локално.</w:t>
      </w:r>
    </w:p>
  </w:footnote>
  <w:footnote w:id="2">
    <w:p w14:paraId="7F4AF819" w14:textId="36646471" w:rsidR="005E6FCE" w:rsidRPr="005E6FCE" w:rsidRDefault="005E6FCE">
      <w:pPr>
        <w:pStyle w:val="FootnoteText"/>
      </w:pPr>
      <w:r>
        <w:rPr>
          <w:rStyle w:val="FootnoteReference"/>
        </w:rPr>
        <w:footnoteRef/>
      </w:r>
      <w:r>
        <w:t xml:space="preserve"> </w:t>
      </w:r>
      <w:r>
        <w:rPr>
          <w:lang w:val="en-US"/>
        </w:rPr>
        <w:t xml:space="preserve">uniqueIndex </w:t>
      </w:r>
      <w:r w:rsidR="00FA0E12">
        <w:rPr>
          <w:lang w:val="en-US"/>
        </w:rPr>
        <w:t>–</w:t>
      </w:r>
      <w:r>
        <w:rPr>
          <w:lang w:val="en-US"/>
        </w:rPr>
        <w:t xml:space="preserve"> </w:t>
      </w:r>
      <w:r w:rsidR="00FA0E12">
        <w:t xml:space="preserve">това свойство, което се задава на поле в базата гарантира, че ако се опитаме да запишем елемент който е </w:t>
      </w:r>
      <w:r w:rsidR="00F01B04">
        <w:t xml:space="preserve">с същия индекс, то базата няма да направи такава операция и ще даде грешка. Също така се използва </w:t>
      </w:r>
      <w:r w:rsidR="00D04415">
        <w:t>за ускорение при изпълнението на заявки, ако търсим по него.</w:t>
      </w:r>
    </w:p>
  </w:footnote>
  <w:footnote w:id="3">
    <w:p w14:paraId="529134D8" w14:textId="267D84FC" w:rsidR="005816ED" w:rsidRPr="005816ED" w:rsidRDefault="005816ED">
      <w:pPr>
        <w:pStyle w:val="FootnoteText"/>
        <w:rPr>
          <w:lang w:val="en-US"/>
        </w:rPr>
      </w:pPr>
      <w:r>
        <w:rPr>
          <w:rStyle w:val="FootnoteReference"/>
        </w:rPr>
        <w:footnoteRef/>
      </w:r>
      <w:r>
        <w:t xml:space="preserve"> </w:t>
      </w:r>
      <w:r>
        <w:rPr>
          <w:lang w:val="en-US"/>
        </w:rPr>
        <w:t xml:space="preserve">Bare Metal – </w:t>
      </w:r>
      <w:r>
        <w:t>стандартна машина или виртуална машина, която изпълнява операционна система, върху която си изпълняваме приложението.</w:t>
      </w:r>
      <w:r w:rsidR="0063798E">
        <w:t xml:space="preserve"> В такава среда, ние не можем да гарантираме изолация на процесите, също така и мрежова изолация между отделните ни услуги, като така при повече услуги, има нужда от повече конфигурация и внимание с цел да не си пречат помежду си.</w:t>
      </w:r>
    </w:p>
  </w:footnote>
  <w:footnote w:id="4">
    <w:p w14:paraId="214FE4F8" w14:textId="08076DE4" w:rsidR="00D14469" w:rsidRPr="00D14469" w:rsidRDefault="00D14469">
      <w:pPr>
        <w:pStyle w:val="FootnoteText"/>
      </w:pPr>
      <w:r>
        <w:rPr>
          <w:rStyle w:val="FootnoteReference"/>
        </w:rPr>
        <w:footnoteRef/>
      </w:r>
      <w:r>
        <w:t xml:space="preserve"> </w:t>
      </w:r>
      <w:r>
        <w:rPr>
          <w:lang w:val="en-US"/>
        </w:rPr>
        <w:t>CRUD – Create, Remove, Update, Delete</w:t>
      </w:r>
      <w:r>
        <w:t>, са едни от основните операции, при опериране с база данни или ресурси.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31D2"/>
    <w:multiLevelType w:val="hybridMultilevel"/>
    <w:tmpl w:val="195A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31872"/>
    <w:multiLevelType w:val="hybridMultilevel"/>
    <w:tmpl w:val="5402504E"/>
    <w:lvl w:ilvl="0" w:tplc="8B18A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D728E"/>
    <w:multiLevelType w:val="hybridMultilevel"/>
    <w:tmpl w:val="FD82F912"/>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3" w15:restartNumberingAfterBreak="0">
    <w:nsid w:val="30794F13"/>
    <w:multiLevelType w:val="hybridMultilevel"/>
    <w:tmpl w:val="8AE4D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8C7DDF"/>
    <w:multiLevelType w:val="hybridMultilevel"/>
    <w:tmpl w:val="327058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7CF756E7"/>
    <w:multiLevelType w:val="hybridMultilevel"/>
    <w:tmpl w:val="5004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lvlOverride w:ilvl="0"/>
    <w:lvlOverride w:ilvl="1"/>
    <w:lvlOverride w:ilvl="2"/>
    <w:lvlOverride w:ilvl="3"/>
    <w:lvlOverride w:ilvl="4"/>
    <w:lvlOverride w:ilvl="5"/>
    <w:lvlOverride w:ilvl="6"/>
    <w:lvlOverride w:ilvl="7"/>
    <w:lvlOverride w:ilvl="8"/>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97"/>
    <w:rsid w:val="0000710C"/>
    <w:rsid w:val="00007D00"/>
    <w:rsid w:val="00012C0C"/>
    <w:rsid w:val="000167CE"/>
    <w:rsid w:val="00023D87"/>
    <w:rsid w:val="00030299"/>
    <w:rsid w:val="000306AB"/>
    <w:rsid w:val="00032FB4"/>
    <w:rsid w:val="00041174"/>
    <w:rsid w:val="00045CB7"/>
    <w:rsid w:val="00057D98"/>
    <w:rsid w:val="00061C34"/>
    <w:rsid w:val="00072EE3"/>
    <w:rsid w:val="00085CF9"/>
    <w:rsid w:val="00087485"/>
    <w:rsid w:val="000914E7"/>
    <w:rsid w:val="00096683"/>
    <w:rsid w:val="0009697E"/>
    <w:rsid w:val="000B266D"/>
    <w:rsid w:val="000B27EE"/>
    <w:rsid w:val="000B5683"/>
    <w:rsid w:val="000D3A1D"/>
    <w:rsid w:val="000E0C64"/>
    <w:rsid w:val="000E7C0E"/>
    <w:rsid w:val="000F24D6"/>
    <w:rsid w:val="000F335F"/>
    <w:rsid w:val="000F4F41"/>
    <w:rsid w:val="000F6D45"/>
    <w:rsid w:val="00106646"/>
    <w:rsid w:val="00107B5C"/>
    <w:rsid w:val="001118A1"/>
    <w:rsid w:val="0011224A"/>
    <w:rsid w:val="00134269"/>
    <w:rsid w:val="00134D1F"/>
    <w:rsid w:val="00142732"/>
    <w:rsid w:val="001613BF"/>
    <w:rsid w:val="00162659"/>
    <w:rsid w:val="0016788C"/>
    <w:rsid w:val="00177907"/>
    <w:rsid w:val="0018482D"/>
    <w:rsid w:val="001A6F56"/>
    <w:rsid w:val="001B089C"/>
    <w:rsid w:val="001E235D"/>
    <w:rsid w:val="001F5119"/>
    <w:rsid w:val="001F7D10"/>
    <w:rsid w:val="00204108"/>
    <w:rsid w:val="00215E00"/>
    <w:rsid w:val="00222DBE"/>
    <w:rsid w:val="0023740E"/>
    <w:rsid w:val="00237FB1"/>
    <w:rsid w:val="00250730"/>
    <w:rsid w:val="00252AD6"/>
    <w:rsid w:val="00260E13"/>
    <w:rsid w:val="002673C3"/>
    <w:rsid w:val="002818B7"/>
    <w:rsid w:val="00287E29"/>
    <w:rsid w:val="002921EA"/>
    <w:rsid w:val="00294F06"/>
    <w:rsid w:val="002B2551"/>
    <w:rsid w:val="002C2473"/>
    <w:rsid w:val="002D3930"/>
    <w:rsid w:val="002D6AA2"/>
    <w:rsid w:val="002E091C"/>
    <w:rsid w:val="002E1909"/>
    <w:rsid w:val="00310B2D"/>
    <w:rsid w:val="00313517"/>
    <w:rsid w:val="00315240"/>
    <w:rsid w:val="00323407"/>
    <w:rsid w:val="00335DA6"/>
    <w:rsid w:val="00340C9E"/>
    <w:rsid w:val="00350497"/>
    <w:rsid w:val="00363BFA"/>
    <w:rsid w:val="00366AA4"/>
    <w:rsid w:val="00366DF3"/>
    <w:rsid w:val="00376B11"/>
    <w:rsid w:val="00385138"/>
    <w:rsid w:val="00387CC5"/>
    <w:rsid w:val="00395769"/>
    <w:rsid w:val="003B2187"/>
    <w:rsid w:val="003B66E2"/>
    <w:rsid w:val="004015B8"/>
    <w:rsid w:val="00411DFF"/>
    <w:rsid w:val="00412276"/>
    <w:rsid w:val="0041306E"/>
    <w:rsid w:val="004261F0"/>
    <w:rsid w:val="00434AB1"/>
    <w:rsid w:val="00454EE4"/>
    <w:rsid w:val="004741B2"/>
    <w:rsid w:val="00474B9B"/>
    <w:rsid w:val="00477D99"/>
    <w:rsid w:val="00486BBE"/>
    <w:rsid w:val="00487565"/>
    <w:rsid w:val="004B035F"/>
    <w:rsid w:val="004B06A0"/>
    <w:rsid w:val="004C17D5"/>
    <w:rsid w:val="004C61D5"/>
    <w:rsid w:val="004D4A27"/>
    <w:rsid w:val="004D7F81"/>
    <w:rsid w:val="005049FF"/>
    <w:rsid w:val="00505EC6"/>
    <w:rsid w:val="0051039B"/>
    <w:rsid w:val="005116B4"/>
    <w:rsid w:val="00514410"/>
    <w:rsid w:val="00520F7E"/>
    <w:rsid w:val="005502F6"/>
    <w:rsid w:val="00560E34"/>
    <w:rsid w:val="00561A2D"/>
    <w:rsid w:val="00571D3B"/>
    <w:rsid w:val="005816ED"/>
    <w:rsid w:val="005A1419"/>
    <w:rsid w:val="005A5DC2"/>
    <w:rsid w:val="005A68AA"/>
    <w:rsid w:val="005B202D"/>
    <w:rsid w:val="005B31D5"/>
    <w:rsid w:val="005B7BFF"/>
    <w:rsid w:val="005D0167"/>
    <w:rsid w:val="005D6C0C"/>
    <w:rsid w:val="005D7178"/>
    <w:rsid w:val="005E0AC4"/>
    <w:rsid w:val="005E4759"/>
    <w:rsid w:val="005E6FCE"/>
    <w:rsid w:val="005F40DE"/>
    <w:rsid w:val="00611D5B"/>
    <w:rsid w:val="00616E36"/>
    <w:rsid w:val="00622926"/>
    <w:rsid w:val="00624DDD"/>
    <w:rsid w:val="00636A11"/>
    <w:rsid w:val="0063785F"/>
    <w:rsid w:val="0063798E"/>
    <w:rsid w:val="00640B4D"/>
    <w:rsid w:val="00640ED9"/>
    <w:rsid w:val="00642676"/>
    <w:rsid w:val="00651AC0"/>
    <w:rsid w:val="00662714"/>
    <w:rsid w:val="00663A6F"/>
    <w:rsid w:val="0067281B"/>
    <w:rsid w:val="0069516C"/>
    <w:rsid w:val="006A69BC"/>
    <w:rsid w:val="006A6C90"/>
    <w:rsid w:val="006C3472"/>
    <w:rsid w:val="006C5CBD"/>
    <w:rsid w:val="006D703E"/>
    <w:rsid w:val="006E179B"/>
    <w:rsid w:val="007124D1"/>
    <w:rsid w:val="00720404"/>
    <w:rsid w:val="00732231"/>
    <w:rsid w:val="00734695"/>
    <w:rsid w:val="007428CC"/>
    <w:rsid w:val="00742F5B"/>
    <w:rsid w:val="00744E57"/>
    <w:rsid w:val="0076019D"/>
    <w:rsid w:val="007624BF"/>
    <w:rsid w:val="00772363"/>
    <w:rsid w:val="00772ACB"/>
    <w:rsid w:val="00776005"/>
    <w:rsid w:val="00776595"/>
    <w:rsid w:val="00776A52"/>
    <w:rsid w:val="00796562"/>
    <w:rsid w:val="007A42B2"/>
    <w:rsid w:val="007B338D"/>
    <w:rsid w:val="007E2FFB"/>
    <w:rsid w:val="007F7F7C"/>
    <w:rsid w:val="00803962"/>
    <w:rsid w:val="00810CA3"/>
    <w:rsid w:val="00811C95"/>
    <w:rsid w:val="00821AD2"/>
    <w:rsid w:val="00825CB0"/>
    <w:rsid w:val="00835224"/>
    <w:rsid w:val="00837EC0"/>
    <w:rsid w:val="00842E02"/>
    <w:rsid w:val="0084336A"/>
    <w:rsid w:val="00844F84"/>
    <w:rsid w:val="00845F4B"/>
    <w:rsid w:val="00855E25"/>
    <w:rsid w:val="00863AB9"/>
    <w:rsid w:val="008802D1"/>
    <w:rsid w:val="00894A32"/>
    <w:rsid w:val="008951FA"/>
    <w:rsid w:val="008C476D"/>
    <w:rsid w:val="008D6D3E"/>
    <w:rsid w:val="008E60C2"/>
    <w:rsid w:val="008F7B17"/>
    <w:rsid w:val="009002CC"/>
    <w:rsid w:val="00900610"/>
    <w:rsid w:val="00903D0A"/>
    <w:rsid w:val="00915CAF"/>
    <w:rsid w:val="00917A35"/>
    <w:rsid w:val="00924EB2"/>
    <w:rsid w:val="00924FDC"/>
    <w:rsid w:val="00931051"/>
    <w:rsid w:val="009349A5"/>
    <w:rsid w:val="009467FA"/>
    <w:rsid w:val="0095091C"/>
    <w:rsid w:val="00971BD5"/>
    <w:rsid w:val="009721D4"/>
    <w:rsid w:val="00980E7E"/>
    <w:rsid w:val="00985CD7"/>
    <w:rsid w:val="009872E6"/>
    <w:rsid w:val="00995C13"/>
    <w:rsid w:val="009A4A6F"/>
    <w:rsid w:val="009A4D1B"/>
    <w:rsid w:val="009A6D2D"/>
    <w:rsid w:val="009B0D11"/>
    <w:rsid w:val="009B165F"/>
    <w:rsid w:val="009B6169"/>
    <w:rsid w:val="009C34D5"/>
    <w:rsid w:val="009C3AE2"/>
    <w:rsid w:val="009C4999"/>
    <w:rsid w:val="009C6983"/>
    <w:rsid w:val="009C6F2A"/>
    <w:rsid w:val="009D5CD4"/>
    <w:rsid w:val="009D71B4"/>
    <w:rsid w:val="00A07C98"/>
    <w:rsid w:val="00A17CFE"/>
    <w:rsid w:val="00A22D79"/>
    <w:rsid w:val="00A26D6B"/>
    <w:rsid w:val="00A26F83"/>
    <w:rsid w:val="00A2794B"/>
    <w:rsid w:val="00A342B2"/>
    <w:rsid w:val="00A36116"/>
    <w:rsid w:val="00A43A92"/>
    <w:rsid w:val="00A57786"/>
    <w:rsid w:val="00A7132C"/>
    <w:rsid w:val="00A71B83"/>
    <w:rsid w:val="00A73BD8"/>
    <w:rsid w:val="00A84F5E"/>
    <w:rsid w:val="00AB537B"/>
    <w:rsid w:val="00AB5B3A"/>
    <w:rsid w:val="00AB6C1B"/>
    <w:rsid w:val="00AD62A0"/>
    <w:rsid w:val="00AE62CA"/>
    <w:rsid w:val="00AF4488"/>
    <w:rsid w:val="00B02B69"/>
    <w:rsid w:val="00B03ED8"/>
    <w:rsid w:val="00B10499"/>
    <w:rsid w:val="00B15192"/>
    <w:rsid w:val="00B269DC"/>
    <w:rsid w:val="00B30813"/>
    <w:rsid w:val="00B452E3"/>
    <w:rsid w:val="00B472B2"/>
    <w:rsid w:val="00B50DDC"/>
    <w:rsid w:val="00B50DFB"/>
    <w:rsid w:val="00B5347D"/>
    <w:rsid w:val="00B60A37"/>
    <w:rsid w:val="00B64903"/>
    <w:rsid w:val="00B82D69"/>
    <w:rsid w:val="00B9015F"/>
    <w:rsid w:val="00B97D9B"/>
    <w:rsid w:val="00BA59A3"/>
    <w:rsid w:val="00BB3ABE"/>
    <w:rsid w:val="00BB6D47"/>
    <w:rsid w:val="00BC4132"/>
    <w:rsid w:val="00BD5690"/>
    <w:rsid w:val="00BD7C6A"/>
    <w:rsid w:val="00BE7B41"/>
    <w:rsid w:val="00BE7F7C"/>
    <w:rsid w:val="00BF08A5"/>
    <w:rsid w:val="00C01E76"/>
    <w:rsid w:val="00C06F2A"/>
    <w:rsid w:val="00C0720F"/>
    <w:rsid w:val="00C126A4"/>
    <w:rsid w:val="00C157B4"/>
    <w:rsid w:val="00C32A96"/>
    <w:rsid w:val="00C41F45"/>
    <w:rsid w:val="00C44B90"/>
    <w:rsid w:val="00C75939"/>
    <w:rsid w:val="00C93C24"/>
    <w:rsid w:val="00CB205C"/>
    <w:rsid w:val="00CC1717"/>
    <w:rsid w:val="00CC1F71"/>
    <w:rsid w:val="00CD1084"/>
    <w:rsid w:val="00CD2058"/>
    <w:rsid w:val="00CD421C"/>
    <w:rsid w:val="00CE2F5F"/>
    <w:rsid w:val="00D00923"/>
    <w:rsid w:val="00D04415"/>
    <w:rsid w:val="00D048C5"/>
    <w:rsid w:val="00D14469"/>
    <w:rsid w:val="00D23AAC"/>
    <w:rsid w:val="00D25AB4"/>
    <w:rsid w:val="00D36F7E"/>
    <w:rsid w:val="00D3728E"/>
    <w:rsid w:val="00D42A5E"/>
    <w:rsid w:val="00D47904"/>
    <w:rsid w:val="00D52343"/>
    <w:rsid w:val="00D72736"/>
    <w:rsid w:val="00D8291A"/>
    <w:rsid w:val="00D84F7B"/>
    <w:rsid w:val="00DA616F"/>
    <w:rsid w:val="00DB66FA"/>
    <w:rsid w:val="00DD178A"/>
    <w:rsid w:val="00DD2A07"/>
    <w:rsid w:val="00DE78C4"/>
    <w:rsid w:val="00DF4B4A"/>
    <w:rsid w:val="00E05E13"/>
    <w:rsid w:val="00E10A5A"/>
    <w:rsid w:val="00E12102"/>
    <w:rsid w:val="00E16924"/>
    <w:rsid w:val="00E42641"/>
    <w:rsid w:val="00E45849"/>
    <w:rsid w:val="00E61B79"/>
    <w:rsid w:val="00E72775"/>
    <w:rsid w:val="00E76337"/>
    <w:rsid w:val="00E9504A"/>
    <w:rsid w:val="00EC4E81"/>
    <w:rsid w:val="00ED2895"/>
    <w:rsid w:val="00ED5B51"/>
    <w:rsid w:val="00ED5B81"/>
    <w:rsid w:val="00EE1A87"/>
    <w:rsid w:val="00F01B04"/>
    <w:rsid w:val="00F07BFD"/>
    <w:rsid w:val="00F23702"/>
    <w:rsid w:val="00F329E8"/>
    <w:rsid w:val="00F41C10"/>
    <w:rsid w:val="00F46FEF"/>
    <w:rsid w:val="00F815AD"/>
    <w:rsid w:val="00FA04A2"/>
    <w:rsid w:val="00FA0E12"/>
    <w:rsid w:val="00FB2381"/>
    <w:rsid w:val="00FD6B2F"/>
    <w:rsid w:val="00FE5585"/>
    <w:rsid w:val="00FE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5F40E"/>
  <w15:chartTrackingRefBased/>
  <w15:docId w15:val="{DAAD082C-2FD5-4BA7-BD75-6DBC5702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71"/>
    <w:pPr>
      <w:spacing w:line="256" w:lineRule="auto"/>
    </w:pPr>
    <w:rPr>
      <w:lang w:val="bg-BG"/>
    </w:rPr>
  </w:style>
  <w:style w:type="paragraph" w:styleId="Heading1">
    <w:name w:val="heading 1"/>
    <w:basedOn w:val="Normal"/>
    <w:next w:val="Normal"/>
    <w:link w:val="Heading1Char"/>
    <w:uiPriority w:val="9"/>
    <w:qFormat/>
    <w:rsid w:val="006C5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CC1F71"/>
    <w:pPr>
      <w:suppressAutoHyphens/>
      <w:spacing w:after="0" w:line="240" w:lineRule="auto"/>
    </w:pPr>
    <w:rPr>
      <w:rFonts w:ascii="Times New Roman" w:eastAsia="Calibri" w:hAnsi="Times New Roman" w:cs="Times New Roman"/>
      <w:color w:val="000000"/>
      <w:sz w:val="24"/>
      <w:szCs w:val="24"/>
      <w:lang w:val="bg-BG"/>
    </w:rPr>
  </w:style>
  <w:style w:type="paragraph" w:customStyle="1" w:styleId="FrameContents">
    <w:name w:val="Frame Contents"/>
    <w:basedOn w:val="Normal"/>
    <w:qFormat/>
    <w:rsid w:val="00CC1F71"/>
    <w:pPr>
      <w:suppressAutoHyphens/>
      <w:spacing w:line="254" w:lineRule="auto"/>
    </w:pPr>
  </w:style>
  <w:style w:type="character" w:customStyle="1" w:styleId="Heading1Char">
    <w:name w:val="Heading 1 Char"/>
    <w:basedOn w:val="DefaultParagraphFont"/>
    <w:link w:val="Heading1"/>
    <w:uiPriority w:val="9"/>
    <w:rsid w:val="006C5CBD"/>
    <w:rPr>
      <w:rFonts w:asciiTheme="majorHAnsi" w:eastAsiaTheme="majorEastAsia" w:hAnsiTheme="majorHAnsi" w:cstheme="majorBidi"/>
      <w:color w:val="2F5496" w:themeColor="accent1" w:themeShade="BF"/>
      <w:sz w:val="32"/>
      <w:szCs w:val="32"/>
      <w:lang w:val="bg-BG"/>
    </w:rPr>
  </w:style>
  <w:style w:type="character" w:customStyle="1" w:styleId="Heading2Char">
    <w:name w:val="Heading 2 Char"/>
    <w:basedOn w:val="DefaultParagraphFont"/>
    <w:link w:val="Heading2"/>
    <w:uiPriority w:val="9"/>
    <w:rsid w:val="00041174"/>
    <w:rPr>
      <w:rFonts w:asciiTheme="majorHAnsi" w:eastAsiaTheme="majorEastAsia" w:hAnsiTheme="majorHAnsi" w:cstheme="majorBidi"/>
      <w:color w:val="2F5496" w:themeColor="accent1" w:themeShade="BF"/>
      <w:sz w:val="26"/>
      <w:szCs w:val="26"/>
      <w:lang w:val="bg-BG"/>
    </w:rPr>
  </w:style>
  <w:style w:type="paragraph" w:styleId="ListParagraph">
    <w:name w:val="List Paragraph"/>
    <w:basedOn w:val="Normal"/>
    <w:uiPriority w:val="34"/>
    <w:qFormat/>
    <w:rsid w:val="009C6983"/>
    <w:pPr>
      <w:ind w:left="720"/>
      <w:contextualSpacing/>
    </w:pPr>
  </w:style>
  <w:style w:type="paragraph" w:styleId="FootnoteText">
    <w:name w:val="footnote text"/>
    <w:basedOn w:val="Normal"/>
    <w:link w:val="FootnoteTextChar"/>
    <w:uiPriority w:val="99"/>
    <w:semiHidden/>
    <w:unhideWhenUsed/>
    <w:rsid w:val="00C44B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4B90"/>
    <w:rPr>
      <w:sz w:val="20"/>
      <w:szCs w:val="20"/>
      <w:lang w:val="bg-BG"/>
    </w:rPr>
  </w:style>
  <w:style w:type="character" w:styleId="FootnoteReference">
    <w:name w:val="footnote reference"/>
    <w:basedOn w:val="DefaultParagraphFont"/>
    <w:uiPriority w:val="99"/>
    <w:semiHidden/>
    <w:unhideWhenUsed/>
    <w:rsid w:val="00C44B90"/>
    <w:rPr>
      <w:vertAlign w:val="superscript"/>
    </w:rPr>
  </w:style>
  <w:style w:type="character" w:styleId="Hyperlink">
    <w:name w:val="Hyperlink"/>
    <w:basedOn w:val="DefaultParagraphFont"/>
    <w:uiPriority w:val="99"/>
    <w:unhideWhenUsed/>
    <w:rsid w:val="00F07BFD"/>
    <w:rPr>
      <w:color w:val="0563C1" w:themeColor="hyperlink"/>
      <w:u w:val="single"/>
    </w:rPr>
  </w:style>
  <w:style w:type="character" w:styleId="UnresolvedMention">
    <w:name w:val="Unresolved Mention"/>
    <w:basedOn w:val="DefaultParagraphFont"/>
    <w:uiPriority w:val="99"/>
    <w:semiHidden/>
    <w:unhideWhenUsed/>
    <w:rsid w:val="00F07BFD"/>
    <w:rPr>
      <w:color w:val="605E5C"/>
      <w:shd w:val="clear" w:color="auto" w:fill="E1DFDD"/>
    </w:rPr>
  </w:style>
  <w:style w:type="paragraph" w:styleId="TOCHeading">
    <w:name w:val="TOC Heading"/>
    <w:basedOn w:val="Heading1"/>
    <w:next w:val="Normal"/>
    <w:uiPriority w:val="39"/>
    <w:unhideWhenUsed/>
    <w:qFormat/>
    <w:rsid w:val="005A5DC2"/>
    <w:pPr>
      <w:spacing w:line="259" w:lineRule="auto"/>
      <w:outlineLvl w:val="9"/>
    </w:pPr>
    <w:rPr>
      <w:lang w:val="en-US"/>
    </w:rPr>
  </w:style>
  <w:style w:type="paragraph" w:styleId="TOC1">
    <w:name w:val="toc 1"/>
    <w:basedOn w:val="Normal"/>
    <w:next w:val="Normal"/>
    <w:autoRedefine/>
    <w:uiPriority w:val="39"/>
    <w:unhideWhenUsed/>
    <w:rsid w:val="005A5DC2"/>
    <w:pPr>
      <w:spacing w:after="100"/>
    </w:pPr>
  </w:style>
  <w:style w:type="paragraph" w:styleId="TOC2">
    <w:name w:val="toc 2"/>
    <w:basedOn w:val="Normal"/>
    <w:next w:val="Normal"/>
    <w:autoRedefine/>
    <w:uiPriority w:val="39"/>
    <w:unhideWhenUsed/>
    <w:rsid w:val="005A5DC2"/>
    <w:pPr>
      <w:spacing w:after="100"/>
      <w:ind w:left="220"/>
    </w:pPr>
  </w:style>
  <w:style w:type="paragraph" w:styleId="Header">
    <w:name w:val="header"/>
    <w:basedOn w:val="Normal"/>
    <w:link w:val="HeaderChar"/>
    <w:uiPriority w:val="99"/>
    <w:unhideWhenUsed/>
    <w:rsid w:val="00662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714"/>
    <w:rPr>
      <w:lang w:val="bg-BG"/>
    </w:rPr>
  </w:style>
  <w:style w:type="paragraph" w:styleId="Footer">
    <w:name w:val="footer"/>
    <w:basedOn w:val="Normal"/>
    <w:link w:val="FooterChar"/>
    <w:uiPriority w:val="99"/>
    <w:unhideWhenUsed/>
    <w:rsid w:val="00662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714"/>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212">
      <w:bodyDiv w:val="1"/>
      <w:marLeft w:val="0"/>
      <w:marRight w:val="0"/>
      <w:marTop w:val="0"/>
      <w:marBottom w:val="0"/>
      <w:divBdr>
        <w:top w:val="none" w:sz="0" w:space="0" w:color="auto"/>
        <w:left w:val="none" w:sz="0" w:space="0" w:color="auto"/>
        <w:bottom w:val="none" w:sz="0" w:space="0" w:color="auto"/>
        <w:right w:val="none" w:sz="0" w:space="0" w:color="auto"/>
      </w:divBdr>
    </w:div>
    <w:div w:id="110101167">
      <w:bodyDiv w:val="1"/>
      <w:marLeft w:val="0"/>
      <w:marRight w:val="0"/>
      <w:marTop w:val="0"/>
      <w:marBottom w:val="0"/>
      <w:divBdr>
        <w:top w:val="none" w:sz="0" w:space="0" w:color="auto"/>
        <w:left w:val="none" w:sz="0" w:space="0" w:color="auto"/>
        <w:bottom w:val="none" w:sz="0" w:space="0" w:color="auto"/>
        <w:right w:val="none" w:sz="0" w:space="0" w:color="auto"/>
      </w:divBdr>
    </w:div>
    <w:div w:id="797379057">
      <w:bodyDiv w:val="1"/>
      <w:marLeft w:val="0"/>
      <w:marRight w:val="0"/>
      <w:marTop w:val="0"/>
      <w:marBottom w:val="0"/>
      <w:divBdr>
        <w:top w:val="none" w:sz="0" w:space="0" w:color="auto"/>
        <w:left w:val="none" w:sz="0" w:space="0" w:color="auto"/>
        <w:bottom w:val="none" w:sz="0" w:space="0" w:color="auto"/>
        <w:right w:val="none" w:sz="0" w:space="0" w:color="auto"/>
      </w:divBdr>
    </w:div>
    <w:div w:id="1112748783">
      <w:bodyDiv w:val="1"/>
      <w:marLeft w:val="0"/>
      <w:marRight w:val="0"/>
      <w:marTop w:val="0"/>
      <w:marBottom w:val="0"/>
      <w:divBdr>
        <w:top w:val="none" w:sz="0" w:space="0" w:color="auto"/>
        <w:left w:val="none" w:sz="0" w:space="0" w:color="auto"/>
        <w:bottom w:val="none" w:sz="0" w:space="0" w:color="auto"/>
        <w:right w:val="none" w:sz="0" w:space="0" w:color="auto"/>
      </w:divBdr>
    </w:div>
    <w:div w:id="1615870417">
      <w:bodyDiv w:val="1"/>
      <w:marLeft w:val="0"/>
      <w:marRight w:val="0"/>
      <w:marTop w:val="0"/>
      <w:marBottom w:val="0"/>
      <w:divBdr>
        <w:top w:val="none" w:sz="0" w:space="0" w:color="auto"/>
        <w:left w:val="none" w:sz="0" w:space="0" w:color="auto"/>
        <w:bottom w:val="none" w:sz="0" w:space="0" w:color="auto"/>
        <w:right w:val="none" w:sz="0" w:space="0" w:color="auto"/>
      </w:divBdr>
    </w:div>
    <w:div w:id="1671835621">
      <w:bodyDiv w:val="1"/>
      <w:marLeft w:val="0"/>
      <w:marRight w:val="0"/>
      <w:marTop w:val="0"/>
      <w:marBottom w:val="0"/>
      <w:divBdr>
        <w:top w:val="none" w:sz="0" w:space="0" w:color="auto"/>
        <w:left w:val="none" w:sz="0" w:space="0" w:color="auto"/>
        <w:bottom w:val="none" w:sz="0" w:space="0" w:color="auto"/>
        <w:right w:val="none" w:sz="0" w:space="0" w:color="auto"/>
      </w:divBdr>
    </w:div>
    <w:div w:id="1730375462">
      <w:bodyDiv w:val="1"/>
      <w:marLeft w:val="0"/>
      <w:marRight w:val="0"/>
      <w:marTop w:val="0"/>
      <w:marBottom w:val="0"/>
      <w:divBdr>
        <w:top w:val="none" w:sz="0" w:space="0" w:color="auto"/>
        <w:left w:val="none" w:sz="0" w:space="0" w:color="auto"/>
        <w:bottom w:val="none" w:sz="0" w:space="0" w:color="auto"/>
        <w:right w:val="none" w:sz="0" w:space="0" w:color="auto"/>
      </w:divBdr>
    </w:div>
    <w:div w:id="210267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sohamkamani/go-session-auth-example/blob/master/handlers.g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ohamkamani.com/golang/session-cookie-authentication/" TargetMode="External"/><Relationship Id="rId7" Type="http://schemas.openxmlformats.org/officeDocument/2006/relationships/endnotes" Target="endnotes.xml"/><Relationship Id="rId12" Type="http://schemas.openxmlformats.org/officeDocument/2006/relationships/hyperlink" Target="http://google.com" TargetMode="External"/><Relationship Id="rId17" Type="http://schemas.openxmlformats.org/officeDocument/2006/relationships/hyperlink" Target="https://fideloper.com/golang-single-host-reverse-proxy"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nginx.com/nginx/admin-guide/load-balancer/http-load-balancer/" TargetMode="External"/><Relationship Id="rId20" Type="http://schemas.openxmlformats.org/officeDocument/2006/relationships/hyperlink" Target="https://github.com/sohamkamani/go-session-auth-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abbitmq.com/documentation.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orm.io/" TargetMode="External"/><Relationship Id="rId10" Type="http://schemas.openxmlformats.org/officeDocument/2006/relationships/image" Target="media/image3.png"/><Relationship Id="rId19" Type="http://schemas.openxmlformats.org/officeDocument/2006/relationships/hyperlink" Target="https://kasvith.me/posts/lets-create-a-simple-lb-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gomodule/redig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2385B-D362-420A-A221-8D6B57E2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20</Pages>
  <Words>3447</Words>
  <Characters>19650</Characters>
  <Application>Microsoft Office Word</Application>
  <DocSecurity>0</DocSecurity>
  <Lines>163</Lines>
  <Paragraphs>46</Paragraphs>
  <ScaleCrop>false</ScaleCrop>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 Stoyan</dc:creator>
  <cp:keywords/>
  <dc:description/>
  <cp:lastModifiedBy>Stoyanov, Stoyan</cp:lastModifiedBy>
  <cp:revision>339</cp:revision>
  <dcterms:created xsi:type="dcterms:W3CDTF">2023-01-10T19:57:00Z</dcterms:created>
  <dcterms:modified xsi:type="dcterms:W3CDTF">2023-01-11T03:38:00Z</dcterms:modified>
</cp:coreProperties>
</file>