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</w:rPr>
        <w:t>计算器功能需求</w:t>
      </w:r>
      <w: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  <w:t>分析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系统运行要求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用户界面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计算器用浏览器打开即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可进入操作界面，界面应做到可靠性、简单性、易学习和使用。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硬件接口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通过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鼠标</w:t>
      </w:r>
      <w:r>
        <w:rPr>
          <w:rFonts w:hint="eastAsia" w:ascii="宋体" w:hAnsi="宋体" w:eastAsia="宋体" w:cs="宋体"/>
          <w:sz w:val="28"/>
          <w:szCs w:val="28"/>
        </w:rPr>
        <w:t>控制输入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，点击输入按钮后，可进行文本框内容添加。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技术描述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HTML5、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u w:val="none"/>
          <w:lang w:val="en-US" w:eastAsia="zh-CN" w:bidi="ar-SA"/>
        </w:rPr>
        <w:t>javascript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用户操作需求</w:t>
      </w:r>
    </w:p>
    <w:p>
      <w:pPr>
        <w:numPr>
          <w:ilvl w:val="0"/>
          <w:numId w:val="4"/>
        </w:numPr>
        <w:ind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自行在网站上生成计算机页面，文本框内显示输入和结果，便于计算以及分析</w:t>
      </w:r>
    </w:p>
    <w:p>
      <w:pPr>
        <w:numPr>
          <w:ilvl w:val="0"/>
          <w:numId w:val="4"/>
        </w:numPr>
        <w:ind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算数运算功能，能够实现“+”、“-”、“*”、“/”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以及四则混合</w:t>
      </w:r>
      <w:r>
        <w:rPr>
          <w:rFonts w:hint="eastAsia" w:ascii="宋体" w:hAnsi="宋体" w:eastAsia="宋体" w:cs="宋体"/>
          <w:sz w:val="28"/>
          <w:szCs w:val="28"/>
        </w:rPr>
        <w:t>运算。</w:t>
      </w:r>
    </w:p>
    <w:p>
      <w:pPr>
        <w:numPr>
          <w:ilvl w:val="0"/>
          <w:numId w:val="4"/>
        </w:numPr>
        <w:ind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计算器大小可进行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调节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可根据网站页面大小控制计算器适合的角度以及大小。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输入的数字可以是整数，纯小数，有整数部分的小数（可以有正负号）。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将文本框中的答案或者算式进行复制、粘贴和剪切。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输入数字时，可以按退格键</w:t>
      </w:r>
      <w:r>
        <w:rPr>
          <w:rFonts w:hint="eastAsia" w:ascii="宋体" w:hAnsi="宋体" w:eastAsia="宋体" w:cs="宋体"/>
          <w:sz w:val="28"/>
          <w:szCs w:val="28"/>
        </w:rPr>
        <w:t>(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&lt;</w:t>
      </w:r>
      <w:r>
        <w:rPr>
          <w:rFonts w:hint="eastAsia" w:ascii="宋体" w:hAnsi="宋体" w:eastAsia="宋体" w:cs="宋体"/>
          <w:sz w:val="28"/>
          <w:szCs w:val="28"/>
        </w:rPr>
        <w:t>）删除一位数字，</w:t>
      </w:r>
      <w:r>
        <w:rPr>
          <w:rFonts w:hint="eastAsia" w:ascii="宋体" w:hAnsi="宋体" w:eastAsia="宋体" w:cs="宋体"/>
          <w:sz w:val="28"/>
          <w:szCs w:val="28"/>
        </w:rPr>
        <w:t>按（</w:t>
      </w:r>
      <w:r>
        <w:rPr>
          <w:rFonts w:hint="eastAsia" w:ascii="宋体" w:hAnsi="宋体" w:eastAsia="宋体" w:cs="宋体"/>
          <w:sz w:val="28"/>
          <w:szCs w:val="28"/>
        </w:rPr>
        <w:t>C）清除所有输入的数字，以方便新一轮的计算。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制定高级按钮控件，按钮具有不规则形状，可以根据用户鼠标的位置和单击状态更换不同颜色，使界面达到更加美观，进一步满足用户的需求。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制定高级编辑控件，计算器上方有两条文本框（分别为输入框和输出框），下方为原始计算数据，上方为计算结果，将计算过程与结果同时在界面输出，更为方便。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故障处理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支持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大部分浏览器的运行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由于与电脑的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部分浏览器</w:t>
      </w:r>
      <w:r>
        <w:rPr>
          <w:rFonts w:hint="eastAsia" w:ascii="宋体" w:hAnsi="宋体" w:eastAsia="宋体" w:cs="宋体"/>
          <w:sz w:val="28"/>
          <w:szCs w:val="28"/>
        </w:rPr>
        <w:t>不兼容造成的无法使用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或</w:t>
      </w:r>
      <w:r>
        <w:rPr>
          <w:rFonts w:hint="eastAsia" w:ascii="宋体" w:hAnsi="宋体" w:eastAsia="宋体" w:cs="宋体"/>
          <w:sz w:val="28"/>
          <w:szCs w:val="28"/>
        </w:rPr>
        <w:t>由于电脑病毒导致无法使用，解决方案为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更换浏览器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ind w:firstLine="630" w:firstLineChars="30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B5E4CF"/>
    <w:multiLevelType w:val="multilevel"/>
    <w:tmpl w:val="B7B5E4CF"/>
    <w:lvl w:ilvl="0" w:tentative="0">
      <w:start w:val="3"/>
      <w:numFmt w:val="decimal"/>
      <w:suff w:val="space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EF6E456"/>
    <w:multiLevelType w:val="multilevel"/>
    <w:tmpl w:val="3EF6E45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529E72EA"/>
    <w:multiLevelType w:val="singleLevel"/>
    <w:tmpl w:val="529E72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1E19C4C"/>
    <w:multiLevelType w:val="multilevel"/>
    <w:tmpl w:val="61E19C4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D34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3"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623</Words>
  <Characters>695</Characters>
  <Paragraphs>27</Paragraphs>
  <TotalTime>6</TotalTime>
  <ScaleCrop>false</ScaleCrop>
  <LinksUpToDate>false</LinksUpToDate>
  <CharactersWithSpaces>713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2019-10-29T13:03:00Z</dcterms:created>
  <dc:creator>雨 崔</dc:creator>
  <cp:lastModifiedBy>W ang丶</cp:lastModifiedBy>
  <dcterms:modified xsi:type="dcterms:W3CDTF">2019-11-04T12:56:45Z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