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97A0" w14:textId="77777777" w:rsidR="007B3683" w:rsidRDefault="007B3683" w:rsidP="007B3683">
      <w:pPr>
        <w:pStyle w:val="Ttulo"/>
        <w:jc w:val="center"/>
      </w:pPr>
      <w:r>
        <w:t>Sistemas</w:t>
      </w:r>
      <w:r>
        <w:rPr>
          <w:spacing w:val="-8"/>
        </w:rPr>
        <w:t xml:space="preserve"> </w:t>
      </w:r>
      <w:r>
        <w:rPr>
          <w:spacing w:val="-2"/>
        </w:rPr>
        <w:t>Distribuidos</w:t>
      </w:r>
    </w:p>
    <w:p w14:paraId="4B838C7F" w14:textId="77777777" w:rsidR="007B3683" w:rsidRDefault="007B3683" w:rsidP="007B3683">
      <w:pPr>
        <w:pStyle w:val="Ttulo1"/>
        <w:spacing w:before="79"/>
        <w:ind w:right="12"/>
        <w:jc w:val="center"/>
      </w:pPr>
      <w:r>
        <w:t>GRADO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INGENIERÍA</w:t>
      </w:r>
      <w:r>
        <w:rPr>
          <w:spacing w:val="-5"/>
        </w:rPr>
        <w:t xml:space="preserve"> </w:t>
      </w:r>
      <w:r>
        <w:rPr>
          <w:spacing w:val="-2"/>
        </w:rPr>
        <w:t>INFORMÁTICA</w:t>
      </w:r>
    </w:p>
    <w:p w14:paraId="10B1C6E5" w14:textId="77777777" w:rsidR="007B3683" w:rsidRDefault="007B3683" w:rsidP="007B3683">
      <w:pPr>
        <w:pStyle w:val="Textoindependiente"/>
        <w:spacing w:before="4"/>
        <w:jc w:val="center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251659264" behindDoc="1" locked="0" layoutInCell="1" allowOverlap="1" wp14:anchorId="24EE54E3" wp14:editId="663B6081">
            <wp:simplePos x="0" y="0"/>
            <wp:positionH relativeFrom="page">
              <wp:posOffset>2717962</wp:posOffset>
            </wp:positionH>
            <wp:positionV relativeFrom="paragraph">
              <wp:posOffset>54316</wp:posOffset>
            </wp:positionV>
            <wp:extent cx="2181482" cy="2171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482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8021B" w14:textId="77777777" w:rsidR="007B3683" w:rsidRDefault="007B3683" w:rsidP="007B3683">
      <w:pPr>
        <w:spacing w:before="34"/>
        <w:ind w:right="12"/>
        <w:jc w:val="center"/>
        <w:rPr>
          <w:b/>
          <w:sz w:val="36"/>
        </w:rPr>
      </w:pPr>
      <w:r>
        <w:rPr>
          <w:b/>
          <w:spacing w:val="-2"/>
          <w:sz w:val="36"/>
        </w:rPr>
        <w:t>MEMORIA</w:t>
      </w:r>
    </w:p>
    <w:p w14:paraId="0CE58128" w14:textId="0D715E6D" w:rsidR="007B3683" w:rsidRDefault="007B3683" w:rsidP="007B3683">
      <w:pPr>
        <w:pStyle w:val="Ttulo1"/>
        <w:spacing w:before="62" w:line="276" w:lineRule="auto"/>
        <w:ind w:left="1543" w:right="1556"/>
        <w:jc w:val="center"/>
      </w:pPr>
      <w:r>
        <w:t>Ejercicio</w:t>
      </w:r>
      <w:r>
        <w:rPr>
          <w:spacing w:val="-11"/>
        </w:rPr>
        <w:t xml:space="preserve"> </w:t>
      </w:r>
      <w:r>
        <w:t>evaluable</w:t>
      </w:r>
      <w:r>
        <w:rPr>
          <w:spacing w:val="-11"/>
        </w:rPr>
        <w:t xml:space="preserve"> </w:t>
      </w:r>
      <w:r>
        <w:t>2</w:t>
      </w:r>
      <w:r>
        <w:t>:</w:t>
      </w:r>
      <w:r>
        <w:rPr>
          <w:spacing w:val="-11"/>
        </w:rPr>
        <w:t xml:space="preserve"> </w:t>
      </w:r>
      <w:r>
        <w:t>Sistemas</w:t>
      </w:r>
      <w:r>
        <w:rPr>
          <w:spacing w:val="-11"/>
        </w:rPr>
        <w:t xml:space="preserve"> </w:t>
      </w:r>
      <w:r>
        <w:t xml:space="preserve">Distribuidos </w:t>
      </w:r>
      <w:r>
        <w:br/>
      </w:r>
      <w:r>
        <w:t>Curso 2025/2026</w:t>
      </w:r>
    </w:p>
    <w:p w14:paraId="5B98899C" w14:textId="77777777" w:rsidR="007B3683" w:rsidRDefault="007B3683" w:rsidP="007B3683">
      <w:pPr>
        <w:pStyle w:val="Textoindependiente"/>
        <w:spacing w:before="82"/>
        <w:jc w:val="center"/>
        <w:rPr>
          <w:b/>
          <w:sz w:val="32"/>
        </w:rPr>
      </w:pPr>
    </w:p>
    <w:p w14:paraId="05E41AB7" w14:textId="77777777" w:rsidR="007B3683" w:rsidRDefault="007B3683" w:rsidP="007B3683">
      <w:pPr>
        <w:spacing w:after="44"/>
        <w:ind w:left="23"/>
        <w:rPr>
          <w:b/>
          <w:sz w:val="32"/>
        </w:rPr>
      </w:pPr>
      <w:r>
        <w:rPr>
          <w:b/>
          <w:sz w:val="32"/>
        </w:rPr>
        <w:t>DATOS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LOS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AUTORES</w:t>
      </w: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00"/>
      </w:tblGrid>
      <w:tr w:rsidR="007B3683" w14:paraId="7D6E4AC2" w14:textId="77777777" w:rsidTr="008C73DF">
        <w:trPr>
          <w:trHeight w:val="459"/>
        </w:trPr>
        <w:tc>
          <w:tcPr>
            <w:tcW w:w="2000" w:type="dxa"/>
          </w:tcPr>
          <w:p w14:paraId="1AE18752" w14:textId="77777777" w:rsidR="007B3683" w:rsidRDefault="007B3683" w:rsidP="008C73DF">
            <w:pPr>
              <w:pStyle w:val="TableParagraph"/>
              <w:spacing w:before="111"/>
              <w:rPr>
                <w:b/>
              </w:rPr>
            </w:pPr>
            <w:r>
              <w:rPr>
                <w:b/>
                <w:spacing w:val="-2"/>
              </w:rPr>
              <w:t>Nombre:</w:t>
            </w:r>
          </w:p>
        </w:tc>
        <w:tc>
          <w:tcPr>
            <w:tcW w:w="7000" w:type="dxa"/>
          </w:tcPr>
          <w:p w14:paraId="5911080A" w14:textId="77777777" w:rsidR="007B3683" w:rsidRDefault="007B3683" w:rsidP="008C73DF">
            <w:pPr>
              <w:pStyle w:val="TableParagraph"/>
              <w:spacing w:before="111"/>
              <w:ind w:left="104"/>
            </w:pPr>
            <w:r>
              <w:t>David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Sierra</w:t>
            </w:r>
          </w:p>
        </w:tc>
      </w:tr>
      <w:tr w:rsidR="007B3683" w14:paraId="2832A3D9" w14:textId="77777777" w:rsidTr="008C73DF">
        <w:trPr>
          <w:trHeight w:val="460"/>
        </w:trPr>
        <w:tc>
          <w:tcPr>
            <w:tcW w:w="2000" w:type="dxa"/>
          </w:tcPr>
          <w:p w14:paraId="0B370099" w14:textId="77777777" w:rsidR="007B3683" w:rsidRDefault="007B3683" w:rsidP="008C73DF">
            <w:pPr>
              <w:pStyle w:val="TableParagraph"/>
              <w:spacing w:before="109"/>
              <w:rPr>
                <w:b/>
              </w:rPr>
            </w:pPr>
            <w:r>
              <w:rPr>
                <w:b/>
                <w:spacing w:val="-4"/>
              </w:rPr>
              <w:t>NIA:</w:t>
            </w:r>
          </w:p>
        </w:tc>
        <w:tc>
          <w:tcPr>
            <w:tcW w:w="7000" w:type="dxa"/>
          </w:tcPr>
          <w:p w14:paraId="581E9478" w14:textId="77777777" w:rsidR="007B3683" w:rsidRDefault="007B3683" w:rsidP="008C73DF">
            <w:pPr>
              <w:pStyle w:val="TableParagraph"/>
              <w:spacing w:before="109"/>
              <w:ind w:left="104"/>
            </w:pPr>
            <w:r>
              <w:rPr>
                <w:spacing w:val="-2"/>
              </w:rPr>
              <w:t>100471913</w:t>
            </w:r>
          </w:p>
        </w:tc>
      </w:tr>
      <w:tr w:rsidR="007B3683" w14:paraId="1BF57EF5" w14:textId="77777777" w:rsidTr="008C73DF">
        <w:trPr>
          <w:trHeight w:val="700"/>
        </w:trPr>
        <w:tc>
          <w:tcPr>
            <w:tcW w:w="2000" w:type="dxa"/>
          </w:tcPr>
          <w:p w14:paraId="39C49705" w14:textId="77777777" w:rsidR="007B3683" w:rsidRDefault="007B3683" w:rsidP="008C73DF">
            <w:pPr>
              <w:pStyle w:val="TableParagraph"/>
              <w:spacing w:before="107"/>
              <w:ind w:right="170"/>
              <w:rPr>
                <w:b/>
              </w:rPr>
            </w:pPr>
            <w:r>
              <w:rPr>
                <w:b/>
                <w:spacing w:val="-2"/>
              </w:rPr>
              <w:t>Correo electrónico:</w:t>
            </w:r>
          </w:p>
        </w:tc>
        <w:tc>
          <w:tcPr>
            <w:tcW w:w="7000" w:type="dxa"/>
          </w:tcPr>
          <w:p w14:paraId="45E276D4" w14:textId="77777777" w:rsidR="007B3683" w:rsidRDefault="007B3683" w:rsidP="008C73DF">
            <w:pPr>
              <w:pStyle w:val="TableParagraph"/>
              <w:spacing w:before="107"/>
              <w:ind w:left="104"/>
            </w:pPr>
            <w:hyperlink r:id="rId6">
              <w:r>
                <w:rPr>
                  <w:spacing w:val="-2"/>
                </w:rPr>
                <w:t>100471913@alumnos.uc3m.es</w:t>
              </w:r>
            </w:hyperlink>
          </w:p>
        </w:tc>
      </w:tr>
    </w:tbl>
    <w:p w14:paraId="34142B9C" w14:textId="77777777" w:rsidR="007B3683" w:rsidRDefault="007B3683" w:rsidP="007B3683">
      <w:pPr>
        <w:pStyle w:val="Textoindependiente"/>
        <w:spacing w:before="191"/>
        <w:rPr>
          <w:b/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00"/>
      </w:tblGrid>
      <w:tr w:rsidR="007B3683" w14:paraId="0372E8D4" w14:textId="77777777" w:rsidTr="008C73DF">
        <w:trPr>
          <w:trHeight w:val="460"/>
        </w:trPr>
        <w:tc>
          <w:tcPr>
            <w:tcW w:w="2000" w:type="dxa"/>
          </w:tcPr>
          <w:p w14:paraId="04D9D8C4" w14:textId="77777777" w:rsidR="007B3683" w:rsidRDefault="007B3683" w:rsidP="008C73DF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  <w:spacing w:val="-2"/>
              </w:rPr>
              <w:t>Nombre:</w:t>
            </w:r>
          </w:p>
        </w:tc>
        <w:tc>
          <w:tcPr>
            <w:tcW w:w="7000" w:type="dxa"/>
          </w:tcPr>
          <w:p w14:paraId="345D898E" w14:textId="77777777" w:rsidR="007B3683" w:rsidRDefault="007B3683" w:rsidP="008C73DF">
            <w:pPr>
              <w:pStyle w:val="TableParagraph"/>
              <w:spacing w:before="116"/>
              <w:ind w:left="104"/>
            </w:pPr>
            <w:r>
              <w:t>Juan</w:t>
            </w:r>
            <w:r>
              <w:rPr>
                <w:spacing w:val="-10"/>
              </w:rPr>
              <w:t xml:space="preserve"> </w:t>
            </w:r>
            <w:r>
              <w:t>Luis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r>
              <w:t>Valle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Caetano</w:t>
            </w:r>
          </w:p>
        </w:tc>
      </w:tr>
      <w:tr w:rsidR="007B3683" w14:paraId="1CD1EA38" w14:textId="77777777" w:rsidTr="008C73DF">
        <w:trPr>
          <w:trHeight w:val="459"/>
        </w:trPr>
        <w:tc>
          <w:tcPr>
            <w:tcW w:w="2000" w:type="dxa"/>
          </w:tcPr>
          <w:p w14:paraId="6A5AB121" w14:textId="77777777" w:rsidR="007B3683" w:rsidRDefault="007B3683" w:rsidP="008C73DF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  <w:spacing w:val="-4"/>
              </w:rPr>
              <w:t>NIA:</w:t>
            </w:r>
          </w:p>
        </w:tc>
        <w:tc>
          <w:tcPr>
            <w:tcW w:w="7000" w:type="dxa"/>
          </w:tcPr>
          <w:p w14:paraId="344A2DF5" w14:textId="77777777" w:rsidR="007B3683" w:rsidRDefault="007B3683" w:rsidP="008C73DF">
            <w:pPr>
              <w:pStyle w:val="TableParagraph"/>
              <w:spacing w:before="114"/>
              <w:ind w:left="104"/>
            </w:pPr>
            <w:r>
              <w:rPr>
                <w:spacing w:val="-2"/>
              </w:rPr>
              <w:t>100454201</w:t>
            </w:r>
          </w:p>
        </w:tc>
      </w:tr>
      <w:tr w:rsidR="007B3683" w14:paraId="527D1DD5" w14:textId="77777777" w:rsidTr="008C73DF">
        <w:trPr>
          <w:trHeight w:val="719"/>
        </w:trPr>
        <w:tc>
          <w:tcPr>
            <w:tcW w:w="2000" w:type="dxa"/>
          </w:tcPr>
          <w:p w14:paraId="3C13347F" w14:textId="77777777" w:rsidR="007B3683" w:rsidRDefault="007B3683" w:rsidP="008C73DF">
            <w:pPr>
              <w:pStyle w:val="TableParagraph"/>
              <w:spacing w:before="112"/>
              <w:ind w:right="170"/>
              <w:rPr>
                <w:b/>
              </w:rPr>
            </w:pPr>
            <w:r>
              <w:rPr>
                <w:b/>
                <w:spacing w:val="-2"/>
              </w:rPr>
              <w:t>Correo electrónico:</w:t>
            </w:r>
          </w:p>
        </w:tc>
        <w:tc>
          <w:tcPr>
            <w:tcW w:w="7000" w:type="dxa"/>
          </w:tcPr>
          <w:p w14:paraId="47D1B0EC" w14:textId="77777777" w:rsidR="007B3683" w:rsidRDefault="007B3683" w:rsidP="008C73DF">
            <w:pPr>
              <w:pStyle w:val="TableParagraph"/>
              <w:spacing w:before="112"/>
              <w:ind w:left="104"/>
            </w:pPr>
            <w:hyperlink r:id="rId7">
              <w:r>
                <w:rPr>
                  <w:spacing w:val="-2"/>
                </w:rPr>
                <w:t>100454201@alumbos.uc3m.es</w:t>
              </w:r>
            </w:hyperlink>
          </w:p>
        </w:tc>
      </w:tr>
    </w:tbl>
    <w:p w14:paraId="60256CCF" w14:textId="1839935F" w:rsidR="002F2A43" w:rsidRDefault="007B3683" w:rsidP="007B3683">
      <w:pPr>
        <w:pStyle w:val="Ttulo1"/>
        <w:spacing w:line="276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000000">
        <w:t>1. Visión general</w:t>
      </w:r>
    </w:p>
    <w:p w14:paraId="16CC2CF3" w14:textId="77777777" w:rsidR="002F2A43" w:rsidRDefault="00000000" w:rsidP="007B3683">
      <w:pPr>
        <w:spacing w:after="100" w:line="276" w:lineRule="auto"/>
      </w:pPr>
      <w:r>
        <w:t>El objetivo es implementar el servicio de tuplas &lt;</w:t>
      </w:r>
      <w:proofErr w:type="spellStart"/>
      <w:r>
        <w:t>key</w:t>
      </w:r>
      <w:proofErr w:type="spellEnd"/>
      <w:r>
        <w:t xml:space="preserve">, value1, value2, value3&gt; del EJ1, sustituyendo la comunicación local por sockets TCP. Los ficheros </w:t>
      </w:r>
      <w:proofErr w:type="spellStart"/>
      <w:r>
        <w:t>claves.h</w:t>
      </w:r>
      <w:proofErr w:type="spellEnd"/>
      <w:r>
        <w:t xml:space="preserve">, </w:t>
      </w:r>
      <w:proofErr w:type="spellStart"/>
      <w:r>
        <w:t>claves.c</w:t>
      </w:r>
      <w:proofErr w:type="spellEnd"/>
      <w:r>
        <w:t xml:space="preserve"> y </w:t>
      </w:r>
      <w:proofErr w:type="gramStart"/>
      <w:r>
        <w:t>app</w:t>
      </w:r>
      <w:proofErr w:type="gramEnd"/>
      <w:r>
        <w:t>-</w:t>
      </w:r>
      <w:proofErr w:type="spellStart"/>
      <w:r>
        <w:t>cliente.c</w:t>
      </w:r>
      <w:proofErr w:type="spellEnd"/>
      <w:r>
        <w:t xml:space="preserve"> se reutilizan íntegramente. Solo se implementan proxy-</w:t>
      </w:r>
      <w:proofErr w:type="spellStart"/>
      <w:r>
        <w:t>sock.c</w:t>
      </w:r>
      <w:proofErr w:type="spellEnd"/>
      <w:r>
        <w:t xml:space="preserve"> y servidor-</w:t>
      </w:r>
      <w:proofErr w:type="spellStart"/>
      <w:r>
        <w:t>sock.c</w:t>
      </w:r>
      <w:proofErr w:type="spellEnd"/>
      <w:r>
        <w:t>.</w:t>
      </w:r>
    </w:p>
    <w:p w14:paraId="31E52166" w14:textId="77777777" w:rsidR="002F2A43" w:rsidRDefault="00000000" w:rsidP="007B3683">
      <w:pPr>
        <w:spacing w:after="100" w:line="276" w:lineRule="auto"/>
      </w:pPr>
      <w:r>
        <w:t>La arquitectura se compone de: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00"/>
      </w:tblGrid>
      <w:tr w:rsidR="002F2A43" w14:paraId="62407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0598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7342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Función</w:t>
            </w:r>
          </w:p>
        </w:tc>
      </w:tr>
      <w:tr w:rsidR="002F2A43" w14:paraId="67A8EB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0CBE6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proxy-</w:t>
            </w:r>
            <w:proofErr w:type="spellStart"/>
            <w:r>
              <w:rPr>
                <w:sz w:val="18"/>
                <w:szCs w:val="18"/>
              </w:rPr>
              <w:t>sock.c</w:t>
            </w:r>
            <w:proofErr w:type="spellEnd"/>
            <w:r>
              <w:rPr>
                <w:sz w:val="18"/>
                <w:szCs w:val="18"/>
              </w:rPr>
              <w:t xml:space="preserve"> → libproxyclaves.so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B3124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Implementa la API del cliente; abre conexión TCP por operación y serializa los mensajes.</w:t>
            </w:r>
          </w:p>
        </w:tc>
      </w:tr>
      <w:tr w:rsidR="002F2A43" w14:paraId="40E4F8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CBF65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servidor-</w:t>
            </w:r>
            <w:proofErr w:type="spellStart"/>
            <w:r>
              <w:rPr>
                <w:sz w:val="18"/>
                <w:szCs w:val="18"/>
              </w:rPr>
              <w:t>sock.c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servidor_sock</w:t>
            </w:r>
            <w:proofErr w:type="spellEnd"/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5E2F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 xml:space="preserve">Servidor concurrente (hilo por conexión); </w:t>
            </w:r>
            <w:proofErr w:type="spellStart"/>
            <w:r>
              <w:rPr>
                <w:sz w:val="18"/>
                <w:szCs w:val="18"/>
              </w:rPr>
              <w:t>deserializa</w:t>
            </w:r>
            <w:proofErr w:type="spellEnd"/>
            <w:r>
              <w:rPr>
                <w:sz w:val="18"/>
                <w:szCs w:val="18"/>
              </w:rPr>
              <w:t xml:space="preserve"> mensajes y llama a </w:t>
            </w:r>
            <w:proofErr w:type="spellStart"/>
            <w:r>
              <w:rPr>
                <w:sz w:val="18"/>
                <w:szCs w:val="18"/>
              </w:rPr>
              <w:t>claves.c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F2A43" w14:paraId="5369E0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84A0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claves.c</w:t>
            </w:r>
            <w:proofErr w:type="spellEnd"/>
            <w:r>
              <w:rPr>
                <w:sz w:val="18"/>
                <w:szCs w:val="18"/>
              </w:rPr>
              <w:t xml:space="preserve"> → libclaves.so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B59C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 xml:space="preserve">Lógica de almacenamiento con lista enlazada dinámica y </w:t>
            </w:r>
            <w:proofErr w:type="spellStart"/>
            <w:r>
              <w:rPr>
                <w:sz w:val="18"/>
                <w:szCs w:val="18"/>
              </w:rPr>
              <w:t>mutex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F2A43" w14:paraId="7D9BD2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9199" w14:textId="77777777" w:rsidR="002F2A43" w:rsidRDefault="00000000" w:rsidP="007B3683">
            <w:pPr>
              <w:spacing w:line="276" w:lineRule="auto"/>
            </w:pP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cliente.c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-cliente-</w:t>
            </w:r>
            <w:proofErr w:type="spellStart"/>
            <w:r>
              <w:rPr>
                <w:sz w:val="18"/>
                <w:szCs w:val="18"/>
              </w:rPr>
              <w:t>sock</w:t>
            </w:r>
            <w:proofErr w:type="spellEnd"/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C59C0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 xml:space="preserve">Batería de pruebas; solo usa la API pública de </w:t>
            </w:r>
            <w:proofErr w:type="spellStart"/>
            <w:r>
              <w:rPr>
                <w:sz w:val="18"/>
                <w:szCs w:val="18"/>
              </w:rPr>
              <w:t>claves.h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DF87098" w14:textId="77777777" w:rsidR="002F2A43" w:rsidRDefault="00000000" w:rsidP="007B3683">
      <w:pPr>
        <w:pStyle w:val="Ttulo1"/>
        <w:spacing w:line="276" w:lineRule="auto"/>
      </w:pPr>
      <w:r>
        <w:t>2. Estructura de almacenamiento</w:t>
      </w:r>
    </w:p>
    <w:p w14:paraId="1F04599A" w14:textId="77777777" w:rsidR="002F2A43" w:rsidRDefault="00000000" w:rsidP="007B3683">
      <w:pPr>
        <w:spacing w:after="100" w:line="276" w:lineRule="auto"/>
      </w:pPr>
      <w:r>
        <w:t xml:space="preserve">Se utiliza una lista enlazada dinámica en memoria compartida entre hilos, protegida con un </w:t>
      </w:r>
      <w:proofErr w:type="spellStart"/>
      <w:r>
        <w:t>mutex</w:t>
      </w:r>
      <w:proofErr w:type="spellEnd"/>
      <w:r>
        <w:t xml:space="preserve"> de POSIX. No impone límite de elementos y no requiere software adicional. Cada nodo contiene: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900"/>
      </w:tblGrid>
      <w:tr w:rsidR="002F2A43" w14:paraId="4BEF4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E2F62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6C30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Tipo / Restricción</w:t>
            </w:r>
          </w:p>
        </w:tc>
      </w:tr>
      <w:tr w:rsidR="002F2A43" w14:paraId="1523B4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76D03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</w:p>
        </w:tc>
        <w:tc>
          <w:tcPr>
            <w:tcW w:w="7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DCF39" w14:textId="77777777" w:rsidR="002F2A43" w:rsidRDefault="00000000" w:rsidP="007B3683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char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 — hasta 255 caracteres, único en la lista.</w:t>
            </w:r>
          </w:p>
        </w:tc>
      </w:tr>
      <w:tr w:rsidR="002F2A43" w14:paraId="7920D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75DF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value1</w:t>
            </w:r>
          </w:p>
        </w:tc>
        <w:tc>
          <w:tcPr>
            <w:tcW w:w="7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BBCF" w14:textId="77777777" w:rsidR="002F2A43" w:rsidRDefault="00000000" w:rsidP="007B3683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char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 — hasta 255 caracteres.</w:t>
            </w:r>
          </w:p>
        </w:tc>
      </w:tr>
      <w:tr w:rsidR="002F2A43" w14:paraId="124DB0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69B0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value2</w:t>
            </w:r>
          </w:p>
        </w:tc>
        <w:tc>
          <w:tcPr>
            <w:tcW w:w="7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66DC3" w14:textId="77777777" w:rsidR="002F2A43" w:rsidRDefault="00000000" w:rsidP="007B3683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] — N </w:t>
            </w:r>
            <w:proofErr w:type="spellStart"/>
            <w:r>
              <w:rPr>
                <w:sz w:val="18"/>
                <w:szCs w:val="18"/>
              </w:rPr>
              <w:t>floats</w:t>
            </w:r>
            <w:proofErr w:type="spellEnd"/>
            <w:r>
              <w:rPr>
                <w:sz w:val="18"/>
                <w:szCs w:val="18"/>
              </w:rPr>
              <w:t xml:space="preserve"> (1 ≤ N ≤ 32).</w:t>
            </w:r>
          </w:p>
        </w:tc>
      </w:tr>
      <w:tr w:rsidR="002F2A43" w14:paraId="4E1E52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7C1F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value3</w:t>
            </w:r>
          </w:p>
        </w:tc>
        <w:tc>
          <w:tcPr>
            <w:tcW w:w="7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9FEE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struct</w:t>
            </w:r>
            <w:proofErr w:type="spellEnd"/>
            <w:r>
              <w:rPr>
                <w:sz w:val="18"/>
                <w:szCs w:val="18"/>
              </w:rPr>
              <w:t xml:space="preserve"> Paquete </w:t>
            </w:r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x, y, z; }.</w:t>
            </w:r>
          </w:p>
        </w:tc>
      </w:tr>
    </w:tbl>
    <w:p w14:paraId="7C42F3E4" w14:textId="77777777" w:rsidR="002F2A43" w:rsidRDefault="00000000" w:rsidP="007B3683">
      <w:pPr>
        <w:pStyle w:val="Ttulo1"/>
        <w:spacing w:line="276" w:lineRule="auto"/>
      </w:pPr>
      <w:r>
        <w:t>3. Concurrencia</w:t>
      </w:r>
    </w:p>
    <w:p w14:paraId="2F935B7A" w14:textId="77777777" w:rsidR="002F2A43" w:rsidRDefault="00000000" w:rsidP="007B3683">
      <w:pPr>
        <w:spacing w:after="100" w:line="276" w:lineRule="auto"/>
      </w:pPr>
      <w:r>
        <w:t>El servidor crea un hilo POSIX por cada conexión aceptada (</w:t>
      </w:r>
      <w:proofErr w:type="spellStart"/>
      <w:r>
        <w:t>pthread_create</w:t>
      </w:r>
      <w:proofErr w:type="spellEnd"/>
      <w:r>
        <w:t xml:space="preserve"> en modo </w:t>
      </w:r>
      <w:proofErr w:type="spellStart"/>
      <w:r>
        <w:t>detached</w:t>
      </w:r>
      <w:proofErr w:type="spellEnd"/>
      <w:r>
        <w:t xml:space="preserve">). El hilo atiende completamente al cliente y termina de forma autónoma. El acceso a la lista enlazada se serializa con un </w:t>
      </w:r>
      <w:proofErr w:type="spellStart"/>
      <w:r>
        <w:t>mutex</w:t>
      </w:r>
      <w:proofErr w:type="spellEnd"/>
      <w:r>
        <w:t xml:space="preserve"> global en </w:t>
      </w:r>
      <w:proofErr w:type="spellStart"/>
      <w:r>
        <w:t>claves.c</w:t>
      </w:r>
      <w:proofErr w:type="spellEnd"/>
      <w:r>
        <w:t>, garantizando la consistencia ante múltiples clientes concurrentes.</w:t>
      </w:r>
    </w:p>
    <w:p w14:paraId="432935A8" w14:textId="77777777" w:rsidR="002F2A43" w:rsidRDefault="00000000" w:rsidP="007B3683">
      <w:pPr>
        <w:pStyle w:val="Ttulo1"/>
        <w:spacing w:line="276" w:lineRule="auto"/>
      </w:pPr>
      <w:r>
        <w:t>4. Protocolo de aplicación (proxy ↔ servidor)</w:t>
      </w:r>
    </w:p>
    <w:p w14:paraId="1EFC3BCF" w14:textId="77777777" w:rsidR="002F2A43" w:rsidRDefault="00000000" w:rsidP="007B3683">
      <w:pPr>
        <w:pStyle w:val="Ttulo2"/>
        <w:spacing w:line="276" w:lineRule="auto"/>
      </w:pPr>
      <w:r>
        <w:t>4.1 Principios de diseño</w:t>
      </w:r>
    </w:p>
    <w:p w14:paraId="4D8F3C81" w14:textId="77777777" w:rsidR="002F2A43" w:rsidRDefault="00000000" w:rsidP="007B3683">
      <w:pPr>
        <w:spacing w:after="100" w:line="276" w:lineRule="auto"/>
      </w:pPr>
      <w:r>
        <w:t xml:space="preserve">El protocolo es textual y basado en líneas </w:t>
      </w:r>
      <w:proofErr w:type="gramStart"/>
      <w:r>
        <w:t>( )</w:t>
      </w:r>
      <w:proofErr w:type="gramEnd"/>
      <w:r>
        <w:t xml:space="preserve">. No se transmiten estructuras C en crudo ni se asume ningún </w:t>
      </w:r>
      <w:proofErr w:type="spellStart"/>
      <w:r>
        <w:t>layout</w:t>
      </w:r>
      <w:proofErr w:type="spellEnd"/>
      <w:r>
        <w:t xml:space="preserve"> de memoria, lo que garantiza la independencia del lenguaje de programación.</w:t>
      </w:r>
    </w:p>
    <w:p w14:paraId="0B110592" w14:textId="77777777" w:rsidR="002F2A43" w:rsidRDefault="00000000" w:rsidP="007B3683">
      <w:pPr>
        <w:spacing w:after="100" w:line="276" w:lineRule="auto"/>
      </w:pPr>
      <w:r>
        <w:t>Flujo por operación: el proxy abre una nueva conexión TCP → envía la petición → lee la respuesta → cierra la conexión.</w:t>
      </w:r>
    </w:p>
    <w:p w14:paraId="270F6A50" w14:textId="77777777" w:rsidR="002F2A43" w:rsidRDefault="00000000" w:rsidP="007B3683">
      <w:pPr>
        <w:pStyle w:val="Ttulo2"/>
        <w:spacing w:line="276" w:lineRule="auto"/>
      </w:pPr>
      <w:r>
        <w:t>4.2 Formato de mensajes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50"/>
        <w:gridCol w:w="3850"/>
      </w:tblGrid>
      <w:tr w:rsidR="002F2A43" w14:paraId="30742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425A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2E84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Petición (proxy → servidor)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6428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Respuesta (servidor → proxy)</w:t>
            </w:r>
          </w:p>
        </w:tc>
      </w:tr>
      <w:tr w:rsidR="002F2A43" w14:paraId="5A814F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9A38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DESTROY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3C06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DESTROY\n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7862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ó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-1\n</w:t>
            </w:r>
          </w:p>
        </w:tc>
      </w:tr>
      <w:tr w:rsidR="002F2A43" w14:paraId="55F8C8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CE73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SET_VALUE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CA92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SET_VALUE\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value</w:t>
            </w:r>
            <w:proofErr w:type="gramEnd"/>
            <w:r>
              <w:rPr>
                <w:sz w:val="18"/>
                <w:szCs w:val="18"/>
              </w:rPr>
              <w:t>1\</w:t>
            </w:r>
            <w:proofErr w:type="gramStart"/>
            <w:r>
              <w:rPr>
                <w:sz w:val="18"/>
                <w:szCs w:val="18"/>
              </w:rPr>
              <w:t>n  N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f</w:t>
            </w:r>
            <w:proofErr w:type="gramEnd"/>
            <w:r>
              <w:rPr>
                <w:sz w:val="18"/>
                <w:szCs w:val="18"/>
              </w:rPr>
              <w:t xml:space="preserve">1 f2 … </w:t>
            </w:r>
            <w:proofErr w:type="spellStart"/>
            <w:r>
              <w:rPr>
                <w:sz w:val="18"/>
                <w:szCs w:val="18"/>
              </w:rPr>
              <w:t>fN</w:t>
            </w:r>
            <w:proofErr w:type="spell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x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y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z</w:t>
            </w:r>
            <w:proofErr w:type="gramEnd"/>
            <w:r>
              <w:rPr>
                <w:sz w:val="18"/>
                <w:szCs w:val="18"/>
              </w:rPr>
              <w:t>\n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2371A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ó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-1\n</w:t>
            </w:r>
          </w:p>
        </w:tc>
      </w:tr>
      <w:tr w:rsidR="002F2A43" w14:paraId="79D43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5FC23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GET_VALUE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6A4DC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GET_VALUE\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proofErr w:type="gramEnd"/>
            <w:r>
              <w:rPr>
                <w:sz w:val="18"/>
                <w:szCs w:val="18"/>
              </w:rPr>
              <w:t>\n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2CBE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resultado\</w:t>
            </w:r>
            <w:proofErr w:type="gramStart"/>
            <w:r>
              <w:rPr>
                <w:sz w:val="18"/>
                <w:szCs w:val="18"/>
              </w:rPr>
              <w:t>n  [</w:t>
            </w:r>
            <w:proofErr w:type="gramEnd"/>
            <w:r>
              <w:rPr>
                <w:sz w:val="18"/>
                <w:szCs w:val="18"/>
              </w:rPr>
              <w:t>value1\</w:t>
            </w:r>
            <w:proofErr w:type="gramStart"/>
            <w:r>
              <w:rPr>
                <w:sz w:val="18"/>
                <w:szCs w:val="18"/>
              </w:rPr>
              <w:t>n  N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f</w:t>
            </w:r>
            <w:proofErr w:type="gramEnd"/>
            <w:r>
              <w:rPr>
                <w:sz w:val="18"/>
                <w:szCs w:val="18"/>
              </w:rPr>
              <w:t>1…</w:t>
            </w:r>
            <w:proofErr w:type="spellStart"/>
            <w:r>
              <w:rPr>
                <w:sz w:val="18"/>
                <w:szCs w:val="18"/>
              </w:rPr>
              <w:t>fN</w:t>
            </w:r>
            <w:proofErr w:type="spell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x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y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z</w:t>
            </w:r>
            <w:proofErr w:type="gramEnd"/>
            <w:r>
              <w:rPr>
                <w:sz w:val="18"/>
                <w:szCs w:val="18"/>
              </w:rPr>
              <w:t>\n</w:t>
            </w:r>
            <w:proofErr w:type="gramStart"/>
            <w:r>
              <w:rPr>
                <w:sz w:val="18"/>
                <w:szCs w:val="18"/>
              </w:rPr>
              <w:t>]  (</w:t>
            </w:r>
            <w:proofErr w:type="gramEnd"/>
            <w:r>
              <w:rPr>
                <w:sz w:val="18"/>
                <w:szCs w:val="18"/>
              </w:rPr>
              <w:t>si resultado = 0)</w:t>
            </w:r>
          </w:p>
        </w:tc>
      </w:tr>
      <w:tr w:rsidR="002F2A43" w14:paraId="23C1A1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B192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MODIFY_VALUE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10D47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MODIFY_VALUE\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value</w:t>
            </w:r>
            <w:proofErr w:type="gramEnd"/>
            <w:r>
              <w:rPr>
                <w:sz w:val="18"/>
                <w:szCs w:val="18"/>
              </w:rPr>
              <w:t>1\</w:t>
            </w:r>
            <w:proofErr w:type="gramStart"/>
            <w:r>
              <w:rPr>
                <w:sz w:val="18"/>
                <w:szCs w:val="18"/>
              </w:rPr>
              <w:t>n  N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f</w:t>
            </w:r>
            <w:proofErr w:type="gramEnd"/>
            <w:r>
              <w:rPr>
                <w:sz w:val="18"/>
                <w:szCs w:val="18"/>
              </w:rPr>
              <w:t xml:space="preserve">1 f2 … </w:t>
            </w:r>
            <w:proofErr w:type="spellStart"/>
            <w:r>
              <w:rPr>
                <w:sz w:val="18"/>
                <w:szCs w:val="18"/>
              </w:rPr>
              <w:t>fN</w:t>
            </w:r>
            <w:proofErr w:type="spell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x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y</w:t>
            </w:r>
            <w:proofErr w:type="gramEnd"/>
            <w:r>
              <w:rPr>
                <w:sz w:val="18"/>
                <w:szCs w:val="18"/>
              </w:rPr>
              <w:t>\</w:t>
            </w:r>
            <w:proofErr w:type="gramStart"/>
            <w:r>
              <w:rPr>
                <w:sz w:val="18"/>
                <w:szCs w:val="18"/>
              </w:rPr>
              <w:t>n  z</w:t>
            </w:r>
            <w:proofErr w:type="gramEnd"/>
            <w:r>
              <w:rPr>
                <w:sz w:val="18"/>
                <w:szCs w:val="18"/>
              </w:rPr>
              <w:t>\n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70B19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ó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-1\n</w:t>
            </w:r>
          </w:p>
        </w:tc>
      </w:tr>
      <w:tr w:rsidR="002F2A43" w14:paraId="26AEA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B998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DELETE_KEY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D6F5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DELETE_KEY\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proofErr w:type="gramEnd"/>
            <w:r>
              <w:rPr>
                <w:sz w:val="18"/>
                <w:szCs w:val="18"/>
              </w:rPr>
              <w:t>\n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4D92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ó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-1\n</w:t>
            </w:r>
          </w:p>
        </w:tc>
      </w:tr>
      <w:tr w:rsidR="002F2A43" w14:paraId="07332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E454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EXIST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325E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EXIST\</w:t>
            </w:r>
            <w:proofErr w:type="gramStart"/>
            <w:r>
              <w:rPr>
                <w:sz w:val="18"/>
                <w:szCs w:val="18"/>
              </w:rPr>
              <w:t xml:space="preserve">n 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proofErr w:type="gramEnd"/>
            <w:r>
              <w:rPr>
                <w:sz w:val="18"/>
                <w:szCs w:val="18"/>
              </w:rPr>
              <w:t>\n</w:t>
            </w:r>
          </w:p>
        </w:tc>
        <w:tc>
          <w:tcPr>
            <w:tcW w:w="3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47C4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1\</w:t>
            </w:r>
            <w:proofErr w:type="gramStart"/>
            <w:r>
              <w:rPr>
                <w:sz w:val="18"/>
                <w:szCs w:val="18"/>
              </w:rPr>
              <w:t xml:space="preserve">n  (existe)  </w:t>
            </w:r>
            <w:proofErr w:type="spellStart"/>
            <w:r>
              <w:rPr>
                <w:sz w:val="18"/>
                <w:szCs w:val="18"/>
              </w:rPr>
              <w:t>ó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0\</w:t>
            </w:r>
            <w:proofErr w:type="gramStart"/>
            <w:r>
              <w:rPr>
                <w:sz w:val="18"/>
                <w:szCs w:val="18"/>
              </w:rPr>
              <w:t>n  (</w:t>
            </w:r>
            <w:proofErr w:type="gramEnd"/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 xml:space="preserve">existe)  </w:t>
            </w:r>
            <w:proofErr w:type="spellStart"/>
            <w:r>
              <w:rPr>
                <w:sz w:val="18"/>
                <w:szCs w:val="18"/>
              </w:rPr>
              <w:t>ó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-1\n</w:t>
            </w:r>
          </w:p>
        </w:tc>
      </w:tr>
    </w:tbl>
    <w:p w14:paraId="4FA13874" w14:textId="77777777" w:rsidR="002F2A43" w:rsidRDefault="00000000" w:rsidP="007B3683">
      <w:pPr>
        <w:pStyle w:val="Ttulo2"/>
        <w:spacing w:line="276" w:lineRule="auto"/>
      </w:pPr>
      <w:r>
        <w:t>4.3 Semántica de códigos de retorno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500"/>
      </w:tblGrid>
      <w:tr w:rsidR="002F2A43" w14:paraId="57482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A536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F81C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2F2A43" w14:paraId="141E64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4624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79A7D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Operación completada con éxito.</w:t>
            </w:r>
          </w:p>
        </w:tc>
      </w:tr>
      <w:tr w:rsidR="002F2A43" w14:paraId="245C12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0F48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-1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72250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Error lógico: clave inexistente o duplicada, N fuera de rango, etc.</w:t>
            </w:r>
          </w:p>
        </w:tc>
      </w:tr>
      <w:tr w:rsidR="002F2A43" w14:paraId="0D5657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F1351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-2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08FB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Error de comunicación: fallo de socket, conexión rechazada, respuesta mal formada.</w:t>
            </w:r>
          </w:p>
        </w:tc>
      </w:tr>
    </w:tbl>
    <w:p w14:paraId="4457888F" w14:textId="77777777" w:rsidR="002F2A43" w:rsidRDefault="00000000" w:rsidP="007B3683">
      <w:pPr>
        <w:pStyle w:val="Ttulo1"/>
        <w:spacing w:line="276" w:lineRule="auto"/>
      </w:pPr>
      <w:r>
        <w:t>5. Compilación y ejecución</w:t>
      </w:r>
    </w:p>
    <w:p w14:paraId="6D1EBE2C" w14:textId="77777777" w:rsidR="002F2A43" w:rsidRDefault="00000000" w:rsidP="007B3683">
      <w:pPr>
        <w:pStyle w:val="Ttulo2"/>
        <w:spacing w:line="276" w:lineRule="auto"/>
      </w:pPr>
      <w:r>
        <w:t>5.1 Variables de entorno (lado cliente)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0"/>
      </w:tblGrid>
      <w:tr w:rsidR="002F2A43" w14:paraId="45DC6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9139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7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A1FA1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2F2A43" w14:paraId="47F6F3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A7364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IP_TUPLAS</w:t>
            </w:r>
          </w:p>
        </w:tc>
        <w:tc>
          <w:tcPr>
            <w:tcW w:w="7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99933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Dirección IP o nombre del servidor (decimal-punto o dominio-punto).</w:t>
            </w:r>
          </w:p>
        </w:tc>
      </w:tr>
      <w:tr w:rsidR="002F2A43" w14:paraId="196D5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C66E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PORT_TUPLAS</w:t>
            </w:r>
          </w:p>
        </w:tc>
        <w:tc>
          <w:tcPr>
            <w:tcW w:w="7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4AB1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Puerto TCP del servidor.</w:t>
            </w:r>
          </w:p>
        </w:tc>
      </w:tr>
    </w:tbl>
    <w:p w14:paraId="126C2FC6" w14:textId="77777777" w:rsidR="002F2A43" w:rsidRDefault="00000000" w:rsidP="007B3683">
      <w:pPr>
        <w:pStyle w:val="Ttulo2"/>
        <w:spacing w:line="276" w:lineRule="auto"/>
      </w:pPr>
      <w:r>
        <w:t>5.2 Compilación</w:t>
      </w:r>
    </w:p>
    <w:p w14:paraId="5B718942" w14:textId="77777777" w:rsidR="002F2A43" w:rsidRDefault="00000000" w:rsidP="007B3683">
      <w:pPr>
        <w:spacing w:after="100" w:line="276" w:lineRule="auto"/>
      </w:pPr>
      <w:r>
        <w:rPr>
          <w:rFonts w:ascii="Courier New" w:eastAsia="Courier New" w:hAnsi="Courier New" w:cs="Courier New"/>
          <w:sz w:val="18"/>
          <w:szCs w:val="18"/>
        </w:rPr>
        <w:t>Compilar todo el proyecto:</w:t>
      </w:r>
    </w:p>
    <w:p w14:paraId="2DAB8A03" w14:textId="77777777" w:rsidR="002F2A43" w:rsidRDefault="00000000" w:rsidP="007B3683">
      <w:pPr>
        <w:spacing w:after="100"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</w:t>
      </w:r>
      <w:proofErr w:type="spellEnd"/>
    </w:p>
    <w:p w14:paraId="28DA512F" w14:textId="77777777" w:rsidR="002F2A43" w:rsidRDefault="00000000" w:rsidP="007B3683">
      <w:pPr>
        <w:spacing w:after="100" w:line="276" w:lineRule="auto"/>
      </w:pPr>
      <w:r>
        <w:t xml:space="preserve">Artefactos generados: libclaves.so, libproxyclaves.so, </w:t>
      </w:r>
      <w:proofErr w:type="gramStart"/>
      <w:r>
        <w:t>app</w:t>
      </w:r>
      <w:proofErr w:type="gramEnd"/>
      <w:r>
        <w:t xml:space="preserve">-cliente, </w:t>
      </w:r>
      <w:proofErr w:type="gramStart"/>
      <w:r>
        <w:t>app</w:t>
      </w:r>
      <w:proofErr w:type="gramEnd"/>
      <w:r>
        <w:t>-cliente-</w:t>
      </w:r>
      <w:proofErr w:type="spellStart"/>
      <w:r>
        <w:t>sock</w:t>
      </w:r>
      <w:proofErr w:type="spellEnd"/>
      <w:r>
        <w:t xml:space="preserve">, </w:t>
      </w:r>
      <w:proofErr w:type="spellStart"/>
      <w:r>
        <w:t>servidor_sock</w:t>
      </w:r>
      <w:proofErr w:type="spellEnd"/>
      <w:r>
        <w:t>.</w:t>
      </w:r>
    </w:p>
    <w:p w14:paraId="5A694579" w14:textId="77777777" w:rsidR="002F2A43" w:rsidRDefault="00000000" w:rsidP="007B3683">
      <w:pPr>
        <w:pStyle w:val="Ttulo2"/>
        <w:spacing w:line="276" w:lineRule="auto"/>
      </w:pPr>
      <w:r>
        <w:t>5.3 Ejecución</w:t>
      </w:r>
    </w:p>
    <w:p w14:paraId="139B2527" w14:textId="77777777" w:rsidR="002F2A43" w:rsidRDefault="00000000" w:rsidP="007B3683">
      <w:pPr>
        <w:spacing w:after="100" w:line="276" w:lineRule="auto"/>
      </w:pPr>
      <w:r>
        <w:rPr>
          <w:rFonts w:ascii="Courier New" w:eastAsia="Courier New" w:hAnsi="Courier New" w:cs="Courier New"/>
          <w:sz w:val="18"/>
          <w:szCs w:val="18"/>
        </w:rPr>
        <w:t>Servidor: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servidor_sock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&lt;PUERTO&gt;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Ej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servidor_sock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4500</w:t>
      </w:r>
    </w:p>
    <w:p w14:paraId="41ECF5C0" w14:textId="77777777" w:rsidR="002F2A43" w:rsidRDefault="00000000" w:rsidP="007B3683">
      <w:pPr>
        <w:spacing w:after="100"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Cliente: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IP_TUPLAS=localhost PORT_TUPLAS=4500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-cliente-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</w:p>
    <w:p w14:paraId="3A9CA383" w14:textId="77777777" w:rsidR="002F2A43" w:rsidRDefault="00000000" w:rsidP="007B3683">
      <w:pPr>
        <w:spacing w:after="100"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(Alternativa)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IP_TUPLAS=localhost PORT_TUPLAS=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4500 .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-cliente-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</w:p>
    <w:p w14:paraId="2639AD7C" w14:textId="77777777" w:rsidR="002F2A43" w:rsidRDefault="00000000" w:rsidP="007B3683">
      <w:pPr>
        <w:pStyle w:val="Ttulo1"/>
        <w:spacing w:line="276" w:lineRule="auto"/>
      </w:pPr>
      <w:r>
        <w:t>6. Plan de pruebas</w:t>
      </w:r>
    </w:p>
    <w:p w14:paraId="0DC1402C" w14:textId="77777777" w:rsidR="002F2A43" w:rsidRDefault="00000000" w:rsidP="007B3683">
      <w:pPr>
        <w:spacing w:after="100" w:line="276" w:lineRule="auto"/>
      </w:pPr>
      <w:r>
        <w:t xml:space="preserve">El cliente </w:t>
      </w:r>
      <w:proofErr w:type="gramStart"/>
      <w:r>
        <w:t>app</w:t>
      </w:r>
      <w:proofErr w:type="gramEnd"/>
      <w:r>
        <w:t>-</w:t>
      </w:r>
      <w:proofErr w:type="spellStart"/>
      <w:r>
        <w:t>cliente.c</w:t>
      </w:r>
      <w:proofErr w:type="spellEnd"/>
      <w:r>
        <w:t xml:space="preserve"> ejecuta 15 pruebas que cubren funcionalidad correcta, casos de error, límites de entrada y consistencia tras operaciones encadenadas: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000"/>
        <w:gridCol w:w="1300"/>
      </w:tblGrid>
      <w:tr w:rsidR="002F2A43" w14:paraId="683B4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78E75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0FA5F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Prueba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1B626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C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5AD04" w14:textId="77777777" w:rsidR="002F2A43" w:rsidRDefault="00000000" w:rsidP="007B3683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</w:tr>
      <w:tr w:rsidR="002F2A43" w14:paraId="26457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12D81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8CF3" w14:textId="77777777" w:rsidR="002F2A43" w:rsidRDefault="00000000" w:rsidP="007B3683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destroy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inicial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B0D02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Limpia el estado del servidor.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F18C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2F2A43" w14:paraId="3FE8B2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687B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1218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set_value</w:t>
            </w:r>
            <w:proofErr w:type="spellEnd"/>
            <w:r>
              <w:rPr>
                <w:sz w:val="18"/>
                <w:szCs w:val="18"/>
              </w:rPr>
              <w:t xml:space="preserve"> (x2 válidas)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13A3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Inserta dos tuplas con datos correctos.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C23DD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2F2A43" w14:paraId="394ED2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CABC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4764D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set_value</w:t>
            </w:r>
            <w:proofErr w:type="spellEnd"/>
            <w:r>
              <w:rPr>
                <w:sz w:val="18"/>
                <w:szCs w:val="18"/>
              </w:rPr>
              <w:t xml:space="preserve"> clave duplicada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B1FF2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Intento de inserción con clave ya existente.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54B0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-1</w:t>
            </w:r>
          </w:p>
        </w:tc>
      </w:tr>
      <w:tr w:rsidR="002F2A43" w14:paraId="688F49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6917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5699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set_value</w:t>
            </w:r>
            <w:proofErr w:type="spellEnd"/>
            <w:r>
              <w:rPr>
                <w:sz w:val="18"/>
                <w:szCs w:val="18"/>
              </w:rPr>
              <w:t xml:space="preserve"> N fuera de rango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EABF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N=0 y N=33 deben ser rechazados.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E7FF3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-1</w:t>
            </w:r>
          </w:p>
        </w:tc>
      </w:tr>
      <w:tr w:rsidR="002F2A43" w14:paraId="40D97A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2E86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B083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exist</w:t>
            </w:r>
            <w:proofErr w:type="spellEnd"/>
            <w:r>
              <w:rPr>
                <w:sz w:val="18"/>
                <w:szCs w:val="18"/>
              </w:rPr>
              <w:t xml:space="preserve"> clave existente/inexistente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03F4C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Comprueba presencia de clave.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18CE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 / 0</w:t>
            </w:r>
          </w:p>
        </w:tc>
      </w:tr>
      <w:tr w:rsidR="002F2A43" w14:paraId="11ABE7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BD51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C12B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get_value</w:t>
            </w:r>
            <w:proofErr w:type="spellEnd"/>
            <w:r>
              <w:rPr>
                <w:sz w:val="18"/>
                <w:szCs w:val="18"/>
              </w:rPr>
              <w:t xml:space="preserve"> + verificación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4219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Recupera y verifica value1, vector y estructura.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8AC2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2F2A43" w14:paraId="614B50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0E18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2541B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get_value</w:t>
            </w:r>
            <w:proofErr w:type="spellEnd"/>
            <w:r>
              <w:rPr>
                <w:sz w:val="18"/>
                <w:szCs w:val="18"/>
              </w:rPr>
              <w:t xml:space="preserve"> clave inexistente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8227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Clave no presente en el sistema.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ACCAF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-1</w:t>
            </w:r>
          </w:p>
        </w:tc>
      </w:tr>
      <w:tr w:rsidR="002F2A43" w14:paraId="02FDF3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A6E26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072E3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modify_value</w:t>
            </w:r>
            <w:proofErr w:type="spellEnd"/>
            <w:r>
              <w:rPr>
                <w:sz w:val="18"/>
                <w:szCs w:val="18"/>
              </w:rPr>
              <w:t xml:space="preserve"> + verificación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2217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Modifica y verifica los nuevos valores.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ABF7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2F2A43" w14:paraId="5550AB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1CDB6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AA32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modify_value</w:t>
            </w:r>
            <w:proofErr w:type="spellEnd"/>
            <w:r>
              <w:rPr>
                <w:sz w:val="18"/>
                <w:szCs w:val="18"/>
              </w:rPr>
              <w:t xml:space="preserve"> clave inexistente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F9EF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Clave no presente en el sistema.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2163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-1</w:t>
            </w:r>
          </w:p>
        </w:tc>
      </w:tr>
      <w:tr w:rsidR="002F2A43" w14:paraId="42C683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6ED7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DE96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delete_key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exist</w:t>
            </w:r>
            <w:proofErr w:type="spellEnd"/>
            <w:r>
              <w:rPr>
                <w:sz w:val="18"/>
                <w:szCs w:val="18"/>
              </w:rPr>
              <w:t xml:space="preserve"> tras borrar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E7F9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Borra y comprueba que ya no existe.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9203D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 / 0</w:t>
            </w:r>
          </w:p>
        </w:tc>
      </w:tr>
      <w:tr w:rsidR="002F2A43" w14:paraId="097573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C595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7C3B0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delete_key</w:t>
            </w:r>
            <w:proofErr w:type="spellEnd"/>
            <w:r>
              <w:rPr>
                <w:sz w:val="18"/>
                <w:szCs w:val="18"/>
              </w:rPr>
              <w:t xml:space="preserve"> clave inexistente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199D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Clave no presente en el sistema.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A4B5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-1</w:t>
            </w:r>
          </w:p>
        </w:tc>
      </w:tr>
      <w:tr w:rsidR="002F2A43" w14:paraId="2A2615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FF69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057B5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Límites de cadenas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7846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 xml:space="preserve">Clave 256 </w:t>
            </w:r>
            <w:proofErr w:type="spellStart"/>
            <w:r>
              <w:rPr>
                <w:sz w:val="18"/>
                <w:szCs w:val="18"/>
              </w:rPr>
              <w:t>chars</w:t>
            </w:r>
            <w:proofErr w:type="spellEnd"/>
            <w:r>
              <w:rPr>
                <w:sz w:val="18"/>
                <w:szCs w:val="18"/>
              </w:rPr>
              <w:t xml:space="preserve"> → error; clave 255 </w:t>
            </w:r>
            <w:proofErr w:type="spellStart"/>
            <w:r>
              <w:rPr>
                <w:sz w:val="18"/>
                <w:szCs w:val="18"/>
              </w:rPr>
              <w:t>chars</w:t>
            </w:r>
            <w:proofErr w:type="spellEnd"/>
            <w:r>
              <w:rPr>
                <w:sz w:val="18"/>
                <w:szCs w:val="18"/>
              </w:rPr>
              <w:t xml:space="preserve"> → válida.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FCDC7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-1 / 0</w:t>
            </w:r>
          </w:p>
        </w:tc>
      </w:tr>
      <w:tr w:rsidR="002F2A43" w14:paraId="71F6F1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75ED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C54F" w14:textId="77777777" w:rsidR="002F2A43" w:rsidRDefault="00000000" w:rsidP="007B3683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set_value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get_value</w:t>
            </w:r>
            <w:proofErr w:type="spellEnd"/>
            <w:r>
              <w:rPr>
                <w:sz w:val="18"/>
                <w:szCs w:val="18"/>
              </w:rPr>
              <w:t xml:space="preserve"> N=32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5B16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Vector de tamaño máximo permitido.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50B4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2F2A43" w14:paraId="2AFE5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0850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A13C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 xml:space="preserve">10 inserciones + </w:t>
            </w:r>
            <w:proofErr w:type="spellStart"/>
            <w:r>
              <w:rPr>
                <w:sz w:val="18"/>
                <w:szCs w:val="18"/>
              </w:rPr>
              <w:t>exist</w:t>
            </w:r>
            <w:proofErr w:type="spellEnd"/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628CD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Inserción múltiple y verificación de existencia.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2E8B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2F2A43" w14:paraId="46D0F7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F429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0D5E8" w14:textId="77777777" w:rsidR="002F2A43" w:rsidRDefault="00000000" w:rsidP="007B3683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destroy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final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1FCB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Limpieza total y verificación de estado vacío.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61A0" w14:textId="77777777" w:rsidR="002F2A43" w:rsidRDefault="00000000" w:rsidP="007B3683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6BD22922" w14:textId="2E3E3893" w:rsidR="007B3683" w:rsidRPr="007B3683" w:rsidRDefault="007B3683" w:rsidP="007B3683">
      <w:pPr>
        <w:pStyle w:val="Ttulo1"/>
        <w:spacing w:line="276" w:lineRule="auto"/>
        <w:rPr>
          <w:color w:val="000000" w:themeColor="text1"/>
          <w:sz w:val="20"/>
          <w:szCs w:val="20"/>
        </w:rPr>
      </w:pPr>
      <w:r>
        <w:br/>
        <w:t>7</w:t>
      </w:r>
      <w:r>
        <w:t xml:space="preserve">. </w:t>
      </w:r>
      <w:r>
        <w:t>Conclusión</w:t>
      </w:r>
      <w:r>
        <w:br/>
      </w:r>
      <w:r w:rsidRPr="007B3683">
        <w:rPr>
          <w:b w:val="0"/>
          <w:bCs w:val="0"/>
          <w:color w:val="000000" w:themeColor="text1"/>
          <w:sz w:val="20"/>
          <w:szCs w:val="20"/>
        </w:rPr>
        <w:t>La solución mantiene la misma API del ejercicio 1, separando limpiamente la lógica de almacenamiento (</w:t>
      </w:r>
      <w:proofErr w:type="spellStart"/>
      <w:r w:rsidRPr="007B3683">
        <w:rPr>
          <w:b w:val="0"/>
          <w:bCs w:val="0"/>
          <w:color w:val="000000" w:themeColor="text1"/>
          <w:sz w:val="20"/>
          <w:szCs w:val="20"/>
        </w:rPr>
        <w:t>claves.c</w:t>
      </w:r>
      <w:proofErr w:type="spellEnd"/>
      <w:r w:rsidRPr="007B3683">
        <w:rPr>
          <w:b w:val="0"/>
          <w:bCs w:val="0"/>
          <w:color w:val="000000" w:themeColor="text1"/>
          <w:sz w:val="20"/>
          <w:szCs w:val="20"/>
        </w:rPr>
        <w:t>) del transporte (proxy-</w:t>
      </w:r>
      <w:proofErr w:type="spellStart"/>
      <w:r w:rsidRPr="007B3683">
        <w:rPr>
          <w:b w:val="0"/>
          <w:bCs w:val="0"/>
          <w:color w:val="000000" w:themeColor="text1"/>
          <w:sz w:val="20"/>
          <w:szCs w:val="20"/>
        </w:rPr>
        <w:t>sock.c</w:t>
      </w:r>
      <w:proofErr w:type="spellEnd"/>
      <w:r w:rsidRPr="007B3683">
        <w:rPr>
          <w:b w:val="0"/>
          <w:bCs w:val="0"/>
          <w:color w:val="000000" w:themeColor="text1"/>
          <w:sz w:val="20"/>
          <w:szCs w:val="20"/>
        </w:rPr>
        <w:t xml:space="preserve"> y servidor-</w:t>
      </w:r>
      <w:proofErr w:type="spellStart"/>
      <w:r w:rsidRPr="007B3683">
        <w:rPr>
          <w:b w:val="0"/>
          <w:bCs w:val="0"/>
          <w:color w:val="000000" w:themeColor="text1"/>
          <w:sz w:val="20"/>
          <w:szCs w:val="20"/>
        </w:rPr>
        <w:t>sock.c</w:t>
      </w:r>
      <w:proofErr w:type="spellEnd"/>
      <w:r w:rsidRPr="007B3683">
        <w:rPr>
          <w:b w:val="0"/>
          <w:bCs w:val="0"/>
          <w:color w:val="000000" w:themeColor="text1"/>
          <w:sz w:val="20"/>
          <w:szCs w:val="20"/>
        </w:rPr>
        <w:t xml:space="preserve">). El protocolo textual basado en líneas garantiza la independencia del lenguaje de programación. La configuración mediante variables de entorno evita direcciones embebidas en el código y facilita el despliegue en distintos entornos sin recompilar. El servidor concurrente basado en hilos POSIX bajo demanda permite atender varios clientes simultáneamente, manteniendo la seguridad del acceso a datos gracias al </w:t>
      </w:r>
      <w:proofErr w:type="spellStart"/>
      <w:r w:rsidRPr="007B3683">
        <w:rPr>
          <w:b w:val="0"/>
          <w:bCs w:val="0"/>
          <w:color w:val="000000" w:themeColor="text1"/>
          <w:sz w:val="20"/>
          <w:szCs w:val="20"/>
        </w:rPr>
        <w:t>mutex</w:t>
      </w:r>
      <w:proofErr w:type="spellEnd"/>
      <w:r w:rsidRPr="007B3683">
        <w:rPr>
          <w:b w:val="0"/>
          <w:bCs w:val="0"/>
          <w:color w:val="000000" w:themeColor="text1"/>
          <w:sz w:val="20"/>
          <w:szCs w:val="20"/>
        </w:rPr>
        <w:t xml:space="preserve"> de </w:t>
      </w:r>
      <w:proofErr w:type="spellStart"/>
      <w:r w:rsidRPr="007B3683">
        <w:rPr>
          <w:b w:val="0"/>
          <w:bCs w:val="0"/>
          <w:color w:val="000000" w:themeColor="text1"/>
          <w:sz w:val="20"/>
          <w:szCs w:val="20"/>
        </w:rPr>
        <w:t>claves.c</w:t>
      </w:r>
      <w:proofErr w:type="spellEnd"/>
    </w:p>
    <w:p w14:paraId="59B07180" w14:textId="7880DCA8" w:rsidR="000742BF" w:rsidRDefault="000742BF"/>
    <w:sectPr w:rsidR="000742B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2E7"/>
    <w:multiLevelType w:val="hybridMultilevel"/>
    <w:tmpl w:val="8DB6FCAC"/>
    <w:lvl w:ilvl="0" w:tplc="F4E8FC32">
      <w:start w:val="1"/>
      <w:numFmt w:val="bullet"/>
      <w:lvlText w:val="●"/>
      <w:lvlJc w:val="left"/>
      <w:pPr>
        <w:ind w:left="720" w:hanging="360"/>
      </w:pPr>
    </w:lvl>
    <w:lvl w:ilvl="1" w:tplc="9C8C3F92">
      <w:start w:val="1"/>
      <w:numFmt w:val="bullet"/>
      <w:lvlText w:val="○"/>
      <w:lvlJc w:val="left"/>
      <w:pPr>
        <w:ind w:left="1440" w:hanging="360"/>
      </w:pPr>
    </w:lvl>
    <w:lvl w:ilvl="2" w:tplc="421CAD86">
      <w:start w:val="1"/>
      <w:numFmt w:val="bullet"/>
      <w:lvlText w:val="■"/>
      <w:lvlJc w:val="left"/>
      <w:pPr>
        <w:ind w:left="2160" w:hanging="360"/>
      </w:pPr>
    </w:lvl>
    <w:lvl w:ilvl="3" w:tplc="7E029916">
      <w:start w:val="1"/>
      <w:numFmt w:val="bullet"/>
      <w:lvlText w:val="●"/>
      <w:lvlJc w:val="left"/>
      <w:pPr>
        <w:ind w:left="2880" w:hanging="360"/>
      </w:pPr>
    </w:lvl>
    <w:lvl w:ilvl="4" w:tplc="70468692">
      <w:start w:val="1"/>
      <w:numFmt w:val="bullet"/>
      <w:lvlText w:val="○"/>
      <w:lvlJc w:val="left"/>
      <w:pPr>
        <w:ind w:left="3600" w:hanging="360"/>
      </w:pPr>
    </w:lvl>
    <w:lvl w:ilvl="5" w:tplc="223468D4">
      <w:start w:val="1"/>
      <w:numFmt w:val="bullet"/>
      <w:lvlText w:val="■"/>
      <w:lvlJc w:val="left"/>
      <w:pPr>
        <w:ind w:left="4320" w:hanging="360"/>
      </w:pPr>
    </w:lvl>
    <w:lvl w:ilvl="6" w:tplc="F2B47D92">
      <w:start w:val="1"/>
      <w:numFmt w:val="bullet"/>
      <w:lvlText w:val="●"/>
      <w:lvlJc w:val="left"/>
      <w:pPr>
        <w:ind w:left="5040" w:hanging="360"/>
      </w:pPr>
    </w:lvl>
    <w:lvl w:ilvl="7" w:tplc="EF4CD53C">
      <w:start w:val="1"/>
      <w:numFmt w:val="bullet"/>
      <w:lvlText w:val="●"/>
      <w:lvlJc w:val="left"/>
      <w:pPr>
        <w:ind w:left="5760" w:hanging="360"/>
      </w:pPr>
    </w:lvl>
    <w:lvl w:ilvl="8" w:tplc="0BD2BE5C">
      <w:start w:val="1"/>
      <w:numFmt w:val="bullet"/>
      <w:lvlText w:val="●"/>
      <w:lvlJc w:val="left"/>
      <w:pPr>
        <w:ind w:left="6480" w:hanging="360"/>
      </w:pPr>
    </w:lvl>
  </w:abstractNum>
  <w:num w:numId="1" w16cid:durableId="1198395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A43"/>
    <w:rsid w:val="000742BF"/>
    <w:rsid w:val="002F2A43"/>
    <w:rsid w:val="007B3683"/>
    <w:rsid w:val="00F6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EE94"/>
  <w15:docId w15:val="{6EA629E8-78E6-4148-B6B2-53C051BA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00"/>
      <w:outlineLvl w:val="0"/>
    </w:pPr>
    <w:rPr>
      <w:b/>
      <w:bCs/>
      <w:color w:val="2E4057"/>
      <w:sz w:val="26"/>
      <w:szCs w:val="26"/>
    </w:rPr>
  </w:style>
  <w:style w:type="paragraph" w:styleId="Ttulo2">
    <w:name w:val="heading 2"/>
    <w:uiPriority w:val="9"/>
    <w:unhideWhenUsed/>
    <w:qFormat/>
    <w:pPr>
      <w:spacing w:before="160" w:after="80"/>
      <w:outlineLvl w:val="1"/>
    </w:pPr>
    <w:rPr>
      <w:b/>
      <w:bCs/>
      <w:color w:val="444444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B368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B368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B3683"/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7B3683"/>
    <w:pPr>
      <w:widowControl w:val="0"/>
      <w:autoSpaceDE w:val="0"/>
      <w:autoSpaceDN w:val="0"/>
      <w:spacing w:before="176"/>
      <w:ind w:left="94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00454201@alumbos.uc3m.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00471913@alumnos.uc3m.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830</Words>
  <Characters>4740</Characters>
  <Application>Microsoft Office Word</Application>
  <DocSecurity>0</DocSecurity>
  <Lines>215</Lines>
  <Paragraphs>214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Sierra Fernández</cp:lastModifiedBy>
  <cp:revision>2</cp:revision>
  <dcterms:created xsi:type="dcterms:W3CDTF">2026-04-10T13:58:00Z</dcterms:created>
  <dcterms:modified xsi:type="dcterms:W3CDTF">2026-04-10T13:58:00Z</dcterms:modified>
</cp:coreProperties>
</file>