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r w:rsidRPr="00DE1ED0">
        <w:rPr>
          <w:color w:val="000066"/>
          <w:sz w:val="44"/>
          <w:szCs w:val="44"/>
        </w:rPr>
        <w:t>Exploiting Retrieval Latency Side-Channels in RAG Systems.</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617895"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3E242C">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9.8pt;height:40.9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01FFF8F" w14:textId="6FE81AF1" w:rsidR="003E242C" w:rsidRPr="003E242C" w:rsidRDefault="00516798">
      <w:pPr>
        <w:rPr>
          <w:rFonts w:eastAsia="Times New Roman"/>
          <w:b/>
          <w:lang w:eastAsia="es-ES"/>
        </w:r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sdt>
      <w:sdtPr>
        <w:rPr>
          <w:rFonts w:cs="Times New Roman"/>
          <w:sz w:val="24"/>
          <w:szCs w:val="24"/>
        </w:rPr>
        <w:id w:val="-417793575"/>
        <w:docPartObj>
          <w:docPartGallery w:val="Table of Contents"/>
          <w:docPartUnique/>
        </w:docPartObj>
      </w:sdtPr>
      <w:sdtEndPr>
        <w:rPr>
          <w:rFonts w:eastAsiaTheme="minorHAnsi"/>
          <w:b/>
          <w:color w:val="000000" w:themeColor="text1"/>
          <w:spacing w:val="0"/>
          <w:kern w:val="0"/>
          <w:lang w:eastAsia="en-US"/>
        </w:rPr>
      </w:sdtEndPr>
      <w:sdtContent>
        <w:p w14:paraId="35B81764" w14:textId="0118FF8F" w:rsidR="003E242C" w:rsidRPr="001E1E54" w:rsidRDefault="003E242C" w:rsidP="003E242C">
          <w:pPr>
            <w:pStyle w:val="TtuloTDC"/>
            <w:jc w:val="left"/>
            <w:rPr>
              <w:rStyle w:val="Ttulo1Car"/>
            </w:rPr>
          </w:pPr>
          <w:r w:rsidRPr="001E1E54">
            <w:rPr>
              <w:rStyle w:val="Ttulo1Car"/>
            </w:rPr>
            <w:t>Índice</w:t>
          </w:r>
        </w:p>
        <w:p w14:paraId="459CE8DF" w14:textId="6A414CCD" w:rsidR="001E1E54" w:rsidRDefault="001E1E54">
          <w:pPr>
            <w:pStyle w:val="TDC1"/>
            <w:tabs>
              <w:tab w:val="right" w:leader="dot" w:pos="9016"/>
            </w:tabs>
            <w:rPr>
              <w:rFonts w:asciiTheme="minorHAnsi" w:eastAsiaTheme="minorEastAsia" w:hAnsiTheme="minorHAnsi" w:cstheme="minorBidi"/>
              <w:b w:val="0"/>
              <w:bCs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29584098" w:history="1">
            <w:r w:rsidRPr="006C002F">
              <w:rPr>
                <w:rStyle w:val="Hipervnculo"/>
                <w:noProof/>
              </w:rPr>
              <w:t>1. Introducción</w:t>
            </w:r>
            <w:r>
              <w:rPr>
                <w:noProof/>
                <w:webHidden/>
              </w:rPr>
              <w:tab/>
            </w:r>
            <w:r>
              <w:rPr>
                <w:noProof/>
                <w:webHidden/>
              </w:rPr>
              <w:fldChar w:fldCharType="begin"/>
            </w:r>
            <w:r>
              <w:rPr>
                <w:noProof/>
                <w:webHidden/>
              </w:rPr>
              <w:instrText xml:space="preserve"> PAGEREF _Toc229584098 \h </w:instrText>
            </w:r>
            <w:r>
              <w:rPr>
                <w:noProof/>
                <w:webHidden/>
              </w:rPr>
            </w:r>
            <w:r>
              <w:rPr>
                <w:noProof/>
                <w:webHidden/>
              </w:rPr>
              <w:fldChar w:fldCharType="separate"/>
            </w:r>
            <w:r>
              <w:rPr>
                <w:noProof/>
                <w:webHidden/>
              </w:rPr>
              <w:t>4</w:t>
            </w:r>
            <w:r>
              <w:rPr>
                <w:noProof/>
                <w:webHidden/>
              </w:rPr>
              <w:fldChar w:fldCharType="end"/>
            </w:r>
          </w:hyperlink>
        </w:p>
        <w:p w14:paraId="2F9E9060" w14:textId="4DF59FCE" w:rsidR="001E1E54" w:rsidRDefault="001E1E54">
          <w:pPr>
            <w:pStyle w:val="TDC1"/>
            <w:tabs>
              <w:tab w:val="right" w:leader="dot" w:pos="9016"/>
            </w:tabs>
            <w:rPr>
              <w:rFonts w:asciiTheme="minorHAnsi" w:eastAsiaTheme="minorEastAsia" w:hAnsiTheme="minorHAnsi" w:cstheme="minorBidi"/>
              <w:b w:val="0"/>
              <w:bCs w:val="0"/>
              <w:caps w:val="0"/>
              <w:noProof/>
              <w:color w:val="auto"/>
              <w:kern w:val="2"/>
              <w:szCs w:val="24"/>
              <w:lang w:eastAsia="es-ES"/>
              <w14:ligatures w14:val="standardContextual"/>
            </w:rPr>
          </w:pPr>
          <w:hyperlink w:anchor="_Toc229584099" w:history="1">
            <w:r w:rsidRPr="006C002F">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_Toc229584099 \h </w:instrText>
            </w:r>
            <w:r>
              <w:rPr>
                <w:noProof/>
                <w:webHidden/>
              </w:rPr>
            </w:r>
            <w:r>
              <w:rPr>
                <w:noProof/>
                <w:webHidden/>
              </w:rPr>
              <w:fldChar w:fldCharType="separate"/>
            </w:r>
            <w:r>
              <w:rPr>
                <w:noProof/>
                <w:webHidden/>
              </w:rPr>
              <w:t>8</w:t>
            </w:r>
            <w:r>
              <w:rPr>
                <w:noProof/>
                <w:webHidden/>
              </w:rPr>
              <w:fldChar w:fldCharType="end"/>
            </w:r>
          </w:hyperlink>
        </w:p>
        <w:p w14:paraId="711572C9" w14:textId="230B9F3D"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00" w:history="1">
            <w:r w:rsidRPr="006C002F">
              <w:rPr>
                <w:rStyle w:val="Hipervnculo"/>
                <w:noProof/>
              </w:rPr>
              <w:t>2.1. Privacidad y Seguridad en Sistemas RAG</w:t>
            </w:r>
            <w:r>
              <w:rPr>
                <w:noProof/>
                <w:webHidden/>
              </w:rPr>
              <w:tab/>
            </w:r>
            <w:r>
              <w:rPr>
                <w:noProof/>
                <w:webHidden/>
              </w:rPr>
              <w:fldChar w:fldCharType="begin"/>
            </w:r>
            <w:r>
              <w:rPr>
                <w:noProof/>
                <w:webHidden/>
              </w:rPr>
              <w:instrText xml:space="preserve"> PAGEREF _Toc229584100 \h </w:instrText>
            </w:r>
            <w:r>
              <w:rPr>
                <w:noProof/>
                <w:webHidden/>
              </w:rPr>
            </w:r>
            <w:r>
              <w:rPr>
                <w:noProof/>
                <w:webHidden/>
              </w:rPr>
              <w:fldChar w:fldCharType="separate"/>
            </w:r>
            <w:r>
              <w:rPr>
                <w:noProof/>
                <w:webHidden/>
              </w:rPr>
              <w:t>8</w:t>
            </w:r>
            <w:r>
              <w:rPr>
                <w:noProof/>
                <w:webHidden/>
              </w:rPr>
              <w:fldChar w:fldCharType="end"/>
            </w:r>
          </w:hyperlink>
        </w:p>
        <w:p w14:paraId="5EE186E6" w14:textId="6D8EE233"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1" w:history="1">
            <w:r w:rsidRPr="006C002F">
              <w:rPr>
                <w:rStyle w:val="Hipervnculo"/>
                <w:noProof/>
              </w:rPr>
              <w:t>2.1.1. El Conflicto entre Utilidad y Privacidad en la Recuperación Vectorial</w:t>
            </w:r>
            <w:r>
              <w:rPr>
                <w:noProof/>
                <w:webHidden/>
              </w:rPr>
              <w:tab/>
            </w:r>
            <w:r>
              <w:rPr>
                <w:noProof/>
                <w:webHidden/>
              </w:rPr>
              <w:fldChar w:fldCharType="begin"/>
            </w:r>
            <w:r>
              <w:rPr>
                <w:noProof/>
                <w:webHidden/>
              </w:rPr>
              <w:instrText xml:space="preserve"> PAGEREF _Toc229584101 \h </w:instrText>
            </w:r>
            <w:r>
              <w:rPr>
                <w:noProof/>
                <w:webHidden/>
              </w:rPr>
            </w:r>
            <w:r>
              <w:rPr>
                <w:noProof/>
                <w:webHidden/>
              </w:rPr>
              <w:fldChar w:fldCharType="separate"/>
            </w:r>
            <w:r>
              <w:rPr>
                <w:noProof/>
                <w:webHidden/>
              </w:rPr>
              <w:t>8</w:t>
            </w:r>
            <w:r>
              <w:rPr>
                <w:noProof/>
                <w:webHidden/>
              </w:rPr>
              <w:fldChar w:fldCharType="end"/>
            </w:r>
          </w:hyperlink>
        </w:p>
        <w:p w14:paraId="0D010564" w14:textId="1D7DB222"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2" w:history="1">
            <w:r w:rsidRPr="006C002F">
              <w:rPr>
                <w:rStyle w:val="Hipervnculo"/>
                <w:noProof/>
              </w:rPr>
              <w:t>2.1.2. Explotación de Restricciones de Generación y Presupuesto de Tokens</w:t>
            </w:r>
            <w:r>
              <w:rPr>
                <w:noProof/>
                <w:webHidden/>
              </w:rPr>
              <w:tab/>
            </w:r>
            <w:r>
              <w:rPr>
                <w:noProof/>
                <w:webHidden/>
              </w:rPr>
              <w:fldChar w:fldCharType="begin"/>
            </w:r>
            <w:r>
              <w:rPr>
                <w:noProof/>
                <w:webHidden/>
              </w:rPr>
              <w:instrText xml:space="preserve"> PAGEREF _Toc229584102 \h </w:instrText>
            </w:r>
            <w:r>
              <w:rPr>
                <w:noProof/>
                <w:webHidden/>
              </w:rPr>
            </w:r>
            <w:r>
              <w:rPr>
                <w:noProof/>
                <w:webHidden/>
              </w:rPr>
              <w:fldChar w:fldCharType="separate"/>
            </w:r>
            <w:r>
              <w:rPr>
                <w:noProof/>
                <w:webHidden/>
              </w:rPr>
              <w:t>9</w:t>
            </w:r>
            <w:r>
              <w:rPr>
                <w:noProof/>
                <w:webHidden/>
              </w:rPr>
              <w:fldChar w:fldCharType="end"/>
            </w:r>
          </w:hyperlink>
        </w:p>
        <w:p w14:paraId="7B388D04" w14:textId="5BCDFEE9"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3" w:history="1">
            <w:r w:rsidRPr="006C002F">
              <w:rPr>
                <w:rStyle w:val="Hipervnculo"/>
                <w:noProof/>
              </w:rPr>
              <w:t>2.1.3. Comparativa de Robustez Arquitectónica frente a MIA en RAG</w:t>
            </w:r>
            <w:r>
              <w:rPr>
                <w:noProof/>
                <w:webHidden/>
              </w:rPr>
              <w:tab/>
            </w:r>
            <w:r>
              <w:rPr>
                <w:noProof/>
                <w:webHidden/>
              </w:rPr>
              <w:fldChar w:fldCharType="begin"/>
            </w:r>
            <w:r>
              <w:rPr>
                <w:noProof/>
                <w:webHidden/>
              </w:rPr>
              <w:instrText xml:space="preserve"> PAGEREF _Toc229584103 \h </w:instrText>
            </w:r>
            <w:r>
              <w:rPr>
                <w:noProof/>
                <w:webHidden/>
              </w:rPr>
            </w:r>
            <w:r>
              <w:rPr>
                <w:noProof/>
                <w:webHidden/>
              </w:rPr>
              <w:fldChar w:fldCharType="separate"/>
            </w:r>
            <w:r>
              <w:rPr>
                <w:noProof/>
                <w:webHidden/>
              </w:rPr>
              <w:t>10</w:t>
            </w:r>
            <w:r>
              <w:rPr>
                <w:noProof/>
                <w:webHidden/>
              </w:rPr>
              <w:fldChar w:fldCharType="end"/>
            </w:r>
          </w:hyperlink>
        </w:p>
        <w:p w14:paraId="4386BB6E" w14:textId="429C91A0"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04" w:history="1">
            <w:r w:rsidRPr="006C002F">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_Toc229584104 \h </w:instrText>
            </w:r>
            <w:r>
              <w:rPr>
                <w:noProof/>
                <w:webHidden/>
              </w:rPr>
            </w:r>
            <w:r>
              <w:rPr>
                <w:noProof/>
                <w:webHidden/>
              </w:rPr>
              <w:fldChar w:fldCharType="separate"/>
            </w:r>
            <w:r>
              <w:rPr>
                <w:noProof/>
                <w:webHidden/>
              </w:rPr>
              <w:t>11</w:t>
            </w:r>
            <w:r>
              <w:rPr>
                <w:noProof/>
                <w:webHidden/>
              </w:rPr>
              <w:fldChar w:fldCharType="end"/>
            </w:r>
          </w:hyperlink>
        </w:p>
        <w:p w14:paraId="22D130DF" w14:textId="032CC668"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5" w:history="1">
            <w:r w:rsidRPr="006C002F">
              <w:rPr>
                <w:rStyle w:val="Hipervnculo"/>
                <w:noProof/>
              </w:rPr>
              <w:t>2.2.1. Fundamentos de la Fuga de Información Temporal en la Inferencia Autoregresiva</w:t>
            </w:r>
            <w:r>
              <w:rPr>
                <w:noProof/>
                <w:webHidden/>
              </w:rPr>
              <w:tab/>
            </w:r>
            <w:r>
              <w:rPr>
                <w:noProof/>
                <w:webHidden/>
              </w:rPr>
              <w:fldChar w:fldCharType="begin"/>
            </w:r>
            <w:r>
              <w:rPr>
                <w:noProof/>
                <w:webHidden/>
              </w:rPr>
              <w:instrText xml:space="preserve"> PAGEREF _Toc229584105 \h </w:instrText>
            </w:r>
            <w:r>
              <w:rPr>
                <w:noProof/>
                <w:webHidden/>
              </w:rPr>
            </w:r>
            <w:r>
              <w:rPr>
                <w:noProof/>
                <w:webHidden/>
              </w:rPr>
              <w:fldChar w:fldCharType="separate"/>
            </w:r>
            <w:r>
              <w:rPr>
                <w:noProof/>
                <w:webHidden/>
              </w:rPr>
              <w:t>11</w:t>
            </w:r>
            <w:r>
              <w:rPr>
                <w:noProof/>
                <w:webHidden/>
              </w:rPr>
              <w:fldChar w:fldCharType="end"/>
            </w:r>
          </w:hyperlink>
        </w:p>
        <w:p w14:paraId="4E4CA08B" w14:textId="6AD10FF2"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6" w:history="1">
            <w:r w:rsidRPr="006C002F">
              <w:rPr>
                <w:rStyle w:val="Hipervnculo"/>
                <w:noProof/>
              </w:rPr>
              <w:t>2.2.2. Evaluación sobre Modelos Comerciales y Estrategias de Mitigación</w:t>
            </w:r>
            <w:r>
              <w:rPr>
                <w:noProof/>
                <w:webHidden/>
              </w:rPr>
              <w:tab/>
            </w:r>
            <w:r>
              <w:rPr>
                <w:noProof/>
                <w:webHidden/>
              </w:rPr>
              <w:fldChar w:fldCharType="begin"/>
            </w:r>
            <w:r>
              <w:rPr>
                <w:noProof/>
                <w:webHidden/>
              </w:rPr>
              <w:instrText xml:space="preserve"> PAGEREF _Toc229584106 \h </w:instrText>
            </w:r>
            <w:r>
              <w:rPr>
                <w:noProof/>
                <w:webHidden/>
              </w:rPr>
            </w:r>
            <w:r>
              <w:rPr>
                <w:noProof/>
                <w:webHidden/>
              </w:rPr>
              <w:fldChar w:fldCharType="separate"/>
            </w:r>
            <w:r>
              <w:rPr>
                <w:noProof/>
                <w:webHidden/>
              </w:rPr>
              <w:t>12</w:t>
            </w:r>
            <w:r>
              <w:rPr>
                <w:noProof/>
                <w:webHidden/>
              </w:rPr>
              <w:fldChar w:fldCharType="end"/>
            </w:r>
          </w:hyperlink>
        </w:p>
        <w:p w14:paraId="6CB7E3E9" w14:textId="30E28745"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07" w:history="1">
            <w:r w:rsidRPr="006C002F">
              <w:rPr>
                <w:rStyle w:val="Hipervnculo"/>
                <w:noProof/>
              </w:rPr>
              <w:t>2.3 Vulnerabilidades en Mecanismos de Caché Semántica</w:t>
            </w:r>
            <w:r>
              <w:rPr>
                <w:noProof/>
                <w:webHidden/>
              </w:rPr>
              <w:tab/>
            </w:r>
            <w:r>
              <w:rPr>
                <w:noProof/>
                <w:webHidden/>
              </w:rPr>
              <w:fldChar w:fldCharType="begin"/>
            </w:r>
            <w:r>
              <w:rPr>
                <w:noProof/>
                <w:webHidden/>
              </w:rPr>
              <w:instrText xml:space="preserve"> PAGEREF _Toc229584107 \h </w:instrText>
            </w:r>
            <w:r>
              <w:rPr>
                <w:noProof/>
                <w:webHidden/>
              </w:rPr>
            </w:r>
            <w:r>
              <w:rPr>
                <w:noProof/>
                <w:webHidden/>
              </w:rPr>
              <w:fldChar w:fldCharType="separate"/>
            </w:r>
            <w:r>
              <w:rPr>
                <w:noProof/>
                <w:webHidden/>
              </w:rPr>
              <w:t>13</w:t>
            </w:r>
            <w:r>
              <w:rPr>
                <w:noProof/>
                <w:webHidden/>
              </w:rPr>
              <w:fldChar w:fldCharType="end"/>
            </w:r>
          </w:hyperlink>
        </w:p>
        <w:p w14:paraId="65AF65AB" w14:textId="37DC37A6"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8" w:history="1">
            <w:r w:rsidRPr="006C002F">
              <w:rPr>
                <w:rStyle w:val="Hipervnculo"/>
                <w:noProof/>
              </w:rPr>
              <w:t>2.3.1 Arquitectura de Memoria y Jerarquía de Caché en LLMs: KV-Cache y Prompt Caching</w:t>
            </w:r>
            <w:r>
              <w:rPr>
                <w:noProof/>
                <w:webHidden/>
              </w:rPr>
              <w:tab/>
            </w:r>
            <w:r>
              <w:rPr>
                <w:noProof/>
                <w:webHidden/>
              </w:rPr>
              <w:fldChar w:fldCharType="begin"/>
            </w:r>
            <w:r>
              <w:rPr>
                <w:noProof/>
                <w:webHidden/>
              </w:rPr>
              <w:instrText xml:space="preserve"> PAGEREF _Toc229584108 \h </w:instrText>
            </w:r>
            <w:r>
              <w:rPr>
                <w:noProof/>
                <w:webHidden/>
              </w:rPr>
            </w:r>
            <w:r>
              <w:rPr>
                <w:noProof/>
                <w:webHidden/>
              </w:rPr>
              <w:fldChar w:fldCharType="separate"/>
            </w:r>
            <w:r>
              <w:rPr>
                <w:noProof/>
                <w:webHidden/>
              </w:rPr>
              <w:t>13</w:t>
            </w:r>
            <w:r>
              <w:rPr>
                <w:noProof/>
                <w:webHidden/>
              </w:rPr>
              <w:fldChar w:fldCharType="end"/>
            </w:r>
          </w:hyperlink>
        </w:p>
        <w:p w14:paraId="14DC2D10" w14:textId="0B7A9764" w:rsidR="001E1E54" w:rsidRDefault="001E1E54">
          <w:pPr>
            <w:pStyle w:val="TDC3"/>
            <w:tabs>
              <w:tab w:val="left" w:pos="1200"/>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09" w:history="1">
            <w:r w:rsidRPr="006C002F">
              <w:rPr>
                <w:rStyle w:val="Hipervnculo"/>
                <w:noProof/>
              </w:rPr>
              <w:t>2.3.2.</w:t>
            </w:r>
            <w:r>
              <w:rPr>
                <w:rFonts w:asciiTheme="minorHAnsi" w:eastAsiaTheme="minorEastAsia" w:hAnsiTheme="minorHAnsi" w:cstheme="minorBidi"/>
                <w:iCs w:val="0"/>
                <w:noProof/>
                <w:color w:val="auto"/>
                <w:kern w:val="2"/>
                <w:sz w:val="24"/>
                <w:szCs w:val="24"/>
                <w:lang w:eastAsia="es-ES"/>
                <w14:ligatures w14:val="standardContextual"/>
              </w:rPr>
              <w:tab/>
            </w:r>
            <w:r w:rsidRPr="006C002F">
              <w:rPr>
                <w:rStyle w:val="Hipervnculo"/>
                <w:noProof/>
              </w:rPr>
              <w:t>cache semantica o de prefijos Explotación de la Latencia en Cachés Compartidas: El ataque InputSnatch</w:t>
            </w:r>
            <w:r>
              <w:rPr>
                <w:noProof/>
                <w:webHidden/>
              </w:rPr>
              <w:tab/>
            </w:r>
            <w:r>
              <w:rPr>
                <w:noProof/>
                <w:webHidden/>
              </w:rPr>
              <w:fldChar w:fldCharType="begin"/>
            </w:r>
            <w:r>
              <w:rPr>
                <w:noProof/>
                <w:webHidden/>
              </w:rPr>
              <w:instrText xml:space="preserve"> PAGEREF _Toc229584109 \h </w:instrText>
            </w:r>
            <w:r>
              <w:rPr>
                <w:noProof/>
                <w:webHidden/>
              </w:rPr>
            </w:r>
            <w:r>
              <w:rPr>
                <w:noProof/>
                <w:webHidden/>
              </w:rPr>
              <w:fldChar w:fldCharType="separate"/>
            </w:r>
            <w:r>
              <w:rPr>
                <w:noProof/>
                <w:webHidden/>
              </w:rPr>
              <w:t>14</w:t>
            </w:r>
            <w:r>
              <w:rPr>
                <w:noProof/>
                <w:webHidden/>
              </w:rPr>
              <w:fldChar w:fldCharType="end"/>
            </w:r>
          </w:hyperlink>
        </w:p>
        <w:p w14:paraId="5DB96D6B" w14:textId="403FF7DE"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0" w:history="1">
            <w:r w:rsidRPr="006C002F">
              <w:rPr>
                <w:rStyle w:val="Hipervnculo"/>
                <w:noProof/>
              </w:rPr>
              <w:t>2.3.3. cache kv Fugas de información en entornos multi-inquilino: El paradigma del NDSS 2025</w:t>
            </w:r>
            <w:r>
              <w:rPr>
                <w:noProof/>
                <w:webHidden/>
              </w:rPr>
              <w:tab/>
            </w:r>
            <w:r>
              <w:rPr>
                <w:noProof/>
                <w:webHidden/>
              </w:rPr>
              <w:fldChar w:fldCharType="begin"/>
            </w:r>
            <w:r>
              <w:rPr>
                <w:noProof/>
                <w:webHidden/>
              </w:rPr>
              <w:instrText xml:space="preserve"> PAGEREF _Toc229584110 \h </w:instrText>
            </w:r>
            <w:r>
              <w:rPr>
                <w:noProof/>
                <w:webHidden/>
              </w:rPr>
            </w:r>
            <w:r>
              <w:rPr>
                <w:noProof/>
                <w:webHidden/>
              </w:rPr>
              <w:fldChar w:fldCharType="separate"/>
            </w:r>
            <w:r>
              <w:rPr>
                <w:noProof/>
                <w:webHidden/>
              </w:rPr>
              <w:t>15</w:t>
            </w:r>
            <w:r>
              <w:rPr>
                <w:noProof/>
                <w:webHidden/>
              </w:rPr>
              <w:fldChar w:fldCharType="end"/>
            </w:r>
          </w:hyperlink>
        </w:p>
        <w:p w14:paraId="2DA77AF6" w14:textId="47196B65"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11" w:history="1">
            <w:r w:rsidRPr="006C002F">
              <w:rPr>
                <w:rStyle w:val="Hipervnculo"/>
                <w:noProof/>
              </w:rPr>
              <w:t>2.4. Comparativa de Trabajos Relacionados y Brecha de Investigación (Research Gap)</w:t>
            </w:r>
            <w:r>
              <w:rPr>
                <w:noProof/>
                <w:webHidden/>
              </w:rPr>
              <w:tab/>
            </w:r>
            <w:r>
              <w:rPr>
                <w:noProof/>
                <w:webHidden/>
              </w:rPr>
              <w:fldChar w:fldCharType="begin"/>
            </w:r>
            <w:r>
              <w:rPr>
                <w:noProof/>
                <w:webHidden/>
              </w:rPr>
              <w:instrText xml:space="preserve"> PAGEREF _Toc229584111 \h </w:instrText>
            </w:r>
            <w:r>
              <w:rPr>
                <w:noProof/>
                <w:webHidden/>
              </w:rPr>
            </w:r>
            <w:r>
              <w:rPr>
                <w:noProof/>
                <w:webHidden/>
              </w:rPr>
              <w:fldChar w:fldCharType="separate"/>
            </w:r>
            <w:r>
              <w:rPr>
                <w:noProof/>
                <w:webHidden/>
              </w:rPr>
              <w:t>15</w:t>
            </w:r>
            <w:r>
              <w:rPr>
                <w:noProof/>
                <w:webHidden/>
              </w:rPr>
              <w:fldChar w:fldCharType="end"/>
            </w:r>
          </w:hyperlink>
        </w:p>
        <w:p w14:paraId="0D250816" w14:textId="06155430" w:rsidR="001E1E54" w:rsidRDefault="001E1E54">
          <w:pPr>
            <w:pStyle w:val="TDC1"/>
            <w:tabs>
              <w:tab w:val="right" w:leader="dot" w:pos="9016"/>
            </w:tabs>
            <w:rPr>
              <w:rFonts w:asciiTheme="minorHAnsi" w:eastAsiaTheme="minorEastAsia" w:hAnsiTheme="minorHAnsi" w:cstheme="minorBidi"/>
              <w:b w:val="0"/>
              <w:bCs w:val="0"/>
              <w:caps w:val="0"/>
              <w:noProof/>
              <w:color w:val="auto"/>
              <w:kern w:val="2"/>
              <w:szCs w:val="24"/>
              <w:lang w:eastAsia="es-ES"/>
              <w14:ligatures w14:val="standardContextual"/>
            </w:rPr>
          </w:pPr>
          <w:hyperlink w:anchor="_Toc229584112" w:history="1">
            <w:r w:rsidRPr="006C002F">
              <w:rPr>
                <w:rStyle w:val="Hipervnculo"/>
                <w:rFonts w:eastAsia="Times New Roman"/>
                <w:noProof/>
              </w:rPr>
              <w:t xml:space="preserve">3. </w:t>
            </w:r>
            <w:r w:rsidRPr="006C002F">
              <w:rPr>
                <w:rStyle w:val="Hipervnculo"/>
                <w:noProof/>
              </w:rPr>
              <w:t>Análisis de Requisitos</w:t>
            </w:r>
            <w:r>
              <w:rPr>
                <w:noProof/>
                <w:webHidden/>
              </w:rPr>
              <w:tab/>
            </w:r>
            <w:r>
              <w:rPr>
                <w:noProof/>
                <w:webHidden/>
              </w:rPr>
              <w:fldChar w:fldCharType="begin"/>
            </w:r>
            <w:r>
              <w:rPr>
                <w:noProof/>
                <w:webHidden/>
              </w:rPr>
              <w:instrText xml:space="preserve"> PAGEREF _Toc229584112 \h </w:instrText>
            </w:r>
            <w:r>
              <w:rPr>
                <w:noProof/>
                <w:webHidden/>
              </w:rPr>
            </w:r>
            <w:r>
              <w:rPr>
                <w:noProof/>
                <w:webHidden/>
              </w:rPr>
              <w:fldChar w:fldCharType="separate"/>
            </w:r>
            <w:r>
              <w:rPr>
                <w:noProof/>
                <w:webHidden/>
              </w:rPr>
              <w:t>15</w:t>
            </w:r>
            <w:r>
              <w:rPr>
                <w:noProof/>
                <w:webHidden/>
              </w:rPr>
              <w:fldChar w:fldCharType="end"/>
            </w:r>
          </w:hyperlink>
        </w:p>
        <w:p w14:paraId="60B3E9DD" w14:textId="172CE8DF"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13" w:history="1">
            <w:r w:rsidRPr="006C002F">
              <w:rPr>
                <w:rStyle w:val="Hipervnculo"/>
                <w:noProof/>
              </w:rPr>
              <w:t>3.1. Definición y Clasificación de Requisitos</w:t>
            </w:r>
            <w:r>
              <w:rPr>
                <w:noProof/>
                <w:webHidden/>
              </w:rPr>
              <w:tab/>
            </w:r>
            <w:r>
              <w:rPr>
                <w:noProof/>
                <w:webHidden/>
              </w:rPr>
              <w:fldChar w:fldCharType="begin"/>
            </w:r>
            <w:r>
              <w:rPr>
                <w:noProof/>
                <w:webHidden/>
              </w:rPr>
              <w:instrText xml:space="preserve"> PAGEREF _Toc229584113 \h </w:instrText>
            </w:r>
            <w:r>
              <w:rPr>
                <w:noProof/>
                <w:webHidden/>
              </w:rPr>
            </w:r>
            <w:r>
              <w:rPr>
                <w:noProof/>
                <w:webHidden/>
              </w:rPr>
              <w:fldChar w:fldCharType="separate"/>
            </w:r>
            <w:r>
              <w:rPr>
                <w:noProof/>
                <w:webHidden/>
              </w:rPr>
              <w:t>16</w:t>
            </w:r>
            <w:r>
              <w:rPr>
                <w:noProof/>
                <w:webHidden/>
              </w:rPr>
              <w:fldChar w:fldCharType="end"/>
            </w:r>
          </w:hyperlink>
        </w:p>
        <w:p w14:paraId="711FB420" w14:textId="47A77B02"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4" w:history="1">
            <w:r w:rsidRPr="006C002F">
              <w:rPr>
                <w:rStyle w:val="Hipervnculo"/>
                <w:noProof/>
              </w:rPr>
              <w:t>3.1.1 Requisitos funcionales</w:t>
            </w:r>
            <w:r>
              <w:rPr>
                <w:noProof/>
                <w:webHidden/>
              </w:rPr>
              <w:tab/>
            </w:r>
            <w:r>
              <w:rPr>
                <w:noProof/>
                <w:webHidden/>
              </w:rPr>
              <w:fldChar w:fldCharType="begin"/>
            </w:r>
            <w:r>
              <w:rPr>
                <w:noProof/>
                <w:webHidden/>
              </w:rPr>
              <w:instrText xml:space="preserve"> PAGEREF _Toc229584114 \h </w:instrText>
            </w:r>
            <w:r>
              <w:rPr>
                <w:noProof/>
                <w:webHidden/>
              </w:rPr>
            </w:r>
            <w:r>
              <w:rPr>
                <w:noProof/>
                <w:webHidden/>
              </w:rPr>
              <w:fldChar w:fldCharType="separate"/>
            </w:r>
            <w:r>
              <w:rPr>
                <w:noProof/>
                <w:webHidden/>
              </w:rPr>
              <w:t>16</w:t>
            </w:r>
            <w:r>
              <w:rPr>
                <w:noProof/>
                <w:webHidden/>
              </w:rPr>
              <w:fldChar w:fldCharType="end"/>
            </w:r>
          </w:hyperlink>
        </w:p>
        <w:p w14:paraId="684E1E97" w14:textId="11DB9655"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5" w:history="1">
            <w:r w:rsidRPr="006C002F">
              <w:rPr>
                <w:rStyle w:val="Hipervnculo"/>
                <w:rFonts w:eastAsia="Times New Roman"/>
                <w:noProof/>
              </w:rPr>
              <w:t>3.1.2. Requisitos no funcionales</w:t>
            </w:r>
            <w:r>
              <w:rPr>
                <w:noProof/>
                <w:webHidden/>
              </w:rPr>
              <w:tab/>
            </w:r>
            <w:r>
              <w:rPr>
                <w:noProof/>
                <w:webHidden/>
              </w:rPr>
              <w:fldChar w:fldCharType="begin"/>
            </w:r>
            <w:r>
              <w:rPr>
                <w:noProof/>
                <w:webHidden/>
              </w:rPr>
              <w:instrText xml:space="preserve"> PAGEREF _Toc229584115 \h </w:instrText>
            </w:r>
            <w:r>
              <w:rPr>
                <w:noProof/>
                <w:webHidden/>
              </w:rPr>
            </w:r>
            <w:r>
              <w:rPr>
                <w:noProof/>
                <w:webHidden/>
              </w:rPr>
              <w:fldChar w:fldCharType="separate"/>
            </w:r>
            <w:r>
              <w:rPr>
                <w:noProof/>
                <w:webHidden/>
              </w:rPr>
              <w:t>18</w:t>
            </w:r>
            <w:r>
              <w:rPr>
                <w:noProof/>
                <w:webHidden/>
              </w:rPr>
              <w:fldChar w:fldCharType="end"/>
            </w:r>
          </w:hyperlink>
        </w:p>
        <w:p w14:paraId="17F88783" w14:textId="465B7386"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16" w:history="1">
            <w:r w:rsidRPr="006C002F">
              <w:rPr>
                <w:rStyle w:val="Hipervnculo"/>
                <w:noProof/>
              </w:rPr>
              <w:t>3.2. Modelo de casos de uso</w:t>
            </w:r>
            <w:r>
              <w:rPr>
                <w:noProof/>
                <w:webHidden/>
              </w:rPr>
              <w:tab/>
            </w:r>
            <w:r>
              <w:rPr>
                <w:noProof/>
                <w:webHidden/>
              </w:rPr>
              <w:fldChar w:fldCharType="begin"/>
            </w:r>
            <w:r>
              <w:rPr>
                <w:noProof/>
                <w:webHidden/>
              </w:rPr>
              <w:instrText xml:space="preserve"> PAGEREF _Toc229584116 \h </w:instrText>
            </w:r>
            <w:r>
              <w:rPr>
                <w:noProof/>
                <w:webHidden/>
              </w:rPr>
            </w:r>
            <w:r>
              <w:rPr>
                <w:noProof/>
                <w:webHidden/>
              </w:rPr>
              <w:fldChar w:fldCharType="separate"/>
            </w:r>
            <w:r>
              <w:rPr>
                <w:noProof/>
                <w:webHidden/>
              </w:rPr>
              <w:t>18</w:t>
            </w:r>
            <w:r>
              <w:rPr>
                <w:noProof/>
                <w:webHidden/>
              </w:rPr>
              <w:fldChar w:fldCharType="end"/>
            </w:r>
          </w:hyperlink>
        </w:p>
        <w:p w14:paraId="34735B59" w14:textId="69CEAD96"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7" w:history="1">
            <w:r w:rsidRPr="006C002F">
              <w:rPr>
                <w:rStyle w:val="Hipervnculo"/>
                <w:noProof/>
              </w:rPr>
              <w:t>3.2.1. Actores</w:t>
            </w:r>
            <w:r>
              <w:rPr>
                <w:noProof/>
                <w:webHidden/>
              </w:rPr>
              <w:tab/>
            </w:r>
            <w:r>
              <w:rPr>
                <w:noProof/>
                <w:webHidden/>
              </w:rPr>
              <w:fldChar w:fldCharType="begin"/>
            </w:r>
            <w:r>
              <w:rPr>
                <w:noProof/>
                <w:webHidden/>
              </w:rPr>
              <w:instrText xml:space="preserve"> PAGEREF _Toc229584117 \h </w:instrText>
            </w:r>
            <w:r>
              <w:rPr>
                <w:noProof/>
                <w:webHidden/>
              </w:rPr>
            </w:r>
            <w:r>
              <w:rPr>
                <w:noProof/>
                <w:webHidden/>
              </w:rPr>
              <w:fldChar w:fldCharType="separate"/>
            </w:r>
            <w:r>
              <w:rPr>
                <w:noProof/>
                <w:webHidden/>
              </w:rPr>
              <w:t>18</w:t>
            </w:r>
            <w:r>
              <w:rPr>
                <w:noProof/>
                <w:webHidden/>
              </w:rPr>
              <w:fldChar w:fldCharType="end"/>
            </w:r>
          </w:hyperlink>
        </w:p>
        <w:p w14:paraId="488425FF" w14:textId="766DAD9C"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8" w:history="1">
            <w:r w:rsidRPr="006C002F">
              <w:rPr>
                <w:rStyle w:val="Hipervnculo"/>
                <w:noProof/>
              </w:rPr>
              <w:t>3.2.2. Diagrama de casos de uso</w:t>
            </w:r>
            <w:r>
              <w:rPr>
                <w:noProof/>
                <w:webHidden/>
              </w:rPr>
              <w:tab/>
            </w:r>
            <w:r>
              <w:rPr>
                <w:noProof/>
                <w:webHidden/>
              </w:rPr>
              <w:fldChar w:fldCharType="begin"/>
            </w:r>
            <w:r>
              <w:rPr>
                <w:noProof/>
                <w:webHidden/>
              </w:rPr>
              <w:instrText xml:space="preserve"> PAGEREF _Toc229584118 \h </w:instrText>
            </w:r>
            <w:r>
              <w:rPr>
                <w:noProof/>
                <w:webHidden/>
              </w:rPr>
            </w:r>
            <w:r>
              <w:rPr>
                <w:noProof/>
                <w:webHidden/>
              </w:rPr>
              <w:fldChar w:fldCharType="separate"/>
            </w:r>
            <w:r>
              <w:rPr>
                <w:noProof/>
                <w:webHidden/>
              </w:rPr>
              <w:t>19</w:t>
            </w:r>
            <w:r>
              <w:rPr>
                <w:noProof/>
                <w:webHidden/>
              </w:rPr>
              <w:fldChar w:fldCharType="end"/>
            </w:r>
          </w:hyperlink>
        </w:p>
        <w:p w14:paraId="10B2781D" w14:textId="64B1E12C" w:rsidR="001E1E54" w:rsidRDefault="001E1E54">
          <w:pPr>
            <w:pStyle w:val="TDC3"/>
            <w:tabs>
              <w:tab w:val="right" w:leader="dot" w:pos="9016"/>
            </w:tabs>
            <w:rPr>
              <w:rFonts w:asciiTheme="minorHAnsi" w:eastAsiaTheme="minorEastAsia" w:hAnsiTheme="minorHAnsi" w:cstheme="minorBidi"/>
              <w:iCs w:val="0"/>
              <w:noProof/>
              <w:color w:val="auto"/>
              <w:kern w:val="2"/>
              <w:sz w:val="24"/>
              <w:szCs w:val="24"/>
              <w:lang w:eastAsia="es-ES"/>
              <w14:ligatures w14:val="standardContextual"/>
            </w:rPr>
          </w:pPr>
          <w:hyperlink w:anchor="_Toc229584119" w:history="1">
            <w:r w:rsidRPr="006C002F">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_Toc229584119 \h </w:instrText>
            </w:r>
            <w:r>
              <w:rPr>
                <w:noProof/>
                <w:webHidden/>
              </w:rPr>
            </w:r>
            <w:r>
              <w:rPr>
                <w:noProof/>
                <w:webHidden/>
              </w:rPr>
              <w:fldChar w:fldCharType="separate"/>
            </w:r>
            <w:r>
              <w:rPr>
                <w:noProof/>
                <w:webHidden/>
              </w:rPr>
              <w:t>19</w:t>
            </w:r>
            <w:r>
              <w:rPr>
                <w:noProof/>
                <w:webHidden/>
              </w:rPr>
              <w:fldChar w:fldCharType="end"/>
            </w:r>
          </w:hyperlink>
        </w:p>
        <w:p w14:paraId="29B6A729" w14:textId="19BFD8AD" w:rsidR="001E1E54" w:rsidRDefault="001E1E54">
          <w:pPr>
            <w:pStyle w:val="TDC2"/>
            <w:tabs>
              <w:tab w:val="right" w:leader="dot" w:pos="9016"/>
            </w:tabs>
            <w:rPr>
              <w:rFonts w:asciiTheme="minorHAnsi" w:eastAsiaTheme="minorEastAsia" w:hAnsiTheme="minorHAnsi" w:cstheme="minorBidi"/>
              <w:smallCaps w:val="0"/>
              <w:noProof/>
              <w:color w:val="auto"/>
              <w:kern w:val="2"/>
              <w:sz w:val="24"/>
              <w:szCs w:val="24"/>
              <w:lang w:eastAsia="es-ES"/>
              <w14:ligatures w14:val="standardContextual"/>
            </w:rPr>
          </w:pPr>
          <w:hyperlink w:anchor="_Toc229584120" w:history="1">
            <w:r w:rsidRPr="006C002F">
              <w:rPr>
                <w:rStyle w:val="Hipervnculo"/>
                <w:noProof/>
              </w:rPr>
              <w:t>3.3. Matriz de trazabilidad</w:t>
            </w:r>
            <w:r>
              <w:rPr>
                <w:noProof/>
                <w:webHidden/>
              </w:rPr>
              <w:tab/>
            </w:r>
            <w:r>
              <w:rPr>
                <w:noProof/>
                <w:webHidden/>
              </w:rPr>
              <w:fldChar w:fldCharType="begin"/>
            </w:r>
            <w:r>
              <w:rPr>
                <w:noProof/>
                <w:webHidden/>
              </w:rPr>
              <w:instrText xml:space="preserve"> PAGEREF _Toc229584120 \h </w:instrText>
            </w:r>
            <w:r>
              <w:rPr>
                <w:noProof/>
                <w:webHidden/>
              </w:rPr>
            </w:r>
            <w:r>
              <w:rPr>
                <w:noProof/>
                <w:webHidden/>
              </w:rPr>
              <w:fldChar w:fldCharType="separate"/>
            </w:r>
            <w:r>
              <w:rPr>
                <w:noProof/>
                <w:webHidden/>
              </w:rPr>
              <w:t>20</w:t>
            </w:r>
            <w:r>
              <w:rPr>
                <w:noProof/>
                <w:webHidden/>
              </w:rPr>
              <w:fldChar w:fldCharType="end"/>
            </w:r>
          </w:hyperlink>
        </w:p>
        <w:p w14:paraId="726639EE" w14:textId="5F379354" w:rsidR="003E242C" w:rsidRDefault="001E1E54">
          <w:r>
            <w:rPr>
              <w:rFonts w:cstheme="minorHAnsi"/>
              <w:b/>
              <w:caps/>
              <w:szCs w:val="20"/>
            </w:rPr>
            <w:fldChar w:fldCharType="end"/>
          </w:r>
        </w:p>
      </w:sdtContent>
    </w:sdt>
    <w:p w14:paraId="3F01718B" w14:textId="77777777" w:rsidR="003E242C" w:rsidRDefault="003E242C">
      <w:pPr>
        <w:rPr>
          <w:lang w:eastAsia="es-ES"/>
        </w:rPr>
      </w:pPr>
    </w:p>
    <w:p w14:paraId="4C45EB9A" w14:textId="77777777" w:rsidR="003E242C" w:rsidRDefault="003E242C">
      <w:pPr>
        <w:rPr>
          <w:lang w:eastAsia="es-ES"/>
        </w:rPr>
      </w:pPr>
    </w:p>
    <w:p w14:paraId="208BA68F" w14:textId="77777777" w:rsidR="003E242C" w:rsidRDefault="003E242C">
      <w:pPr>
        <w:rPr>
          <w:lang w:eastAsia="es-ES"/>
        </w:rPr>
      </w:pPr>
    </w:p>
    <w:p w14:paraId="0B541AFA" w14:textId="77777777" w:rsidR="003E242C" w:rsidRDefault="003E242C">
      <w:pPr>
        <w:rPr>
          <w:lang w:eastAsia="es-ES"/>
        </w:rPr>
      </w:pPr>
    </w:p>
    <w:p w14:paraId="50BC61CC" w14:textId="77777777" w:rsidR="003E242C" w:rsidRDefault="003E242C">
      <w:pPr>
        <w:rPr>
          <w:rFonts w:cstheme="minorBidi"/>
          <w:lang w:eastAsia="es-ES"/>
        </w:rPr>
      </w:pPr>
    </w:p>
    <w:p w14:paraId="1A7F618F" w14:textId="77777777" w:rsidR="003E242C" w:rsidRPr="003E242C" w:rsidRDefault="003E242C" w:rsidP="003E242C">
      <w:pPr>
        <w:pStyle w:val="Prrafodelista"/>
        <w:ind w:left="360" w:firstLine="0"/>
        <w:rPr>
          <w:lang w:eastAsia="es-ES"/>
        </w:rPr>
      </w:pPr>
    </w:p>
    <w:p w14:paraId="71746A6F" w14:textId="347EDF7E" w:rsidR="00404367" w:rsidRDefault="00404367">
      <w:pPr>
        <w:pStyle w:val="Prrafodelista"/>
        <w:numPr>
          <w:ilvl w:val="0"/>
          <w:numId w:val="4"/>
        </w:numPr>
        <w:rPr>
          <w:lang w:eastAsia="es-ES"/>
        </w:rPr>
      </w:pPr>
      <w:r w:rsidRPr="00404367">
        <w:rPr>
          <w:b/>
          <w:lang w:eastAsia="es-ES"/>
        </w:rPr>
        <w:t>Introducción</w:t>
      </w:r>
    </w:p>
    <w:p w14:paraId="444ACF80" w14:textId="1303D840" w:rsidR="00404367" w:rsidRPr="00404367" w:rsidRDefault="00404367">
      <w:pPr>
        <w:pStyle w:val="Prrafodelista"/>
        <w:numPr>
          <w:ilvl w:val="1"/>
          <w:numId w:val="4"/>
        </w:numPr>
        <w:rPr>
          <w:lang w:eastAsia="es-ES"/>
        </w:rPr>
      </w:pPr>
      <w:r w:rsidRPr="00404367">
        <w:rPr>
          <w:lang w:eastAsia="es-ES"/>
        </w:rPr>
        <w:t>Contexto y Motivación</w:t>
      </w:r>
    </w:p>
    <w:p w14:paraId="0507471B" w14:textId="5A692F8D" w:rsidR="00404367" w:rsidRPr="00404367" w:rsidRDefault="00404367">
      <w:pPr>
        <w:pStyle w:val="Prrafodelista"/>
        <w:numPr>
          <w:ilvl w:val="1"/>
          <w:numId w:val="4"/>
        </w:numPr>
        <w:rPr>
          <w:lang w:eastAsia="es-ES"/>
        </w:rPr>
      </w:pPr>
      <w:r w:rsidRPr="00404367">
        <w:rPr>
          <w:lang w:eastAsia="es-ES"/>
        </w:rPr>
        <w:t>Definición del Problema</w:t>
      </w:r>
    </w:p>
    <w:p w14:paraId="033F95FA" w14:textId="072E6865" w:rsidR="00404367" w:rsidRPr="00404367" w:rsidRDefault="00404367">
      <w:pPr>
        <w:pStyle w:val="Prrafodelista"/>
        <w:numPr>
          <w:ilvl w:val="1"/>
          <w:numId w:val="4"/>
        </w:numPr>
        <w:rPr>
          <w:lang w:eastAsia="es-ES"/>
        </w:rPr>
      </w:pPr>
      <w:r w:rsidRPr="00404367">
        <w:rPr>
          <w:lang w:eastAsia="es-ES"/>
        </w:rPr>
        <w:t>Objetivos del Proyecto (General y Específicos)</w:t>
      </w:r>
    </w:p>
    <w:p w14:paraId="39695004" w14:textId="76B4F1EF" w:rsidR="00404367" w:rsidRPr="00404367" w:rsidRDefault="00404367">
      <w:pPr>
        <w:pStyle w:val="Prrafodelista"/>
        <w:numPr>
          <w:ilvl w:val="1"/>
          <w:numId w:val="4"/>
        </w:numPr>
        <w:rPr>
          <w:lang w:eastAsia="es-ES"/>
        </w:rPr>
      </w:pPr>
      <w:r w:rsidRPr="00404367">
        <w:rPr>
          <w:lang w:eastAsia="es-ES"/>
        </w:rPr>
        <w:t>Metodología y Planificación</w:t>
      </w:r>
    </w:p>
    <w:p w14:paraId="182F8C24" w14:textId="307177FF" w:rsidR="00404367" w:rsidRPr="00404367" w:rsidRDefault="00404367">
      <w:pPr>
        <w:pStyle w:val="Prrafodelista"/>
        <w:numPr>
          <w:ilvl w:val="1"/>
          <w:numId w:val="4"/>
        </w:numPr>
        <w:rPr>
          <w:lang w:eastAsia="es-ES"/>
        </w:rPr>
      </w:pPr>
      <w:r w:rsidRPr="00404367">
        <w:rPr>
          <w:lang w:eastAsia="es-ES"/>
        </w:rPr>
        <w:t>Estructura de la Memoria</w:t>
      </w:r>
    </w:p>
    <w:p w14:paraId="731FEDA8" w14:textId="2062B002" w:rsidR="00404367" w:rsidRPr="00404367" w:rsidRDefault="00404367">
      <w:pPr>
        <w:pStyle w:val="Prrafodelista"/>
        <w:numPr>
          <w:ilvl w:val="0"/>
          <w:numId w:val="4"/>
        </w:numPr>
        <w:rPr>
          <w:lang w:eastAsia="es-ES"/>
        </w:rPr>
      </w:pPr>
      <w:r w:rsidRPr="000C694B">
        <w:rPr>
          <w:b/>
          <w:lang w:eastAsia="es-ES"/>
        </w:rPr>
        <w:t>Estado del Arte y Conceptos Teóricos</w:t>
      </w:r>
    </w:p>
    <w:p w14:paraId="2AED4928" w14:textId="08290AFE" w:rsidR="00404367" w:rsidRPr="00404367" w:rsidRDefault="00404367">
      <w:pPr>
        <w:pStyle w:val="Prrafodelista"/>
        <w:numPr>
          <w:ilvl w:val="1"/>
          <w:numId w:val="4"/>
        </w:numPr>
        <w:rPr>
          <w:lang w:eastAsia="es-ES"/>
        </w:rPr>
      </w:pPr>
      <w:r w:rsidRPr="00404367">
        <w:rPr>
          <w:lang w:eastAsia="es-ES"/>
        </w:rPr>
        <w:t>Generación Aumentada por Recuperación (RAG)</w:t>
      </w:r>
    </w:p>
    <w:p w14:paraId="6C1C5893" w14:textId="249B0715" w:rsidR="00404367" w:rsidRPr="00404367" w:rsidRDefault="00404367">
      <w:pPr>
        <w:pStyle w:val="Prrafodelista"/>
        <w:numPr>
          <w:ilvl w:val="1"/>
          <w:numId w:val="4"/>
        </w:numPr>
        <w:rPr>
          <w:lang w:eastAsia="es-ES"/>
        </w:rPr>
      </w:pPr>
      <w:r w:rsidRPr="00404367">
        <w:rPr>
          <w:lang w:eastAsia="es-ES"/>
        </w:rPr>
        <w:t>Modelos de Lenguaje de Gran Escala (LLMs)</w:t>
      </w:r>
    </w:p>
    <w:p w14:paraId="167EDF77" w14:textId="732C17B6" w:rsidR="00404367" w:rsidRPr="00404367" w:rsidRDefault="00404367">
      <w:pPr>
        <w:pStyle w:val="Prrafodelista"/>
        <w:numPr>
          <w:ilvl w:val="1"/>
          <w:numId w:val="4"/>
        </w:numPr>
        <w:rPr>
          <w:lang w:eastAsia="es-ES"/>
        </w:rPr>
      </w:pPr>
      <w:r w:rsidRPr="00404367">
        <w:rPr>
          <w:lang w:eastAsia="es-ES"/>
        </w:rPr>
        <w:lastRenderedPageBreak/>
        <w:t>Bases de Datos Vectoriales y Embeddings</w:t>
      </w:r>
    </w:p>
    <w:p w14:paraId="1C4F869D" w14:textId="18C4DC55" w:rsidR="00404367" w:rsidRPr="00404367" w:rsidRDefault="00404367">
      <w:pPr>
        <w:pStyle w:val="Prrafodelista"/>
        <w:numPr>
          <w:ilvl w:val="1"/>
          <w:numId w:val="4"/>
        </w:numPr>
        <w:rPr>
          <w:lang w:eastAsia="es-ES"/>
        </w:rPr>
      </w:pPr>
      <w:r w:rsidRPr="00404367">
        <w:rPr>
          <w:lang w:eastAsia="es-ES"/>
        </w:rPr>
        <w:t>Mecanismos de Caché en Sistemas de IA</w:t>
      </w:r>
    </w:p>
    <w:p w14:paraId="31EBF939" w14:textId="4ED52364" w:rsidR="00404367" w:rsidRPr="00404367" w:rsidRDefault="00404367">
      <w:pPr>
        <w:pStyle w:val="Prrafodelista"/>
        <w:numPr>
          <w:ilvl w:val="0"/>
          <w:numId w:val="4"/>
        </w:numPr>
        <w:rPr>
          <w:lang w:eastAsia="es-ES"/>
        </w:rPr>
      </w:pPr>
      <w:r w:rsidRPr="000C694B">
        <w:rPr>
          <w:b/>
          <w:lang w:eastAsia="es-ES"/>
        </w:rPr>
        <w:t>Análisis de Requisitos</w:t>
      </w:r>
    </w:p>
    <w:p w14:paraId="44C4BE6C" w14:textId="43CA36E6" w:rsidR="00404367" w:rsidRPr="00404367" w:rsidRDefault="00404367">
      <w:pPr>
        <w:pStyle w:val="Prrafodelista"/>
        <w:numPr>
          <w:ilvl w:val="1"/>
          <w:numId w:val="4"/>
        </w:numPr>
        <w:rPr>
          <w:lang w:eastAsia="es-ES"/>
        </w:rPr>
      </w:pPr>
      <w:r w:rsidRPr="00404367">
        <w:rPr>
          <w:lang w:eastAsia="es-ES"/>
        </w:rPr>
        <w:t>Descripción de Usuarios y Stakeholders</w:t>
      </w:r>
    </w:p>
    <w:p w14:paraId="4ACA1059" w14:textId="28C3FAA2" w:rsidR="00404367" w:rsidRPr="00404367" w:rsidRDefault="00404367">
      <w:pPr>
        <w:pStyle w:val="Prrafodelista"/>
        <w:numPr>
          <w:ilvl w:val="1"/>
          <w:numId w:val="4"/>
        </w:numPr>
        <w:rPr>
          <w:lang w:eastAsia="es-ES"/>
        </w:rPr>
      </w:pPr>
      <w:r w:rsidRPr="00404367">
        <w:rPr>
          <w:lang w:eastAsia="es-ES"/>
        </w:rPr>
        <w:t>Casos de Uso (Diagramas y Descripción)</w:t>
      </w:r>
    </w:p>
    <w:p w14:paraId="44E1FB60" w14:textId="1B2CB009" w:rsidR="00404367" w:rsidRPr="00404367" w:rsidRDefault="00404367">
      <w:pPr>
        <w:pStyle w:val="Prrafodelista"/>
        <w:numPr>
          <w:ilvl w:val="1"/>
          <w:numId w:val="4"/>
        </w:numPr>
        <w:rPr>
          <w:lang w:eastAsia="es-ES"/>
        </w:rPr>
      </w:pPr>
      <w:r w:rsidRPr="00404367">
        <w:rPr>
          <w:lang w:eastAsia="es-ES"/>
        </w:rPr>
        <w:t>Requisitos Funcionales</w:t>
      </w:r>
    </w:p>
    <w:p w14:paraId="2C7571EF" w14:textId="5662EA38" w:rsidR="00404367" w:rsidRPr="00404367" w:rsidRDefault="00404367">
      <w:pPr>
        <w:pStyle w:val="Prrafodelista"/>
        <w:numPr>
          <w:ilvl w:val="1"/>
          <w:numId w:val="4"/>
        </w:numPr>
        <w:rPr>
          <w:lang w:eastAsia="es-ES"/>
        </w:rPr>
      </w:pPr>
      <w:r w:rsidRPr="00404367">
        <w:rPr>
          <w:lang w:eastAsia="es-ES"/>
        </w:rPr>
        <w:t>Requisitos No Funcionales (Rendimiento, Latencia, Escalabilidad)</w:t>
      </w:r>
    </w:p>
    <w:p w14:paraId="30A0B26B" w14:textId="4068EA32" w:rsidR="00404367" w:rsidRPr="00404367" w:rsidRDefault="00404367">
      <w:pPr>
        <w:pStyle w:val="Prrafodelista"/>
        <w:numPr>
          <w:ilvl w:val="1"/>
          <w:numId w:val="4"/>
        </w:numPr>
        <w:rPr>
          <w:lang w:eastAsia="es-ES"/>
        </w:rPr>
      </w:pPr>
      <w:r w:rsidRPr="00404367">
        <w:rPr>
          <w:lang w:eastAsia="es-ES"/>
        </w:rPr>
        <w:t>Requisitos de Datos y Seguridad</w:t>
      </w:r>
    </w:p>
    <w:p w14:paraId="1FE98F7C" w14:textId="2EA63805" w:rsidR="00404367" w:rsidRPr="00404367" w:rsidRDefault="00404367">
      <w:pPr>
        <w:pStyle w:val="Prrafodelista"/>
        <w:numPr>
          <w:ilvl w:val="1"/>
          <w:numId w:val="4"/>
        </w:numPr>
        <w:rPr>
          <w:lang w:eastAsia="es-ES"/>
        </w:rPr>
      </w:pPr>
      <w:r w:rsidRPr="00404367">
        <w:rPr>
          <w:lang w:eastAsia="es-ES"/>
        </w:rPr>
        <w:t>Análisis de Tecnologías Candidatas</w:t>
      </w:r>
    </w:p>
    <w:p w14:paraId="5E324F01" w14:textId="0E0A125B" w:rsidR="00404367" w:rsidRPr="00404367" w:rsidRDefault="00404367">
      <w:pPr>
        <w:pStyle w:val="Prrafodelista"/>
        <w:numPr>
          <w:ilvl w:val="0"/>
          <w:numId w:val="4"/>
        </w:numPr>
        <w:rPr>
          <w:lang w:eastAsia="es-ES"/>
        </w:rPr>
      </w:pPr>
      <w:r w:rsidRPr="000C694B">
        <w:rPr>
          <w:b/>
          <w:lang w:eastAsia="es-ES"/>
        </w:rPr>
        <w:t>Diseño del Sistema</w:t>
      </w:r>
    </w:p>
    <w:p w14:paraId="4B0DB3BA" w14:textId="6E592C0C" w:rsidR="00404367" w:rsidRPr="00404367" w:rsidRDefault="00404367">
      <w:pPr>
        <w:pStyle w:val="Prrafodelista"/>
        <w:numPr>
          <w:ilvl w:val="1"/>
          <w:numId w:val="4"/>
        </w:numPr>
        <w:rPr>
          <w:lang w:eastAsia="es-ES"/>
        </w:rPr>
      </w:pPr>
      <w:r w:rsidRPr="00404367">
        <w:rPr>
          <w:lang w:eastAsia="es-ES"/>
        </w:rPr>
        <w:t>Arquitectura General del Sistema (Arquitectura de Alto Nivel)</w:t>
      </w:r>
    </w:p>
    <w:p w14:paraId="67B4C2A8" w14:textId="0A381741" w:rsidR="00404367" w:rsidRPr="00404367" w:rsidRDefault="00404367">
      <w:pPr>
        <w:pStyle w:val="Prrafodelista"/>
        <w:numPr>
          <w:ilvl w:val="1"/>
          <w:numId w:val="4"/>
        </w:numPr>
        <w:rPr>
          <w:lang w:eastAsia="es-ES"/>
        </w:rPr>
      </w:pPr>
      <w:r w:rsidRPr="00404367">
        <w:rPr>
          <w:lang w:eastAsia="es-ES"/>
        </w:rPr>
        <w:t>Diseño de Componentes (Módulo RAG, Orquestador, Capa de Datos)</w:t>
      </w:r>
    </w:p>
    <w:p w14:paraId="1C9C89F0" w14:textId="180991A6" w:rsidR="00404367" w:rsidRPr="00404367" w:rsidRDefault="00404367">
      <w:pPr>
        <w:pStyle w:val="Prrafodelista"/>
        <w:numPr>
          <w:ilvl w:val="1"/>
          <w:numId w:val="4"/>
        </w:numPr>
        <w:rPr>
          <w:lang w:eastAsia="es-ES"/>
        </w:rPr>
      </w:pPr>
      <w:r w:rsidRPr="00404367">
        <w:rPr>
          <w:lang w:eastAsia="es-ES"/>
        </w:rPr>
        <w:t>Diseño de la Capa de Caché Semántica (Lógica de similitud y umbrales)</w:t>
      </w:r>
    </w:p>
    <w:p w14:paraId="3C648D09" w14:textId="158F7111" w:rsidR="00404367" w:rsidRPr="00404367" w:rsidRDefault="00404367">
      <w:pPr>
        <w:pStyle w:val="Prrafodelista"/>
        <w:numPr>
          <w:ilvl w:val="1"/>
          <w:numId w:val="4"/>
        </w:numPr>
        <w:rPr>
          <w:lang w:eastAsia="es-ES"/>
        </w:rPr>
      </w:pPr>
      <w:r w:rsidRPr="00404367">
        <w:rPr>
          <w:lang w:eastAsia="es-ES"/>
        </w:rPr>
        <w:t>Diseño de la Base de Datos y Modelo de Datos Vectorial</w:t>
      </w:r>
    </w:p>
    <w:p w14:paraId="78836BBB" w14:textId="2BAFE830" w:rsidR="00404367" w:rsidRPr="00404367" w:rsidRDefault="00404367">
      <w:pPr>
        <w:pStyle w:val="Prrafodelista"/>
        <w:numPr>
          <w:ilvl w:val="1"/>
          <w:numId w:val="4"/>
        </w:numPr>
        <w:rPr>
          <w:lang w:eastAsia="es-ES"/>
        </w:rPr>
      </w:pPr>
      <w:r w:rsidRPr="00404367">
        <w:rPr>
          <w:lang w:eastAsia="es-ES"/>
        </w:rPr>
        <w:t>Selección Final de Tecnologías (Justificación técnica)</w:t>
      </w:r>
    </w:p>
    <w:p w14:paraId="64C8E07D" w14:textId="12DBDFAF" w:rsidR="00404367" w:rsidRPr="00404367" w:rsidRDefault="00404367">
      <w:pPr>
        <w:pStyle w:val="Prrafodelista"/>
        <w:numPr>
          <w:ilvl w:val="1"/>
          <w:numId w:val="4"/>
        </w:numPr>
        <w:rPr>
          <w:lang w:eastAsia="es-ES"/>
        </w:rPr>
      </w:pPr>
      <w:r w:rsidRPr="00404367">
        <w:rPr>
          <w:lang w:eastAsia="es-ES"/>
        </w:rPr>
        <w:t>Interfaz de Usuario / API de Exposición</w:t>
      </w:r>
    </w:p>
    <w:p w14:paraId="0959097C" w14:textId="7BA34157" w:rsidR="00404367" w:rsidRPr="00404367" w:rsidRDefault="00404367">
      <w:pPr>
        <w:pStyle w:val="Prrafodelista"/>
        <w:numPr>
          <w:ilvl w:val="0"/>
          <w:numId w:val="4"/>
        </w:numPr>
        <w:rPr>
          <w:lang w:eastAsia="es-ES"/>
        </w:rPr>
      </w:pPr>
      <w:r w:rsidRPr="000C694B">
        <w:rPr>
          <w:b/>
          <w:lang w:eastAsia="es-ES"/>
        </w:rPr>
        <w:t>Implementación y Desarrollo</w:t>
      </w:r>
    </w:p>
    <w:p w14:paraId="37CD8701" w14:textId="7CCE93D8" w:rsidR="00404367" w:rsidRPr="00404367" w:rsidRDefault="00404367">
      <w:pPr>
        <w:pStyle w:val="Prrafodelista"/>
        <w:numPr>
          <w:ilvl w:val="1"/>
          <w:numId w:val="4"/>
        </w:numPr>
        <w:rPr>
          <w:lang w:eastAsia="es-ES"/>
        </w:rPr>
      </w:pPr>
      <w:r w:rsidRPr="00404367">
        <w:rPr>
          <w:lang w:eastAsia="es-ES"/>
        </w:rPr>
        <w:t>Configuración del Entorno de Desarrollo y Despliegue (Docker/RunPod)</w:t>
      </w:r>
    </w:p>
    <w:p w14:paraId="62C10A9A" w14:textId="065CBA49" w:rsidR="00404367" w:rsidRPr="00404367" w:rsidRDefault="00404367">
      <w:pPr>
        <w:pStyle w:val="Prrafodelista"/>
        <w:numPr>
          <w:ilvl w:val="1"/>
          <w:numId w:val="4"/>
        </w:numPr>
        <w:rPr>
          <w:lang w:eastAsia="es-ES"/>
        </w:rPr>
      </w:pPr>
      <w:r w:rsidRPr="00404367">
        <w:rPr>
          <w:lang w:eastAsia="es-ES"/>
        </w:rPr>
        <w:t>Desarrollo del Pipeline de Ingesta (ETL de documentos)</w:t>
      </w:r>
    </w:p>
    <w:p w14:paraId="22C09C99" w14:textId="450D2E77" w:rsidR="00404367" w:rsidRPr="00404367" w:rsidRDefault="00404367">
      <w:pPr>
        <w:pStyle w:val="Prrafodelista"/>
        <w:numPr>
          <w:ilvl w:val="1"/>
          <w:numId w:val="4"/>
        </w:numPr>
        <w:rPr>
          <w:lang w:eastAsia="es-ES"/>
        </w:rPr>
      </w:pPr>
      <w:r w:rsidRPr="00404367">
        <w:rPr>
          <w:lang w:eastAsia="es-ES"/>
        </w:rPr>
        <w:t>Desarrollo del Motor de Inferencia y RAG</w:t>
      </w:r>
    </w:p>
    <w:p w14:paraId="52446D93" w14:textId="0B84DFAF" w:rsidR="00404367" w:rsidRPr="00404367" w:rsidRDefault="00404367">
      <w:pPr>
        <w:pStyle w:val="Prrafodelista"/>
        <w:numPr>
          <w:ilvl w:val="1"/>
          <w:numId w:val="4"/>
        </w:numPr>
        <w:rPr>
          <w:lang w:eastAsia="es-ES"/>
        </w:rPr>
      </w:pPr>
      <w:r w:rsidRPr="00404367">
        <w:rPr>
          <w:lang w:eastAsia="es-ES"/>
        </w:rPr>
        <w:t>Integración de Redis como Caché Semántica</w:t>
      </w:r>
    </w:p>
    <w:p w14:paraId="262C91FF" w14:textId="32BD935A" w:rsidR="00404367" w:rsidRPr="00404367" w:rsidRDefault="00404367">
      <w:pPr>
        <w:pStyle w:val="Prrafodelista"/>
        <w:numPr>
          <w:ilvl w:val="1"/>
          <w:numId w:val="4"/>
        </w:numPr>
        <w:rPr>
          <w:lang w:eastAsia="es-ES"/>
        </w:rPr>
      </w:pPr>
      <w:r w:rsidRPr="00404367">
        <w:rPr>
          <w:lang w:eastAsia="es-ES"/>
        </w:rPr>
        <w:t>Gestión de Errores y Excepciones</w:t>
      </w:r>
    </w:p>
    <w:p w14:paraId="16E9A534" w14:textId="19976296" w:rsidR="00404367" w:rsidRPr="00404367" w:rsidRDefault="00404367">
      <w:pPr>
        <w:pStyle w:val="Prrafodelista"/>
        <w:numPr>
          <w:ilvl w:val="0"/>
          <w:numId w:val="4"/>
        </w:numPr>
        <w:rPr>
          <w:lang w:eastAsia="es-ES"/>
        </w:rPr>
      </w:pPr>
      <w:r w:rsidRPr="000C694B">
        <w:rPr>
          <w:b/>
          <w:lang w:eastAsia="es-ES"/>
        </w:rPr>
        <w:t>Pruebas y Evaluación (Experimentación)</w:t>
      </w:r>
    </w:p>
    <w:p w14:paraId="1C736CE5" w14:textId="15B6B00D" w:rsidR="00404367" w:rsidRPr="00404367" w:rsidRDefault="00404367">
      <w:pPr>
        <w:pStyle w:val="Prrafodelista"/>
        <w:numPr>
          <w:ilvl w:val="1"/>
          <w:numId w:val="4"/>
        </w:numPr>
        <w:rPr>
          <w:lang w:eastAsia="es-ES"/>
        </w:rPr>
      </w:pPr>
      <w:r w:rsidRPr="00404367">
        <w:rPr>
          <w:lang w:eastAsia="es-ES"/>
        </w:rPr>
        <w:t>Definición del Escenario de Pruebas y Datasets</w:t>
      </w:r>
    </w:p>
    <w:p w14:paraId="13255F17" w14:textId="6CC7EE4C" w:rsidR="00404367" w:rsidRPr="00404367" w:rsidRDefault="00404367">
      <w:pPr>
        <w:pStyle w:val="Prrafodelista"/>
        <w:numPr>
          <w:ilvl w:val="1"/>
          <w:numId w:val="4"/>
        </w:numPr>
        <w:rPr>
          <w:lang w:eastAsia="es-ES"/>
        </w:rPr>
      </w:pPr>
      <w:r w:rsidRPr="00404367">
        <w:rPr>
          <w:lang w:eastAsia="es-ES"/>
        </w:rPr>
        <w:t>Pruebas de Funcionamiento (Caja Negra)</w:t>
      </w:r>
    </w:p>
    <w:p w14:paraId="1BBDBD4A" w14:textId="3FDA152F" w:rsidR="00404367" w:rsidRPr="00404367" w:rsidRDefault="00404367">
      <w:pPr>
        <w:pStyle w:val="Prrafodelista"/>
        <w:numPr>
          <w:ilvl w:val="1"/>
          <w:numId w:val="4"/>
        </w:numPr>
        <w:rPr>
          <w:lang w:eastAsia="es-ES"/>
        </w:rPr>
      </w:pPr>
      <w:r w:rsidRPr="00404367">
        <w:rPr>
          <w:lang w:eastAsia="es-ES"/>
        </w:rPr>
        <w:t>Evaluación del Rendimiento (Latencia con vs. sin Caché)</w:t>
      </w:r>
    </w:p>
    <w:p w14:paraId="591381BE" w14:textId="00AFA7F0" w:rsidR="00404367" w:rsidRPr="00404367" w:rsidRDefault="00404367">
      <w:pPr>
        <w:pStyle w:val="Prrafodelista"/>
        <w:numPr>
          <w:ilvl w:val="1"/>
          <w:numId w:val="4"/>
        </w:numPr>
        <w:rPr>
          <w:lang w:eastAsia="es-ES"/>
        </w:rPr>
      </w:pPr>
      <w:r w:rsidRPr="00404367">
        <w:rPr>
          <w:lang w:eastAsia="es-ES"/>
        </w:rPr>
        <w:t>Análisis de Calidad de las Respuestas (Métricas RAG)</w:t>
      </w:r>
    </w:p>
    <w:p w14:paraId="5C654943" w14:textId="6B7250BE" w:rsidR="00404367" w:rsidRPr="00404367" w:rsidRDefault="00404367">
      <w:pPr>
        <w:pStyle w:val="Prrafodelista"/>
        <w:numPr>
          <w:ilvl w:val="1"/>
          <w:numId w:val="4"/>
        </w:numPr>
        <w:rPr>
          <w:lang w:eastAsia="es-ES"/>
        </w:rPr>
      </w:pPr>
      <w:r w:rsidRPr="00404367">
        <w:rPr>
          <w:lang w:eastAsia="es-ES"/>
        </w:rPr>
        <w:t>Resultados y Discusión</w:t>
      </w:r>
    </w:p>
    <w:p w14:paraId="34B8771E" w14:textId="41C52121" w:rsidR="00404367" w:rsidRPr="00404367" w:rsidRDefault="00404367">
      <w:pPr>
        <w:pStyle w:val="Prrafodelista"/>
        <w:numPr>
          <w:ilvl w:val="0"/>
          <w:numId w:val="4"/>
        </w:numPr>
        <w:rPr>
          <w:lang w:eastAsia="es-ES"/>
        </w:rPr>
      </w:pPr>
      <w:r w:rsidRPr="000C694B">
        <w:rPr>
          <w:b/>
          <w:lang w:eastAsia="es-ES"/>
        </w:rPr>
        <w:t>Aspectos Económicos y Sociales</w:t>
      </w:r>
    </w:p>
    <w:p w14:paraId="23BE8355" w14:textId="757B4D74" w:rsidR="00404367" w:rsidRPr="00404367" w:rsidRDefault="00404367">
      <w:pPr>
        <w:pStyle w:val="Prrafodelista"/>
        <w:numPr>
          <w:ilvl w:val="1"/>
          <w:numId w:val="4"/>
        </w:numPr>
        <w:rPr>
          <w:lang w:eastAsia="es-ES"/>
        </w:rPr>
      </w:pPr>
      <w:r w:rsidRPr="00404367">
        <w:rPr>
          <w:lang w:eastAsia="es-ES"/>
        </w:rPr>
        <w:t>Presupuesto del Proyecto (Costes de HW, SW y personal)</w:t>
      </w:r>
    </w:p>
    <w:p w14:paraId="5EC107A7" w14:textId="52B28DC1" w:rsidR="00404367" w:rsidRPr="00404367" w:rsidRDefault="00404367">
      <w:pPr>
        <w:pStyle w:val="Prrafodelista"/>
        <w:numPr>
          <w:ilvl w:val="1"/>
          <w:numId w:val="4"/>
        </w:numPr>
        <w:rPr>
          <w:lang w:eastAsia="es-ES"/>
        </w:rPr>
      </w:pPr>
      <w:r w:rsidRPr="00404367">
        <w:rPr>
          <w:lang w:eastAsia="es-ES"/>
        </w:rPr>
        <w:t>Análisis de Impacto Social y Ético (Uso de IA y privacidad)</w:t>
      </w:r>
    </w:p>
    <w:p w14:paraId="2E4F7F37" w14:textId="2A24B9EF" w:rsidR="00404367" w:rsidRPr="00404367" w:rsidRDefault="00404367">
      <w:pPr>
        <w:pStyle w:val="Prrafodelista"/>
        <w:numPr>
          <w:ilvl w:val="1"/>
          <w:numId w:val="4"/>
        </w:numPr>
        <w:rPr>
          <w:lang w:eastAsia="es-ES"/>
        </w:rPr>
      </w:pPr>
      <w:r w:rsidRPr="00404367">
        <w:rPr>
          <w:lang w:eastAsia="es-ES"/>
        </w:rPr>
        <w:t>Impacto Ambiental (Consumo energético de la inferencia)</w:t>
      </w:r>
    </w:p>
    <w:p w14:paraId="3AD029E3" w14:textId="7681F017" w:rsidR="00404367" w:rsidRPr="00404367" w:rsidRDefault="00404367">
      <w:pPr>
        <w:pStyle w:val="Prrafodelista"/>
        <w:numPr>
          <w:ilvl w:val="0"/>
          <w:numId w:val="4"/>
        </w:numPr>
        <w:rPr>
          <w:lang w:eastAsia="es-ES"/>
        </w:rPr>
      </w:pPr>
      <w:r w:rsidRPr="000C694B">
        <w:rPr>
          <w:b/>
          <w:lang w:eastAsia="es-ES"/>
        </w:rPr>
        <w:t>Conclusiones y Trabajo Futuro</w:t>
      </w:r>
    </w:p>
    <w:p w14:paraId="5EE3B930" w14:textId="63E4E3C4" w:rsidR="00404367" w:rsidRPr="00404367" w:rsidRDefault="00404367">
      <w:pPr>
        <w:pStyle w:val="Prrafodelista"/>
        <w:numPr>
          <w:ilvl w:val="1"/>
          <w:numId w:val="4"/>
        </w:numPr>
        <w:rPr>
          <w:lang w:eastAsia="es-ES"/>
        </w:rPr>
      </w:pPr>
      <w:r w:rsidRPr="00404367">
        <w:rPr>
          <w:lang w:eastAsia="es-ES"/>
        </w:rPr>
        <w:t>Conclusiones y Consecución de Objetivos</w:t>
      </w:r>
    </w:p>
    <w:p w14:paraId="61444A77" w14:textId="3568289C" w:rsidR="00404367" w:rsidRPr="00404367" w:rsidRDefault="00404367">
      <w:pPr>
        <w:pStyle w:val="Prrafodelista"/>
        <w:numPr>
          <w:ilvl w:val="1"/>
          <w:numId w:val="4"/>
        </w:numPr>
        <w:rPr>
          <w:lang w:eastAsia="es-ES"/>
        </w:rPr>
      </w:pPr>
      <w:r w:rsidRPr="00404367">
        <w:rPr>
          <w:lang w:eastAsia="es-ES"/>
        </w:rPr>
        <w:t>Limitaciones del Sistema</w:t>
      </w:r>
    </w:p>
    <w:p w14:paraId="13E9A3E1" w14:textId="3D3A46B0" w:rsidR="00404367" w:rsidRPr="00404367" w:rsidRDefault="00404367">
      <w:pPr>
        <w:pStyle w:val="Prrafodelista"/>
        <w:numPr>
          <w:ilvl w:val="1"/>
          <w:numId w:val="4"/>
        </w:numPr>
        <w:rPr>
          <w:lang w:eastAsia="es-ES"/>
        </w:rPr>
      </w:pPr>
      <w:r w:rsidRPr="00404367">
        <w:rPr>
          <w:lang w:eastAsia="es-ES"/>
        </w:rPr>
        <w:t>Líneas de Trabajo Futuras</w:t>
      </w:r>
    </w:p>
    <w:p w14:paraId="0540B0C1" w14:textId="020AC97B" w:rsidR="00404367" w:rsidRPr="00404367" w:rsidRDefault="00404367">
      <w:pPr>
        <w:pStyle w:val="Prrafodelista"/>
        <w:numPr>
          <w:ilvl w:val="0"/>
          <w:numId w:val="4"/>
        </w:numPr>
        <w:rPr>
          <w:lang w:eastAsia="es-ES"/>
        </w:rPr>
      </w:pPr>
      <w:r w:rsidRPr="000C694B">
        <w:rPr>
          <w:b/>
          <w:lang w:eastAsia="es-ES"/>
        </w:rPr>
        <w:t>Bibliografía</w:t>
      </w:r>
    </w:p>
    <w:p w14:paraId="1DC99091" w14:textId="79BD26FE" w:rsidR="00404367" w:rsidRPr="00404367" w:rsidRDefault="00404367">
      <w:pPr>
        <w:pStyle w:val="Prrafodelista"/>
        <w:numPr>
          <w:ilvl w:val="0"/>
          <w:numId w:val="4"/>
        </w:numPr>
        <w:rPr>
          <w:lang w:eastAsia="es-ES"/>
        </w:rPr>
      </w:pPr>
      <w:r w:rsidRPr="000C694B">
        <w:rPr>
          <w:b/>
          <w:lang w:eastAsia="es-ES"/>
        </w:rPr>
        <w:t>Anexos</w:t>
      </w:r>
    </w:p>
    <w:p w14:paraId="58BBC3D8" w14:textId="55AAF7CA" w:rsidR="00404367" w:rsidRPr="00404367" w:rsidRDefault="00404367">
      <w:pPr>
        <w:pStyle w:val="Prrafodelista"/>
        <w:numPr>
          <w:ilvl w:val="1"/>
          <w:numId w:val="5"/>
        </w:numPr>
        <w:rPr>
          <w:lang w:eastAsia="es-ES"/>
        </w:rPr>
      </w:pPr>
      <w:r w:rsidRPr="00404367">
        <w:rPr>
          <w:lang w:eastAsia="es-ES"/>
        </w:rPr>
        <w:t>Manual de Instalación y Usuario</w:t>
      </w:r>
    </w:p>
    <w:p w14:paraId="36552603" w14:textId="7DCD5C18" w:rsidR="00404367" w:rsidRPr="00404367" w:rsidRDefault="00404367">
      <w:pPr>
        <w:pStyle w:val="Prrafodelista"/>
        <w:numPr>
          <w:ilvl w:val="1"/>
          <w:numId w:val="5"/>
        </w:numPr>
        <w:rPr>
          <w:lang w:eastAsia="es-ES"/>
        </w:rPr>
      </w:pPr>
      <w:r w:rsidRPr="00404367">
        <w:rPr>
          <w:lang w:eastAsia="es-ES"/>
        </w:rPr>
        <w:t>Código Fuente Relevante / Repositorio</w:t>
      </w:r>
    </w:p>
    <w:p w14:paraId="7BA0142F" w14:textId="5E7310AA" w:rsidR="00404367" w:rsidRPr="00404367" w:rsidRDefault="00404367">
      <w:pPr>
        <w:pStyle w:val="Prrafodelista"/>
        <w:numPr>
          <w:ilvl w:val="1"/>
          <w:numId w:val="5"/>
        </w:numPr>
        <w:rPr>
          <w:lang w:eastAsia="es-ES"/>
        </w:rPr>
      </w:pPr>
      <w:r w:rsidRPr="00404367">
        <w:rPr>
          <w:lang w:eastAsia="es-ES"/>
        </w:rPr>
        <w:t>Capturas de Pantalla y Pruebas Detalladas</w:t>
      </w:r>
    </w:p>
    <w:p w14:paraId="5E8AD339" w14:textId="77777777" w:rsidR="00404367" w:rsidRPr="00404367" w:rsidRDefault="00404367" w:rsidP="00404367">
      <w:pPr>
        <w:rPr>
          <w:lang w:eastAsia="es-ES"/>
        </w:rPr>
      </w:pPr>
    </w:p>
    <w:p w14:paraId="5D8F04AD" w14:textId="77777777" w:rsidR="00404367" w:rsidRPr="00404367" w:rsidRDefault="00404367" w:rsidP="00404367">
      <w:pPr>
        <w:rPr>
          <w:lang w:eastAsia="es-ES"/>
        </w:rPr>
      </w:pPr>
    </w:p>
    <w:p w14:paraId="64200095" w14:textId="37346207" w:rsidR="00051DE1" w:rsidRPr="004D7BED" w:rsidRDefault="003E242C" w:rsidP="003E242C">
      <w:pPr>
        <w:pStyle w:val="Ttulo1"/>
      </w:pPr>
      <w:bookmarkStart w:id="0" w:name="_Toc229584098"/>
      <w:r>
        <w:t>1. Introducción</w:t>
      </w:r>
      <w:bookmarkEnd w:id="0"/>
    </w:p>
    <w:p w14:paraId="4E28D5AB" w14:textId="77777777" w:rsidR="00051DE1" w:rsidRDefault="00051DE1" w:rsidP="00051DE1">
      <w:pPr>
        <w:jc w:val="center"/>
        <w:rPr>
          <w:rFonts w:eastAsia="Times New Roman"/>
          <w:bCs w:val="0"/>
          <w:lang w:eastAsia="es-ES"/>
        </w:rPr>
      </w:pPr>
    </w:p>
    <w:p w14:paraId="00AB6931" w14:textId="15C827B3" w:rsidR="00274A79" w:rsidRDefault="00274A79" w:rsidP="00274A79">
      <w:pPr>
        <w:rPr>
          <w:rFonts w:eastAsia="Times New Roman"/>
          <w:bCs w:val="0"/>
          <w:lang w:eastAsia="es-ES"/>
        </w:rPr>
      </w:pPr>
      <w:r w:rsidRPr="00274A79">
        <w:rPr>
          <w:rFonts w:eastAsia="Times New Roman"/>
          <w:lang w:eastAsia="es-ES"/>
        </w:rPr>
        <w:t>El proyecto se centra en investigar un posible fallo de seguridad en los sistemas RAG, que son los que usan las empresas para que la IA lea sus propios documentos. Mi enfoque es diferente a lo habitual</w:t>
      </w:r>
      <w:r>
        <w:rPr>
          <w:rFonts w:eastAsia="Times New Roman"/>
          <w:lang w:eastAsia="es-ES"/>
        </w:rPr>
        <w:t xml:space="preserve"> ya que </w:t>
      </w:r>
      <w:r w:rsidRPr="00274A79">
        <w:rPr>
          <w:rFonts w:eastAsia="Times New Roman"/>
          <w:lang w:eastAsia="es-ES"/>
        </w:rPr>
        <w:t xml:space="preserve">quiero fijarme en la base de datos donde se guarda la información. El </w:t>
      </w:r>
      <w:r w:rsidRPr="00274A79">
        <w:rPr>
          <w:rFonts w:eastAsia="Times New Roman"/>
          <w:lang w:eastAsia="es-ES"/>
        </w:rPr>
        <w:lastRenderedPageBreak/>
        <w:t>escenario real que planteo es el de una empresa con un chat interno donde se mezcla información pública con archivos confidenciales que no todos deberían saber que existen.</w:t>
      </w:r>
    </w:p>
    <w:p w14:paraId="41FF85BF" w14:textId="77777777" w:rsidR="00274A79" w:rsidRPr="00274A79" w:rsidRDefault="00274A79" w:rsidP="00274A79">
      <w:pPr>
        <w:rPr>
          <w:rFonts w:eastAsia="Times New Roman"/>
          <w:bCs w:val="0"/>
          <w:lang w:eastAsia="es-ES"/>
        </w:rPr>
      </w:pPr>
    </w:p>
    <w:p w14:paraId="4AEF3DB0" w14:textId="66F88E6F" w:rsidR="00274A79" w:rsidRDefault="00274A79" w:rsidP="00274A79">
      <w:pPr>
        <w:rPr>
          <w:rFonts w:eastAsia="Times New Roman"/>
          <w:bCs w:val="0"/>
          <w:lang w:eastAsia="es-ES"/>
        </w:rPr>
      </w:pPr>
      <w:r w:rsidRPr="00274A79">
        <w:rPr>
          <w:rFonts w:eastAsia="Times New Roman"/>
          <w:lang w:eastAsia="es-ES"/>
        </w:rPr>
        <w:t>Para poner esto a prueba, voy a realizar un experimento lanzando "preguntas trampa" sobre temas sensibles (como por ejemplo "listado de despidos") y voy a medir con mucha precisión cuánto tarda el sistema en procesar la búsqueda. Mi teoría es que los algoritmos que usan estas bases de datos no tardan siempre lo mismo: creo que cuando encuentran documentos sobre un tema, les cuesta un poco más de trabajo procesarlos que cuando buscan en una zona vacía.</w:t>
      </w:r>
    </w:p>
    <w:p w14:paraId="525D2B35" w14:textId="77777777" w:rsidR="00274A79" w:rsidRPr="00274A79" w:rsidRDefault="00274A79" w:rsidP="00274A79">
      <w:pPr>
        <w:rPr>
          <w:rFonts w:eastAsia="Times New Roman"/>
          <w:bCs w:val="0"/>
          <w:lang w:eastAsia="es-ES"/>
        </w:rPr>
      </w:pPr>
    </w:p>
    <w:p w14:paraId="571E6E51" w14:textId="5602E6E8" w:rsidR="00274A79" w:rsidRPr="00274A79" w:rsidRDefault="00274A79" w:rsidP="00274A79">
      <w:pPr>
        <w:rPr>
          <w:rFonts w:eastAsia="Times New Roman"/>
          <w:bCs w:val="0"/>
          <w:lang w:eastAsia="es-ES"/>
        </w:rPr>
      </w:pPr>
      <w:r w:rsidRPr="00274A79">
        <w:rPr>
          <w:rFonts w:eastAsia="Times New Roman"/>
          <w:lang w:eastAsia="es-ES"/>
        </w:rPr>
        <w:t xml:space="preserve">El objetivo final es comprobar si esas pequeñas diferencias de tiempo son reales y medibles. Quiero ver si un atacante podría llegar a deducir que un documento secreto existe simplemente cronometrando la espera, incluso si al final el chatbot responde con un "no tengo permisos para ver esto". Básicamente, busco ver si la velocidad de la búsqueda delata la existencia del </w:t>
      </w:r>
      <w:r>
        <w:rPr>
          <w:rFonts w:eastAsia="Times New Roman"/>
          <w:lang w:eastAsia="es-ES"/>
        </w:rPr>
        <w:t>archivo</w:t>
      </w:r>
      <w:r w:rsidRPr="00274A79">
        <w:rPr>
          <w:rFonts w:eastAsia="Times New Roman"/>
          <w:lang w:eastAsia="es-ES"/>
        </w:rPr>
        <w:t>.</w:t>
      </w:r>
    </w:p>
    <w:p w14:paraId="7D813F92" w14:textId="77777777" w:rsidR="00274A79" w:rsidRDefault="00274A79" w:rsidP="00274A79">
      <w:pPr>
        <w:rPr>
          <w:rFonts w:eastAsia="Times New Roman"/>
          <w:b/>
          <w:sz w:val="28"/>
          <w:szCs w:val="28"/>
          <w:lang w:eastAsia="es-ES"/>
        </w:rPr>
      </w:pPr>
    </w:p>
    <w:p w14:paraId="58B9F93F" w14:textId="77777777" w:rsidR="00051DE1" w:rsidRDefault="00051DE1" w:rsidP="00EA23C9">
      <w:pPr>
        <w:jc w:val="center"/>
        <w:rPr>
          <w:rFonts w:eastAsia="Times New Roman"/>
          <w:b/>
          <w:sz w:val="28"/>
          <w:szCs w:val="28"/>
          <w:lang w:eastAsia="es-ES"/>
        </w:rPr>
      </w:pPr>
    </w:p>
    <w:p w14:paraId="7A4F7D22" w14:textId="48C56B80" w:rsidR="00EA23C9" w:rsidRPr="00DE1ED0" w:rsidRDefault="00EA23C9" w:rsidP="00EA23C9">
      <w:pPr>
        <w:jc w:val="center"/>
        <w:rPr>
          <w:rFonts w:eastAsia="Times New Roman"/>
          <w:b/>
          <w:sz w:val="28"/>
          <w:szCs w:val="28"/>
          <w:lang w:eastAsia="es-ES"/>
        </w:rPr>
      </w:pPr>
      <w:r w:rsidRPr="00DE1ED0">
        <w:rPr>
          <w:rFonts w:eastAsia="Times New Roman"/>
          <w:b/>
          <w:sz w:val="28"/>
          <w:szCs w:val="28"/>
          <w:lang w:eastAsia="es-ES"/>
        </w:rPr>
        <w:t>Tabla de comparación con trabajos científicos.</w:t>
      </w:r>
    </w:p>
    <w:p w14:paraId="41C86E01" w14:textId="77777777" w:rsidR="00051DE1" w:rsidRDefault="00051DE1" w:rsidP="00516798">
      <w:pPr>
        <w:rPr>
          <w:rFonts w:eastAsia="Times New Roman"/>
          <w:bCs w:val="0"/>
          <w:lang w:eastAsia="es-ES"/>
        </w:rPr>
      </w:pPr>
    </w:p>
    <w:p w14:paraId="673DAB94" w14:textId="4720BBBF" w:rsidR="00EA23C9" w:rsidRPr="00DE1ED0" w:rsidRDefault="00EA23C9" w:rsidP="00051DE1">
      <w:pPr>
        <w:rPr>
          <w:rFonts w:eastAsia="Times New Roman"/>
          <w:bCs w:val="0"/>
          <w:lang w:eastAsia="es-ES"/>
        </w:rPr>
      </w:pPr>
      <w:r w:rsidRPr="00DE1ED0">
        <w:rPr>
          <w:rFonts w:eastAsia="Times New Roman"/>
          <w:lang w:eastAsia="es-ES"/>
        </w:rPr>
        <w:t xml:space="preserve">No he podido encontrar trabajos del tema exacto que quiero </w:t>
      </w:r>
      <w:r w:rsidR="003B16F2" w:rsidRPr="00DE1ED0">
        <w:rPr>
          <w:rFonts w:eastAsia="Times New Roman"/>
          <w:lang w:eastAsia="es-ES"/>
        </w:rPr>
        <w:t>tratar,</w:t>
      </w:r>
      <w:r w:rsidRPr="00DE1ED0">
        <w:rPr>
          <w:rFonts w:eastAsia="Times New Roman"/>
          <w:lang w:eastAsia="es-ES"/>
        </w:rPr>
        <w:t xml:space="preserve"> pero he encontrado muchos trabajos que utilizan </w:t>
      </w:r>
      <w:r w:rsidR="003B16F2" w:rsidRPr="00DE1ED0">
        <w:rPr>
          <w:rFonts w:eastAsia="Times New Roman"/>
          <w:lang w:eastAsia="es-ES"/>
        </w:rPr>
        <w:t xml:space="preserve">cosas similares. Por ejemplo, hay varios que utilizan el tiempo a primer token, que es lo que yo quiero medir, pero lo utilizan para medir tiempo de acierto a cache o para clasificar un tema. </w:t>
      </w:r>
      <w:r w:rsidR="00722FAE" w:rsidRPr="00DE1ED0">
        <w:rPr>
          <w:rFonts w:eastAsia="Times New Roman"/>
          <w:lang w:eastAsia="es-ES"/>
        </w:rPr>
        <w:t xml:space="preserve">Otro también hace búsqueda de datos en la Retrieval Database pero lo hace mirando la confianza de respuesta de la IA. </w:t>
      </w:r>
      <w:r w:rsidR="00705E92" w:rsidRPr="00DE1ED0">
        <w:rPr>
          <w:rFonts w:eastAsia="Times New Roman"/>
          <w:lang w:eastAsia="es-ES"/>
        </w:rPr>
        <w:t>Además</w:t>
      </w:r>
      <w:r w:rsidR="00722FAE" w:rsidRPr="00DE1ED0">
        <w:rPr>
          <w:rFonts w:eastAsia="Times New Roman"/>
          <w:lang w:eastAsia="es-ES"/>
        </w:rPr>
        <w:t xml:space="preserve">, no he encontrado trabajos de las revistas que nos </w:t>
      </w:r>
      <w:r w:rsidR="00274A79" w:rsidRPr="00DE1ED0">
        <w:rPr>
          <w:rFonts w:eastAsia="Times New Roman"/>
          <w:lang w:eastAsia="es-ES"/>
        </w:rPr>
        <w:t>ofreciste,</w:t>
      </w:r>
      <w:r w:rsidR="00722FAE" w:rsidRPr="00DE1ED0">
        <w:rPr>
          <w:rFonts w:eastAsia="Times New Roman"/>
          <w:lang w:eastAsia="es-ES"/>
        </w:rPr>
        <w:t xml:space="preserve"> pero he seleccionado los de arXiv que me parecían </w:t>
      </w:r>
      <w:r w:rsidR="00274A79" w:rsidRPr="00DE1ED0">
        <w:rPr>
          <w:rFonts w:eastAsia="Times New Roman"/>
          <w:lang w:eastAsia="es-ES"/>
        </w:rPr>
        <w:t>más</w:t>
      </w:r>
      <w:r w:rsidR="00722FAE" w:rsidRPr="00DE1ED0">
        <w:rPr>
          <w:rFonts w:eastAsia="Times New Roman"/>
          <w:lang w:eastAsia="es-ES"/>
        </w:rPr>
        <w:t xml:space="preserve"> potentes o </w:t>
      </w:r>
      <w:r w:rsidR="00705E92" w:rsidRPr="00DE1ED0">
        <w:rPr>
          <w:rFonts w:eastAsia="Times New Roman"/>
          <w:lang w:eastAsia="es-ES"/>
        </w:rPr>
        <w:t>que tenían sentido que fueran buenos por las personas que los hacen. La explicación de porque los he seleccionado se encuentra entre paréntesis en la columna de revista.</w:t>
      </w:r>
      <w:r w:rsidR="00436C81">
        <w:rPr>
          <w:rFonts w:eastAsia="Times New Roman"/>
          <w:lang w:eastAsia="es-ES"/>
        </w:rPr>
        <w:t xml:space="preserve"> He añadido una descripción de cada paper más detallada después de la tabla ya que no tenia hueco en la misma.</w:t>
      </w:r>
    </w:p>
    <w:p w14:paraId="308DB3FE" w14:textId="77777777" w:rsidR="00E9573B" w:rsidRPr="00DE1ED0" w:rsidRDefault="00E9573B" w:rsidP="00E9573B">
      <w:pPr>
        <w:rPr>
          <w:rFonts w:eastAsia="Times New Roman"/>
          <w:b/>
          <w:lang w:eastAsia="es-ES"/>
        </w:rPr>
      </w:pPr>
    </w:p>
    <w:p w14:paraId="541F3DEE" w14:textId="77777777" w:rsidR="00E9573B" w:rsidRPr="00DE1ED0" w:rsidRDefault="00E9573B" w:rsidP="00E9573B">
      <w:pPr>
        <w:rPr>
          <w:rFonts w:eastAsia="Times New Roman"/>
          <w:b/>
          <w:lang w:eastAsia="es-ES"/>
        </w:rPr>
      </w:pPr>
    </w:p>
    <w:tbl>
      <w:tblPr>
        <w:tblStyle w:val="Tablaconcuadrcula"/>
        <w:tblW w:w="9918" w:type="dxa"/>
        <w:tblLayout w:type="fixed"/>
        <w:tblLook w:val="04A0" w:firstRow="1" w:lastRow="0" w:firstColumn="1" w:lastColumn="0" w:noHBand="0" w:noVBand="1"/>
      </w:tblPr>
      <w:tblGrid>
        <w:gridCol w:w="704"/>
        <w:gridCol w:w="1701"/>
        <w:gridCol w:w="1701"/>
        <w:gridCol w:w="1559"/>
        <w:gridCol w:w="1843"/>
        <w:gridCol w:w="1559"/>
        <w:gridCol w:w="851"/>
      </w:tblGrid>
      <w:tr w:rsidR="00E9573B" w:rsidRPr="00DE1ED0" w14:paraId="3F3D66C2" w14:textId="77777777" w:rsidTr="00722FAE">
        <w:tc>
          <w:tcPr>
            <w:tcW w:w="704" w:type="dxa"/>
          </w:tcPr>
          <w:p w14:paraId="229D265A" w14:textId="77777777" w:rsidR="00E9573B" w:rsidRPr="00DE1ED0" w:rsidRDefault="00E9573B" w:rsidP="002D1D4D">
            <w:pPr>
              <w:rPr>
                <w:rFonts w:eastAsia="Times New Roman"/>
                <w:b/>
                <w:lang w:eastAsia="es-ES"/>
              </w:rPr>
            </w:pPr>
            <w:r w:rsidRPr="00DE1ED0">
              <w:rPr>
                <w:rFonts w:eastAsia="Times New Roman"/>
                <w:b/>
                <w:lang w:eastAsia="es-ES"/>
              </w:rPr>
              <w:t>Año</w:t>
            </w:r>
          </w:p>
        </w:tc>
        <w:tc>
          <w:tcPr>
            <w:tcW w:w="1701" w:type="dxa"/>
          </w:tcPr>
          <w:p w14:paraId="01D50CB6" w14:textId="758F25D4" w:rsidR="00E9573B" w:rsidRPr="00DE1ED0" w:rsidRDefault="00E9573B" w:rsidP="002D1D4D">
            <w:pPr>
              <w:rPr>
                <w:rFonts w:eastAsia="Times New Roman"/>
                <w:b/>
                <w:lang w:eastAsia="es-ES"/>
              </w:rPr>
            </w:pPr>
            <w:r w:rsidRPr="00DE1ED0">
              <w:rPr>
                <w:rFonts w:eastAsia="Times New Roman"/>
                <w:b/>
                <w:lang w:eastAsia="es-ES"/>
              </w:rPr>
              <w:t>Título</w:t>
            </w:r>
          </w:p>
        </w:tc>
        <w:tc>
          <w:tcPr>
            <w:tcW w:w="1701" w:type="dxa"/>
          </w:tcPr>
          <w:p w14:paraId="65555691" w14:textId="366BAF51" w:rsidR="00E9573B" w:rsidRPr="00DE1ED0" w:rsidRDefault="00FE68A0" w:rsidP="002D1D4D">
            <w:pPr>
              <w:rPr>
                <w:rFonts w:eastAsia="Times New Roman"/>
                <w:b/>
                <w:lang w:eastAsia="es-ES"/>
              </w:rPr>
            </w:pPr>
            <w:r w:rsidRPr="00DE1ED0">
              <w:rPr>
                <w:rFonts w:eastAsia="Times New Roman"/>
                <w:b/>
                <w:lang w:eastAsia="es-ES"/>
              </w:rPr>
              <w:t>Revista</w:t>
            </w:r>
          </w:p>
        </w:tc>
        <w:tc>
          <w:tcPr>
            <w:tcW w:w="1559" w:type="dxa"/>
          </w:tcPr>
          <w:p w14:paraId="15E6D837" w14:textId="77777777" w:rsidR="00E9573B" w:rsidRPr="00DE1ED0" w:rsidRDefault="00E9573B" w:rsidP="002D1D4D">
            <w:pPr>
              <w:rPr>
                <w:rFonts w:eastAsia="Times New Roman"/>
                <w:b/>
                <w:lang w:eastAsia="es-ES"/>
              </w:rPr>
            </w:pPr>
            <w:r w:rsidRPr="00DE1ED0">
              <w:rPr>
                <w:rFonts w:eastAsia="Times New Roman"/>
                <w:b/>
                <w:lang w:eastAsia="es-ES"/>
              </w:rPr>
              <w:t>Componente Atacado</w:t>
            </w:r>
          </w:p>
        </w:tc>
        <w:tc>
          <w:tcPr>
            <w:tcW w:w="1843" w:type="dxa"/>
          </w:tcPr>
          <w:p w14:paraId="540170CC" w14:textId="634DCCBF" w:rsidR="00E9573B" w:rsidRPr="00DE1ED0" w:rsidRDefault="00E9573B" w:rsidP="002D1D4D">
            <w:pPr>
              <w:rPr>
                <w:rFonts w:eastAsia="Times New Roman"/>
                <w:b/>
                <w:lang w:eastAsia="es-ES"/>
              </w:rPr>
            </w:pPr>
            <w:r w:rsidRPr="00DE1ED0">
              <w:rPr>
                <w:rFonts w:eastAsia="Times New Roman"/>
                <w:b/>
                <w:lang w:eastAsia="es-ES"/>
              </w:rPr>
              <w:t>Características</w:t>
            </w:r>
          </w:p>
        </w:tc>
        <w:tc>
          <w:tcPr>
            <w:tcW w:w="1559" w:type="dxa"/>
          </w:tcPr>
          <w:p w14:paraId="56513280" w14:textId="77777777" w:rsidR="00E9573B" w:rsidRPr="00DE1ED0" w:rsidRDefault="00E9573B" w:rsidP="002D1D4D">
            <w:pPr>
              <w:rPr>
                <w:rFonts w:eastAsia="Times New Roman"/>
                <w:b/>
                <w:lang w:eastAsia="es-ES"/>
              </w:rPr>
            </w:pPr>
            <w:r w:rsidRPr="00DE1ED0">
              <w:rPr>
                <w:rFonts w:eastAsia="Times New Roman"/>
                <w:b/>
                <w:lang w:eastAsia="es-ES"/>
              </w:rPr>
              <w:t>Señal Medida</w:t>
            </w:r>
          </w:p>
        </w:tc>
        <w:tc>
          <w:tcPr>
            <w:tcW w:w="851" w:type="dxa"/>
          </w:tcPr>
          <w:p w14:paraId="040B4407" w14:textId="0D103156" w:rsidR="00E9573B" w:rsidRPr="00DE1ED0" w:rsidRDefault="00E9573B" w:rsidP="002D1D4D">
            <w:pPr>
              <w:rPr>
                <w:rFonts w:eastAsia="Times New Roman"/>
                <w:b/>
                <w:lang w:eastAsia="es-ES"/>
              </w:rPr>
            </w:pPr>
            <w:r w:rsidRPr="00DE1ED0">
              <w:rPr>
                <w:rFonts w:eastAsia="Times New Roman"/>
                <w:b/>
                <w:lang w:eastAsia="es-ES"/>
              </w:rPr>
              <w:t xml:space="preserve">Link </w:t>
            </w:r>
          </w:p>
        </w:tc>
      </w:tr>
      <w:tr w:rsidR="00722FAE" w:rsidRPr="00DE1ED0" w14:paraId="2617116E" w14:textId="77777777" w:rsidTr="00722FAE">
        <w:tc>
          <w:tcPr>
            <w:tcW w:w="704" w:type="dxa"/>
          </w:tcPr>
          <w:p w14:paraId="319BEC61" w14:textId="0ABF556C" w:rsidR="00722FAE" w:rsidRPr="00DE1ED0" w:rsidRDefault="00722FAE" w:rsidP="00722FAE">
            <w:pPr>
              <w:rPr>
                <w:rFonts w:eastAsia="Times New Roman"/>
                <w:bCs w:val="0"/>
                <w:lang w:eastAsia="es-ES"/>
              </w:rPr>
            </w:pPr>
            <w:r w:rsidRPr="00DE1ED0">
              <w:rPr>
                <w:rFonts w:eastAsia="Times New Roman"/>
                <w:lang w:eastAsia="es-ES"/>
              </w:rPr>
              <w:t>2025</w:t>
            </w:r>
          </w:p>
        </w:tc>
        <w:tc>
          <w:tcPr>
            <w:tcW w:w="1701" w:type="dxa"/>
          </w:tcPr>
          <w:p w14:paraId="513A1680" w14:textId="77777777" w:rsidR="00705E92" w:rsidRPr="00705E92" w:rsidRDefault="00705E92" w:rsidP="00705E92">
            <w:pPr>
              <w:rPr>
                <w:rFonts w:eastAsia="Times New Roman"/>
                <w:bCs w:val="0"/>
                <w:lang w:eastAsia="es-ES"/>
              </w:rPr>
            </w:pPr>
            <w:r w:rsidRPr="00705E92">
              <w:rPr>
                <w:rFonts w:eastAsia="Times New Roman"/>
                <w:lang w:eastAsia="es-ES"/>
              </w:rPr>
              <w:t>Is My Data in Your Retrieval Database? Membership Inference Attacks Against Retrieval Augmented Generation</w:t>
            </w:r>
          </w:p>
          <w:p w14:paraId="45C81F27" w14:textId="15B80F92" w:rsidR="00722FAE" w:rsidRPr="00DE1ED0" w:rsidRDefault="00722FAE" w:rsidP="00722FAE">
            <w:pPr>
              <w:rPr>
                <w:rFonts w:eastAsia="Times New Roman"/>
                <w:bCs w:val="0"/>
                <w:lang w:eastAsia="es-ES"/>
              </w:rPr>
            </w:pPr>
          </w:p>
        </w:tc>
        <w:tc>
          <w:tcPr>
            <w:tcW w:w="1701" w:type="dxa"/>
          </w:tcPr>
          <w:p w14:paraId="295FF3CF" w14:textId="49C384AB" w:rsidR="00722FAE" w:rsidRPr="00DE1ED0" w:rsidRDefault="00722FAE" w:rsidP="00722FAE">
            <w:pPr>
              <w:rPr>
                <w:rFonts w:eastAsia="Times New Roman"/>
                <w:bCs w:val="0"/>
                <w:lang w:eastAsia="es-ES"/>
              </w:rPr>
            </w:pPr>
            <w:r w:rsidRPr="00DE1ED0">
              <w:rPr>
                <w:rFonts w:eastAsia="Times New Roman"/>
                <w:lang w:eastAsia="es-ES"/>
              </w:rPr>
              <w:t>arXiv (Harvard University)</w:t>
            </w:r>
          </w:p>
        </w:tc>
        <w:tc>
          <w:tcPr>
            <w:tcW w:w="1559" w:type="dxa"/>
          </w:tcPr>
          <w:p w14:paraId="61192177" w14:textId="0025D5BF" w:rsidR="00722FAE" w:rsidRPr="00DE1ED0" w:rsidRDefault="00722FAE" w:rsidP="00722FAE">
            <w:pPr>
              <w:rPr>
                <w:rFonts w:eastAsia="Times New Roman"/>
                <w:bCs w:val="0"/>
                <w:lang w:eastAsia="es-ES"/>
              </w:rPr>
            </w:pPr>
            <w:r w:rsidRPr="00DE1ED0">
              <w:rPr>
                <w:rFonts w:eastAsia="Times New Roman"/>
                <w:lang w:eastAsia="es-ES"/>
              </w:rPr>
              <w:t>Salida del LLM (Probabilidad)</w:t>
            </w:r>
          </w:p>
        </w:tc>
        <w:tc>
          <w:tcPr>
            <w:tcW w:w="1843" w:type="dxa"/>
          </w:tcPr>
          <w:p w14:paraId="1C25C732" w14:textId="57C951F8" w:rsidR="00722FAE" w:rsidRPr="00DE1ED0" w:rsidRDefault="00722FAE" w:rsidP="00722FAE">
            <w:pPr>
              <w:rPr>
                <w:rFonts w:eastAsia="Times New Roman"/>
                <w:bCs w:val="0"/>
                <w:lang w:eastAsia="es-ES"/>
              </w:rPr>
            </w:pPr>
            <w:r w:rsidRPr="00DE1ED0">
              <w:rPr>
                <w:rFonts w:eastAsia="Times New Roman"/>
                <w:lang w:eastAsia="es-ES"/>
              </w:rPr>
              <w:t>Usa estadísticas de texto (confianza/entropía) para inferir datos.</w:t>
            </w:r>
          </w:p>
        </w:tc>
        <w:tc>
          <w:tcPr>
            <w:tcW w:w="1559" w:type="dxa"/>
          </w:tcPr>
          <w:p w14:paraId="70579164" w14:textId="352E21BF" w:rsidR="00722FAE" w:rsidRPr="00DE1ED0" w:rsidRDefault="006D76FF" w:rsidP="00722FAE">
            <w:pPr>
              <w:rPr>
                <w:rFonts w:eastAsia="Times New Roman"/>
                <w:bCs w:val="0"/>
                <w:lang w:eastAsia="es-ES"/>
              </w:rPr>
            </w:pPr>
            <w:r>
              <w:rPr>
                <w:rFonts w:eastAsia="Times New Roman"/>
                <w:lang w:eastAsia="es-ES"/>
              </w:rPr>
              <w:t>log-probabilities</w:t>
            </w:r>
            <w:r w:rsidR="00722FAE" w:rsidRPr="00DE1ED0">
              <w:rPr>
                <w:rFonts w:eastAsia="Times New Roman"/>
                <w:lang w:eastAsia="es-ES"/>
              </w:rPr>
              <w:t xml:space="preserve"> seguridad de la IA al responder.</w:t>
            </w:r>
          </w:p>
        </w:tc>
        <w:tc>
          <w:tcPr>
            <w:tcW w:w="851" w:type="dxa"/>
          </w:tcPr>
          <w:p w14:paraId="6A71AD6D" w14:textId="606C5576" w:rsidR="00722FAE" w:rsidRPr="00DE1ED0" w:rsidRDefault="00722FAE" w:rsidP="00722FAE">
            <w:pPr>
              <w:rPr>
                <w:rFonts w:eastAsia="Times New Roman"/>
                <w:bCs w:val="0"/>
                <w:lang w:eastAsia="es-ES"/>
              </w:rPr>
            </w:pPr>
            <w:hyperlink r:id="rId11" w:history="1">
              <w:r w:rsidRPr="00DE1ED0">
                <w:rPr>
                  <w:rStyle w:val="Hipervnculo"/>
                  <w:rFonts w:eastAsia="Times New Roman"/>
                  <w:lang w:eastAsia="es-ES"/>
                </w:rPr>
                <w:t>https://arxiv.org/abs/2405.20446</w:t>
              </w:r>
            </w:hyperlink>
            <w:r w:rsidRPr="00DE1ED0">
              <w:rPr>
                <w:rFonts w:eastAsia="Times New Roman"/>
                <w:lang w:eastAsia="es-ES"/>
              </w:rPr>
              <w:t xml:space="preserve"> </w:t>
            </w:r>
          </w:p>
        </w:tc>
      </w:tr>
      <w:tr w:rsidR="00E9573B" w:rsidRPr="00DE1ED0" w14:paraId="7DE6DF84" w14:textId="77777777" w:rsidTr="00722FAE">
        <w:tc>
          <w:tcPr>
            <w:tcW w:w="704" w:type="dxa"/>
          </w:tcPr>
          <w:p w14:paraId="6437CC7C" w14:textId="77777777" w:rsidR="00E9573B" w:rsidRPr="00DE1ED0" w:rsidRDefault="00E9573B" w:rsidP="002D1D4D">
            <w:pPr>
              <w:rPr>
                <w:rFonts w:eastAsia="Times New Roman"/>
                <w:bCs w:val="0"/>
                <w:lang w:eastAsia="es-ES"/>
              </w:rPr>
            </w:pPr>
            <w:r w:rsidRPr="00DE1ED0">
              <w:rPr>
                <w:rFonts w:eastAsia="Times New Roman"/>
                <w:lang w:eastAsia="es-ES"/>
              </w:rPr>
              <w:t>2024</w:t>
            </w:r>
          </w:p>
        </w:tc>
        <w:tc>
          <w:tcPr>
            <w:tcW w:w="1701" w:type="dxa"/>
          </w:tcPr>
          <w:p w14:paraId="4BACA962" w14:textId="77777777" w:rsidR="00E9573B" w:rsidRPr="00DE1ED0" w:rsidRDefault="00E9573B" w:rsidP="002D1D4D">
            <w:pPr>
              <w:rPr>
                <w:rFonts w:eastAsia="Times New Roman"/>
                <w:bCs w:val="0"/>
                <w:lang w:eastAsia="es-ES"/>
              </w:rPr>
            </w:pPr>
            <w:r w:rsidRPr="00DE1ED0">
              <w:rPr>
                <w:rFonts w:eastAsia="Times New Roman"/>
                <w:lang w:eastAsia="es-ES"/>
              </w:rPr>
              <w:t>InputSnatch: Stealing Input in LLM Services</w:t>
            </w:r>
          </w:p>
        </w:tc>
        <w:tc>
          <w:tcPr>
            <w:tcW w:w="1701" w:type="dxa"/>
          </w:tcPr>
          <w:p w14:paraId="39EAE380" w14:textId="554F727F" w:rsidR="00E9573B" w:rsidRPr="00DE1ED0" w:rsidRDefault="00E9573B" w:rsidP="002D1D4D">
            <w:pPr>
              <w:rPr>
                <w:rFonts w:eastAsia="Times New Roman"/>
                <w:bCs w:val="0"/>
                <w:lang w:eastAsia="es-ES"/>
              </w:rPr>
            </w:pPr>
            <w:r w:rsidRPr="00DE1ED0">
              <w:rPr>
                <w:rFonts w:eastAsia="Times New Roman"/>
                <w:lang w:eastAsia="es-ES"/>
              </w:rPr>
              <w:t>arXiv (</w:t>
            </w:r>
            <w:r w:rsidR="003B16F2" w:rsidRPr="00DE1ED0">
              <w:rPr>
                <w:rFonts w:eastAsia="Times New Roman"/>
                <w:lang w:eastAsia="es-ES"/>
              </w:rPr>
              <w:t xml:space="preserve">Tema similar, ya que busca si algo esta guardado, pero con la cache y con prompts en vez </w:t>
            </w:r>
            <w:r w:rsidR="003B16F2" w:rsidRPr="00DE1ED0">
              <w:rPr>
                <w:rFonts w:eastAsia="Times New Roman"/>
                <w:lang w:eastAsia="es-ES"/>
              </w:rPr>
              <w:lastRenderedPageBreak/>
              <w:t>de con archivos</w:t>
            </w:r>
            <w:r w:rsidRPr="00DE1ED0">
              <w:rPr>
                <w:rFonts w:eastAsia="Times New Roman"/>
                <w:lang w:eastAsia="es-ES"/>
              </w:rPr>
              <w:t>)</w:t>
            </w:r>
          </w:p>
        </w:tc>
        <w:tc>
          <w:tcPr>
            <w:tcW w:w="1559" w:type="dxa"/>
          </w:tcPr>
          <w:p w14:paraId="0326899C" w14:textId="39196481" w:rsidR="00E9573B" w:rsidRPr="00DE1ED0" w:rsidRDefault="00E9573B" w:rsidP="002D1D4D">
            <w:pPr>
              <w:rPr>
                <w:rFonts w:eastAsia="Times New Roman"/>
                <w:bCs w:val="0"/>
                <w:lang w:eastAsia="es-ES"/>
              </w:rPr>
            </w:pPr>
            <w:r w:rsidRPr="00DE1ED0">
              <w:rPr>
                <w:rFonts w:eastAsia="Times New Roman"/>
                <w:lang w:eastAsia="es-ES"/>
              </w:rPr>
              <w:lastRenderedPageBreak/>
              <w:t>Memoria Caché</w:t>
            </w:r>
          </w:p>
        </w:tc>
        <w:tc>
          <w:tcPr>
            <w:tcW w:w="1843" w:type="dxa"/>
          </w:tcPr>
          <w:p w14:paraId="7879CC8E" w14:textId="77777777" w:rsidR="00E9573B" w:rsidRPr="00DE1ED0" w:rsidRDefault="00E9573B" w:rsidP="002D1D4D">
            <w:pPr>
              <w:rPr>
                <w:rFonts w:eastAsia="Times New Roman"/>
                <w:bCs w:val="0"/>
                <w:lang w:eastAsia="es-ES"/>
              </w:rPr>
            </w:pPr>
            <w:r w:rsidRPr="00DE1ED0">
              <w:rPr>
                <w:rFonts w:eastAsia="Times New Roman"/>
                <w:lang w:eastAsia="es-ES"/>
              </w:rPr>
              <w:t xml:space="preserve">Envía sondas para detectar si una respuesta es "instantánea", indicando que otro usuario ya </w:t>
            </w:r>
            <w:r w:rsidRPr="00DE1ED0">
              <w:rPr>
                <w:rFonts w:eastAsia="Times New Roman"/>
                <w:lang w:eastAsia="es-ES"/>
              </w:rPr>
              <w:lastRenderedPageBreak/>
              <w:t>hizo esa consulta antes.</w:t>
            </w:r>
          </w:p>
        </w:tc>
        <w:tc>
          <w:tcPr>
            <w:tcW w:w="1559" w:type="dxa"/>
          </w:tcPr>
          <w:p w14:paraId="73A96E34" w14:textId="582E4821" w:rsidR="00E9573B" w:rsidRPr="00DE1ED0" w:rsidRDefault="00E9573B" w:rsidP="002D1D4D">
            <w:pPr>
              <w:rPr>
                <w:rFonts w:eastAsia="Times New Roman"/>
                <w:bCs w:val="0"/>
                <w:lang w:eastAsia="es-ES"/>
              </w:rPr>
            </w:pPr>
            <w:r w:rsidRPr="00DE1ED0">
              <w:rPr>
                <w:rFonts w:eastAsia="Times New Roman"/>
                <w:lang w:eastAsia="es-ES"/>
              </w:rPr>
              <w:lastRenderedPageBreak/>
              <w:t>Tiempo de Acierto en Caché</w:t>
            </w:r>
          </w:p>
        </w:tc>
        <w:tc>
          <w:tcPr>
            <w:tcW w:w="851" w:type="dxa"/>
          </w:tcPr>
          <w:p w14:paraId="45F5B328" w14:textId="08964BAE" w:rsidR="00E9573B" w:rsidRPr="00DE1ED0" w:rsidRDefault="00FE68A0" w:rsidP="002D1D4D">
            <w:pPr>
              <w:rPr>
                <w:rFonts w:eastAsia="Times New Roman"/>
                <w:bCs w:val="0"/>
                <w:lang w:eastAsia="es-ES"/>
              </w:rPr>
            </w:pPr>
            <w:hyperlink r:id="rId12" w:history="1">
              <w:r w:rsidRPr="00DE1ED0">
                <w:rPr>
                  <w:rStyle w:val="Hipervnculo"/>
                  <w:rFonts w:eastAsia="Times New Roman"/>
                  <w:lang w:eastAsia="es-ES"/>
                </w:rPr>
                <w:t>https://arxiv.org/abs/2411.18191</w:t>
              </w:r>
            </w:hyperlink>
            <w:r w:rsidRPr="00DE1ED0">
              <w:rPr>
                <w:rFonts w:eastAsia="Times New Roman"/>
                <w:lang w:eastAsia="es-ES"/>
              </w:rPr>
              <w:t xml:space="preserve"> </w:t>
            </w:r>
          </w:p>
        </w:tc>
      </w:tr>
      <w:tr w:rsidR="00E9573B" w:rsidRPr="00DE1ED0" w14:paraId="370020C2" w14:textId="77777777" w:rsidTr="00722FAE">
        <w:tc>
          <w:tcPr>
            <w:tcW w:w="704" w:type="dxa"/>
          </w:tcPr>
          <w:p w14:paraId="1D19D0ED" w14:textId="77777777" w:rsidR="00E9573B" w:rsidRPr="00DE1ED0" w:rsidRDefault="00E9573B" w:rsidP="002D1D4D">
            <w:pPr>
              <w:rPr>
                <w:rFonts w:eastAsia="Times New Roman"/>
                <w:bCs w:val="0"/>
                <w:lang w:eastAsia="es-ES"/>
              </w:rPr>
            </w:pPr>
            <w:r w:rsidRPr="00DE1ED0">
              <w:rPr>
                <w:rFonts w:eastAsia="Times New Roman"/>
                <w:lang w:eastAsia="es-ES"/>
              </w:rPr>
              <w:lastRenderedPageBreak/>
              <w:t>2025</w:t>
            </w:r>
          </w:p>
        </w:tc>
        <w:tc>
          <w:tcPr>
            <w:tcW w:w="1701" w:type="dxa"/>
          </w:tcPr>
          <w:p w14:paraId="0270E540" w14:textId="77777777" w:rsidR="00E9573B" w:rsidRPr="00DE1ED0" w:rsidRDefault="00E9573B" w:rsidP="002D1D4D">
            <w:pPr>
              <w:rPr>
                <w:rFonts w:eastAsia="Times New Roman"/>
                <w:bCs w:val="0"/>
                <w:lang w:eastAsia="es-ES"/>
              </w:rPr>
            </w:pPr>
            <w:r w:rsidRPr="00DE1ED0">
              <w:rPr>
                <w:rFonts w:eastAsia="Times New Roman"/>
                <w:lang w:eastAsia="es-ES"/>
              </w:rPr>
              <w:t>BudgetLeak: Membership Inference on RAG</w:t>
            </w:r>
          </w:p>
        </w:tc>
        <w:tc>
          <w:tcPr>
            <w:tcW w:w="1701" w:type="dxa"/>
          </w:tcPr>
          <w:p w14:paraId="401770DD" w14:textId="7A88E85F" w:rsidR="00E9573B" w:rsidRPr="00DE1ED0" w:rsidRDefault="00E9573B" w:rsidP="002D1D4D">
            <w:pPr>
              <w:rPr>
                <w:rFonts w:eastAsia="Times New Roman"/>
                <w:bCs w:val="0"/>
                <w:lang w:eastAsia="es-ES"/>
              </w:rPr>
            </w:pPr>
            <w:r w:rsidRPr="00DE1ED0">
              <w:rPr>
                <w:rFonts w:eastAsia="Times New Roman"/>
                <w:lang w:eastAsia="es-ES"/>
              </w:rPr>
              <w:t>arXiv (</w:t>
            </w:r>
            <w:r w:rsidR="00FC1EE4">
              <w:rPr>
                <w:rFonts w:eastAsia="Times New Roman"/>
                <w:lang w:eastAsia="es-ES"/>
              </w:rPr>
              <w:t>Usa RAG solo que con otro tipo de ataque pero centrándose en el conocimiento</w:t>
            </w:r>
            <w:r w:rsidRPr="00DE1ED0">
              <w:rPr>
                <w:rFonts w:eastAsia="Times New Roman"/>
                <w:lang w:eastAsia="es-ES"/>
              </w:rPr>
              <w:t>)</w:t>
            </w:r>
          </w:p>
        </w:tc>
        <w:tc>
          <w:tcPr>
            <w:tcW w:w="1559" w:type="dxa"/>
          </w:tcPr>
          <w:p w14:paraId="5E5192FF" w14:textId="77777777" w:rsidR="00E9573B" w:rsidRPr="00DE1ED0" w:rsidRDefault="00E9573B" w:rsidP="002D1D4D">
            <w:pPr>
              <w:rPr>
                <w:rFonts w:eastAsia="Times New Roman"/>
                <w:bCs w:val="0"/>
                <w:lang w:eastAsia="es-ES"/>
              </w:rPr>
            </w:pPr>
            <w:r w:rsidRPr="00DE1ED0">
              <w:rPr>
                <w:rFonts w:eastAsia="Times New Roman"/>
                <w:lang w:eastAsia="es-ES"/>
              </w:rPr>
              <w:t>LLM (Fase de Generación)</w:t>
            </w:r>
          </w:p>
        </w:tc>
        <w:tc>
          <w:tcPr>
            <w:tcW w:w="1843" w:type="dxa"/>
          </w:tcPr>
          <w:p w14:paraId="7A8120C4" w14:textId="68D60B6E" w:rsidR="00E9573B" w:rsidRPr="00DE1ED0" w:rsidRDefault="00E9573B" w:rsidP="002D1D4D">
            <w:pPr>
              <w:rPr>
                <w:rFonts w:eastAsia="Times New Roman"/>
                <w:bCs w:val="0"/>
                <w:lang w:eastAsia="es-ES"/>
              </w:rPr>
            </w:pPr>
            <w:r w:rsidRPr="00DE1ED0">
              <w:rPr>
                <w:rFonts w:eastAsia="Times New Roman"/>
                <w:lang w:eastAsia="es-ES"/>
              </w:rPr>
              <w:t>Manipula el presupuesto de tokens para ver si el LLM cambia su comportamiento al acceder a un dato privado.</w:t>
            </w:r>
          </w:p>
        </w:tc>
        <w:tc>
          <w:tcPr>
            <w:tcW w:w="1559" w:type="dxa"/>
          </w:tcPr>
          <w:p w14:paraId="46D30121" w14:textId="758DA708" w:rsidR="00E9573B" w:rsidRPr="00DE1ED0" w:rsidRDefault="007A1BAD" w:rsidP="002D1D4D">
            <w:pPr>
              <w:rPr>
                <w:rFonts w:eastAsia="Times New Roman"/>
                <w:bCs w:val="0"/>
                <w:lang w:eastAsia="es-ES"/>
              </w:rPr>
            </w:pPr>
            <w:r w:rsidRPr="00DE1ED0">
              <w:rPr>
                <w:rFonts w:eastAsia="Times New Roman"/>
                <w:lang w:eastAsia="es-ES"/>
              </w:rPr>
              <w:t>Tokens usados</w:t>
            </w:r>
          </w:p>
        </w:tc>
        <w:tc>
          <w:tcPr>
            <w:tcW w:w="851" w:type="dxa"/>
          </w:tcPr>
          <w:p w14:paraId="27DF27A1" w14:textId="3A89046B" w:rsidR="00E9573B" w:rsidRPr="00DE1ED0" w:rsidRDefault="00FE68A0" w:rsidP="002D1D4D">
            <w:pPr>
              <w:rPr>
                <w:rFonts w:eastAsia="Times New Roman"/>
                <w:bCs w:val="0"/>
                <w:lang w:eastAsia="es-ES"/>
              </w:rPr>
            </w:pPr>
            <w:hyperlink r:id="rId13" w:history="1">
              <w:r w:rsidRPr="00DE1ED0">
                <w:rPr>
                  <w:rStyle w:val="Hipervnculo"/>
                  <w:rFonts w:eastAsia="Times New Roman"/>
                  <w:lang w:eastAsia="es-ES"/>
                </w:rPr>
                <w:t>https://arxiv.org/abs/2511.12043</w:t>
              </w:r>
            </w:hyperlink>
            <w:r w:rsidRPr="00DE1ED0">
              <w:rPr>
                <w:rFonts w:eastAsia="Times New Roman"/>
                <w:lang w:eastAsia="es-ES"/>
              </w:rPr>
              <w:t xml:space="preserve"> </w:t>
            </w:r>
          </w:p>
        </w:tc>
      </w:tr>
      <w:tr w:rsidR="00E9573B" w:rsidRPr="00DE1ED0" w14:paraId="034AFCFF" w14:textId="77777777" w:rsidTr="00722FAE">
        <w:tc>
          <w:tcPr>
            <w:tcW w:w="704" w:type="dxa"/>
          </w:tcPr>
          <w:p w14:paraId="1AF58114" w14:textId="77777777" w:rsidR="00E9573B" w:rsidRPr="00DE1ED0" w:rsidRDefault="00E9573B" w:rsidP="002D1D4D">
            <w:pPr>
              <w:rPr>
                <w:rFonts w:eastAsia="Times New Roman"/>
                <w:bCs w:val="0"/>
                <w:lang w:eastAsia="es-ES"/>
              </w:rPr>
            </w:pPr>
            <w:r w:rsidRPr="00DE1ED0">
              <w:rPr>
                <w:rFonts w:eastAsia="Times New Roman"/>
                <w:lang w:eastAsia="es-ES"/>
              </w:rPr>
              <w:t>2025</w:t>
            </w:r>
          </w:p>
        </w:tc>
        <w:tc>
          <w:tcPr>
            <w:tcW w:w="1701" w:type="dxa"/>
          </w:tcPr>
          <w:p w14:paraId="5765A47F" w14:textId="77777777" w:rsidR="00E9573B" w:rsidRPr="00DE1ED0" w:rsidRDefault="00E9573B" w:rsidP="002D1D4D">
            <w:pPr>
              <w:rPr>
                <w:rFonts w:eastAsia="Times New Roman"/>
                <w:bCs w:val="0"/>
                <w:lang w:eastAsia="es-ES"/>
              </w:rPr>
            </w:pPr>
            <w:r w:rsidRPr="00DE1ED0">
              <w:rPr>
                <w:rFonts w:eastAsia="Times New Roman"/>
                <w:lang w:eastAsia="es-ES"/>
              </w:rPr>
              <w:t>WhisperLeak: Side-channel attack on LLM</w:t>
            </w:r>
          </w:p>
        </w:tc>
        <w:tc>
          <w:tcPr>
            <w:tcW w:w="1701" w:type="dxa"/>
          </w:tcPr>
          <w:p w14:paraId="716479DF" w14:textId="3FCAE4D9" w:rsidR="00E9573B" w:rsidRPr="00DE1ED0" w:rsidRDefault="00E9573B" w:rsidP="002D1D4D">
            <w:pPr>
              <w:rPr>
                <w:rFonts w:eastAsia="Times New Roman"/>
                <w:bCs w:val="0"/>
                <w:lang w:eastAsia="es-ES"/>
              </w:rPr>
            </w:pPr>
            <w:r w:rsidRPr="00DE1ED0">
              <w:rPr>
                <w:rFonts w:eastAsia="Times New Roman"/>
                <w:lang w:eastAsia="es-ES"/>
              </w:rPr>
              <w:t>arXiv (Microsoft)</w:t>
            </w:r>
            <w:r w:rsidR="00FC1EE4" w:rsidRPr="00DE1ED0">
              <w:rPr>
                <w:rFonts w:eastAsia="Times New Roman"/>
                <w:lang w:eastAsia="es-ES"/>
              </w:rPr>
              <w:t xml:space="preserve"> (Las empresas han hecho cambios gracias a este trabajo)</w:t>
            </w:r>
          </w:p>
        </w:tc>
        <w:tc>
          <w:tcPr>
            <w:tcW w:w="1559" w:type="dxa"/>
          </w:tcPr>
          <w:p w14:paraId="36A442C5" w14:textId="05571E06" w:rsidR="00E9573B" w:rsidRPr="00DE1ED0" w:rsidRDefault="00E9573B" w:rsidP="002D1D4D">
            <w:pPr>
              <w:rPr>
                <w:rFonts w:eastAsia="Times New Roman"/>
                <w:bCs w:val="0"/>
                <w:lang w:eastAsia="es-ES"/>
              </w:rPr>
            </w:pPr>
            <w:r w:rsidRPr="00DE1ED0">
              <w:rPr>
                <w:rFonts w:eastAsia="Times New Roman"/>
                <w:lang w:eastAsia="es-ES"/>
              </w:rPr>
              <w:t>Tráfico de Red</w:t>
            </w:r>
          </w:p>
        </w:tc>
        <w:tc>
          <w:tcPr>
            <w:tcW w:w="1843" w:type="dxa"/>
          </w:tcPr>
          <w:p w14:paraId="56A242A0" w14:textId="77777777" w:rsidR="00E9573B" w:rsidRPr="00DE1ED0" w:rsidRDefault="00E9573B" w:rsidP="002D1D4D">
            <w:pPr>
              <w:rPr>
                <w:rFonts w:eastAsia="Times New Roman"/>
                <w:bCs w:val="0"/>
                <w:lang w:eastAsia="es-ES"/>
              </w:rPr>
            </w:pPr>
            <w:r w:rsidRPr="00DE1ED0">
              <w:rPr>
                <w:rFonts w:eastAsia="Times New Roman"/>
                <w:lang w:eastAsia="es-ES"/>
              </w:rPr>
              <w:t>Analiza patrones de tiempo y tamaño de paquetes en respuestas token a token cifradas para clasificar el tema.</w:t>
            </w:r>
          </w:p>
        </w:tc>
        <w:tc>
          <w:tcPr>
            <w:tcW w:w="1559" w:type="dxa"/>
          </w:tcPr>
          <w:p w14:paraId="29E2E3C5" w14:textId="59FFAEB1" w:rsidR="00E9573B" w:rsidRPr="00DE1ED0" w:rsidRDefault="00E9573B" w:rsidP="002D1D4D">
            <w:pPr>
              <w:rPr>
                <w:rFonts w:eastAsia="Times New Roman"/>
                <w:bCs w:val="0"/>
                <w:lang w:eastAsia="es-ES"/>
              </w:rPr>
            </w:pPr>
            <w:r w:rsidRPr="00DE1ED0">
              <w:rPr>
                <w:rFonts w:eastAsia="Times New Roman"/>
                <w:lang w:eastAsia="es-ES"/>
              </w:rPr>
              <w:t>Patrón de Tráfico</w:t>
            </w:r>
          </w:p>
        </w:tc>
        <w:tc>
          <w:tcPr>
            <w:tcW w:w="851" w:type="dxa"/>
          </w:tcPr>
          <w:p w14:paraId="0048C8C6" w14:textId="7945C502" w:rsidR="00E9573B" w:rsidRPr="00DE1ED0" w:rsidRDefault="00FE68A0" w:rsidP="002D1D4D">
            <w:pPr>
              <w:rPr>
                <w:rFonts w:eastAsia="Times New Roman"/>
                <w:bCs w:val="0"/>
                <w:lang w:eastAsia="es-ES"/>
              </w:rPr>
            </w:pPr>
            <w:hyperlink r:id="rId14" w:history="1">
              <w:r w:rsidRPr="00DE1ED0">
                <w:rPr>
                  <w:rStyle w:val="Hipervnculo"/>
                  <w:rFonts w:eastAsia="Times New Roman"/>
                  <w:lang w:eastAsia="es-ES"/>
                </w:rPr>
                <w:t>https://arxiv.org/abs/2511.03675</w:t>
              </w:r>
            </w:hyperlink>
            <w:r w:rsidRPr="00DE1ED0">
              <w:rPr>
                <w:rFonts w:eastAsia="Times New Roman"/>
                <w:lang w:eastAsia="es-ES"/>
              </w:rPr>
              <w:t xml:space="preserve"> </w:t>
            </w:r>
          </w:p>
        </w:tc>
      </w:tr>
      <w:tr w:rsidR="00E9573B" w:rsidRPr="00DE1ED0" w14:paraId="1D2A4569" w14:textId="77777777" w:rsidTr="00722FAE">
        <w:tc>
          <w:tcPr>
            <w:tcW w:w="704" w:type="dxa"/>
          </w:tcPr>
          <w:p w14:paraId="6ED8646E" w14:textId="77777777" w:rsidR="00E9573B" w:rsidRPr="00DE1ED0" w:rsidRDefault="00E9573B" w:rsidP="002D1D4D">
            <w:pPr>
              <w:rPr>
                <w:rFonts w:eastAsia="Times New Roman"/>
                <w:bCs w:val="0"/>
                <w:lang w:eastAsia="es-ES"/>
              </w:rPr>
            </w:pPr>
            <w:r w:rsidRPr="00DE1ED0">
              <w:rPr>
                <w:rFonts w:eastAsia="Times New Roman"/>
                <w:lang w:eastAsia="es-ES"/>
              </w:rPr>
              <w:t>2025</w:t>
            </w:r>
          </w:p>
        </w:tc>
        <w:tc>
          <w:tcPr>
            <w:tcW w:w="1701" w:type="dxa"/>
          </w:tcPr>
          <w:p w14:paraId="7E91B519" w14:textId="17299F8F" w:rsidR="00E9573B" w:rsidRPr="00DE1ED0" w:rsidRDefault="00AB355D" w:rsidP="002D1D4D">
            <w:pPr>
              <w:rPr>
                <w:rFonts w:eastAsia="Times New Roman"/>
                <w:bCs w:val="0"/>
                <w:lang w:eastAsia="es-ES"/>
              </w:rPr>
            </w:pPr>
            <w:r w:rsidRPr="00DE1ED0">
              <w:rPr>
                <w:rFonts w:eastAsia="Times New Roman"/>
                <w:lang w:eastAsia="es-ES"/>
              </w:rPr>
              <w:t>Mi proyecto</w:t>
            </w:r>
          </w:p>
        </w:tc>
        <w:tc>
          <w:tcPr>
            <w:tcW w:w="1701" w:type="dxa"/>
          </w:tcPr>
          <w:p w14:paraId="36DD88AD" w14:textId="3A92C2B3" w:rsidR="00E9573B" w:rsidRPr="00DE1ED0" w:rsidRDefault="00AB355D" w:rsidP="002D1D4D">
            <w:pPr>
              <w:rPr>
                <w:rFonts w:eastAsia="Times New Roman"/>
                <w:bCs w:val="0"/>
                <w:lang w:eastAsia="es-ES"/>
              </w:rPr>
            </w:pPr>
            <w:r w:rsidRPr="00DE1ED0">
              <w:rPr>
                <w:rFonts w:eastAsia="Times New Roman"/>
                <w:lang w:eastAsia="es-ES"/>
              </w:rPr>
              <w:t>N/A</w:t>
            </w:r>
          </w:p>
        </w:tc>
        <w:tc>
          <w:tcPr>
            <w:tcW w:w="1559" w:type="dxa"/>
          </w:tcPr>
          <w:p w14:paraId="6BD133C8" w14:textId="049233FE" w:rsidR="00E9573B" w:rsidRPr="00DE1ED0" w:rsidRDefault="00E9573B" w:rsidP="002D1D4D">
            <w:pPr>
              <w:rPr>
                <w:rFonts w:eastAsia="Times New Roman"/>
                <w:bCs w:val="0"/>
                <w:lang w:eastAsia="es-ES"/>
              </w:rPr>
            </w:pPr>
            <w:r w:rsidRPr="00DE1ED0">
              <w:rPr>
                <w:rFonts w:eastAsia="Times New Roman"/>
                <w:lang w:eastAsia="es-ES"/>
              </w:rPr>
              <w:t>Base de Datos Vectorial</w:t>
            </w:r>
          </w:p>
        </w:tc>
        <w:tc>
          <w:tcPr>
            <w:tcW w:w="1843" w:type="dxa"/>
          </w:tcPr>
          <w:p w14:paraId="53BC5ED0" w14:textId="3A0F820E" w:rsidR="00E9573B" w:rsidRPr="00DE1ED0" w:rsidRDefault="00E9573B" w:rsidP="002D1D4D">
            <w:pPr>
              <w:rPr>
                <w:rFonts w:eastAsia="Times New Roman"/>
                <w:bCs w:val="0"/>
                <w:lang w:eastAsia="es-ES"/>
              </w:rPr>
            </w:pPr>
            <w:r w:rsidRPr="00DE1ED0">
              <w:rPr>
                <w:rFonts w:eastAsia="Times New Roman"/>
                <w:lang w:eastAsia="es-ES"/>
              </w:rPr>
              <w:t>Explota la carga computacional variable de los algoritmos de búsqueda</w:t>
            </w:r>
            <w:r w:rsidR="007A1BAD" w:rsidRPr="00DE1ED0">
              <w:rPr>
                <w:rFonts w:eastAsia="Times New Roman"/>
                <w:lang w:eastAsia="es-ES"/>
              </w:rPr>
              <w:t xml:space="preserve"> </w:t>
            </w:r>
            <w:r w:rsidRPr="00DE1ED0">
              <w:rPr>
                <w:rFonts w:eastAsia="Times New Roman"/>
                <w:lang w:eastAsia="es-ES"/>
              </w:rPr>
              <w:t>dependiendo de la densidad de los datos.</w:t>
            </w:r>
          </w:p>
        </w:tc>
        <w:tc>
          <w:tcPr>
            <w:tcW w:w="1559" w:type="dxa"/>
          </w:tcPr>
          <w:p w14:paraId="7C8E45C6" w14:textId="2DF90CDE" w:rsidR="00E9573B" w:rsidRPr="00DE1ED0" w:rsidRDefault="00E9573B" w:rsidP="002D1D4D">
            <w:pPr>
              <w:rPr>
                <w:rFonts w:eastAsia="Times New Roman"/>
                <w:bCs w:val="0"/>
                <w:lang w:eastAsia="es-ES"/>
              </w:rPr>
            </w:pPr>
            <w:r w:rsidRPr="00DE1ED0">
              <w:rPr>
                <w:rFonts w:eastAsia="Times New Roman"/>
                <w:lang w:eastAsia="es-ES"/>
              </w:rPr>
              <w:t>Tiempo de Búsqueda</w:t>
            </w:r>
          </w:p>
        </w:tc>
        <w:tc>
          <w:tcPr>
            <w:tcW w:w="851" w:type="dxa"/>
          </w:tcPr>
          <w:p w14:paraId="7917B290" w14:textId="534093FF" w:rsidR="00E9573B" w:rsidRPr="00DE1ED0" w:rsidRDefault="003B16F2" w:rsidP="002D1D4D">
            <w:pPr>
              <w:rPr>
                <w:rFonts w:eastAsia="Times New Roman"/>
                <w:bCs w:val="0"/>
                <w:lang w:eastAsia="es-ES"/>
              </w:rPr>
            </w:pPr>
            <w:r w:rsidRPr="00DE1ED0">
              <w:rPr>
                <w:rFonts w:eastAsia="Times New Roman"/>
                <w:lang w:eastAsia="es-ES"/>
              </w:rPr>
              <w:t>N/A</w:t>
            </w:r>
          </w:p>
        </w:tc>
      </w:tr>
    </w:tbl>
    <w:p w14:paraId="7F26D9CC" w14:textId="61D2E1A2" w:rsidR="00F94963" w:rsidRDefault="00E9573B" w:rsidP="00051DE1">
      <w:pPr>
        <w:rPr>
          <w:rFonts w:eastAsia="Times New Roman"/>
          <w:bCs w:val="0"/>
          <w:lang w:eastAsia="es-ES"/>
        </w:rPr>
      </w:pPr>
      <w:r w:rsidRPr="00DE1ED0">
        <w:rPr>
          <w:rFonts w:eastAsia="Times New Roman"/>
          <w:b/>
          <w:lang w:eastAsia="es-ES"/>
        </w:rPr>
        <w:br w:type="textWrapping" w:clear="all"/>
      </w:r>
      <w:r w:rsidR="00F94963">
        <w:rPr>
          <w:rFonts w:eastAsia="Times New Roman"/>
          <w:lang w:eastAsia="es-ES"/>
        </w:rPr>
        <w:t xml:space="preserve">Ya que en la tabla no cabe toda la información que me gustaría sobre los trabajos que he investigado para hacer este estado del arte, voy a hacer una explicación de cada trabajo que añada los datos faltantes de cada uno. </w:t>
      </w:r>
    </w:p>
    <w:p w14:paraId="63FF8F40" w14:textId="77777777" w:rsidR="00CC6C46" w:rsidRDefault="00CC6C46" w:rsidP="00051DE1">
      <w:pPr>
        <w:rPr>
          <w:rFonts w:eastAsia="Times New Roman"/>
          <w:bCs w:val="0"/>
          <w:lang w:eastAsia="es-ES"/>
        </w:rPr>
      </w:pPr>
    </w:p>
    <w:p w14:paraId="495EE301" w14:textId="51E98165" w:rsidR="00CD1468" w:rsidRPr="00CD1468" w:rsidRDefault="006D76FF">
      <w:pPr>
        <w:pStyle w:val="Prrafodelista"/>
        <w:numPr>
          <w:ilvl w:val="0"/>
          <w:numId w:val="2"/>
        </w:numPr>
        <w:spacing w:after="0"/>
        <w:rPr>
          <w:rFonts w:eastAsia="Times New Roman"/>
          <w:b/>
          <w:lang w:eastAsia="es-ES"/>
        </w:rPr>
      </w:pPr>
      <w:r w:rsidRPr="006D76FF">
        <w:rPr>
          <w:rFonts w:eastAsia="Times New Roman"/>
          <w:b/>
          <w:lang w:eastAsia="es-ES"/>
        </w:rPr>
        <w:t>Is My Data in Your Retrieval Database? Membership Inference Attacks Against Retrieval Augmented Generation</w:t>
      </w:r>
      <w:r>
        <w:rPr>
          <w:rFonts w:eastAsia="Times New Roman"/>
          <w:b/>
          <w:lang w:eastAsia="es-ES"/>
        </w:rPr>
        <w:t>:</w:t>
      </w:r>
      <w:r>
        <w:rPr>
          <w:rFonts w:eastAsia="Times New Roman"/>
          <w:lang w:eastAsia="es-ES"/>
        </w:rPr>
        <w:t xml:space="preserve"> Este paper es muy interesante para el estudio de este estado del arte ya que trabaja con bases de datos</w:t>
      </w:r>
      <w:r w:rsidR="00436C81">
        <w:rPr>
          <w:rFonts w:eastAsia="Times New Roman"/>
          <w:lang w:eastAsia="es-ES"/>
        </w:rPr>
        <w:t xml:space="preserve"> RAG</w:t>
      </w:r>
      <w:r>
        <w:rPr>
          <w:rFonts w:eastAsia="Times New Roman"/>
          <w:lang w:eastAsia="es-ES"/>
        </w:rPr>
        <w:t>. En este sentido este trabajo es muy cercano a mi tema, ya que realiza un estudio de si un archivo est</w:t>
      </w:r>
      <w:r w:rsidR="00436C81">
        <w:rPr>
          <w:rFonts w:eastAsia="Times New Roman"/>
          <w:lang w:eastAsia="es-ES"/>
        </w:rPr>
        <w:t>á</w:t>
      </w:r>
      <w:r>
        <w:rPr>
          <w:rFonts w:eastAsia="Times New Roman"/>
          <w:lang w:eastAsia="es-ES"/>
        </w:rPr>
        <w:t xml:space="preserve"> o no presente en una base de datos. La principal diferencia es que en este paper se estudia esto usando </w:t>
      </w:r>
      <w:r w:rsidR="00CD1468">
        <w:rPr>
          <w:rFonts w:eastAsia="Times New Roman"/>
          <w:lang w:eastAsia="es-ES"/>
        </w:rPr>
        <w:t xml:space="preserve">las respuestas del modelo y los </w:t>
      </w:r>
      <w:r>
        <w:rPr>
          <w:rFonts w:eastAsia="Times New Roman"/>
          <w:lang w:eastAsia="es-ES"/>
        </w:rPr>
        <w:t>log-probabilities</w:t>
      </w:r>
      <w:r w:rsidR="00436C81">
        <w:rPr>
          <w:rFonts w:eastAsia="Times New Roman"/>
          <w:lang w:eastAsia="es-ES"/>
        </w:rPr>
        <w:t>,</w:t>
      </w:r>
      <w:r>
        <w:rPr>
          <w:rFonts w:eastAsia="Times New Roman"/>
          <w:lang w:eastAsia="es-ES"/>
        </w:rPr>
        <w:t xml:space="preserve"> que es la </w:t>
      </w:r>
      <w:r w:rsidR="00CD1468">
        <w:rPr>
          <w:rFonts w:eastAsia="Times New Roman"/>
          <w:lang w:eastAsia="es-ES"/>
        </w:rPr>
        <w:t>probabilidad</w:t>
      </w:r>
      <w:r>
        <w:rPr>
          <w:rFonts w:eastAsia="Times New Roman"/>
          <w:lang w:eastAsia="es-ES"/>
        </w:rPr>
        <w:t xml:space="preserve"> </w:t>
      </w:r>
      <w:r w:rsidR="00CD1468">
        <w:rPr>
          <w:rFonts w:eastAsia="Times New Roman"/>
          <w:lang w:eastAsia="es-ES"/>
        </w:rPr>
        <w:t>que tiene el LLM de predecir un token u otro</w:t>
      </w:r>
      <w:r>
        <w:rPr>
          <w:rFonts w:eastAsia="Times New Roman"/>
          <w:lang w:eastAsia="es-ES"/>
        </w:rPr>
        <w:t>.</w:t>
      </w:r>
      <w:r w:rsidR="00CD1468">
        <w:rPr>
          <w:rFonts w:eastAsia="Times New Roman"/>
          <w:lang w:eastAsia="es-ES"/>
        </w:rPr>
        <w:t xml:space="preserve"> En este caso se prueban dos entornos.</w:t>
      </w:r>
    </w:p>
    <w:p w14:paraId="644BAF0A" w14:textId="7DAA7D32" w:rsidR="00CD1468" w:rsidRDefault="00CD1468">
      <w:pPr>
        <w:pStyle w:val="Prrafodelista"/>
        <w:numPr>
          <w:ilvl w:val="0"/>
          <w:numId w:val="3"/>
        </w:numPr>
        <w:spacing w:after="0"/>
        <w:rPr>
          <w:rFonts w:eastAsia="Times New Roman"/>
          <w:bCs w:val="0"/>
          <w:lang w:eastAsia="es-ES"/>
        </w:rPr>
      </w:pPr>
      <w:r>
        <w:rPr>
          <w:rFonts w:eastAsia="Times New Roman"/>
          <w:lang w:eastAsia="es-ES"/>
        </w:rPr>
        <w:t xml:space="preserve">Black box: En este entorno el usuario solo ve el chat y simplemente se </w:t>
      </w:r>
      <w:r w:rsidR="00436C81">
        <w:rPr>
          <w:rFonts w:eastAsia="Times New Roman"/>
          <w:lang w:eastAsia="es-ES"/>
        </w:rPr>
        <w:t>centrará</w:t>
      </w:r>
      <w:r>
        <w:rPr>
          <w:rFonts w:eastAsia="Times New Roman"/>
          <w:lang w:eastAsia="es-ES"/>
        </w:rPr>
        <w:t xml:space="preserve"> en la respuesta del modelo para saber si un archivo est</w:t>
      </w:r>
      <w:r w:rsidR="00436C81">
        <w:rPr>
          <w:rFonts w:eastAsia="Times New Roman"/>
          <w:lang w:eastAsia="es-ES"/>
        </w:rPr>
        <w:t>á</w:t>
      </w:r>
      <w:r>
        <w:rPr>
          <w:rFonts w:eastAsia="Times New Roman"/>
          <w:lang w:eastAsia="es-ES"/>
        </w:rPr>
        <w:t xml:space="preserve"> presente o no en el contexto que este obtiene por detrás. El problema de este entorno fue que a veces la IA alucinaba dando la respuesta, entre </w:t>
      </w:r>
      <w:r w:rsidR="00436C81">
        <w:rPr>
          <w:rFonts w:eastAsia="Times New Roman"/>
          <w:lang w:eastAsia="es-ES"/>
        </w:rPr>
        <w:t>sí</w:t>
      </w:r>
      <w:r>
        <w:rPr>
          <w:rFonts w:eastAsia="Times New Roman"/>
          <w:lang w:eastAsia="es-ES"/>
        </w:rPr>
        <w:t xml:space="preserve"> y no, menos probable. Pero igualmente obtuvieron valores de AUC-ROC y de TPR@FPR altos (0.6 – 1) dependiendo del modelo y datos utilizados</w:t>
      </w:r>
      <w:r w:rsidR="00CC6C46">
        <w:rPr>
          <w:rFonts w:eastAsia="Times New Roman"/>
          <w:lang w:eastAsia="es-ES"/>
        </w:rPr>
        <w:t xml:space="preserve"> (0.8 media de AUC-ROC)</w:t>
      </w:r>
      <w:r>
        <w:rPr>
          <w:rFonts w:eastAsia="Times New Roman"/>
          <w:lang w:eastAsia="es-ES"/>
        </w:rPr>
        <w:t>.</w:t>
      </w:r>
    </w:p>
    <w:p w14:paraId="51E3BAE1" w14:textId="5D469D35" w:rsidR="00CD1468" w:rsidRDefault="00CD1468">
      <w:pPr>
        <w:pStyle w:val="Prrafodelista"/>
        <w:numPr>
          <w:ilvl w:val="0"/>
          <w:numId w:val="3"/>
        </w:numPr>
        <w:spacing w:after="0"/>
        <w:rPr>
          <w:rFonts w:eastAsia="Times New Roman"/>
          <w:bCs w:val="0"/>
          <w:lang w:eastAsia="es-ES"/>
        </w:rPr>
      </w:pPr>
      <w:r>
        <w:rPr>
          <w:rFonts w:eastAsia="Times New Roman"/>
          <w:lang w:eastAsia="es-ES"/>
        </w:rPr>
        <w:t xml:space="preserve">Gray box: Lo que ellos llaman gray box es un modelo al cual se tiene acceso a metadatos como los log-probabilities que es el dato que han estudiado. En este caso los valores de medición mejoraron </w:t>
      </w:r>
      <w:r w:rsidR="00CC6C46">
        <w:rPr>
          <w:rFonts w:eastAsia="Times New Roman"/>
          <w:lang w:eastAsia="es-ES"/>
        </w:rPr>
        <w:t>considerablemente (0.9 media de AUC-ROC).</w:t>
      </w:r>
    </w:p>
    <w:p w14:paraId="4956044C" w14:textId="481B1642" w:rsidR="006759B8" w:rsidRDefault="00CC6C46" w:rsidP="006759B8">
      <w:pPr>
        <w:ind w:left="720"/>
        <w:rPr>
          <w:rFonts w:eastAsia="Times New Roman" w:cstheme="minorBidi"/>
          <w:bCs w:val="0"/>
          <w:lang w:eastAsia="es-ES"/>
        </w:rPr>
      </w:pPr>
      <w:r w:rsidRPr="00CC6C46">
        <w:rPr>
          <w:rFonts w:eastAsia="Times New Roman" w:cstheme="minorBidi"/>
          <w:lang w:eastAsia="es-ES"/>
        </w:rPr>
        <w:t>También cabe mencionar que en este paper se estudian dos data</w:t>
      </w:r>
      <w:r>
        <w:rPr>
          <w:rFonts w:eastAsia="Times New Roman" w:cstheme="minorBidi"/>
          <w:lang w:eastAsia="es-ES"/>
        </w:rPr>
        <w:t xml:space="preserve">sets (HealthCareMagic y Enron) y tres modelos (flan, llama, mistral). El paper concluye que los ataques de </w:t>
      </w:r>
      <w:r>
        <w:rPr>
          <w:rFonts w:eastAsia="Times New Roman" w:cstheme="minorBidi"/>
          <w:lang w:eastAsia="es-ES"/>
        </w:rPr>
        <w:lastRenderedPageBreak/>
        <w:t>privacidad de este estilo se pueden realizar sin conocimiento del RAG que se este utilizando y que es necesario m</w:t>
      </w:r>
      <w:r w:rsidR="00436C81">
        <w:rPr>
          <w:rFonts w:eastAsia="Times New Roman" w:cstheme="minorBidi"/>
          <w:lang w:eastAsia="es-ES"/>
        </w:rPr>
        <w:t>á</w:t>
      </w:r>
      <w:r>
        <w:rPr>
          <w:rFonts w:eastAsia="Times New Roman" w:cstheme="minorBidi"/>
          <w:lang w:eastAsia="es-ES"/>
        </w:rPr>
        <w:t>s medidas de seguridad para solucionar este problema.</w:t>
      </w:r>
    </w:p>
    <w:p w14:paraId="20E01A76" w14:textId="77777777" w:rsidR="00F150E0" w:rsidRPr="00CC6C46" w:rsidRDefault="00F150E0" w:rsidP="00CC6C46">
      <w:pPr>
        <w:ind w:left="720"/>
        <w:rPr>
          <w:rFonts w:eastAsia="Times New Roman" w:cstheme="minorBidi"/>
          <w:bCs w:val="0"/>
          <w:lang w:eastAsia="es-ES"/>
        </w:rPr>
      </w:pPr>
    </w:p>
    <w:p w14:paraId="72F634CA" w14:textId="2058A058" w:rsidR="00F150E0" w:rsidRDefault="00F150E0">
      <w:pPr>
        <w:pStyle w:val="Prrafodelista"/>
        <w:numPr>
          <w:ilvl w:val="0"/>
          <w:numId w:val="2"/>
        </w:numPr>
        <w:spacing w:after="0"/>
        <w:rPr>
          <w:rFonts w:eastAsia="Times New Roman"/>
          <w:bCs w:val="0"/>
          <w:lang w:eastAsia="es-ES"/>
        </w:rPr>
      </w:pPr>
      <w:r w:rsidRPr="006759B8">
        <w:rPr>
          <w:rFonts w:eastAsia="Times New Roman"/>
          <w:b/>
          <w:lang w:eastAsia="es-ES"/>
        </w:rPr>
        <w:t>InputSnatch: Stealing Input in LLM Services:</w:t>
      </w:r>
      <w:r w:rsidRPr="006759B8">
        <w:rPr>
          <w:rFonts w:eastAsia="Times New Roman"/>
          <w:lang w:eastAsia="es-ES"/>
        </w:rPr>
        <w:t xml:space="preserve"> Lo interesante de este trabajo es que usa la medición del tiempo de respuesta como medio para realizar su ataque. En este caso el ataque se basa en un ataque a las caches de los sistemas de IA que tienen prompt caching o prefix caching. Lo que se quiere saber en este paper es </w:t>
      </w:r>
      <w:r w:rsidR="00AC3B72" w:rsidRPr="006759B8">
        <w:rPr>
          <w:rFonts w:eastAsia="Times New Roman"/>
          <w:lang w:eastAsia="es-ES"/>
        </w:rPr>
        <w:t xml:space="preserve">si con el tiempo de respuesta se puede inferir de que temas o prompts exactos ha hablado otro usuario. </w:t>
      </w:r>
      <w:r w:rsidR="00FA7DA7">
        <w:rPr>
          <w:rFonts w:eastAsia="Times New Roman"/>
          <w:lang w:eastAsia="es-ES"/>
        </w:rPr>
        <w:t xml:space="preserve">La </w:t>
      </w:r>
      <w:r w:rsidR="00AC3B72" w:rsidRPr="006759B8">
        <w:rPr>
          <w:rFonts w:eastAsia="Times New Roman"/>
          <w:lang w:eastAsia="es-ES"/>
        </w:rPr>
        <w:t>idea es que cuando un usuario lanza un prompt sobre un tema a la IA y esta tiene una cache compartida. Ese tema/prompt se guarda en la cache y cuando otro usuario pregunta por lo mismo</w:t>
      </w:r>
      <w:r w:rsidR="00FA7DA7">
        <w:rPr>
          <w:rFonts w:eastAsia="Times New Roman"/>
          <w:lang w:eastAsia="es-ES"/>
        </w:rPr>
        <w:t xml:space="preserve"> </w:t>
      </w:r>
      <w:r w:rsidR="00AC3B72" w:rsidRPr="006759B8">
        <w:rPr>
          <w:rFonts w:eastAsia="Times New Roman"/>
          <w:lang w:eastAsia="es-ES"/>
        </w:rPr>
        <w:t xml:space="preserve">el LLM tarda menos de lo que debería en responder. En este caso se usa un dataset con conversaciones de médicos con pacientes con 110K datos llamado Chatdoctor. </w:t>
      </w:r>
      <w:r w:rsidR="00FA7DA7">
        <w:rPr>
          <w:rFonts w:eastAsia="Times New Roman"/>
          <w:lang w:eastAsia="es-ES"/>
        </w:rPr>
        <w:t>Además,</w:t>
      </w:r>
      <w:r w:rsidR="00AC3B72" w:rsidRPr="006759B8">
        <w:rPr>
          <w:rFonts w:eastAsia="Times New Roman"/>
          <w:lang w:eastAsia="es-ES"/>
        </w:rPr>
        <w:t xml:space="preserve"> utilizan varios modelos de llama y GPT. En cuanto a los resultados se obtiene mejor resultados en la obtención de los temas que de los prompt exactos</w:t>
      </w:r>
      <w:r w:rsidR="006759B8" w:rsidRPr="006759B8">
        <w:rPr>
          <w:rFonts w:eastAsia="Times New Roman"/>
          <w:lang w:eastAsia="es-ES"/>
        </w:rPr>
        <w:t>.</w:t>
      </w:r>
    </w:p>
    <w:p w14:paraId="30085F07" w14:textId="77777777" w:rsidR="009B0085" w:rsidRPr="009B0085" w:rsidRDefault="009B0085" w:rsidP="009B0085">
      <w:pPr>
        <w:ind w:left="360"/>
        <w:rPr>
          <w:rFonts w:eastAsia="Times New Roman"/>
          <w:bCs w:val="0"/>
          <w:lang w:eastAsia="es-ES"/>
        </w:rPr>
      </w:pPr>
    </w:p>
    <w:p w14:paraId="76D2ADF1" w14:textId="42B41112" w:rsidR="009B0085" w:rsidRPr="00FC1EE4" w:rsidRDefault="009B0085">
      <w:pPr>
        <w:pStyle w:val="Prrafodelista"/>
        <w:numPr>
          <w:ilvl w:val="0"/>
          <w:numId w:val="2"/>
        </w:numPr>
        <w:spacing w:after="0"/>
        <w:rPr>
          <w:rFonts w:eastAsia="Times New Roman"/>
          <w:b/>
          <w:lang w:eastAsia="es-ES"/>
        </w:rPr>
      </w:pPr>
      <w:r w:rsidRPr="009B0085">
        <w:rPr>
          <w:rFonts w:eastAsia="Times New Roman"/>
          <w:b/>
          <w:lang w:eastAsia="es-ES"/>
        </w:rPr>
        <w:t>BudgetLeak: Membership Inference on RAG</w:t>
      </w:r>
      <w:r>
        <w:rPr>
          <w:rFonts w:eastAsia="Times New Roman"/>
          <w:b/>
          <w:lang w:eastAsia="es-ES"/>
        </w:rPr>
        <w:t xml:space="preserve">: </w:t>
      </w:r>
      <w:r>
        <w:rPr>
          <w:rFonts w:eastAsia="Times New Roman"/>
          <w:lang w:eastAsia="es-ES"/>
        </w:rPr>
        <w:t xml:space="preserve">Este paper estudia un ataque basado en el número máximo de tokens que tiene un LLM. El ataque se basa en inferir si un documento existe o no en un RAG basándose en la completitud de la respuesta de la IA. Esto se realiza con dos enfoques uno en el que el atacante tiene “Partial Knowledge”, conoce el funcionamiento del sistema RAG atacado, y otro en el que tiene “Zero Knowledge”. El primer enfoque se realiza entrenando un modelo para saber interpretar los patrones en los que el LLM si tiene conocimiento del documento. El segundo se realiza usando un solo método de clustering que clasificará las respuestas. Los modelos utilizados en ambos son LLaMa, Mistral y ChatGLM. </w:t>
      </w:r>
      <w:r w:rsidR="00436C81">
        <w:rPr>
          <w:rFonts w:eastAsia="Times New Roman"/>
          <w:lang w:eastAsia="es-ES"/>
        </w:rPr>
        <w:t>Además,</w:t>
      </w:r>
      <w:r>
        <w:rPr>
          <w:rFonts w:eastAsia="Times New Roman"/>
          <w:lang w:eastAsia="es-ES"/>
        </w:rPr>
        <w:t xml:space="preserve"> en el paper se compara este ataque con otros tipos y este supera por mucho a los demás. Como medidas de precisión utilizadas se mide: el TPR at 0.1%FPR (1.3-18.5), el Accuracy</w:t>
      </w:r>
      <w:r w:rsidR="00436C81">
        <w:rPr>
          <w:rFonts w:eastAsia="Times New Roman"/>
          <w:lang w:eastAsia="es-ES"/>
        </w:rPr>
        <w:t xml:space="preserve"> </w:t>
      </w:r>
      <w:r>
        <w:rPr>
          <w:rFonts w:eastAsia="Times New Roman"/>
          <w:lang w:eastAsia="es-ES"/>
        </w:rPr>
        <w:t>(</w:t>
      </w:r>
      <w:r w:rsidR="00FC1EE4">
        <w:rPr>
          <w:rFonts w:eastAsia="Times New Roman"/>
          <w:lang w:eastAsia="es-ES"/>
        </w:rPr>
        <w:t>0.8-0.91)</w:t>
      </w:r>
      <w:r>
        <w:rPr>
          <w:rFonts w:eastAsia="Times New Roman"/>
          <w:lang w:eastAsia="es-ES"/>
        </w:rPr>
        <w:t xml:space="preserve"> y el AUC</w:t>
      </w:r>
      <w:r w:rsidR="00436C81">
        <w:rPr>
          <w:rFonts w:eastAsia="Times New Roman"/>
          <w:lang w:eastAsia="es-ES"/>
        </w:rPr>
        <w:t xml:space="preserve"> </w:t>
      </w:r>
      <w:r w:rsidR="00FC1EE4">
        <w:rPr>
          <w:rFonts w:eastAsia="Times New Roman"/>
          <w:lang w:eastAsia="es-ES"/>
        </w:rPr>
        <w:t>(0.73-0.97)</w:t>
      </w:r>
      <w:r>
        <w:rPr>
          <w:rFonts w:eastAsia="Times New Roman"/>
          <w:lang w:eastAsia="es-ES"/>
        </w:rPr>
        <w:t>.</w:t>
      </w:r>
      <w:r w:rsidR="00FC1EE4">
        <w:rPr>
          <w:rFonts w:eastAsia="Times New Roman"/>
          <w:lang w:eastAsia="es-ES"/>
        </w:rPr>
        <w:t xml:space="preserve"> </w:t>
      </w:r>
      <w:r w:rsidR="00436C81">
        <w:rPr>
          <w:rFonts w:eastAsia="Times New Roman"/>
          <w:lang w:eastAsia="es-ES"/>
        </w:rPr>
        <w:t>Además,</w:t>
      </w:r>
      <w:r w:rsidR="00FC1EE4">
        <w:rPr>
          <w:rFonts w:eastAsia="Times New Roman"/>
          <w:lang w:eastAsia="es-ES"/>
        </w:rPr>
        <w:t xml:space="preserve"> para mayor precisión en este paper se llegan a utilizar hasta 4 datasets distintos: </w:t>
      </w:r>
      <w:r w:rsidR="00FC1EE4" w:rsidRPr="00FC1EE4">
        <w:rPr>
          <w:rFonts w:eastAsia="Times New Roman"/>
          <w:lang w:eastAsia="es-ES"/>
        </w:rPr>
        <w:t>HealthCareMagic-100k</w:t>
      </w:r>
      <w:r w:rsidR="00FC1EE4">
        <w:rPr>
          <w:rFonts w:eastAsia="Times New Roman"/>
          <w:lang w:eastAsia="es-ES"/>
        </w:rPr>
        <w:t xml:space="preserve">, </w:t>
      </w:r>
      <w:r w:rsidR="00FC1EE4" w:rsidRPr="00FC1EE4">
        <w:rPr>
          <w:rFonts w:eastAsia="Times New Roman"/>
          <w:lang w:eastAsia="es-ES"/>
        </w:rPr>
        <w:t>Natural Questions</w:t>
      </w:r>
      <w:r w:rsidR="00FC1EE4">
        <w:rPr>
          <w:rFonts w:eastAsia="Times New Roman"/>
          <w:lang w:eastAsia="es-ES"/>
        </w:rPr>
        <w:t xml:space="preserve">, </w:t>
      </w:r>
      <w:r w:rsidR="00FC1EE4" w:rsidRPr="00FC1EE4">
        <w:rPr>
          <w:rFonts w:eastAsia="Times New Roman"/>
          <w:lang w:eastAsia="es-ES"/>
        </w:rPr>
        <w:t>MS-MARCO</w:t>
      </w:r>
      <w:r w:rsidR="00FC1EE4">
        <w:rPr>
          <w:rFonts w:eastAsia="Times New Roman"/>
          <w:lang w:eastAsia="es-ES"/>
        </w:rPr>
        <w:t xml:space="preserve"> y </w:t>
      </w:r>
      <w:r w:rsidR="00FC1EE4" w:rsidRPr="00FC1EE4">
        <w:rPr>
          <w:rFonts w:eastAsia="Times New Roman"/>
          <w:lang w:eastAsia="es-ES"/>
        </w:rPr>
        <w:t>AGNews</w:t>
      </w:r>
      <w:r w:rsidR="00FC1EE4">
        <w:rPr>
          <w:rFonts w:eastAsia="Times New Roman"/>
          <w:lang w:eastAsia="es-ES"/>
        </w:rPr>
        <w:t>. Obviamente los resultados obtenidos son muy buenos y además se mide la robustez del ataque y resulta ser muy buena.</w:t>
      </w:r>
    </w:p>
    <w:p w14:paraId="54DDA4DF" w14:textId="77777777" w:rsidR="00FC1EE4" w:rsidRPr="00FC1EE4" w:rsidRDefault="00FC1EE4" w:rsidP="00FC1EE4">
      <w:pPr>
        <w:pStyle w:val="Prrafodelista"/>
        <w:spacing w:after="0"/>
        <w:ind w:firstLine="0"/>
        <w:rPr>
          <w:rFonts w:eastAsia="Times New Roman"/>
          <w:b/>
          <w:lang w:eastAsia="es-ES"/>
        </w:rPr>
      </w:pPr>
    </w:p>
    <w:p w14:paraId="58700D5E" w14:textId="0DBC761C" w:rsidR="00FC1EE4" w:rsidRPr="00FC1EE4" w:rsidRDefault="00FC1EE4">
      <w:pPr>
        <w:pStyle w:val="Prrafodelista"/>
        <w:numPr>
          <w:ilvl w:val="0"/>
          <w:numId w:val="2"/>
        </w:numPr>
        <w:spacing w:after="0"/>
        <w:rPr>
          <w:rFonts w:eastAsia="Times New Roman"/>
          <w:b/>
          <w:lang w:eastAsia="es-ES"/>
        </w:rPr>
      </w:pPr>
      <w:r w:rsidRPr="00FC1EE4">
        <w:rPr>
          <w:rFonts w:eastAsia="Times New Roman"/>
          <w:b/>
          <w:lang w:eastAsia="es-ES"/>
        </w:rPr>
        <w:t>WhisperLeak: Side-channel attack on LLM</w:t>
      </w:r>
      <w:r>
        <w:rPr>
          <w:rFonts w:eastAsia="Times New Roman"/>
          <w:b/>
          <w:lang w:eastAsia="es-ES"/>
        </w:rPr>
        <w:t xml:space="preserve">: </w:t>
      </w:r>
      <w:r w:rsidR="00D54533">
        <w:rPr>
          <w:rFonts w:eastAsia="Times New Roman"/>
          <w:lang w:eastAsia="es-ES"/>
        </w:rPr>
        <w:t>Este paper me ha parecido muy bueno mencionarlo ya que usa el tiempo de respuesta como ataque.</w:t>
      </w:r>
      <w:r w:rsidR="0067702E">
        <w:rPr>
          <w:rFonts w:eastAsia="Times New Roman"/>
          <w:lang w:eastAsia="es-ES"/>
        </w:rPr>
        <w:t xml:space="preserve"> En este caso lo que se estudia es si escuchando el trafico de red que tiene la v</w:t>
      </w:r>
      <w:r w:rsidR="00FA7DA7">
        <w:rPr>
          <w:rFonts w:eastAsia="Times New Roman"/>
          <w:lang w:eastAsia="es-ES"/>
        </w:rPr>
        <w:t>í</w:t>
      </w:r>
      <w:r w:rsidR="0067702E">
        <w:rPr>
          <w:rFonts w:eastAsia="Times New Roman"/>
          <w:lang w:eastAsia="es-ES"/>
        </w:rPr>
        <w:t>ctima con un LLM se puede inferir el tema del que est</w:t>
      </w:r>
      <w:r w:rsidR="00FA7DA7">
        <w:rPr>
          <w:rFonts w:eastAsia="Times New Roman"/>
          <w:lang w:eastAsia="es-ES"/>
        </w:rPr>
        <w:t>á</w:t>
      </w:r>
      <w:r w:rsidR="0067702E">
        <w:rPr>
          <w:rFonts w:eastAsia="Times New Roman"/>
          <w:lang w:eastAsia="es-ES"/>
        </w:rPr>
        <w:t xml:space="preserve"> hablando. Para esto se entrena un modelo clasificador con muchos tamaños de paquetes y tiempos de respuesta sobre un tema específico, en este caso el lavado de dinero. Como dataset se utilizó Quora Questions Pair que tenia 11k preguntas sobre distintos temas. Además, se realizaron 100 preguntas modelo sobre lavado de dinero para entrenar al clasificador. Como modelos se usaron muchísimos modelos comerciales desde distintos modelos de Gemini a muchos otros de GPT pasando por algunos de Grok y deepseek. </w:t>
      </w:r>
      <w:r w:rsidR="00FA7DA7">
        <w:rPr>
          <w:rFonts w:eastAsia="Times New Roman"/>
          <w:lang w:eastAsia="es-ES"/>
        </w:rPr>
        <w:t>También</w:t>
      </w:r>
      <w:r w:rsidR="0067702E">
        <w:rPr>
          <w:rFonts w:eastAsia="Times New Roman"/>
          <w:lang w:eastAsia="es-ES"/>
        </w:rPr>
        <w:t xml:space="preserve"> se hizo un estudio del ataque usando por separado el tamaño de los paquetes y el tiempo y también estudiándolos juntos. Se obtuvieron valores de precisión y recall muy altos. Por otro </w:t>
      </w:r>
      <w:r w:rsidR="00740E8C">
        <w:rPr>
          <w:rFonts w:eastAsia="Times New Roman"/>
          <w:lang w:eastAsia="es-ES"/>
        </w:rPr>
        <w:t>lado,</w:t>
      </w:r>
      <w:r w:rsidR="0067702E">
        <w:rPr>
          <w:rFonts w:eastAsia="Times New Roman"/>
          <w:lang w:eastAsia="es-ES"/>
        </w:rPr>
        <w:t xml:space="preserve"> se estudiaron distintas maneras de mitigar este ataque como por ejempl</w:t>
      </w:r>
      <w:r w:rsidR="00FA7DA7">
        <w:rPr>
          <w:rFonts w:eastAsia="Times New Roman"/>
          <w:lang w:eastAsia="es-ES"/>
        </w:rPr>
        <w:t>o</w:t>
      </w:r>
      <w:r w:rsidR="0067702E">
        <w:rPr>
          <w:rFonts w:eastAsia="Times New Roman"/>
          <w:lang w:eastAsia="es-ES"/>
        </w:rPr>
        <w:t xml:space="preserve"> aplicar ofuscación.</w:t>
      </w:r>
      <w:r w:rsidR="00740E8C">
        <w:rPr>
          <w:rFonts w:eastAsia="Times New Roman"/>
          <w:lang w:eastAsia="es-ES"/>
        </w:rPr>
        <w:t xml:space="preserve"> Por último, dado que los resultados fueron alarmantes y el peligro encontrado era real, antes de publicar el paper, contactaron con las distintas empresas propietarias de los modelos y les ayudaron a arreglarlo.</w:t>
      </w:r>
    </w:p>
    <w:p w14:paraId="5B120809" w14:textId="77777777" w:rsidR="00F94963" w:rsidRPr="00CC6C46" w:rsidRDefault="00F94963" w:rsidP="00051DE1">
      <w:pPr>
        <w:rPr>
          <w:rFonts w:eastAsia="Times New Roman" w:cstheme="minorBidi"/>
          <w:bCs w:val="0"/>
          <w:lang w:eastAsia="es-ES"/>
        </w:rPr>
      </w:pPr>
    </w:p>
    <w:p w14:paraId="78D6A3AA" w14:textId="107E5F13" w:rsidR="00EA23C9" w:rsidRPr="00DE1ED0" w:rsidRDefault="00705E92" w:rsidP="00051DE1">
      <w:pPr>
        <w:rPr>
          <w:rFonts w:eastAsia="Times New Roman"/>
          <w:bCs w:val="0"/>
          <w:lang w:eastAsia="es-ES"/>
        </w:rPr>
      </w:pPr>
      <w:r w:rsidRPr="00DE1ED0">
        <w:rPr>
          <w:rFonts w:eastAsia="Times New Roman"/>
          <w:lang w:eastAsia="es-ES"/>
        </w:rPr>
        <w:lastRenderedPageBreak/>
        <w:t>Creo que en comparación a los paper</w:t>
      </w:r>
      <w:r w:rsidR="00274A79">
        <w:rPr>
          <w:rFonts w:eastAsia="Times New Roman"/>
          <w:lang w:eastAsia="es-ES"/>
        </w:rPr>
        <w:t>s</w:t>
      </w:r>
      <w:r w:rsidRPr="00DE1ED0">
        <w:rPr>
          <w:rFonts w:eastAsia="Times New Roman"/>
          <w:lang w:eastAsia="es-ES"/>
        </w:rPr>
        <w:t xml:space="preserve"> que he encontrado mi tema tiene mucha potencia por </w:t>
      </w:r>
      <w:r w:rsidR="00274A79">
        <w:rPr>
          <w:rFonts w:eastAsia="Times New Roman"/>
          <w:lang w:eastAsia="es-ES"/>
        </w:rPr>
        <w:t>dos</w:t>
      </w:r>
      <w:r w:rsidRPr="00DE1ED0">
        <w:rPr>
          <w:rFonts w:eastAsia="Times New Roman"/>
          <w:lang w:eastAsia="es-ES"/>
        </w:rPr>
        <w:t xml:space="preserve"> razones:</w:t>
      </w:r>
    </w:p>
    <w:p w14:paraId="3793E97B" w14:textId="0BF87F4D" w:rsidR="00705E92" w:rsidRPr="00DE1ED0" w:rsidRDefault="00705E92">
      <w:pPr>
        <w:pStyle w:val="Prrafodelista"/>
        <w:numPr>
          <w:ilvl w:val="0"/>
          <w:numId w:val="1"/>
        </w:numPr>
        <w:spacing w:after="0"/>
        <w:rPr>
          <w:rFonts w:eastAsia="Times New Roman"/>
          <w:bCs w:val="0"/>
          <w:lang w:eastAsia="es-ES"/>
        </w:rPr>
      </w:pPr>
      <w:r w:rsidRPr="00DE1ED0">
        <w:rPr>
          <w:rFonts w:eastAsia="Times New Roman"/>
          <w:lang w:eastAsia="es-ES"/>
        </w:rPr>
        <w:t xml:space="preserve">Es un </w:t>
      </w:r>
      <w:r w:rsidR="00F524A1" w:rsidRPr="00DE1ED0">
        <w:rPr>
          <w:rFonts w:eastAsia="Times New Roman"/>
          <w:lang w:eastAsia="es-ES"/>
        </w:rPr>
        <w:t>tema muy novedoso</w:t>
      </w:r>
      <w:r w:rsidRPr="00DE1ED0">
        <w:rPr>
          <w:rFonts w:eastAsia="Times New Roman"/>
          <w:lang w:eastAsia="es-ES"/>
        </w:rPr>
        <w:t>, no solo porque todos los papers que tratan sobre temas similares son muy recientes (2024-202</w:t>
      </w:r>
      <w:r w:rsidR="00F524A1" w:rsidRPr="00DE1ED0">
        <w:rPr>
          <w:rFonts w:eastAsia="Times New Roman"/>
          <w:lang w:eastAsia="es-ES"/>
        </w:rPr>
        <w:t>5</w:t>
      </w:r>
      <w:r w:rsidRPr="00DE1ED0">
        <w:rPr>
          <w:rFonts w:eastAsia="Times New Roman"/>
          <w:lang w:eastAsia="es-ES"/>
        </w:rPr>
        <w:t xml:space="preserve">) si no porque no he encontrado ningún paper que mida la aparición de un documento en una base de datos por el tiempo de respuesta de la IA. Creo que la mayoría de las veces el tiempo de respuesta se utiliza para otras cosas como la clasificación de un tema o la aparición </w:t>
      </w:r>
      <w:r w:rsidR="00F524A1" w:rsidRPr="00DE1ED0">
        <w:rPr>
          <w:rFonts w:eastAsia="Times New Roman"/>
          <w:lang w:eastAsia="es-ES"/>
        </w:rPr>
        <w:t>de este</w:t>
      </w:r>
      <w:r w:rsidRPr="00DE1ED0">
        <w:rPr>
          <w:rFonts w:eastAsia="Times New Roman"/>
          <w:lang w:eastAsia="es-ES"/>
        </w:rPr>
        <w:t xml:space="preserve"> en una memoria cache</w:t>
      </w:r>
      <w:r w:rsidR="00F524A1" w:rsidRPr="00DE1ED0">
        <w:rPr>
          <w:rFonts w:eastAsia="Times New Roman"/>
          <w:lang w:eastAsia="es-ES"/>
        </w:rPr>
        <w:t>,</w:t>
      </w:r>
      <w:r w:rsidRPr="00DE1ED0">
        <w:rPr>
          <w:rFonts w:eastAsia="Times New Roman"/>
          <w:lang w:eastAsia="es-ES"/>
        </w:rPr>
        <w:t xml:space="preserve"> pero creo que no ha sido probado si es posible observar que un archivo se encuentre en la base de datos por el tiempo de respuesta que tenga la IA.</w:t>
      </w:r>
    </w:p>
    <w:p w14:paraId="2D185315" w14:textId="7C8311FC" w:rsidR="00705E92" w:rsidRPr="00DE1ED0" w:rsidRDefault="00740E8C">
      <w:pPr>
        <w:pStyle w:val="Prrafodelista"/>
        <w:numPr>
          <w:ilvl w:val="0"/>
          <w:numId w:val="1"/>
        </w:numPr>
        <w:spacing w:after="0"/>
        <w:rPr>
          <w:rFonts w:eastAsia="Times New Roman"/>
          <w:bCs w:val="0"/>
          <w:lang w:eastAsia="es-ES"/>
        </w:rPr>
      </w:pPr>
      <w:r>
        <w:rPr>
          <w:rFonts w:eastAsia="Times New Roman"/>
          <w:lang w:eastAsia="es-ES"/>
        </w:rPr>
        <w:t>Creo que mi trabajo sería una combinación de los</w:t>
      </w:r>
      <w:r w:rsidR="00FA7DA7">
        <w:rPr>
          <w:rFonts w:eastAsia="Times New Roman"/>
          <w:lang w:eastAsia="es-ES"/>
        </w:rPr>
        <w:t xml:space="preserve"> papers</w:t>
      </w:r>
      <w:r>
        <w:rPr>
          <w:rFonts w:eastAsia="Times New Roman"/>
          <w:lang w:eastAsia="es-ES"/>
        </w:rPr>
        <w:t xml:space="preserve"> anteriormente mencionados ya que trata de saber si un documento est</w:t>
      </w:r>
      <w:r w:rsidR="00FA7DA7">
        <w:rPr>
          <w:rFonts w:eastAsia="Times New Roman"/>
          <w:lang w:eastAsia="es-ES"/>
        </w:rPr>
        <w:t>á</w:t>
      </w:r>
      <w:r>
        <w:rPr>
          <w:rFonts w:eastAsia="Times New Roman"/>
          <w:lang w:eastAsia="es-ES"/>
        </w:rPr>
        <w:t xml:space="preserve"> en un RAG como el n</w:t>
      </w:r>
      <w:r w:rsidR="00FA7DA7">
        <w:rPr>
          <w:rFonts w:eastAsia="Times New Roman"/>
          <w:lang w:eastAsia="es-ES"/>
        </w:rPr>
        <w:t>ú</w:t>
      </w:r>
      <w:r>
        <w:rPr>
          <w:rFonts w:eastAsia="Times New Roman"/>
          <w:lang w:eastAsia="es-ES"/>
        </w:rPr>
        <w:t>mero 1 pero con el tipo de ataque que se realiza en el n</w:t>
      </w:r>
      <w:r w:rsidR="00FA7DA7">
        <w:rPr>
          <w:rFonts w:eastAsia="Times New Roman"/>
          <w:lang w:eastAsia="es-ES"/>
        </w:rPr>
        <w:t>ú</w:t>
      </w:r>
      <w:r>
        <w:rPr>
          <w:rFonts w:eastAsia="Times New Roman"/>
          <w:lang w:eastAsia="es-ES"/>
        </w:rPr>
        <w:t>mero 2/4. Creo que sería de gran interés poder encontrar un fallo de privacidad en la combinación del estudio de tiempos de respuesta y el uso de un RAG empresarial real. Creo que si la hipótesis acaba siendo real podría tener un impacto ya que la idea es usar las herramientas usadas en los RAG empresariales reales.</w:t>
      </w:r>
    </w:p>
    <w:p w14:paraId="3AA51094" w14:textId="77777777" w:rsidR="00B70F4D" w:rsidRPr="005855E7" w:rsidRDefault="00B70F4D" w:rsidP="00051DE1">
      <w:pPr>
        <w:rPr>
          <w:rFonts w:eastAsia="Times New Roman" w:cstheme="minorBidi"/>
          <w:bCs w:val="0"/>
          <w:lang w:eastAsia="es-ES"/>
        </w:rPr>
      </w:pPr>
    </w:p>
    <w:p w14:paraId="191F2A5E" w14:textId="77777777" w:rsidR="00B70F4D" w:rsidRDefault="00B70F4D" w:rsidP="00B70F4D">
      <w:pPr>
        <w:rPr>
          <w:rFonts w:eastAsia="Times New Roman" w:cstheme="minorBidi"/>
          <w:bCs w:val="0"/>
          <w:lang w:eastAsia="es-ES"/>
        </w:rPr>
      </w:pPr>
    </w:p>
    <w:p w14:paraId="788D7664" w14:textId="77777777" w:rsidR="000C694B" w:rsidRDefault="000C694B" w:rsidP="00B70F4D">
      <w:pPr>
        <w:rPr>
          <w:rFonts w:eastAsia="Times New Roman" w:cstheme="minorBidi"/>
          <w:bCs w:val="0"/>
          <w:lang w:eastAsia="es-ES"/>
        </w:rPr>
      </w:pPr>
    </w:p>
    <w:p w14:paraId="3B035AAD" w14:textId="77777777" w:rsidR="000C694B" w:rsidRDefault="000C694B" w:rsidP="00B70F4D">
      <w:pPr>
        <w:rPr>
          <w:rFonts w:eastAsia="Times New Roman" w:cstheme="minorBidi"/>
          <w:bCs w:val="0"/>
          <w:lang w:eastAsia="es-ES"/>
        </w:rPr>
      </w:pPr>
    </w:p>
    <w:p w14:paraId="2E4A6E65" w14:textId="77777777" w:rsidR="000C694B" w:rsidRDefault="000C694B" w:rsidP="00B70F4D">
      <w:pPr>
        <w:rPr>
          <w:rFonts w:eastAsia="Times New Roman" w:cstheme="minorBidi"/>
          <w:bCs w:val="0"/>
          <w:lang w:eastAsia="es-ES"/>
        </w:rPr>
      </w:pPr>
    </w:p>
    <w:p w14:paraId="79237F88" w14:textId="77777777" w:rsidR="000C694B" w:rsidRDefault="000C694B" w:rsidP="00B70F4D">
      <w:pPr>
        <w:rPr>
          <w:rFonts w:eastAsia="Times New Roman" w:cstheme="minorBidi"/>
          <w:bCs w:val="0"/>
          <w:lang w:eastAsia="es-ES"/>
        </w:rPr>
      </w:pPr>
    </w:p>
    <w:p w14:paraId="7D7A2459" w14:textId="77777777" w:rsidR="000C694B" w:rsidRDefault="000C694B" w:rsidP="00B70F4D">
      <w:pPr>
        <w:rPr>
          <w:rFonts w:eastAsia="Times New Roman" w:cstheme="minorBidi"/>
          <w:bCs w:val="0"/>
          <w:lang w:eastAsia="es-ES"/>
        </w:rPr>
      </w:pPr>
    </w:p>
    <w:p w14:paraId="66C91FEE" w14:textId="77777777" w:rsidR="000C694B" w:rsidRDefault="000C694B" w:rsidP="00B70F4D">
      <w:pPr>
        <w:rPr>
          <w:rFonts w:eastAsia="Times New Roman" w:cstheme="minorBidi"/>
          <w:bCs w:val="0"/>
          <w:lang w:eastAsia="es-ES"/>
        </w:rPr>
      </w:pPr>
    </w:p>
    <w:p w14:paraId="03332315" w14:textId="77777777" w:rsidR="000C694B" w:rsidRDefault="000C694B" w:rsidP="00B70F4D">
      <w:pPr>
        <w:rPr>
          <w:rFonts w:eastAsia="Times New Roman" w:cstheme="minorBidi"/>
          <w:bCs w:val="0"/>
          <w:lang w:eastAsia="es-ES"/>
        </w:rPr>
      </w:pPr>
    </w:p>
    <w:p w14:paraId="2D986FDE" w14:textId="77777777" w:rsidR="000C694B" w:rsidRDefault="000C694B" w:rsidP="00B70F4D">
      <w:pPr>
        <w:rPr>
          <w:rFonts w:eastAsia="Times New Roman" w:cstheme="minorBidi"/>
          <w:bCs w:val="0"/>
          <w:lang w:eastAsia="es-ES"/>
        </w:rPr>
      </w:pPr>
    </w:p>
    <w:p w14:paraId="7AE55ADB" w14:textId="77777777" w:rsidR="000C694B" w:rsidRDefault="000C694B" w:rsidP="00B70F4D">
      <w:pPr>
        <w:rPr>
          <w:rFonts w:eastAsia="Times New Roman" w:cstheme="minorBidi"/>
          <w:bCs w:val="0"/>
          <w:lang w:eastAsia="es-ES"/>
        </w:rPr>
      </w:pPr>
    </w:p>
    <w:p w14:paraId="3D3E39E6" w14:textId="77777777" w:rsidR="000C694B" w:rsidRDefault="000C694B" w:rsidP="00B70F4D">
      <w:pPr>
        <w:rPr>
          <w:rFonts w:eastAsia="Times New Roman" w:cstheme="minorBidi"/>
          <w:bCs w:val="0"/>
          <w:lang w:eastAsia="es-ES"/>
        </w:rPr>
      </w:pPr>
    </w:p>
    <w:p w14:paraId="105BAA2F" w14:textId="77777777" w:rsidR="000C694B" w:rsidRDefault="000C694B" w:rsidP="00B70F4D">
      <w:pPr>
        <w:rPr>
          <w:rFonts w:eastAsia="Times New Roman" w:cstheme="minorBidi"/>
          <w:bCs w:val="0"/>
          <w:lang w:eastAsia="es-ES"/>
        </w:rPr>
      </w:pPr>
    </w:p>
    <w:p w14:paraId="3969D97E" w14:textId="77777777" w:rsidR="000C694B" w:rsidRDefault="000C694B" w:rsidP="00B70F4D">
      <w:pPr>
        <w:rPr>
          <w:rFonts w:eastAsia="Times New Roman" w:cstheme="minorBidi"/>
          <w:bCs w:val="0"/>
          <w:lang w:eastAsia="es-ES"/>
        </w:rPr>
      </w:pPr>
    </w:p>
    <w:p w14:paraId="48ACEC03" w14:textId="77777777" w:rsidR="000C694B" w:rsidRDefault="000C694B" w:rsidP="00B70F4D">
      <w:pPr>
        <w:rPr>
          <w:rFonts w:eastAsia="Times New Roman" w:cstheme="minorBidi"/>
          <w:bCs w:val="0"/>
          <w:lang w:eastAsia="es-ES"/>
        </w:rPr>
      </w:pPr>
    </w:p>
    <w:p w14:paraId="381D2F50" w14:textId="77777777" w:rsidR="000C694B" w:rsidRDefault="000C694B" w:rsidP="00B70F4D">
      <w:pPr>
        <w:rPr>
          <w:rFonts w:eastAsia="Times New Roman" w:cstheme="minorBidi"/>
          <w:bCs w:val="0"/>
          <w:lang w:eastAsia="es-ES"/>
        </w:rPr>
      </w:pPr>
    </w:p>
    <w:p w14:paraId="4CD2C8E5" w14:textId="77777777" w:rsidR="000C694B" w:rsidRDefault="000C694B" w:rsidP="00B70F4D">
      <w:pPr>
        <w:rPr>
          <w:rFonts w:eastAsia="Times New Roman" w:cstheme="minorBidi"/>
          <w:bCs w:val="0"/>
          <w:lang w:eastAsia="es-ES"/>
        </w:rPr>
      </w:pPr>
    </w:p>
    <w:p w14:paraId="21E21548" w14:textId="77777777" w:rsidR="000C694B" w:rsidRDefault="000C694B" w:rsidP="00B70F4D">
      <w:pPr>
        <w:rPr>
          <w:rFonts w:eastAsia="Times New Roman" w:cstheme="minorBidi"/>
          <w:bCs w:val="0"/>
          <w:lang w:eastAsia="es-ES"/>
        </w:rPr>
      </w:pPr>
    </w:p>
    <w:p w14:paraId="1E811B8D" w14:textId="77777777" w:rsidR="000C694B" w:rsidRDefault="000C694B" w:rsidP="00B70F4D">
      <w:pPr>
        <w:rPr>
          <w:rFonts w:eastAsia="Times New Roman" w:cstheme="minorBidi"/>
          <w:bCs w:val="0"/>
          <w:lang w:eastAsia="es-ES"/>
        </w:rPr>
      </w:pPr>
    </w:p>
    <w:p w14:paraId="6833794C" w14:textId="77777777" w:rsidR="000C694B" w:rsidRDefault="000C694B" w:rsidP="00B70F4D">
      <w:pPr>
        <w:rPr>
          <w:rFonts w:eastAsia="Times New Roman" w:cstheme="minorBidi"/>
          <w:bCs w:val="0"/>
          <w:lang w:eastAsia="es-ES"/>
        </w:rPr>
      </w:pPr>
    </w:p>
    <w:p w14:paraId="261A9C09" w14:textId="77777777" w:rsidR="000C694B" w:rsidRDefault="000C694B" w:rsidP="00B70F4D">
      <w:pPr>
        <w:rPr>
          <w:rFonts w:eastAsia="Times New Roman" w:cstheme="minorBidi"/>
          <w:bCs w:val="0"/>
          <w:lang w:eastAsia="es-ES"/>
        </w:rPr>
      </w:pPr>
    </w:p>
    <w:p w14:paraId="7A587AD4" w14:textId="77777777" w:rsidR="000C694B" w:rsidRDefault="000C694B" w:rsidP="00B70F4D">
      <w:pPr>
        <w:rPr>
          <w:rFonts w:eastAsia="Times New Roman" w:cstheme="minorBidi"/>
          <w:bCs w:val="0"/>
          <w:lang w:eastAsia="es-ES"/>
        </w:rPr>
      </w:pPr>
    </w:p>
    <w:p w14:paraId="081D85B7" w14:textId="77777777" w:rsidR="000C694B" w:rsidRDefault="000C694B" w:rsidP="00B70F4D">
      <w:pPr>
        <w:rPr>
          <w:rFonts w:eastAsia="Times New Roman" w:cstheme="minorBidi"/>
          <w:bCs w:val="0"/>
          <w:lang w:eastAsia="es-ES"/>
        </w:rPr>
      </w:pPr>
    </w:p>
    <w:p w14:paraId="511C6B6D" w14:textId="77777777" w:rsidR="000C694B" w:rsidRDefault="000C694B" w:rsidP="00B70F4D">
      <w:pPr>
        <w:rPr>
          <w:rFonts w:eastAsia="Times New Roman" w:cstheme="minorBidi"/>
          <w:bCs w:val="0"/>
          <w:lang w:eastAsia="es-ES"/>
        </w:rPr>
      </w:pPr>
    </w:p>
    <w:p w14:paraId="4C424ADB" w14:textId="77777777" w:rsidR="000C694B" w:rsidRDefault="000C694B" w:rsidP="00B70F4D">
      <w:pPr>
        <w:rPr>
          <w:rFonts w:eastAsia="Times New Roman" w:cstheme="minorBidi"/>
          <w:bCs w:val="0"/>
          <w:lang w:eastAsia="es-ES"/>
        </w:rPr>
      </w:pPr>
    </w:p>
    <w:p w14:paraId="219B24CF" w14:textId="77777777" w:rsidR="000C694B" w:rsidRDefault="000C694B" w:rsidP="000C694B">
      <w:pPr>
        <w:rPr>
          <w:rFonts w:eastAsia="Times New Roman" w:cstheme="minorBidi"/>
          <w:bCs w:val="0"/>
          <w:lang w:eastAsia="es-ES"/>
        </w:rPr>
      </w:pPr>
    </w:p>
    <w:p w14:paraId="331E55E0" w14:textId="555CAE3D" w:rsidR="006C5458" w:rsidRDefault="006C5458" w:rsidP="006C5458">
      <w:pPr>
        <w:pStyle w:val="Ttulo1"/>
        <w:rPr>
          <w:rFonts w:eastAsia="Times New Roman"/>
          <w:bCs w:val="0"/>
        </w:rPr>
      </w:pPr>
      <w:bookmarkStart w:id="1" w:name="_Toc229584099"/>
      <w:r>
        <w:rPr>
          <w:rFonts w:eastAsia="Times New Roman"/>
          <w:bCs w:val="0"/>
        </w:rPr>
        <w:t>2. Estado del Arte</w:t>
      </w:r>
      <w:bookmarkEnd w:id="1"/>
    </w:p>
    <w:p w14:paraId="661D85ED" w14:textId="77777777" w:rsidR="006C5458" w:rsidRDefault="006C5458" w:rsidP="006C5458">
      <w:pPr>
        <w:rPr>
          <w:lang w:eastAsia="es-ES"/>
        </w:rPr>
      </w:pPr>
    </w:p>
    <w:p w14:paraId="12544044" w14:textId="62D024B8"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r w:rsidRPr="006C5458">
        <w:rPr>
          <w:i/>
          <w:iCs/>
          <w:lang w:eastAsia="es-ES"/>
        </w:rPr>
        <w:t>side-channel attacks</w:t>
      </w:r>
      <w:r w:rsidRPr="006C5458">
        <w:rPr>
          <w:lang w:eastAsia="es-ES"/>
        </w:rPr>
        <w:t xml:space="preserve">) sobre Modelos de Lenguaje de Gran Escala (LLMs), y las brechas de </w:t>
      </w:r>
      <w:r w:rsidRPr="006C5458">
        <w:rPr>
          <w:lang w:eastAsia="es-ES"/>
        </w:rPr>
        <w:lastRenderedPageBreak/>
        <w:t>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2" w:name="_Toc229584100"/>
      <w:r>
        <w:t>2.1</w:t>
      </w:r>
      <w:r w:rsidR="00175E8A">
        <w:t>.</w:t>
      </w:r>
      <w:r>
        <w:t xml:space="preserve"> </w:t>
      </w:r>
      <w:r w:rsidRPr="006C5458">
        <w:t>Privacidad y Seguridad en Sistemas RAG</w:t>
      </w:r>
      <w:bookmarkEnd w:id="2"/>
    </w:p>
    <w:p w14:paraId="60971472" w14:textId="77777777" w:rsidR="006C5458" w:rsidRDefault="006C5458" w:rsidP="006C5458">
      <w:pPr>
        <w:rPr>
          <w:lang w:eastAsia="es-ES"/>
        </w:rPr>
      </w:pPr>
    </w:p>
    <w:p w14:paraId="3BDE78A9" w14:textId="77777777" w:rsidR="007D21B2" w:rsidRPr="007D21B2" w:rsidRDefault="007D21B2" w:rsidP="007D21B2">
      <w:pPr>
        <w:rPr>
          <w:lang w:eastAsia="es-ES"/>
        </w:rPr>
      </w:pPr>
      <w:r w:rsidRPr="007D21B2">
        <w:rPr>
          <w:lang w:eastAsia="es-ES"/>
        </w:rPr>
        <w:t xml:space="preserve">Los LLMs han revolucionado el procesamiento del lenguaje natural. Sin embargo, se ha visto con el paso del tiempo que tienen tendencia a generar información falsa por las alucinaciones. Por esto, muchas empresas están implementando en sus sistemas de </w:t>
      </w:r>
      <w:r w:rsidRPr="007D21B2">
        <w:rPr>
          <w:i/>
          <w:iCs/>
          <w:lang w:eastAsia="es-ES"/>
        </w:rPr>
        <w:t>chatbots</w:t>
      </w:r>
      <w:r w:rsidRPr="007D21B2">
        <w:rPr>
          <w:lang w:eastAsia="es-ES"/>
        </w:rPr>
        <w:t xml:space="preserve"> de IA las arquitecturas RAG. Estas ayudan a mejorar ampliamente la precisión de los LLMs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2098EAD8" w:rsidR="00B06DDB" w:rsidRDefault="00B06DDB" w:rsidP="00B06DDB">
      <w:pPr>
        <w:pStyle w:val="Ttulo3"/>
      </w:pPr>
      <w:bookmarkStart w:id="3" w:name="_Toc229584101"/>
      <w:commentRangeStart w:id="4"/>
      <w:r>
        <w:t>2</w:t>
      </w:r>
      <w:r w:rsidRPr="00B06DDB">
        <w:t>.1.1</w:t>
      </w:r>
      <w:commentRangeEnd w:id="4"/>
      <w:r w:rsidR="007D21B2" w:rsidRPr="00B06DDB">
        <w:rPr>
          <w:rStyle w:val="Refdecomentario"/>
          <w:sz w:val="26"/>
          <w:szCs w:val="56"/>
        </w:rPr>
        <w:commentReference w:id="4"/>
      </w:r>
      <w:r w:rsidRPr="00B06DDB">
        <w:t>. El Conflicto entre Utilidad y Privacidad en la Recuperación Vectorial</w:t>
      </w:r>
      <w:bookmarkEnd w:id="3"/>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pre-entrenados. Algunos de los problemas que estos sistemas solucionan son las alucinaciones y falta de veracidad, conocimiento obsoleto o desactualizado y la falta de precisión en dominios de datos privados. Al integrar un sistema de recuperación que extrae fragmentos de documentos desde una base de datos vectorial para contextualizar el </w:t>
      </w:r>
      <w:r w:rsidRPr="007D21B2">
        <w:rPr>
          <w:i/>
          <w:iCs/>
          <w:lang w:eastAsia="es-ES"/>
        </w:rPr>
        <w:t>prompt</w:t>
      </w:r>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77777777" w:rsidR="007D21B2" w:rsidRPr="007D21B2" w:rsidRDefault="007D21B2" w:rsidP="007D21B2">
      <w:pPr>
        <w:rPr>
          <w:lang w:eastAsia="es-ES"/>
        </w:rPr>
      </w:pPr>
      <w:r w:rsidRPr="007D21B2">
        <w:rPr>
          <w:lang w:eastAsia="es-ES"/>
        </w:rPr>
        <w:t> </w:t>
      </w:r>
    </w:p>
    <w:p w14:paraId="2DD5DD54" w14:textId="77777777"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r w:rsidRPr="007D21B2">
        <w:rPr>
          <w:i/>
          <w:iCs/>
          <w:lang w:eastAsia="es-ES"/>
        </w:rPr>
        <w:t>Membership Inference Attacks</w:t>
      </w:r>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Justo esto es lo que se estudia en el paper </w:t>
      </w:r>
      <w:r w:rsidRPr="007D21B2">
        <w:rPr>
          <w:i/>
          <w:iCs/>
          <w:lang w:eastAsia="es-ES"/>
        </w:rPr>
        <w:t>Is My Data in Your Retrieval Database?</w:t>
      </w:r>
      <w:r w:rsidRPr="007D21B2">
        <w:rPr>
          <w:lang w:eastAsia="es-ES"/>
        </w:rPr>
        <w:t xml:space="preserve"> [1]. Este paper ha demostrado cómo las probabilidades de predicción de los tokens (</w:t>
      </w:r>
      <w:r w:rsidRPr="007D21B2">
        <w:rPr>
          <w:i/>
          <w:iCs/>
          <w:lang w:eastAsia="es-ES"/>
        </w:rPr>
        <w:t>log-probabilities</w:t>
      </w:r>
      <w:r w:rsidRPr="007D21B2">
        <w:rPr>
          <w:lang w:eastAsia="es-ES"/>
        </w:rPr>
        <w:t>) emitidas por el LLM pueden revelar la presencia de archivos corporativos en una base de datos. Las </w:t>
      </w:r>
      <w:r w:rsidRPr="007D21B2">
        <w:rPr>
          <w:i/>
          <w:iCs/>
          <w:lang w:eastAsia="es-ES"/>
        </w:rPr>
        <w:t>log-probabilities</w:t>
      </w:r>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7777777" w:rsidR="007D21B2" w:rsidRPr="007D21B2" w:rsidRDefault="007D21B2" w:rsidP="007D21B2">
      <w:pPr>
        <w:rPr>
          <w:lang w:eastAsia="es-ES"/>
        </w:rPr>
      </w:pPr>
      <w:r w:rsidRPr="007D21B2">
        <w:rPr>
          <w:lang w:eastAsia="es-ES"/>
        </w:rPr>
        <w:t> </w:t>
      </w:r>
    </w:p>
    <w:p w14:paraId="7C1D3FF9" w14:textId="77777777"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log-probabilities</w:t>
      </w:r>
      <w:r w:rsidRPr="007D21B2">
        <w:rPr>
          <w:lang w:eastAsia="es-ES"/>
        </w:rPr>
        <w:t xml:space="preserve"> más cercanas a 0. Para evaluar esto, los autores utilizaron dos escenarios distintos:</w:t>
      </w:r>
    </w:p>
    <w:p w14:paraId="092C1F22" w14:textId="77777777" w:rsidR="007D21B2" w:rsidRPr="007D21B2" w:rsidRDefault="007D21B2" w:rsidP="007D21B2">
      <w:pPr>
        <w:rPr>
          <w:lang w:eastAsia="es-ES"/>
        </w:rPr>
      </w:pPr>
      <w:r w:rsidRPr="007D21B2">
        <w:rPr>
          <w:lang w:eastAsia="es-ES"/>
        </w:rPr>
        <w:t> </w:t>
      </w:r>
    </w:p>
    <w:p w14:paraId="7CB31B1D" w14:textId="4C754CA0" w:rsidR="007D21B2" w:rsidRPr="007D21B2" w:rsidRDefault="007D21B2">
      <w:pPr>
        <w:pStyle w:val="Prrafodelista"/>
        <w:numPr>
          <w:ilvl w:val="0"/>
          <w:numId w:val="9"/>
        </w:numPr>
        <w:rPr>
          <w:lang w:eastAsia="es-ES"/>
        </w:rPr>
      </w:pPr>
      <w:r w:rsidRPr="007D21B2">
        <w:rPr>
          <w:lang w:eastAsia="es-ES"/>
        </w:rPr>
        <w:t xml:space="preserve">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w:t>
      </w:r>
      <w:r w:rsidRPr="007D21B2">
        <w:rPr>
          <w:lang w:eastAsia="es-ES"/>
        </w:rPr>
        <w:lastRenderedPageBreak/>
        <w:t>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4B096FE4" w:rsidR="007D21B2" w:rsidRPr="007D21B2" w:rsidRDefault="007D21B2">
      <w:pPr>
        <w:pStyle w:val="Prrafodelista"/>
        <w:numPr>
          <w:ilvl w:val="0"/>
          <w:numId w:val="9"/>
        </w:numPr>
        <w:rPr>
          <w:lang w:eastAsia="es-ES"/>
        </w:rPr>
      </w:pPr>
      <w:r w:rsidRPr="007D21B2">
        <w:rPr>
          <w:lang w:eastAsia="es-ES"/>
        </w:rPr>
        <w:t xml:space="preserve">Ataques de Caja Gris: Este escenario también es realista, ya que hay modelos que devuelven metadatos como las log-probabilities al usarlos a través de sus APIs. En este caso, el atacante tenía acceso a las </w:t>
      </w:r>
      <w:r w:rsidRPr="007D21B2">
        <w:rPr>
          <w:i/>
          <w:iCs/>
          <w:lang w:eastAsia="es-ES"/>
        </w:rPr>
        <w:t>log-probabilities</w:t>
      </w:r>
      <w:r w:rsidRPr="007D21B2">
        <w:rPr>
          <w:lang w:eastAsia="es-ES"/>
        </w:rPr>
        <w:t xml:space="preserve"> y podía medir con precisión cuánta confianza tenía el modelo en cada palabra. En el paper [1] se diseñaron unas reglas de decisión con esta métrica en la que, si la probabilidad acumulada superaba cierto umbral, el documento se consideraría presente en la base de datos. Los resultados aumentaron considerablemente frente al anterior escenario con una media de 0.9 en AUC-ROC, lo que significa que el ataque es casi infalible.</w:t>
      </w:r>
    </w:p>
    <w:p w14:paraId="6EE746CF" w14:textId="77777777" w:rsidR="007D21B2" w:rsidRPr="007D21B2" w:rsidRDefault="007D21B2" w:rsidP="007D21B2">
      <w:pPr>
        <w:rPr>
          <w:lang w:eastAsia="es-ES"/>
        </w:rPr>
      </w:pPr>
      <w:r w:rsidRPr="007D21B2">
        <w:rPr>
          <w:lang w:eastAsia="es-ES"/>
        </w:rPr>
        <w:t> </w:t>
      </w: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dataset </w:t>
      </w:r>
      <w:r w:rsidRPr="007D21B2">
        <w:rPr>
          <w:i/>
          <w:iCs/>
          <w:lang w:eastAsia="es-ES"/>
        </w:rPr>
        <w:t>Enron</w:t>
      </w:r>
      <w:r w:rsidRPr="007D21B2">
        <w:rPr>
          <w:lang w:eastAsia="es-ES"/>
        </w:rPr>
        <w:t xml:space="preserve"> (correos electrónicos corporativos reales) y </w:t>
      </w:r>
      <w:r w:rsidRPr="007D21B2">
        <w:rPr>
          <w:i/>
          <w:iCs/>
          <w:lang w:eastAsia="es-ES"/>
        </w:rPr>
        <w:t>HealthCareMagic</w:t>
      </w:r>
      <w:r w:rsidRPr="007D21B2">
        <w:rPr>
          <w:lang w:eastAsia="es-ES"/>
        </w:rPr>
        <w:t xml:space="preserve"> (consultas médicas), que permitió observar que el ataque es especialmente efectivo en textos con terminología técnica. Esto sugiere que cuanto 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75223124" w:rsidR="00AE3A2D" w:rsidRDefault="00AE3A2D" w:rsidP="00AE3A2D">
      <w:pPr>
        <w:pStyle w:val="Ttulo3"/>
      </w:pPr>
      <w:bookmarkStart w:id="5" w:name="_Toc229584102"/>
      <w:commentRangeStart w:id="6"/>
      <w:r w:rsidRPr="00AE3A2D">
        <w:t>2.1.</w:t>
      </w:r>
      <w:r>
        <w:t>2</w:t>
      </w:r>
      <w:commentRangeEnd w:id="6"/>
      <w:r w:rsidR="003A36B4">
        <w:rPr>
          <w:rStyle w:val="Refdecomentario"/>
          <w:sz w:val="26"/>
          <w:szCs w:val="56"/>
        </w:rPr>
        <w:commentReference w:id="6"/>
      </w:r>
      <w:r w:rsidR="00175E8A">
        <w:t>.</w:t>
      </w:r>
      <w:r w:rsidRPr="00AE3A2D">
        <w:t xml:space="preserve"> Explotación de Restricciones de Generación y Presupuesto de Tokens</w:t>
      </w:r>
      <w:bookmarkEnd w:id="5"/>
    </w:p>
    <w:p w14:paraId="4845CE33" w14:textId="77777777" w:rsidR="00AE3A2D" w:rsidRPr="00AE3A2D" w:rsidRDefault="00AE3A2D" w:rsidP="00AE3A2D">
      <w:pPr>
        <w:rPr>
          <w:lang w:eastAsia="es-ES"/>
        </w:rPr>
      </w:pPr>
    </w:p>
    <w:p w14:paraId="610E19EA" w14:textId="77777777" w:rsidR="004805F0" w:rsidRPr="004805F0" w:rsidRDefault="004805F0" w:rsidP="004805F0">
      <w:pPr>
        <w:rPr>
          <w:lang w:eastAsia="es-ES"/>
        </w:rPr>
      </w:pPr>
      <w:r w:rsidRPr="004805F0">
        <w:rPr>
          <w:lang w:eastAsia="es-ES"/>
        </w:rPr>
        <w:t xml:space="preserve">Además del análisis de confianza de una salida, los sistemas de LLMs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Esta restricción de diseño es la que se usa como base del ataque presentado en el estudio </w:t>
      </w:r>
      <w:r w:rsidRPr="004805F0">
        <w:rPr>
          <w:i/>
          <w:iCs/>
          <w:lang w:eastAsia="es-ES"/>
        </w:rPr>
        <w:t>BudgetLeak: Membership Inference on RAG</w:t>
      </w:r>
      <w:r w:rsidRPr="004805F0">
        <w:rPr>
          <w:lang w:eastAsia="es-ES"/>
        </w:rPr>
        <w:t xml:space="preserve"> [2].</w:t>
      </w:r>
    </w:p>
    <w:p w14:paraId="7505126D" w14:textId="77777777" w:rsidR="004805F0" w:rsidRPr="004805F0" w:rsidRDefault="004805F0" w:rsidP="004805F0">
      <w:pPr>
        <w:rPr>
          <w:lang w:eastAsia="es-ES"/>
        </w:rPr>
      </w:pPr>
      <w:r w:rsidRPr="004805F0">
        <w:rPr>
          <w:lang w:eastAsia="es-ES"/>
        </w:rPr>
        <w:t> </w:t>
      </w:r>
    </w:p>
    <w:p w14:paraId="5EA0D96E" w14:textId="77777777" w:rsidR="004805F0" w:rsidRPr="004805F0" w:rsidRDefault="004805F0" w:rsidP="004805F0">
      <w:pPr>
        <w:rPr>
          <w:lang w:eastAsia="es-ES"/>
        </w:rPr>
      </w:pPr>
      <w:r w:rsidRPr="004805F0">
        <w:rPr>
          <w:lang w:eastAsia="es-ES"/>
        </w:rPr>
        <w:t>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p>
    <w:p w14:paraId="5BC23849" w14:textId="77777777" w:rsidR="004805F0" w:rsidRPr="004805F0" w:rsidRDefault="004805F0" w:rsidP="004805F0">
      <w:pPr>
        <w:rPr>
          <w:lang w:eastAsia="es-ES"/>
        </w:rPr>
      </w:pPr>
      <w:r w:rsidRPr="004805F0">
        <w:rPr>
          <w:lang w:eastAsia="es-ES"/>
        </w:rPr>
        <w:t> </w:t>
      </w:r>
    </w:p>
    <w:p w14:paraId="44F634DE" w14:textId="77777777" w:rsidR="004805F0" w:rsidRPr="004805F0" w:rsidRDefault="004805F0" w:rsidP="004805F0">
      <w:pPr>
        <w:rPr>
          <w:lang w:eastAsia="es-ES"/>
        </w:rPr>
      </w:pPr>
      <w:r w:rsidRPr="004805F0">
        <w:rPr>
          <w:lang w:eastAsia="es-ES"/>
        </w:rPr>
        <w:t>Para probar esta hipótesis planteada, los autores del paper [2] diseñaron dos escenarios de amenaza distintos:</w:t>
      </w:r>
    </w:p>
    <w:p w14:paraId="3456F527" w14:textId="77777777" w:rsidR="004805F0" w:rsidRPr="004805F0" w:rsidRDefault="004805F0" w:rsidP="004805F0">
      <w:pPr>
        <w:rPr>
          <w:lang w:eastAsia="es-ES"/>
        </w:rPr>
      </w:pPr>
      <w:r w:rsidRPr="004805F0">
        <w:rPr>
          <w:lang w:eastAsia="es-ES"/>
        </w:rPr>
        <w:t> </w:t>
      </w:r>
    </w:p>
    <w:p w14:paraId="07079E1B" w14:textId="77777777" w:rsidR="004805F0" w:rsidRPr="004805F0" w:rsidRDefault="004805F0">
      <w:pPr>
        <w:numPr>
          <w:ilvl w:val="0"/>
          <w:numId w:val="10"/>
        </w:numPr>
        <w:rPr>
          <w:lang w:eastAsia="es-ES"/>
        </w:rPr>
      </w:pPr>
      <w:r w:rsidRPr="004805F0">
        <w:rPr>
          <w:lang w:eastAsia="es-ES"/>
        </w:rPr>
        <w:lastRenderedPageBreak/>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11"/>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r w:rsidRPr="004805F0">
        <w:rPr>
          <w:i/>
          <w:iCs/>
          <w:lang w:eastAsia="es-ES"/>
        </w:rPr>
        <w:t>clustering</w:t>
      </w:r>
      <w:r w:rsidRPr="004805F0">
        <w:rPr>
          <w:lang w:eastAsia="es-ES"/>
        </w:rPr>
        <w:t xml:space="preserve"> aplicados sobre un dataset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7777777" w:rsidR="004805F0" w:rsidRPr="004805F0" w:rsidRDefault="004805F0" w:rsidP="004805F0">
      <w:pPr>
        <w:rPr>
          <w:lang w:eastAsia="es-ES"/>
        </w:rPr>
      </w:pPr>
      <w:r w:rsidRPr="004805F0">
        <w:rPr>
          <w:lang w:eastAsia="es-ES"/>
        </w:rPr>
        <w:t> </w:t>
      </w:r>
    </w:p>
    <w:p w14:paraId="4E988975" w14:textId="77777777" w:rsidR="004805F0" w:rsidRPr="004805F0" w:rsidRDefault="004805F0" w:rsidP="004805F0">
      <w:pPr>
        <w:rPr>
          <w:lang w:eastAsia="es-ES"/>
        </w:rPr>
      </w:pPr>
      <w:r w:rsidRPr="004805F0">
        <w:rPr>
          <w:lang w:eastAsia="es-ES"/>
        </w:rPr>
        <w:t>Al realizar este ataque, los investigadores concluyeron que su hipótesis era cierta al observar resultados sorprendentemente altos. Se recogieron valores del 80% al 91% en precisión haciendo las pruebas con bancos de preguntas estandarizados como Natural Questions y MS-MARCO y utilizando datasets de alta privacidad como HealthCareMagic-100k.</w:t>
      </w:r>
    </w:p>
    <w:p w14:paraId="05220F2D" w14:textId="77777777" w:rsidR="004805F0" w:rsidRDefault="004805F0" w:rsidP="006C5458">
      <w:pPr>
        <w:rPr>
          <w:lang w:eastAsia="es-ES"/>
        </w:rPr>
      </w:pPr>
    </w:p>
    <w:p w14:paraId="10A4338C" w14:textId="6E965F40" w:rsidR="00AE3A2D" w:rsidRDefault="00AE3A2D" w:rsidP="00AE3A2D">
      <w:pPr>
        <w:pStyle w:val="Ttulo3"/>
      </w:pPr>
      <w:bookmarkStart w:id="7" w:name="_Toc229584103"/>
      <w:r w:rsidRPr="00AE3A2D">
        <w:t>2.1.</w:t>
      </w:r>
      <w:r w:rsidR="00175E8A">
        <w:t>3</w:t>
      </w:r>
      <w:r w:rsidRPr="00AE3A2D">
        <w:t>. Comparativa de Robustez Arquitectónica frente a MIA en RAG</w:t>
      </w:r>
      <w:bookmarkEnd w:id="7"/>
    </w:p>
    <w:p w14:paraId="4B1BA505" w14:textId="77777777" w:rsidR="00AE3A2D" w:rsidRPr="00AE3A2D" w:rsidRDefault="00AE3A2D" w:rsidP="00AE3A2D">
      <w:pPr>
        <w:rPr>
          <w:lang w:eastAsia="es-ES"/>
        </w:rPr>
      </w:pPr>
    </w:p>
    <w:p w14:paraId="065A41ED" w14:textId="77777777" w:rsidR="00AE3A2D" w:rsidRPr="00AE3A2D" w:rsidRDefault="00AE3A2D" w:rsidP="00AE3A2D">
      <w:pPr>
        <w:rPr>
          <w:lang w:eastAsia="es-ES"/>
        </w:rPr>
      </w:pPr>
      <w:r w:rsidRPr="00AE3A2D">
        <w:rPr>
          <w:lang w:eastAsia="es-ES"/>
        </w:rPr>
        <w:t>La revisión conjunta de los trabajos expuestos [1, 2] invita a una reflexión arquitectónica ineludible: ¿Hasta qué punto el tamaño, la parametrización o el proceso de alineación (</w:t>
      </w:r>
      <w:r w:rsidRPr="00AE3A2D">
        <w:rPr>
          <w:i/>
          <w:iCs/>
          <w:lang w:eastAsia="es-ES"/>
        </w:rPr>
        <w:t>fine-tuning</w:t>
      </w:r>
      <w:r w:rsidRPr="00AE3A2D">
        <w:rPr>
          <w:lang w:eastAsia="es-ES"/>
        </w:rPr>
        <w:t>) de un LLM mitigan o exacerban la fuga de información en la recuperación aumentada?</w:t>
      </w:r>
    </w:p>
    <w:p w14:paraId="4F9FE030" w14:textId="77777777" w:rsidR="00AE3A2D" w:rsidRPr="00AE3A2D" w:rsidRDefault="00AE3A2D" w:rsidP="00AE3A2D">
      <w:pPr>
        <w:rPr>
          <w:lang w:eastAsia="es-ES"/>
        </w:rPr>
      </w:pPr>
      <w:r w:rsidRPr="00AE3A2D">
        <w:rPr>
          <w:lang w:eastAsia="es-ES"/>
        </w:rPr>
        <w:t>Los ensayos empíricos realizados sobre familias de modelos dispares —abarcando desde modelos compactos altamente optimizados (como ChatGLM o Flan-T5) hasta modelos fundamentales con miles de millones de parámetros (como LLaMa y Mistral)— sugieren una paradoja preocupante en la ingeniería de IA. Lejos de ofrecer mayor resiliencia, los modelos más avanzados y con mayor capacidad de seguimiento de instrucciones (</w:t>
      </w:r>
      <w:r w:rsidRPr="00AE3A2D">
        <w:rPr>
          <w:i/>
          <w:iCs/>
          <w:lang w:eastAsia="es-ES"/>
        </w:rPr>
        <w:t>instruction-following</w:t>
      </w:r>
      <w:r w:rsidRPr="00AE3A2D">
        <w:rPr>
          <w:lang w:eastAsia="es-ES"/>
        </w:rPr>
        <w:t>) resultan ser objetivos más susceptibles.</w:t>
      </w:r>
    </w:p>
    <w:p w14:paraId="43686907" w14:textId="77777777" w:rsidR="00AE3A2D" w:rsidRPr="00AE3A2D" w:rsidRDefault="00AE3A2D" w:rsidP="00AE3A2D">
      <w:pPr>
        <w:rPr>
          <w:lang w:eastAsia="es-ES"/>
        </w:rPr>
      </w:pPr>
      <w:r w:rsidRPr="00AE3A2D">
        <w:rPr>
          <w:lang w:eastAsia="es-ES"/>
        </w:rPr>
        <w:t>Esta vulnerabilidad intrínseca se explica por el propio diseño del RAG. Un modelo como Mistral, entrenado intensivamente para anclar sus respuestas al contexto proporcionado y suprimir sus sesgos pre-entrenados, exhibirá un cambio probabilístico mucho más agresivo (una caída pronunciada en su entropía) cuando se le suministra el documento exacto. Es decir, su "obediencia" al contexto inyectado amplifica la señal que el atacante necesita medir. Del mismo modo, en el vector de ataque por presupuesto de tokens, un modelo de alta capacidad intentará estructurar una síntesis más densa de la información recuperada, haciendo que las interrupciones por límite de tokens sean estadísticamente más obvias.</w:t>
      </w:r>
    </w:p>
    <w:p w14:paraId="17921859" w14:textId="77777777" w:rsidR="00AE3A2D" w:rsidRPr="00AE3A2D" w:rsidRDefault="00AE3A2D" w:rsidP="00AE3A2D">
      <w:pPr>
        <w:rPr>
          <w:lang w:eastAsia="es-ES"/>
        </w:rPr>
      </w:pPr>
      <w:r w:rsidRPr="00AE3A2D">
        <w:rPr>
          <w:lang w:eastAsia="es-ES"/>
        </w:rPr>
        <w:t>En síntesis, la literatura actual confirma que las arquitecturas RAG, concebidas inicialmente para blindar la veracidad corporativa, operan en un frágil equilibrio de privacidad. Tanto el análisis de metadatos predictivos como la observación de la longitud de generación son suficientes para inferir la existencia de datos en la infraestructura subyacente. Sin embargo, estas metodologías dependen de la interacción directa con la interfaz de generación textual o sus configuraciones lógicas. Esto plantea un interrogante crítico que la ciencia apenas está comenzando a explorar: la posibilidad de extraer esta misma información eludiendo por completo el análisis del texto, mediante la monitorización de canales puramente físicos o temporales en las capas inferiores del sistema.</w:t>
      </w:r>
    </w:p>
    <w:p w14:paraId="757613B5" w14:textId="77777777" w:rsidR="00AE3A2D" w:rsidRDefault="00AE3A2D" w:rsidP="006C5458">
      <w:pPr>
        <w:rPr>
          <w:lang w:eastAsia="es-ES"/>
        </w:rPr>
      </w:pPr>
    </w:p>
    <w:p w14:paraId="41D3655F" w14:textId="0ACB287C" w:rsidR="00175E8A" w:rsidRDefault="00175E8A" w:rsidP="00175E8A">
      <w:pPr>
        <w:pStyle w:val="Ttulo2"/>
      </w:pPr>
      <w:bookmarkStart w:id="8" w:name="_Toc229584104"/>
      <w:r>
        <w:lastRenderedPageBreak/>
        <w:t xml:space="preserve">2.2. </w:t>
      </w:r>
      <w:r w:rsidRPr="00175E8A">
        <w:t>Ataques de Canal Lateral en Modelos de Lenguaje</w:t>
      </w:r>
      <w:bookmarkEnd w:id="8"/>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r w:rsidRPr="00175E8A">
        <w:rPr>
          <w:i/>
          <w:iCs/>
          <w:lang w:eastAsia="es-ES"/>
        </w:rPr>
        <w:t>side-channel attacks</w:t>
      </w:r>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77777777" w:rsidR="00175E8A" w:rsidRDefault="00175E8A" w:rsidP="00175E8A">
      <w:pPr>
        <w:pStyle w:val="Ttulo3"/>
      </w:pPr>
      <w:bookmarkStart w:id="9" w:name="_Toc229584105"/>
      <w:commentRangeStart w:id="10"/>
      <w:r w:rsidRPr="00175E8A">
        <w:t xml:space="preserve">2.2.1. </w:t>
      </w:r>
      <w:commentRangeEnd w:id="10"/>
      <w:r w:rsidR="00EF0452" w:rsidRPr="00175E8A">
        <w:rPr>
          <w:rStyle w:val="Refdecomentario"/>
          <w:sz w:val="26"/>
          <w:szCs w:val="56"/>
        </w:rPr>
        <w:commentReference w:id="10"/>
      </w:r>
      <w:r w:rsidRPr="00175E8A">
        <w:t>Fundamentos de la Fuga de Información Temporal en la Inferencia Autoregresiva</w:t>
      </w:r>
      <w:bookmarkEnd w:id="9"/>
    </w:p>
    <w:p w14:paraId="3035182B" w14:textId="77777777" w:rsidR="00175E8A" w:rsidRDefault="00175E8A" w:rsidP="00175E8A">
      <w:pPr>
        <w:rPr>
          <w:lang w:eastAsia="es-ES"/>
        </w:rPr>
      </w:pPr>
    </w:p>
    <w:p w14:paraId="5195643C" w14:textId="77777777"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LLMs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77777777" w:rsidR="00AA62BE" w:rsidRPr="00AA62BE" w:rsidRDefault="00AA62BE" w:rsidP="00AA62BE">
      <w:pPr>
        <w:rPr>
          <w:lang w:eastAsia="es-ES"/>
        </w:rPr>
      </w:pPr>
      <w:r w:rsidRPr="00AA62BE">
        <w:rPr>
          <w:lang w:eastAsia="es-ES"/>
        </w:rPr>
        <w:t> </w:t>
      </w:r>
    </w:p>
    <w:p w14:paraId="23B3AE2F" w14:textId="77777777" w:rsidR="00AA62BE" w:rsidRDefault="00AA62BE">
      <w:pPr>
        <w:numPr>
          <w:ilvl w:val="0"/>
          <w:numId w:val="6"/>
        </w:numPr>
        <w:rPr>
          <w:lang w:eastAsia="es-ES"/>
        </w:rPr>
      </w:pPr>
      <w:r w:rsidRPr="00AA62BE">
        <w:rPr>
          <w:lang w:eastAsia="es-ES"/>
        </w:rPr>
        <w:t xml:space="preserve">Fase de prellenado: En esta etapa, el sistema procesa el </w:t>
      </w:r>
      <w:r w:rsidRPr="00AA62BE">
        <w:rPr>
          <w:i/>
          <w:iCs/>
          <w:lang w:eastAsia="es-ES"/>
        </w:rPr>
        <w:t>prompt</w:t>
      </w:r>
      <w:r w:rsidRPr="00AA62BE">
        <w:rPr>
          <w:lang w:eastAsia="es-ES"/>
        </w:rPr>
        <w:t xml:space="preserve"> inicial del usuario de manera paralela. Para ello se cargan los pesos del modelo en la GPU y se calculan las 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6"/>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77777777" w:rsidR="00AA62BE" w:rsidRPr="00AA62BE" w:rsidRDefault="00AA62BE" w:rsidP="00AA62BE">
      <w:pPr>
        <w:rPr>
          <w:lang w:eastAsia="es-ES"/>
        </w:rPr>
      </w:pPr>
      <w:r w:rsidRPr="00AA62BE">
        <w:rPr>
          <w:lang w:eastAsia="es-ES"/>
        </w:rPr>
        <w:t> </w:t>
      </w:r>
    </w:p>
    <w:p w14:paraId="065F8348" w14:textId="77777777" w:rsidR="00AA62BE" w:rsidRPr="00AA62BE" w:rsidRDefault="00AA62BE" w:rsidP="00AA62BE">
      <w:pPr>
        <w:rPr>
          <w:lang w:eastAsia="es-ES"/>
        </w:rPr>
      </w:pPr>
      <w:r w:rsidRPr="00AA62BE">
        <w:rPr>
          <w:lang w:eastAsia="es-ES"/>
        </w:rPr>
        <w:t>Es en la fase de decodificación donde la latencia inter-token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777777" w:rsidR="00AA62BE" w:rsidRPr="00AA62BE" w:rsidRDefault="00AA62BE" w:rsidP="00AA62BE">
      <w:pPr>
        <w:rPr>
          <w:lang w:eastAsia="es-ES"/>
        </w:rPr>
      </w:pPr>
      <w:r w:rsidRPr="00AA62BE">
        <w:rPr>
          <w:lang w:eastAsia="es-ES"/>
        </w:rPr>
        <w:t> </w:t>
      </w:r>
    </w:p>
    <w:p w14:paraId="32BF27B4" w14:textId="77777777" w:rsidR="00AA62BE" w:rsidRPr="00AA62BE" w:rsidRDefault="00AA62BE" w:rsidP="00AA62BE">
      <w:pPr>
        <w:rPr>
          <w:lang w:eastAsia="es-ES"/>
        </w:rPr>
      </w:pPr>
      <w:r w:rsidRPr="00AA62BE">
        <w:rPr>
          <w:lang w:eastAsia="es-ES"/>
        </w:rPr>
        <w:t xml:space="preserve">La investigación más importante en este campo la vemos en el trabajo </w:t>
      </w:r>
      <w:r w:rsidRPr="00AA62BE">
        <w:rPr>
          <w:i/>
          <w:iCs/>
          <w:lang w:eastAsia="es-ES"/>
        </w:rPr>
        <w:t>WhisperLeak: Side-channel attack on LLM</w:t>
      </w:r>
      <w:r w:rsidRPr="00AA62BE">
        <w:rPr>
          <w:lang w:eastAsia="es-ES"/>
        </w:rPr>
        <w:t xml:space="preserve"> [3], el cual se centra en el análisis de las señales de red y no en el análisis del texto generado.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inter-llegada.</w:t>
      </w:r>
    </w:p>
    <w:p w14:paraId="6A62F277" w14:textId="77777777" w:rsidR="00AA62BE" w:rsidRPr="00AA62BE" w:rsidRDefault="00AA62BE" w:rsidP="00AA62BE">
      <w:pPr>
        <w:rPr>
          <w:lang w:eastAsia="es-ES"/>
        </w:rPr>
      </w:pPr>
      <w:r w:rsidRPr="00AA62BE">
        <w:rPr>
          <w:lang w:eastAsia="es-ES"/>
        </w:rPr>
        <w:lastRenderedPageBreak/>
        <w:t> </w:t>
      </w:r>
    </w:p>
    <w:p w14:paraId="70FCA368" w14:textId="4FF58ECA" w:rsidR="00AA62BE" w:rsidRDefault="00AA62BE">
      <w:pPr>
        <w:pStyle w:val="Prrafodelista"/>
        <w:numPr>
          <w:ilvl w:val="0"/>
          <w:numId w:val="7"/>
        </w:numPr>
        <w:rPr>
          <w:lang w:eastAsia="es-ES"/>
        </w:rPr>
      </w:pPr>
      <w:r w:rsidRPr="00AA62BE">
        <w:rPr>
          <w:lang w:eastAsia="es-ES"/>
        </w:rPr>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7"/>
        </w:numPr>
        <w:rPr>
          <w:lang w:eastAsia="es-ES"/>
        </w:rPr>
      </w:pPr>
      <w:r w:rsidRPr="00AA62BE">
        <w:rPr>
          <w:lang w:eastAsia="es-ES"/>
        </w:rPr>
        <w:t>Patrones de inter-llegada: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dataset </w:t>
      </w:r>
      <w:r w:rsidRPr="00AA62BE">
        <w:rPr>
          <w:i/>
          <w:iCs/>
          <w:lang w:eastAsia="es-ES"/>
        </w:rPr>
        <w:t>Quora Questions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7777777" w:rsidR="00AA62BE" w:rsidRPr="00AA62BE" w:rsidRDefault="00AA62BE" w:rsidP="00AA62BE">
      <w:pPr>
        <w:rPr>
          <w:lang w:eastAsia="es-ES"/>
        </w:rPr>
      </w:pPr>
      <w:r w:rsidRPr="00AA62BE">
        <w:rPr>
          <w:lang w:eastAsia="es-ES"/>
        </w:rPr>
        <w:t> </w:t>
      </w:r>
    </w:p>
    <w:p w14:paraId="6E179D50" w14:textId="77777777"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09792783" w:rsidR="00175E8A" w:rsidRDefault="00175E8A" w:rsidP="00175E8A">
      <w:pPr>
        <w:pStyle w:val="Ttulo3"/>
      </w:pPr>
      <w:bookmarkStart w:id="11" w:name="_Toc229584106"/>
      <w:commentRangeStart w:id="12"/>
      <w:r w:rsidRPr="00175E8A">
        <w:t>2.2.</w:t>
      </w:r>
      <w:r w:rsidR="00EF0452">
        <w:t>2</w:t>
      </w:r>
      <w:r w:rsidRPr="00175E8A">
        <w:t xml:space="preserve">. </w:t>
      </w:r>
      <w:commentRangeEnd w:id="12"/>
      <w:r w:rsidR="00E7163B" w:rsidRPr="00175E8A">
        <w:rPr>
          <w:rStyle w:val="Refdecomentario"/>
          <w:sz w:val="26"/>
          <w:szCs w:val="56"/>
        </w:rPr>
        <w:commentReference w:id="12"/>
      </w:r>
      <w:r w:rsidRPr="00175E8A">
        <w:t>Evaluación sobre Modelos Comerciales y Estrategias de Mitigación</w:t>
      </w:r>
      <w:bookmarkEnd w:id="11"/>
    </w:p>
    <w:p w14:paraId="4E32866E" w14:textId="77777777" w:rsidR="00175E8A" w:rsidRDefault="00175E8A" w:rsidP="00175E8A">
      <w:pPr>
        <w:rPr>
          <w:lang w:eastAsia="es-ES"/>
        </w:rPr>
      </w:pPr>
    </w:p>
    <w:p w14:paraId="20A3A287" w14:textId="77777777" w:rsidR="009A2A42" w:rsidRPr="009A2A42" w:rsidRDefault="009A2A42" w:rsidP="009A2A42">
      <w:pPr>
        <w:rPr>
          <w:lang w:eastAsia="es-ES"/>
        </w:rPr>
      </w:pPr>
      <w:r w:rsidRPr="009A2A42">
        <w:rPr>
          <w:lang w:eastAsia="es-ES"/>
        </w:rPr>
        <w:t xml:space="preserve">Los ataques de canal lateral no son uniformes para todos los sistemas de LLMs ya que dependen plenamente de la optimización del software y de la infraestructura. En </w:t>
      </w:r>
      <w:r w:rsidRPr="009A2A42">
        <w:rPr>
          <w:i/>
          <w:iCs/>
          <w:lang w:eastAsia="es-ES"/>
        </w:rPr>
        <w:t>WhisperLeak</w:t>
      </w:r>
      <w:r w:rsidRPr="009A2A42">
        <w:rPr>
          <w:lang w:eastAsia="es-ES"/>
        </w:rPr>
        <w:t xml:space="preserve"> [3], se hizo un análisis con una gran batería de pruebas a diferentes modelos comerciales como Gemini, Grok o modelos de OpenAI. En todos ellos se reportaron valores muy altos de precisión y recall. Además, se analizó el ataque cuando se utilizaba por separado el tamaño de los paquetes y la latencia, y pudieron observar que también se conseguía comprometer la privacidad del usuario, aunque no tanto como con los dos datos juntos.</w:t>
      </w:r>
    </w:p>
    <w:p w14:paraId="409ED6E8" w14:textId="77777777" w:rsidR="009A2A42" w:rsidRPr="009A2A42" w:rsidRDefault="009A2A42" w:rsidP="009A2A42">
      <w:pPr>
        <w:rPr>
          <w:lang w:eastAsia="es-ES"/>
        </w:rPr>
      </w:pPr>
      <w:r w:rsidRPr="009A2A42">
        <w:rPr>
          <w:lang w:eastAsia="es-ES"/>
        </w:rPr>
        <w:t> </w:t>
      </w: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77777777" w:rsidR="009A2A42" w:rsidRPr="008D5F53" w:rsidRDefault="009A2A42" w:rsidP="009A2A42">
      <w:pPr>
        <w:rPr>
          <w:lang w:eastAsia="es-ES"/>
        </w:rPr>
      </w:pPr>
      <w:r w:rsidRPr="008D5F53">
        <w:rPr>
          <w:lang w:eastAsia="es-ES"/>
        </w:rPr>
        <w:t> </w:t>
      </w:r>
    </w:p>
    <w:p w14:paraId="20CA3522" w14:textId="77777777" w:rsidR="009A2A42" w:rsidRPr="008D5F53" w:rsidRDefault="009A2A42">
      <w:pPr>
        <w:numPr>
          <w:ilvl w:val="0"/>
          <w:numId w:val="8"/>
        </w:numPr>
        <w:rPr>
          <w:lang w:eastAsia="es-ES"/>
        </w:rPr>
      </w:pPr>
      <w:r w:rsidRPr="008D5F53">
        <w:rPr>
          <w:lang w:eastAsia="es-ES"/>
        </w:rPr>
        <w:t xml:space="preserve">Solución para tamaño de paquetes: La técnica utilizada fue el empaquetado de paquetes usando </w:t>
      </w:r>
      <w:r w:rsidRPr="008D5F53">
        <w:rPr>
          <w:i/>
          <w:iCs/>
          <w:lang w:eastAsia="es-ES"/>
        </w:rPr>
        <w:t>padding</w:t>
      </w:r>
      <w:r w:rsidRPr="008D5F53">
        <w:rPr>
          <w:lang w:eastAsia="es-ES"/>
        </w:rPr>
        <w:t xml:space="preserve">. Esta técnica consiste en modificar la capa de transporte para que todos los paquetes de red tengan un tamaño uniforme, independientemente del número de </w:t>
      </w:r>
      <w:r w:rsidRPr="008D5F53">
        <w:rPr>
          <w:lang w:eastAsia="es-ES"/>
        </w:rPr>
        <w:lastRenderedPageBreak/>
        <w:t>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8"/>
        </w:numPr>
        <w:rPr>
          <w:lang w:eastAsia="es-ES"/>
        </w:rPr>
      </w:pPr>
      <w:r w:rsidRPr="008D5F53">
        <w:rPr>
          <w:lang w:eastAsia="es-ES"/>
        </w:rPr>
        <w:t xml:space="preserve">Solución para tiempo inter-token: Se utilizó la inyección de retrasos o </w:t>
      </w:r>
      <w:r w:rsidRPr="008D5F53">
        <w:rPr>
          <w:i/>
          <w:iCs/>
          <w:lang w:eastAsia="es-ES"/>
        </w:rPr>
        <w:t xml:space="preserve">jitter. </w:t>
      </w:r>
      <w:r w:rsidRPr="008D5F53">
        <w:rPr>
          <w:lang w:eastAsia="es-ES"/>
        </w:rPr>
        <w:t>Esto consiste en introducir retrasos aleatorios</w:t>
      </w:r>
      <w:r w:rsidRPr="009A2A42">
        <w:rPr>
          <w:lang w:eastAsia="es-ES"/>
        </w:rPr>
        <w:t xml:space="preserve"> artificiales en la fase de decodificación. El </w:t>
      </w:r>
      <w:r w:rsidRPr="009A2A42">
        <w:rPr>
          <w:i/>
          <w:iCs/>
          <w:lang w:eastAsia="es-ES"/>
        </w:rPr>
        <w:t>jitter</w:t>
      </w:r>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77777777" w:rsidR="009A2A42" w:rsidRPr="009A2A42" w:rsidRDefault="009A2A42" w:rsidP="009A2A42">
      <w:pPr>
        <w:rPr>
          <w:lang w:eastAsia="es-ES"/>
        </w:rPr>
      </w:pPr>
      <w:r w:rsidRPr="009A2A42">
        <w:rPr>
          <w:lang w:eastAsia="es-ES"/>
        </w:rPr>
        <w:t> </w:t>
      </w:r>
    </w:p>
    <w:p w14:paraId="76E9CAE3" w14:textId="77777777" w:rsidR="009A2A42" w:rsidRPr="009A2A42" w:rsidRDefault="009A2A42" w:rsidP="009A2A42">
      <w:pPr>
        <w:rPr>
          <w:lang w:eastAsia="es-ES"/>
        </w:rPr>
      </w:pPr>
      <w:r w:rsidRPr="009A2A42">
        <w:rPr>
          <w:lang w:eastAsia="es-ES"/>
        </w:rPr>
        <w:t>El principal problema de estas soluciones es que perjudican directamente al usuario final. Añadir atrasos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LLMs. Por tanto, la mayoría de las mitigaciones actuales son insuficientemente buenas 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414A31F7" w:rsidR="0037244E" w:rsidRDefault="00E132D3" w:rsidP="00E132D3">
      <w:pPr>
        <w:pStyle w:val="Ttulo2"/>
      </w:pPr>
      <w:bookmarkStart w:id="13" w:name="_Toc229584107"/>
      <w:r>
        <w:t>2.3</w:t>
      </w:r>
      <w:r w:rsidR="00F84556">
        <w:t>.</w:t>
      </w:r>
      <w:r>
        <w:t xml:space="preserve"> </w:t>
      </w:r>
      <w:r w:rsidRPr="00E132D3">
        <w:t>Vulnerabilidades en Mecanismos de Caché Semántica</w:t>
      </w:r>
      <w:bookmarkEnd w:id="13"/>
    </w:p>
    <w:p w14:paraId="5429C1BB" w14:textId="77777777" w:rsidR="00E7163B" w:rsidRDefault="00E7163B" w:rsidP="00E7163B">
      <w:pPr>
        <w:rPr>
          <w:lang w:eastAsia="es-ES"/>
        </w:rPr>
      </w:pPr>
    </w:p>
    <w:p w14:paraId="4557A4D7" w14:textId="77777777" w:rsidR="00D22B1E" w:rsidRDefault="00D22B1E" w:rsidP="00D22B1E">
      <w:pPr>
        <w:rPr>
          <w:lang w:eastAsia="es-ES"/>
        </w:rPr>
      </w:pPr>
      <w:r w:rsidRPr="00D22B1E">
        <w:rPr>
          <w:lang w:eastAsia="es-ES"/>
        </w:rPr>
        <w:t>El rendimiento de los modelos de Inteligencia Artificial ha hecho que sea necesaria una gestión avanzada de la memoria. Como en los LLMs la latencia es el principal problema en la experiencia de usuario, las empresas se han centrado en reducirla lo máximo posible. Para esto se han empezado a implementar en las arquitecturas de los sistemas caches para almacenar algunos resultados precomputados para evitar la repetición del proceso de inferencia en preguntas similares.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6A18B943" w:rsidR="00AD1552" w:rsidRDefault="00AD1552" w:rsidP="00AD1552">
      <w:pPr>
        <w:pStyle w:val="Ttulo3"/>
      </w:pPr>
      <w:bookmarkStart w:id="14" w:name="_Toc229584108"/>
      <w:r>
        <w:t xml:space="preserve">2.3.1 </w:t>
      </w:r>
      <w:r w:rsidRPr="00AD1552">
        <w:t>Arquitectura de Memoria y Jerarquía de Caché en LLMs: KV-Cache y Prompt Caching</w:t>
      </w:r>
      <w:bookmarkEnd w:id="14"/>
    </w:p>
    <w:p w14:paraId="06B04D48" w14:textId="77777777" w:rsidR="00942FCF" w:rsidRDefault="00942FCF" w:rsidP="00AD1552">
      <w:pPr>
        <w:rPr>
          <w:lang w:eastAsia="es-ES"/>
        </w:rPr>
      </w:pPr>
    </w:p>
    <w:p w14:paraId="72167B29" w14:textId="5FF8AA4C" w:rsidR="00A47920" w:rsidRPr="00A32132" w:rsidRDefault="00A47920" w:rsidP="006C6C68">
      <w:pPr>
        <w:rPr>
          <w:lang w:eastAsia="es-ES"/>
        </w:rPr>
      </w:pPr>
      <w:r>
        <w:rPr>
          <w:lang w:eastAsia="es-ES"/>
        </w:rPr>
        <w:t xml:space="preserve">Para poder entender como un sistema de cache puede generar una vulnerabilidad es necesario entender </w:t>
      </w:r>
      <w:r w:rsidR="00FC651C">
        <w:rPr>
          <w:lang w:eastAsia="es-ES"/>
        </w:rPr>
        <w:t xml:space="preserve">más </w:t>
      </w:r>
      <w:r>
        <w:rPr>
          <w:lang w:eastAsia="es-ES"/>
        </w:rPr>
        <w:t>a fondo los procesos de una arquitectura de este estilo.</w:t>
      </w:r>
      <w:r w:rsidR="00FC651C">
        <w:rPr>
          <w:lang w:eastAsia="es-ES"/>
        </w:rPr>
        <w:t xml:space="preserve"> En este caso hablaremos del coste de los procesos ya que las caches se aplican para reducir los procesos más costosos. </w:t>
      </w:r>
      <w:r>
        <w:rPr>
          <w:lang w:eastAsia="es-ES"/>
        </w:rPr>
        <w:t xml:space="preserve"> En este caso el proceso mas costoso en la inferencia es el calculo de relevancia que ocurre tanto en la fase de pre-llenado (solo una vez para todo el prompt) como en la fase de decodificación (cada vez que se genera una nueva palabra</w:t>
      </w:r>
      <w:r w:rsidR="00FC651C">
        <w:rPr>
          <w:lang w:eastAsia="es-ES"/>
        </w:rPr>
        <w:t xml:space="preserve">). Este proceso requiere la computación de grandes </w:t>
      </w:r>
      <w:r w:rsidR="00FC651C" w:rsidRPr="00A32132">
        <w:rPr>
          <w:lang w:eastAsia="es-ES"/>
        </w:rPr>
        <w:t>matrices de Claves y Valores para cada token de la secuencia. Es por esto por lo que se utilizan mecanismos de cache para poder guardar el contexto computado y así no tener que tener que hacer de nuevo los cálculos completos. Los mecanismos que intervienen en este proceso son:</w:t>
      </w:r>
    </w:p>
    <w:p w14:paraId="6C1BEACB" w14:textId="77777777" w:rsidR="00FC651C" w:rsidRPr="00A32132" w:rsidRDefault="00FC651C" w:rsidP="006C6C68">
      <w:pPr>
        <w:rPr>
          <w:lang w:eastAsia="es-ES"/>
        </w:rPr>
      </w:pPr>
    </w:p>
    <w:p w14:paraId="7CD6A393" w14:textId="2BC9FBD0" w:rsidR="00FC651C" w:rsidRPr="00A32132" w:rsidRDefault="006C6C68">
      <w:pPr>
        <w:numPr>
          <w:ilvl w:val="0"/>
          <w:numId w:val="12"/>
        </w:numPr>
        <w:rPr>
          <w:lang w:eastAsia="es-ES"/>
        </w:rPr>
      </w:pPr>
      <w:r w:rsidRPr="00A32132">
        <w:rPr>
          <w:lang w:eastAsia="es-ES"/>
        </w:rPr>
        <w:t xml:space="preserve">KV-Cache (Caché de Claves y Valores): </w:t>
      </w:r>
      <w:r w:rsidR="00FC651C" w:rsidRPr="00A32132">
        <w:rPr>
          <w:lang w:eastAsia="es-ES"/>
        </w:rPr>
        <w:t xml:space="preserve"> Esta cache es generada en el proceso de pre-llenado y guarda las matrices calculadas de Claves y Valores del promt entregado al sistema. Esta cache utiliza la VRAM de la GPU </w:t>
      </w:r>
      <w:r w:rsidR="009C6837" w:rsidRPr="00A32132">
        <w:rPr>
          <w:lang w:eastAsia="es-ES"/>
        </w:rPr>
        <w:t xml:space="preserve">y se utiliza en el proceso de la </w:t>
      </w:r>
      <w:r w:rsidR="009C6837" w:rsidRPr="00A32132">
        <w:rPr>
          <w:lang w:eastAsia="es-ES"/>
        </w:rPr>
        <w:lastRenderedPageBreak/>
        <w:t>decodificación. De este modo, el sistema al generar un nuevo token solo tendrá que calcular la relevancia para el nuevo token y concatenarla a la existente en la cache. Esto reduce considerablemente la necesidad de computo y por lo tanto el coste del proceso.</w:t>
      </w:r>
    </w:p>
    <w:p w14:paraId="35D3E4A0" w14:textId="77777777" w:rsidR="00A47920" w:rsidRPr="00A32132" w:rsidRDefault="00A47920" w:rsidP="009C6837">
      <w:pPr>
        <w:ind w:left="360"/>
        <w:rPr>
          <w:lang w:eastAsia="es-ES"/>
        </w:rPr>
      </w:pPr>
    </w:p>
    <w:p w14:paraId="43A1146C" w14:textId="1C5FCB07" w:rsidR="009C6837" w:rsidRDefault="006C6C68">
      <w:pPr>
        <w:numPr>
          <w:ilvl w:val="0"/>
          <w:numId w:val="12"/>
        </w:numPr>
        <w:rPr>
          <w:lang w:eastAsia="es-ES"/>
        </w:rPr>
      </w:pPr>
      <w:r w:rsidRPr="00A32132">
        <w:rPr>
          <w:lang w:eastAsia="es-ES"/>
        </w:rPr>
        <w:t xml:space="preserve">Prompt Caching y Prefix Caching: </w:t>
      </w:r>
      <w:r w:rsidR="009C6837" w:rsidRPr="00A32132">
        <w:rPr>
          <w:lang w:eastAsia="es-ES"/>
        </w:rPr>
        <w:t>Este mecanismo de cache funciona a un nivel mayor ya que se basa en el funcionamiento de cualquier sistema de cache. En este caso este se implementa para que, si dos usuarios hacen consultas sobre el mismo contexto, por ejemplo, sobre el mismo documento</w:t>
      </w:r>
      <w:r w:rsidR="009C6837">
        <w:rPr>
          <w:lang w:eastAsia="es-ES"/>
        </w:rPr>
        <w:t xml:space="preserve"> en un RAG, este se guarde el estado del prefijo, ósea de la primera parte, del contexto. Por lo que, el primer usuario si que tendrá un coste temporal mayor, pero el resto que pregunten sobre el mismo documento no.</w:t>
      </w:r>
    </w:p>
    <w:p w14:paraId="3D88210D" w14:textId="77777777" w:rsidR="00A47920" w:rsidRPr="006C6C68" w:rsidRDefault="00A47920" w:rsidP="00A47920">
      <w:pPr>
        <w:rPr>
          <w:lang w:eastAsia="es-ES"/>
        </w:rPr>
      </w:pPr>
    </w:p>
    <w:p w14:paraId="7117382A" w14:textId="1769A931" w:rsidR="009C6837" w:rsidRPr="00CD1E36" w:rsidRDefault="009C6837" w:rsidP="006C6C68">
      <w:pPr>
        <w:rPr>
          <w:lang w:eastAsia="es-ES"/>
        </w:rPr>
      </w:pPr>
      <w:r>
        <w:rPr>
          <w:lang w:eastAsia="es-ES"/>
        </w:rPr>
        <w:t xml:space="preserve">Estos dos </w:t>
      </w:r>
      <w:r w:rsidR="00CD1E36">
        <w:rPr>
          <w:lang w:eastAsia="es-ES"/>
        </w:rPr>
        <w:t>mecanismos</w:t>
      </w:r>
      <w:r>
        <w:rPr>
          <w:lang w:eastAsia="es-ES"/>
        </w:rPr>
        <w:t xml:space="preserve"> hacen que el funcionamiento de los sistemas con LLMs sea mucho mejor al reducir drásticamente su </w:t>
      </w:r>
      <w:r w:rsidR="00CD1E36">
        <w:rPr>
          <w:lang w:eastAsia="es-ES"/>
        </w:rPr>
        <w:t xml:space="preserve">latencia, pero son justo los mecanismos que hacen que el ataque sea posible. Ya que, si una consulta se procesa utilizando la cache, su </w:t>
      </w:r>
      <w:r w:rsidR="00CD1E36" w:rsidRPr="006C6C68">
        <w:rPr>
          <w:lang w:eastAsia="es-ES"/>
        </w:rPr>
        <w:t>Tiempo hasta el Primer Token (</w:t>
      </w:r>
      <w:r w:rsidR="00CD1E36" w:rsidRPr="006C6C68">
        <w:rPr>
          <w:i/>
          <w:iCs/>
          <w:lang w:eastAsia="es-ES"/>
        </w:rPr>
        <w:t>Time To First Token</w:t>
      </w:r>
      <w:r w:rsidR="00CD1E36">
        <w:rPr>
          <w:lang w:eastAsia="es-ES"/>
        </w:rPr>
        <w:t>) será mucho menor. Por lo que permite a los atacantes a inferir si algo ha sido procesado con anterioridad o no, rompiendo de nuevo la privacidad del sistema.</w:t>
      </w:r>
    </w:p>
    <w:p w14:paraId="74AF86BF" w14:textId="77777777" w:rsidR="00A25DF6" w:rsidRPr="006C6C68" w:rsidRDefault="00A25DF6" w:rsidP="006C6C68">
      <w:pPr>
        <w:rPr>
          <w:lang w:eastAsia="es-ES"/>
        </w:rPr>
      </w:pPr>
    </w:p>
    <w:p w14:paraId="3204758A" w14:textId="1A6B9315" w:rsidR="00CD1E36" w:rsidRDefault="009F4A16" w:rsidP="00CD1E36">
      <w:pPr>
        <w:pStyle w:val="Ttulo3"/>
        <w:numPr>
          <w:ilvl w:val="2"/>
          <w:numId w:val="9"/>
        </w:numPr>
      </w:pPr>
      <w:bookmarkStart w:id="15" w:name="_Toc229584109"/>
      <w:r>
        <w:t xml:space="preserve">cache semantica o de prefijos </w:t>
      </w:r>
      <w:r w:rsidR="006C6C68" w:rsidRPr="006C6C68">
        <w:t>Explotación de la Latencia en Cachés Compartidas: El ataque InputSnatch</w:t>
      </w:r>
      <w:bookmarkEnd w:id="15"/>
    </w:p>
    <w:p w14:paraId="33AFE6FE" w14:textId="77777777" w:rsidR="00CD1E36" w:rsidRPr="00CD1E36" w:rsidRDefault="00CD1E36" w:rsidP="00CD1E36">
      <w:pPr>
        <w:rPr>
          <w:lang w:eastAsia="es-ES"/>
        </w:rPr>
      </w:pPr>
    </w:p>
    <w:p w14:paraId="1732E257" w14:textId="38BE23D5" w:rsidR="00CD1E36" w:rsidRPr="00CD1E36" w:rsidRDefault="00CD1E36" w:rsidP="006C6C68">
      <w:pPr>
        <w:rPr>
          <w:lang w:eastAsia="es-ES"/>
        </w:rPr>
      </w:pPr>
      <w:r>
        <w:rPr>
          <w:lang w:eastAsia="es-ES"/>
        </w:rPr>
        <w:t xml:space="preserve">La investigación de esta amenaza se realiza en el trabajo </w:t>
      </w:r>
      <w:r w:rsidRPr="006C6C68">
        <w:rPr>
          <w:i/>
          <w:iCs/>
          <w:lang w:eastAsia="es-ES"/>
        </w:rPr>
        <w:t>InputSnatch: Stealing Input in LLM Services</w:t>
      </w:r>
      <w:r w:rsidRPr="006C6C68">
        <w:rPr>
          <w:lang w:eastAsia="es-ES"/>
        </w:rPr>
        <w:t xml:space="preserve"> [4].</w:t>
      </w:r>
      <w:r>
        <w:rPr>
          <w:lang w:eastAsia="es-ES"/>
        </w:rPr>
        <w:t xml:space="preserve">  En este trabajo se habla de como las caches compartidas en sistemas de LLMs pueden usarse para </w:t>
      </w:r>
      <w:r w:rsidRPr="006C6C68">
        <w:rPr>
          <w:lang w:eastAsia="es-ES"/>
        </w:rPr>
        <w:t xml:space="preserve">reconstruir los </w:t>
      </w:r>
      <w:r w:rsidRPr="006C6C68">
        <w:rPr>
          <w:i/>
          <w:iCs/>
          <w:lang w:eastAsia="es-ES"/>
        </w:rPr>
        <w:t>prompts</w:t>
      </w:r>
      <w:r w:rsidRPr="006C6C68">
        <w:rPr>
          <w:lang w:eastAsia="es-ES"/>
        </w:rPr>
        <w:t xml:space="preserve"> o temas de consulta de otros usuarios.</w:t>
      </w:r>
      <w:r>
        <w:rPr>
          <w:lang w:eastAsia="es-ES"/>
        </w:rPr>
        <w:t xml:space="preserve"> En este caso en concreto se estudian las caches de sistemas </w:t>
      </w:r>
      <w:r w:rsidRPr="006C6C68">
        <w:rPr>
          <w:i/>
          <w:iCs/>
          <w:lang w:eastAsia="es-ES"/>
        </w:rPr>
        <w:t>multi-tenant</w:t>
      </w:r>
      <w:r>
        <w:rPr>
          <w:i/>
          <w:iCs/>
          <w:lang w:eastAsia="es-ES"/>
        </w:rPr>
        <w:t xml:space="preserve"> </w:t>
      </w:r>
      <w:r>
        <w:rPr>
          <w:lang w:eastAsia="es-ES"/>
        </w:rPr>
        <w:t>donde distintos usuarios acceden al mismo motor de inferencia.</w:t>
      </w:r>
    </w:p>
    <w:p w14:paraId="2BD4CBD6" w14:textId="77777777" w:rsidR="00CD1E36" w:rsidRDefault="00CD1E36" w:rsidP="006C6C68">
      <w:pPr>
        <w:rPr>
          <w:lang w:eastAsia="es-ES"/>
        </w:rPr>
      </w:pPr>
    </w:p>
    <w:p w14:paraId="40AFE70B" w14:textId="092AE08D" w:rsidR="006648ED" w:rsidRDefault="006C6C68" w:rsidP="006C6C68">
      <w:pPr>
        <w:rPr>
          <w:lang w:eastAsia="es-ES"/>
        </w:rPr>
      </w:pPr>
      <w:r w:rsidRPr="006C6C68">
        <w:rPr>
          <w:lang w:eastAsia="es-ES"/>
        </w:rPr>
        <w:t xml:space="preserve">El ataque propuesto en </w:t>
      </w:r>
      <w:r w:rsidR="00CD1E36">
        <w:rPr>
          <w:lang w:eastAsia="es-ES"/>
        </w:rPr>
        <w:t xml:space="preserve">el paper </w:t>
      </w:r>
      <w:r w:rsidRPr="006C6C68">
        <w:rPr>
          <w:lang w:eastAsia="es-ES"/>
        </w:rPr>
        <w:t>[4] s</w:t>
      </w:r>
      <w:r w:rsidR="00CD1E36">
        <w:rPr>
          <w:lang w:eastAsia="es-ES"/>
        </w:rPr>
        <w:t xml:space="preserve">e </w:t>
      </w:r>
      <w:r w:rsidRPr="006C6C68">
        <w:rPr>
          <w:lang w:eastAsia="es-ES"/>
        </w:rPr>
        <w:t>basa en</w:t>
      </w:r>
      <w:r w:rsidR="00CD1E36">
        <w:rPr>
          <w:lang w:eastAsia="es-ES"/>
        </w:rPr>
        <w:t xml:space="preserve"> la </w:t>
      </w:r>
      <w:r w:rsidR="006648ED">
        <w:rPr>
          <w:lang w:eastAsia="es-ES"/>
        </w:rPr>
        <w:t>medición</w:t>
      </w:r>
      <w:r w:rsidRPr="006C6C68">
        <w:rPr>
          <w:lang w:eastAsia="es-ES"/>
        </w:rPr>
        <w:t xml:space="preserve"> del tiempo de respuesta</w:t>
      </w:r>
      <w:r w:rsidR="006648ED">
        <w:rPr>
          <w:lang w:eastAsia="es-ES"/>
        </w:rPr>
        <w:t xml:space="preserve"> utilizando consultas </w:t>
      </w:r>
      <w:r w:rsidRPr="006C6C68">
        <w:rPr>
          <w:lang w:eastAsia="es-ES"/>
        </w:rPr>
        <w:t xml:space="preserve">diseñadas </w:t>
      </w:r>
      <w:r w:rsidR="006648ED">
        <w:rPr>
          <w:lang w:eastAsia="es-ES"/>
        </w:rPr>
        <w:t xml:space="preserve">específicamente para que contengan </w:t>
      </w:r>
      <w:r w:rsidRPr="006C6C68">
        <w:rPr>
          <w:lang w:eastAsia="es-ES"/>
        </w:rPr>
        <w:t xml:space="preserve">fragmentos de información sensible. Si el sistema devuelve la respuesta con una latencia extremadamente baja, el atacante </w:t>
      </w:r>
      <w:r w:rsidR="006648ED">
        <w:rPr>
          <w:lang w:eastAsia="es-ES"/>
        </w:rPr>
        <w:t>puede afirmar que ha ocurrido</w:t>
      </w:r>
      <w:r w:rsidRPr="006C6C68">
        <w:rPr>
          <w:lang w:eastAsia="es-ES"/>
        </w:rPr>
        <w:t xml:space="preserve"> un</w:t>
      </w:r>
      <w:r w:rsidR="006648ED">
        <w:rPr>
          <w:lang w:eastAsia="es-ES"/>
        </w:rPr>
        <w:t xml:space="preserve"> </w:t>
      </w:r>
      <w:r w:rsidRPr="006C6C68">
        <w:rPr>
          <w:lang w:eastAsia="es-ES"/>
        </w:rPr>
        <w:t>acierto en caché, lo que implica que otro usuario ha introducido previamente ese mismo fragmento o uno muy similar.</w:t>
      </w:r>
      <w:r w:rsidR="006648ED">
        <w:rPr>
          <w:lang w:eastAsia="es-ES"/>
        </w:rPr>
        <w:t xml:space="preserve"> El estudio se centra en observar estas mediciones y demostrar como la diferencia entre el acierto en cache (</w:t>
      </w:r>
      <w:r w:rsidR="006648ED" w:rsidRPr="006C6C68">
        <w:rPr>
          <w:i/>
          <w:iCs/>
          <w:lang w:eastAsia="es-ES"/>
        </w:rPr>
        <w:t>Cache Hit</w:t>
      </w:r>
      <w:r w:rsidR="006648ED">
        <w:rPr>
          <w:lang w:eastAsia="es-ES"/>
        </w:rPr>
        <w:t>) y le fallo en cache (</w:t>
      </w:r>
      <w:r w:rsidR="006648ED" w:rsidRPr="006C6C68">
        <w:rPr>
          <w:i/>
          <w:iCs/>
          <w:lang w:eastAsia="es-ES"/>
        </w:rPr>
        <w:t>Cache Miss</w:t>
      </w:r>
      <w:r w:rsidR="006648ED">
        <w:rPr>
          <w:lang w:eastAsia="es-ES"/>
        </w:rPr>
        <w:t xml:space="preserve">) es suficientemente amplia como para medirlas incluso a través del ruido de internet. Este ataque fue validado tanto con modelos </w:t>
      </w:r>
      <w:r w:rsidR="006648ED" w:rsidRPr="006648ED">
        <w:rPr>
          <w:i/>
          <w:iCs/>
          <w:lang w:eastAsia="es-ES"/>
        </w:rPr>
        <w:t>open source</w:t>
      </w:r>
      <w:r w:rsidR="006648ED">
        <w:rPr>
          <w:i/>
          <w:iCs/>
          <w:lang w:eastAsia="es-ES"/>
        </w:rPr>
        <w:t>,</w:t>
      </w:r>
      <w:r w:rsidR="006648ED">
        <w:rPr>
          <w:lang w:eastAsia="es-ES"/>
        </w:rPr>
        <w:t xml:space="preserve"> utilizando modelos de la familia LLaMa, como con modelos comerciales de OpenAI.</w:t>
      </w:r>
    </w:p>
    <w:p w14:paraId="76976153" w14:textId="77777777" w:rsidR="006648ED" w:rsidRDefault="006648ED" w:rsidP="006C6C68">
      <w:pPr>
        <w:rPr>
          <w:lang w:eastAsia="es-ES"/>
        </w:rPr>
      </w:pPr>
    </w:p>
    <w:p w14:paraId="7641811F" w14:textId="3D63C24B" w:rsidR="006C6C68" w:rsidRPr="006C6C68" w:rsidRDefault="006648ED" w:rsidP="006648ED">
      <w:pPr>
        <w:rPr>
          <w:lang w:eastAsia="es-ES"/>
        </w:rPr>
      </w:pPr>
      <w:r>
        <w:rPr>
          <w:lang w:eastAsia="es-ES"/>
        </w:rPr>
        <w:t xml:space="preserve">Para aportar robustez al trabajo se uso un dataset de interacciones entre médicos y pacientes llamado </w:t>
      </w:r>
      <w:r w:rsidRPr="006C6C68">
        <w:rPr>
          <w:i/>
          <w:iCs/>
          <w:lang w:eastAsia="es-ES"/>
        </w:rPr>
        <w:t>Chatdoctor</w:t>
      </w:r>
      <w:r>
        <w:rPr>
          <w:lang w:eastAsia="es-ES"/>
        </w:rPr>
        <w:t xml:space="preserve"> con más de </w:t>
      </w:r>
      <w:r w:rsidRPr="006C6C68">
        <w:rPr>
          <w:lang w:eastAsia="es-ES"/>
        </w:rPr>
        <w:t>110.000 interacciones</w:t>
      </w:r>
      <w:r>
        <w:rPr>
          <w:lang w:eastAsia="es-ES"/>
        </w:rPr>
        <w:t>.</w:t>
      </w:r>
      <w:r w:rsidR="006C6C68" w:rsidRPr="006C6C68">
        <w:rPr>
          <w:lang w:eastAsia="es-ES"/>
        </w:rPr>
        <w:t xml:space="preserve"> Los investigadores demostraron que, mediante el envío de </w:t>
      </w:r>
      <w:r>
        <w:rPr>
          <w:lang w:eastAsia="es-ES"/>
        </w:rPr>
        <w:t>consultas especificas</w:t>
      </w:r>
      <w:r w:rsidR="006C6C68" w:rsidRPr="006C6C68">
        <w:rPr>
          <w:lang w:eastAsia="es-ES"/>
        </w:rPr>
        <w:t xml:space="preserve"> relacionadas con síntomas o enfermedades raras, un atacante puede determinar si un paciente </w:t>
      </w:r>
      <w:r>
        <w:rPr>
          <w:lang w:eastAsia="es-ES"/>
        </w:rPr>
        <w:t xml:space="preserve">en concreto </w:t>
      </w:r>
      <w:r w:rsidR="006C6C68" w:rsidRPr="006C6C68">
        <w:rPr>
          <w:lang w:eastAsia="es-ES"/>
        </w:rPr>
        <w:t xml:space="preserve">ha consultado </w:t>
      </w:r>
      <w:r>
        <w:rPr>
          <w:lang w:eastAsia="es-ES"/>
        </w:rPr>
        <w:t xml:space="preserve">algo </w:t>
      </w:r>
      <w:r w:rsidR="006C6C68" w:rsidRPr="006C6C68">
        <w:rPr>
          <w:lang w:eastAsia="es-ES"/>
        </w:rPr>
        <w:t xml:space="preserve">sobre una patología concreta </w:t>
      </w:r>
      <w:r>
        <w:rPr>
          <w:lang w:eastAsia="es-ES"/>
        </w:rPr>
        <w:t>observando unicamente</w:t>
      </w:r>
      <w:r w:rsidR="006C6C68" w:rsidRPr="006C6C68">
        <w:rPr>
          <w:lang w:eastAsia="es-ES"/>
        </w:rPr>
        <w:t xml:space="preserve"> la velocidad de respuesta del modelo.</w:t>
      </w:r>
    </w:p>
    <w:p w14:paraId="74888F06" w14:textId="7A93D3CB" w:rsidR="00A32132" w:rsidRDefault="00A32132" w:rsidP="006C6C68">
      <w:pPr>
        <w:rPr>
          <w:lang w:eastAsia="es-ES"/>
        </w:rPr>
      </w:pPr>
      <w:r>
        <w:rPr>
          <w:lang w:eastAsia="es-ES"/>
        </w:rPr>
        <w:t>Es relevante mencionar que una de las conclusiones que se saca en el paper [4] es que en la obtención del tema ya sea más genérico o específico como un diagnóstico en concreto el ataque es mucho mas efectivo que en la reconstrucción de un prompt palabra por palabra. Esto ocurre ya que las caches utilizadas hoy en día en este tipo de sistemas suelen ser caches semánticas. Las caches semánticas son caches que están diseñadas para reconocer rebundancias a nivel semántico lo que quiere decir que trabajan con un umbral de similitud y si ese umbral es superado la cache genera un hit aunque lo que se compare no se exactamente igual.</w:t>
      </w:r>
    </w:p>
    <w:p w14:paraId="21B94C08" w14:textId="77777777" w:rsidR="009F4A16" w:rsidRDefault="009F4A16" w:rsidP="00A32132">
      <w:pPr>
        <w:rPr>
          <w:lang w:eastAsia="es-ES"/>
        </w:rPr>
      </w:pPr>
    </w:p>
    <w:p w14:paraId="41F5D4D5" w14:textId="6EC1C87A" w:rsidR="009F4A16" w:rsidRPr="009F4A16" w:rsidRDefault="009F4A16" w:rsidP="009F4A16">
      <w:pPr>
        <w:pStyle w:val="Ttulo3"/>
      </w:pPr>
      <w:bookmarkStart w:id="16" w:name="_Toc229584110"/>
      <w:r w:rsidRPr="009F4A16">
        <w:t xml:space="preserve">2.3.3. </w:t>
      </w:r>
      <w:r>
        <w:t xml:space="preserve">cache kv </w:t>
      </w:r>
      <w:r w:rsidRPr="009F4A16">
        <w:t>Fugas de información en entornos multi-inquilino: El paradigma del NDSS 2025</w:t>
      </w:r>
      <w:bookmarkEnd w:id="16"/>
    </w:p>
    <w:p w14:paraId="7D689E4D" w14:textId="77777777" w:rsidR="009F4A16" w:rsidRPr="00A32132" w:rsidRDefault="009F4A16" w:rsidP="00A32132">
      <w:pPr>
        <w:rPr>
          <w:lang w:eastAsia="es-ES"/>
        </w:rPr>
      </w:pPr>
    </w:p>
    <w:p w14:paraId="38D64FDB" w14:textId="22D480E8" w:rsidR="009F4A16" w:rsidRDefault="009F4A16" w:rsidP="006C6C68">
      <w:pPr>
        <w:rPr>
          <w:lang w:eastAsia="es-ES"/>
        </w:rPr>
      </w:pPr>
      <w:r>
        <w:rPr>
          <w:lang w:eastAsia="es-ES"/>
        </w:rPr>
        <w:t xml:space="preserve">Otro estudio reciente muy relevante es el titulado </w:t>
      </w:r>
      <w:r w:rsidRPr="006C6C68">
        <w:rPr>
          <w:i/>
          <w:iCs/>
          <w:lang w:eastAsia="es-ES"/>
        </w:rPr>
        <w:t>"I Know What You Asked: Prompt Leakage via KV-Cache Sharing in Multi-Tenant LLM Serving"</w:t>
      </w:r>
      <w:r w:rsidRPr="006C6C68">
        <w:rPr>
          <w:lang w:eastAsia="es-ES"/>
        </w:rPr>
        <w:t xml:space="preserve"> [5]</w:t>
      </w:r>
      <w:r>
        <w:rPr>
          <w:lang w:eastAsia="es-ES"/>
        </w:rPr>
        <w:t xml:space="preserve">. En este se busca algo similar al </w:t>
      </w:r>
      <w:r w:rsidR="009E2DD9">
        <w:rPr>
          <w:lang w:eastAsia="es-ES"/>
        </w:rPr>
        <w:t>anterior,</w:t>
      </w:r>
      <w:r>
        <w:rPr>
          <w:lang w:eastAsia="es-ES"/>
        </w:rPr>
        <w:t xml:space="preserve"> pero en vez de atacar a la cache de prefijos se utiliza la KV-Cache para este ataque. De nuevo lo que se usa es una arquitectura </w:t>
      </w:r>
      <w:r w:rsidRPr="006C6C68">
        <w:rPr>
          <w:i/>
          <w:iCs/>
          <w:lang w:eastAsia="es-ES"/>
        </w:rPr>
        <w:t>multi-tenant</w:t>
      </w:r>
      <w:r>
        <w:rPr>
          <w:lang w:eastAsia="es-ES"/>
        </w:rPr>
        <w:t xml:space="preserve">, ya que son las mas utilizadas. Estas se usan para ahorrar recursos y hacer que varios usuarios compartan el mismo hardware y así poder maximizar el uso de la VRAM de cada GPU. </w:t>
      </w:r>
    </w:p>
    <w:p w14:paraId="7DF3F4DC" w14:textId="77777777" w:rsidR="009E2DD9" w:rsidRDefault="009E2DD9" w:rsidP="006C6C68">
      <w:pPr>
        <w:rPr>
          <w:lang w:eastAsia="es-ES"/>
        </w:rPr>
      </w:pPr>
    </w:p>
    <w:p w14:paraId="3C8D60DE" w14:textId="3E31C147" w:rsidR="009F4A16" w:rsidRPr="009F4A16" w:rsidRDefault="009E2DD9" w:rsidP="006C6C68">
      <w:pPr>
        <w:rPr>
          <w:lang w:eastAsia="es-ES"/>
        </w:rPr>
      </w:pPr>
      <w:r>
        <w:rPr>
          <w:lang w:eastAsia="es-ES"/>
        </w:rPr>
        <w:t xml:space="preserve">El ataque que se estudia en este paper [5] se basa en que el atacante </w:t>
      </w:r>
      <w:r w:rsidRPr="009E2DD9">
        <w:rPr>
          <w:lang w:eastAsia="es-ES"/>
        </w:rPr>
        <w:t>env</w:t>
      </w:r>
      <w:r>
        <w:rPr>
          <w:lang w:eastAsia="es-ES"/>
        </w:rPr>
        <w:t>íe</w:t>
      </w:r>
      <w:r w:rsidRPr="009E2DD9">
        <w:rPr>
          <w:lang w:eastAsia="es-ES"/>
        </w:rPr>
        <w:t xml:space="preserve"> múltiples candidatos de tokens y mid</w:t>
      </w:r>
      <w:r>
        <w:rPr>
          <w:lang w:eastAsia="es-ES"/>
        </w:rPr>
        <w:t>a</w:t>
      </w:r>
      <w:r w:rsidRPr="009E2DD9">
        <w:rPr>
          <w:lang w:eastAsia="es-ES"/>
        </w:rPr>
        <w:t xml:space="preserve"> el </w:t>
      </w:r>
      <w:r w:rsidRPr="006C6C68">
        <w:rPr>
          <w:i/>
          <w:iCs/>
          <w:lang w:eastAsia="es-ES"/>
        </w:rPr>
        <w:t>Time To First Token</w:t>
      </w:r>
      <w:r>
        <w:rPr>
          <w:lang w:eastAsia="es-ES"/>
        </w:rPr>
        <w:t>.</w:t>
      </w:r>
      <w:r w:rsidRPr="009E2DD9">
        <w:rPr>
          <w:lang w:eastAsia="es-ES"/>
        </w:rPr>
        <w:t xml:space="preserve"> </w:t>
      </w:r>
      <w:r>
        <w:rPr>
          <w:lang w:eastAsia="es-ES"/>
        </w:rPr>
        <w:t>S</w:t>
      </w:r>
      <w:r w:rsidRPr="009E2DD9">
        <w:rPr>
          <w:lang w:eastAsia="es-ES"/>
        </w:rPr>
        <w:t xml:space="preserve">i detecta una latencia </w:t>
      </w:r>
      <w:r>
        <w:rPr>
          <w:lang w:eastAsia="es-ES"/>
        </w:rPr>
        <w:t>muy</w:t>
      </w:r>
      <w:r w:rsidRPr="009E2DD9">
        <w:rPr>
          <w:lang w:eastAsia="es-ES"/>
        </w:rPr>
        <w:t xml:space="preserve"> baja, confirma un acierto en caché, lo que le indica que ese token específico es el que la víctima </w:t>
      </w:r>
      <w:r>
        <w:rPr>
          <w:lang w:eastAsia="es-ES"/>
        </w:rPr>
        <w:t>ha utilizado</w:t>
      </w:r>
      <w:r w:rsidRPr="009E2DD9">
        <w:rPr>
          <w:lang w:eastAsia="es-ES"/>
        </w:rPr>
        <w:t xml:space="preserve"> en ese momento. Al repetir este proceso, el atacante </w:t>
      </w:r>
      <w:r>
        <w:rPr>
          <w:lang w:eastAsia="es-ES"/>
        </w:rPr>
        <w:t>consigue</w:t>
      </w:r>
      <w:r w:rsidRPr="009E2DD9">
        <w:rPr>
          <w:lang w:eastAsia="es-ES"/>
        </w:rPr>
        <w:t xml:space="preserve"> reconstruir el </w:t>
      </w:r>
      <w:r w:rsidRPr="009E2DD9">
        <w:rPr>
          <w:i/>
          <w:iCs/>
          <w:lang w:eastAsia="es-ES"/>
        </w:rPr>
        <w:t>prompt</w:t>
      </w:r>
      <w:r w:rsidRPr="009E2DD9">
        <w:rPr>
          <w:lang w:eastAsia="es-ES"/>
        </w:rPr>
        <w:t xml:space="preserve"> privado palabra por palabra</w:t>
      </w:r>
      <w:r>
        <w:rPr>
          <w:lang w:eastAsia="es-ES"/>
        </w:rPr>
        <w:t xml:space="preserve">. </w:t>
      </w:r>
      <w:r w:rsidR="009F4A16">
        <w:rPr>
          <w:lang w:eastAsia="es-ES"/>
        </w:rPr>
        <w:t xml:space="preserve">En este caso el ataque </w:t>
      </w:r>
      <w:r w:rsidR="00B83DCD">
        <w:rPr>
          <w:lang w:eastAsia="es-ES"/>
        </w:rPr>
        <w:t xml:space="preserve">se lleva a cabo en distintos </w:t>
      </w:r>
      <w:r>
        <w:rPr>
          <w:lang w:eastAsia="es-ES"/>
        </w:rPr>
        <w:t>escenarios,</w:t>
      </w:r>
      <w:r w:rsidR="00B83DCD">
        <w:rPr>
          <w:lang w:eastAsia="es-ES"/>
        </w:rPr>
        <w:t xml:space="preserve"> pero incluso en el peo</w:t>
      </w:r>
      <w:r>
        <w:rPr>
          <w:lang w:eastAsia="es-ES"/>
        </w:rPr>
        <w:t>r</w:t>
      </w:r>
      <w:r w:rsidR="00B83DCD">
        <w:rPr>
          <w:lang w:eastAsia="es-ES"/>
        </w:rPr>
        <w:t xml:space="preserve"> de</w:t>
      </w:r>
      <w:r>
        <w:rPr>
          <w:lang w:eastAsia="es-ES"/>
        </w:rPr>
        <w:t xml:space="preserve"> todos</w:t>
      </w:r>
      <w:r w:rsidR="00B83DCD">
        <w:rPr>
          <w:lang w:eastAsia="es-ES"/>
        </w:rPr>
        <w:t xml:space="preserve">, en el que el atacante no conoce nada del usuario ni de lo que </w:t>
      </w:r>
      <w:r>
        <w:rPr>
          <w:lang w:eastAsia="es-ES"/>
        </w:rPr>
        <w:t>está</w:t>
      </w:r>
      <w:r w:rsidR="00B83DCD">
        <w:rPr>
          <w:lang w:eastAsia="es-ES"/>
        </w:rPr>
        <w:t xml:space="preserve"> diciendo se consigue una precisión del 95%</w:t>
      </w:r>
      <w:r>
        <w:rPr>
          <w:lang w:eastAsia="es-ES"/>
        </w:rPr>
        <w:t xml:space="preserve"> en la reconstrucción del </w:t>
      </w:r>
      <w:r w:rsidRPr="009E2DD9">
        <w:rPr>
          <w:i/>
          <w:iCs/>
          <w:lang w:eastAsia="es-ES"/>
        </w:rPr>
        <w:t>prompt</w:t>
      </w:r>
      <w:r>
        <w:rPr>
          <w:lang w:eastAsia="es-ES"/>
        </w:rPr>
        <w:t xml:space="preserve"> del usuario. En este caso solo se asume que el atacante sabe cosas públicas del sistema como por ejemplo la forma de tokenizar que tiene el modelo. </w:t>
      </w:r>
      <w:r w:rsidR="009F4A16">
        <w:rPr>
          <w:lang w:eastAsia="es-ES"/>
        </w:rPr>
        <w:t xml:space="preserve"> </w:t>
      </w:r>
    </w:p>
    <w:p w14:paraId="43BDDB64" w14:textId="77777777" w:rsidR="009E2DD9" w:rsidRDefault="009E2DD9" w:rsidP="006C6C68">
      <w:pPr>
        <w:rPr>
          <w:lang w:eastAsia="es-ES"/>
        </w:rPr>
      </w:pPr>
    </w:p>
    <w:p w14:paraId="727E3F27" w14:textId="6A172FA6" w:rsidR="00E825EF" w:rsidRDefault="006C6C68" w:rsidP="00E825EF">
      <w:pPr>
        <w:rPr>
          <w:lang w:eastAsia="es-ES"/>
        </w:rPr>
      </w:pPr>
      <w:r w:rsidRPr="006C6C68">
        <w:rPr>
          <w:lang w:eastAsia="es-ES"/>
        </w:rPr>
        <w:t xml:space="preserve">La integración de bases de datos vectoriales con mecanismos de caché </w:t>
      </w:r>
      <w:r w:rsidR="00690677">
        <w:rPr>
          <w:lang w:eastAsia="es-ES"/>
        </w:rPr>
        <w:t xml:space="preserve">es lo mejor para la </w:t>
      </w:r>
      <w:r w:rsidRPr="006C6C68">
        <w:rPr>
          <w:lang w:eastAsia="es-ES"/>
        </w:rPr>
        <w:t xml:space="preserve">eficiencia en las arquitecturas RAG actuales. Sin embargo, tras analizar </w:t>
      </w:r>
      <w:r w:rsidR="00690677">
        <w:rPr>
          <w:lang w:eastAsia="es-ES"/>
        </w:rPr>
        <w:t>los trabajos</w:t>
      </w:r>
      <w:r w:rsidRPr="006C6C68">
        <w:rPr>
          <w:lang w:eastAsia="es-ES"/>
        </w:rPr>
        <w:t xml:space="preserve"> [4, 5],</w:t>
      </w:r>
      <w:r w:rsidR="00690677">
        <w:rPr>
          <w:lang w:eastAsia="es-ES"/>
        </w:rPr>
        <w:t xml:space="preserve"> es bastante claro que esta aceleración del mecanismo solo en situaciones específicas</w:t>
      </w:r>
      <w:r w:rsidRPr="006C6C68">
        <w:rPr>
          <w:lang w:eastAsia="es-ES"/>
        </w:rPr>
        <w:t xml:space="preserve"> </w:t>
      </w:r>
      <w:r w:rsidR="00690677">
        <w:rPr>
          <w:lang w:eastAsia="es-ES"/>
        </w:rPr>
        <w:t>es a su vez un generador de vectores de ataque a la privacidad del usuario</w:t>
      </w:r>
      <w:r w:rsidRPr="006C6C68">
        <w:rPr>
          <w:lang w:eastAsia="es-ES"/>
        </w:rPr>
        <w:t>.</w:t>
      </w:r>
      <w:bookmarkStart w:id="17" w:name="_Toc229584111"/>
    </w:p>
    <w:p w14:paraId="11125F06" w14:textId="77777777" w:rsidR="00E825EF" w:rsidRDefault="00E825EF" w:rsidP="00E825EF">
      <w:pPr>
        <w:rPr>
          <w:lang w:eastAsia="es-ES"/>
        </w:rPr>
      </w:pPr>
    </w:p>
    <w:p w14:paraId="09AE6FAF" w14:textId="7AEEC48C" w:rsidR="003E242C" w:rsidRDefault="00E825EF" w:rsidP="00E825EF">
      <w:pPr>
        <w:pStyle w:val="Ttulo2"/>
      </w:pPr>
      <w:r>
        <w:t xml:space="preserve">2.4. </w:t>
      </w:r>
      <w:r w:rsidR="003E242C" w:rsidRPr="00E825EF">
        <w:t>Comparativa de Trabajos Relacionados y Brecha de Investigación (Research Gap</w:t>
      </w:r>
      <w:r w:rsidR="003E242C" w:rsidRPr="003E242C">
        <w:t>)</w:t>
      </w:r>
      <w:bookmarkEnd w:id="17"/>
    </w:p>
    <w:p w14:paraId="09D69293" w14:textId="77777777" w:rsidR="00F84556" w:rsidRPr="00F84556" w:rsidRDefault="00F84556" w:rsidP="00F84556">
      <w:pPr>
        <w:rPr>
          <w:lang w:eastAsia="es-ES"/>
        </w:rPr>
      </w:pPr>
    </w:p>
    <w:p w14:paraId="3A29E794" w14:textId="459552BE" w:rsidR="00824AE6" w:rsidRDefault="00824AE6" w:rsidP="003E242C">
      <w:pPr>
        <w:rPr>
          <w:lang w:eastAsia="es-ES"/>
        </w:rPr>
      </w:pPr>
      <w:r>
        <w:rPr>
          <w:lang w:eastAsia="es-ES"/>
        </w:rPr>
        <w:t>Después de haber explicado las vulnerabilidades de los sistemas RAG y todos los ataques principales que las envuelven. En este apartado estudiaremos las limitaciones existentes y explicaremos con precisión el punto en donde este trabajo se vuelve relevante.</w:t>
      </w:r>
    </w:p>
    <w:p w14:paraId="068B1088" w14:textId="77777777" w:rsidR="00E825EF" w:rsidRDefault="00E825EF" w:rsidP="003E242C">
      <w:pPr>
        <w:rPr>
          <w:lang w:eastAsia="es-ES"/>
        </w:rPr>
      </w:pPr>
    </w:p>
    <w:p w14:paraId="4D33E2F1" w14:textId="1C13790C" w:rsidR="00E825EF" w:rsidRDefault="00E825EF" w:rsidP="00E825EF">
      <w:pPr>
        <w:pStyle w:val="Ttulo3"/>
      </w:pPr>
      <w:r w:rsidRPr="00E825EF">
        <w:t>2.4.1.</w:t>
      </w:r>
      <w:r>
        <w:t xml:space="preserve"> </w:t>
      </w:r>
      <w:r w:rsidRPr="00E825EF">
        <w:t>Análisis Multidimensional de las Metodologías de Exfiltración</w:t>
      </w:r>
    </w:p>
    <w:p w14:paraId="1E19D459" w14:textId="77777777" w:rsidR="00E825EF" w:rsidRPr="00E825EF" w:rsidRDefault="00E825EF" w:rsidP="00E825EF">
      <w:pPr>
        <w:rPr>
          <w:lang w:eastAsia="es-ES"/>
        </w:rPr>
      </w:pPr>
    </w:p>
    <w:p w14:paraId="26C5973F" w14:textId="77777777" w:rsidR="00824AE6" w:rsidRDefault="00824AE6" w:rsidP="00E825EF">
      <w:pPr>
        <w:rPr>
          <w:lang w:eastAsia="es-ES"/>
        </w:rPr>
      </w:pPr>
    </w:p>
    <w:p w14:paraId="5A961F07" w14:textId="0C940D0E" w:rsidR="00E825EF" w:rsidRDefault="00E825EF" w:rsidP="00E825EF">
      <w:pPr>
        <w:rPr>
          <w:lang w:eastAsia="es-ES"/>
        </w:rPr>
      </w:pPr>
      <w:r w:rsidRPr="00E825EF">
        <w:rPr>
          <w:lang w:eastAsia="es-ES"/>
        </w:rPr>
        <w:t>La revisión del estado del arte permite agrupar las amenazas contra la privacidad en LLMs en tres dimensiones metodológicas claramente diferenciadas, cada una con un perfil de adversario y una tasa de éxito específica:</w:t>
      </w:r>
    </w:p>
    <w:p w14:paraId="3432284C" w14:textId="77777777" w:rsidR="00E825EF" w:rsidRPr="00E825EF" w:rsidRDefault="00E825EF" w:rsidP="00E825EF">
      <w:pPr>
        <w:rPr>
          <w:lang w:eastAsia="es-ES"/>
        </w:rPr>
      </w:pPr>
    </w:p>
    <w:p w14:paraId="4C312376" w14:textId="77777777" w:rsidR="00E825EF" w:rsidRDefault="00E825EF" w:rsidP="00E825EF">
      <w:pPr>
        <w:numPr>
          <w:ilvl w:val="0"/>
          <w:numId w:val="18"/>
        </w:numPr>
        <w:rPr>
          <w:lang w:eastAsia="es-ES"/>
        </w:rPr>
      </w:pPr>
      <w:r w:rsidRPr="00E825EF">
        <w:rPr>
          <w:b/>
          <w:lang w:eastAsia="es-ES"/>
        </w:rPr>
        <w:t>Ataques de Inferencia Basados en Probabilidad Textual:</w:t>
      </w:r>
      <w:r w:rsidRPr="00E825EF">
        <w:rPr>
          <w:lang w:eastAsia="es-ES"/>
        </w:rPr>
        <w:t xml:space="preserve"> Los trabajos centrados en ataques de inferencia de membresía (MIA) [1], [2] operan en la capa de aplicación más alta. Estos ataques asumen que la señal de fuga reside en la confianza estadística del modelo. Si bien han demostrado ser efectivos para detectar si un documento fue inyectado en el contexto, presentan una limitación crítica: dependen de un acceso casi total a las </w:t>
      </w:r>
      <w:r w:rsidRPr="00E825EF">
        <w:rPr>
          <w:i/>
          <w:iCs/>
          <w:lang w:eastAsia="es-ES"/>
        </w:rPr>
        <w:t>log-probabilities</w:t>
      </w:r>
      <w:r w:rsidRPr="00E825EF">
        <w:rPr>
          <w:lang w:eastAsia="es-ES"/>
        </w:rPr>
        <w:t xml:space="preserve"> o de una interacción textual masiva. En entornos de producción con APIs restringidas, estas métricas a menudo son ofuscadas por el </w:t>
      </w:r>
      <w:r w:rsidRPr="00E825EF">
        <w:rPr>
          <w:lang w:eastAsia="es-ES"/>
        </w:rPr>
        <w:lastRenderedPageBreak/>
        <w:t>proveedor, reduciendo drásticamente la utilidad de estos métodos para una auditoría externa rápida.</w:t>
      </w:r>
    </w:p>
    <w:p w14:paraId="679016B0" w14:textId="77777777" w:rsidR="00E825EF" w:rsidRPr="00E825EF" w:rsidRDefault="00E825EF" w:rsidP="00E825EF">
      <w:pPr>
        <w:ind w:left="360"/>
        <w:rPr>
          <w:lang w:eastAsia="es-ES"/>
        </w:rPr>
      </w:pPr>
    </w:p>
    <w:p w14:paraId="142A507E" w14:textId="77777777" w:rsidR="00E825EF" w:rsidRDefault="00E825EF" w:rsidP="00E825EF">
      <w:pPr>
        <w:numPr>
          <w:ilvl w:val="0"/>
          <w:numId w:val="18"/>
        </w:numPr>
        <w:rPr>
          <w:lang w:eastAsia="es-ES"/>
        </w:rPr>
      </w:pPr>
      <w:r w:rsidRPr="00E825EF">
        <w:rPr>
          <w:b/>
          <w:lang w:eastAsia="es-ES"/>
        </w:rPr>
        <w:t>Ataques de Canal Lateral de Tráfico de Red:</w:t>
      </w:r>
      <w:r w:rsidRPr="00E825EF">
        <w:rPr>
          <w:lang w:eastAsia="es-ES"/>
        </w:rPr>
        <w:t xml:space="preserve"> Investigaciones como </w:t>
      </w:r>
      <w:r w:rsidRPr="00E825EF">
        <w:rPr>
          <w:i/>
          <w:iCs/>
          <w:lang w:eastAsia="es-ES"/>
        </w:rPr>
        <w:t>WhisperLeak</w:t>
      </w:r>
      <w:r w:rsidRPr="00E825EF">
        <w:rPr>
          <w:lang w:eastAsia="es-ES"/>
        </w:rPr>
        <w:t xml:space="preserve"> [3] han desplazado el vector de ataque hacia el transporte de datos. Su fortaleza reside en su naturaleza pasiva; el atacante no necesita interactuar con el modelo, solo observar su comportamiento en la red. No obstante, la granularidad de estos ataques es limitada. Son excelentes para clasificar temas generales de conversación o detectar anomalías en el flujo de tokens, pero carecen de la resolución necesaria para realizar una auditoría de membresía sobre documentos específicos de una base de datos vectorial compleja, debido al "ruido" inherente a las redes de datos modernas.</w:t>
      </w:r>
    </w:p>
    <w:p w14:paraId="685ED203" w14:textId="77777777" w:rsidR="00E825EF" w:rsidRPr="00E825EF" w:rsidRDefault="00E825EF" w:rsidP="00E825EF">
      <w:pPr>
        <w:ind w:left="360"/>
        <w:rPr>
          <w:lang w:eastAsia="es-ES"/>
        </w:rPr>
      </w:pPr>
    </w:p>
    <w:p w14:paraId="365EB775" w14:textId="77777777" w:rsidR="00E825EF" w:rsidRPr="00E825EF" w:rsidRDefault="00E825EF" w:rsidP="00E825EF">
      <w:pPr>
        <w:numPr>
          <w:ilvl w:val="0"/>
          <w:numId w:val="18"/>
        </w:numPr>
        <w:rPr>
          <w:lang w:eastAsia="es-ES"/>
        </w:rPr>
      </w:pPr>
      <w:r w:rsidRPr="00E825EF">
        <w:rPr>
          <w:b/>
          <w:lang w:eastAsia="es-ES"/>
        </w:rPr>
        <w:t>Ataques de Microarquitectura y Gestión de Memoria:</w:t>
      </w:r>
      <w:r w:rsidRPr="00E825EF">
        <w:rPr>
          <w:lang w:eastAsia="es-ES"/>
        </w:rPr>
        <w:t xml:space="preserve"> Los estudios más recientes sobre el uso compartido de la </w:t>
      </w:r>
      <w:r w:rsidRPr="00E825EF">
        <w:rPr>
          <w:b/>
          <w:lang w:eastAsia="es-ES"/>
        </w:rPr>
        <w:t>KV-Cache</w:t>
      </w:r>
      <w:r w:rsidRPr="00E825EF">
        <w:rPr>
          <w:lang w:eastAsia="es-ES"/>
        </w:rPr>
        <w:t xml:space="preserve"> [4], [5] representan la frontera del conocimiento actual. Estos trabajos demuestran que la señal de tiempo más pura no está en la red, sino en el acceso a los recursos de hardware y software de optimización. Al explotar colisiones en la caché y el </w:t>
      </w:r>
      <w:r w:rsidRPr="00E825EF">
        <w:rPr>
          <w:i/>
          <w:iCs/>
          <w:lang w:eastAsia="es-ES"/>
        </w:rPr>
        <w:t>Prefix Sharing</w:t>
      </w:r>
      <w:r w:rsidRPr="00E825EF">
        <w:rPr>
          <w:lang w:eastAsia="es-ES"/>
        </w:rPr>
        <w:t xml:space="preserve">, estos ataques logran una precisión sin precedentes en la reconstrucción de </w:t>
      </w:r>
      <w:r w:rsidRPr="00E825EF">
        <w:rPr>
          <w:i/>
          <w:iCs/>
          <w:lang w:eastAsia="es-ES"/>
        </w:rPr>
        <w:t>prompts</w:t>
      </w:r>
      <w:r w:rsidRPr="00E825EF">
        <w:rPr>
          <w:lang w:eastAsia="es-ES"/>
        </w:rPr>
        <w:t xml:space="preserve">. Sin embargo, la literatura actual ha ignorado mayoritariamente el papel de la </w:t>
      </w:r>
      <w:r w:rsidRPr="00E825EF">
        <w:rPr>
          <w:b/>
          <w:lang w:eastAsia="es-ES"/>
        </w:rPr>
        <w:t>Caché Semántica</w:t>
      </w:r>
      <w:r w:rsidRPr="00E825EF">
        <w:rPr>
          <w:lang w:eastAsia="es-ES"/>
        </w:rPr>
        <w:t xml:space="preserve"> (como las implementadas en Redis) en el flujo específico de una arquitectura RAG corporativa, centrando su atención en el robo de consultas de usuario en lugar de en la auditoría del repositorio de conocimiento.</w:t>
      </w:r>
    </w:p>
    <w:p w14:paraId="1C2AAF49" w14:textId="77777777" w:rsidR="00E825EF" w:rsidRPr="003E242C" w:rsidRDefault="00E825EF" w:rsidP="003E242C">
      <w:pPr>
        <w:rPr>
          <w:lang w:eastAsia="es-ES"/>
        </w:rPr>
      </w:pPr>
    </w:p>
    <w:p w14:paraId="6B4AF92F" w14:textId="77777777" w:rsidR="00E825EF" w:rsidRDefault="00E825EF" w:rsidP="00E825EF">
      <w:pPr>
        <w:pStyle w:val="Ttulo3"/>
      </w:pPr>
      <w:r w:rsidRPr="00E825EF">
        <w:t>2.4.2. Cuadro Comparativo de Trabajos Relacionados</w:t>
      </w:r>
    </w:p>
    <w:p w14:paraId="4B0F0EB6" w14:textId="77777777" w:rsidR="00E825EF" w:rsidRPr="00E825EF" w:rsidRDefault="00E825EF" w:rsidP="00E825EF">
      <w:pPr>
        <w:rPr>
          <w:lang w:eastAsia="es-ES"/>
        </w:rPr>
      </w:pPr>
    </w:p>
    <w:p w14:paraId="364671AB" w14:textId="77777777" w:rsidR="00E825EF" w:rsidRDefault="00E825EF" w:rsidP="00E825EF">
      <w:pPr>
        <w:rPr>
          <w:lang w:eastAsia="es-ES"/>
        </w:rPr>
      </w:pPr>
      <w:r w:rsidRPr="00E825EF">
        <w:rPr>
          <w:lang w:eastAsia="es-ES"/>
        </w:rPr>
        <w:t>A continuación, se presenta la Tabla I, que sintetiza los parámetros técnicos de las investigaciones más relevantes analizadas hasta la fecha. Esta tabla permite visualizar las diferencias en cuanto a objetivos, vectores de ataque y requisitos de hardware, sirviendo como base para la identificación de la brecha de investigación.</w:t>
      </w:r>
    </w:p>
    <w:p w14:paraId="6E3B8A81" w14:textId="77777777" w:rsidR="00E825EF" w:rsidRDefault="00E825EF" w:rsidP="00E825EF">
      <w:pPr>
        <w:rPr>
          <w:lang w:eastAsia="es-ES"/>
        </w:rPr>
      </w:pPr>
    </w:p>
    <w:p w14:paraId="3AA03267" w14:textId="77777777" w:rsidR="00E825EF" w:rsidRDefault="00E825EF" w:rsidP="00E825EF">
      <w:pPr>
        <w:rPr>
          <w:lang w:eastAsia="es-ES"/>
        </w:rPr>
      </w:pPr>
    </w:p>
    <w:tbl>
      <w:tblPr>
        <w:tblW w:w="9006" w:type="dxa"/>
        <w:tblCellMar>
          <w:left w:w="70" w:type="dxa"/>
          <w:right w:w="70" w:type="dxa"/>
        </w:tblCellMar>
        <w:tblLook w:val="04A0" w:firstRow="1" w:lastRow="0" w:firstColumn="1" w:lastColumn="0" w:noHBand="0" w:noVBand="1"/>
      </w:tblPr>
      <w:tblGrid>
        <w:gridCol w:w="1324"/>
        <w:gridCol w:w="1800"/>
        <w:gridCol w:w="1642"/>
        <w:gridCol w:w="1399"/>
        <w:gridCol w:w="1516"/>
        <w:gridCol w:w="1325"/>
      </w:tblGrid>
      <w:tr w:rsidR="00E825EF" w:rsidRPr="00E825EF" w14:paraId="21E759AC" w14:textId="77777777" w:rsidTr="00E825EF">
        <w:trPr>
          <w:trHeight w:val="1155"/>
        </w:trPr>
        <w:tc>
          <w:tcPr>
            <w:tcW w:w="1550" w:type="dxa"/>
            <w:tcBorders>
              <w:top w:val="single" w:sz="8" w:space="0" w:color="000000"/>
              <w:left w:val="single" w:sz="8" w:space="0" w:color="000000"/>
              <w:bottom w:val="single" w:sz="8" w:space="0" w:color="000000"/>
              <w:right w:val="single" w:sz="8" w:space="0" w:color="000000"/>
            </w:tcBorders>
            <w:vAlign w:val="center"/>
            <w:hideMark/>
          </w:tcPr>
          <w:p w14:paraId="4C1D8CFD" w14:textId="78DB6641" w:rsidR="00E825EF" w:rsidRPr="00E825EF" w:rsidRDefault="00E825EF" w:rsidP="00E825EF">
            <w:pPr>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Referenia</w:t>
            </w:r>
          </w:p>
        </w:tc>
        <w:tc>
          <w:tcPr>
            <w:tcW w:w="1574" w:type="dxa"/>
            <w:tcBorders>
              <w:top w:val="single" w:sz="8" w:space="0" w:color="000000"/>
              <w:left w:val="nil"/>
              <w:bottom w:val="single" w:sz="8" w:space="0" w:color="000000"/>
              <w:right w:val="single" w:sz="8" w:space="0" w:color="000000"/>
            </w:tcBorders>
            <w:vAlign w:val="center"/>
            <w:hideMark/>
          </w:tcPr>
          <w:p w14:paraId="24B69ACE"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Vector de Ataque</w:t>
            </w:r>
          </w:p>
        </w:tc>
        <w:tc>
          <w:tcPr>
            <w:tcW w:w="1642" w:type="dxa"/>
            <w:tcBorders>
              <w:top w:val="single" w:sz="8" w:space="0" w:color="000000"/>
              <w:left w:val="nil"/>
              <w:bottom w:val="single" w:sz="8" w:space="0" w:color="000000"/>
              <w:right w:val="single" w:sz="8" w:space="0" w:color="000000"/>
            </w:tcBorders>
            <w:vAlign w:val="center"/>
            <w:hideMark/>
          </w:tcPr>
          <w:p w14:paraId="0C5DA2F6"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Objetivo Primario</w:t>
            </w:r>
          </w:p>
        </w:tc>
        <w:tc>
          <w:tcPr>
            <w:tcW w:w="1399" w:type="dxa"/>
            <w:tcBorders>
              <w:top w:val="single" w:sz="8" w:space="0" w:color="000000"/>
              <w:left w:val="nil"/>
              <w:bottom w:val="single" w:sz="8" w:space="0" w:color="000000"/>
              <w:right w:val="single" w:sz="8" w:space="0" w:color="000000"/>
            </w:tcBorders>
            <w:vAlign w:val="center"/>
            <w:hideMark/>
          </w:tcPr>
          <w:p w14:paraId="7F416DD6"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Métrica de Fuga</w:t>
            </w:r>
          </w:p>
        </w:tc>
        <w:tc>
          <w:tcPr>
            <w:tcW w:w="1516" w:type="dxa"/>
            <w:tcBorders>
              <w:top w:val="single" w:sz="8" w:space="0" w:color="000000"/>
              <w:left w:val="nil"/>
              <w:bottom w:val="single" w:sz="8" w:space="0" w:color="000000"/>
              <w:right w:val="single" w:sz="8" w:space="0" w:color="000000"/>
            </w:tcBorders>
            <w:vAlign w:val="center"/>
            <w:hideMark/>
          </w:tcPr>
          <w:p w14:paraId="0C1FACF9"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Dependencia de Hardware</w:t>
            </w:r>
          </w:p>
        </w:tc>
        <w:tc>
          <w:tcPr>
            <w:tcW w:w="1325" w:type="dxa"/>
            <w:tcBorders>
              <w:top w:val="single" w:sz="8" w:space="0" w:color="000000"/>
              <w:left w:val="nil"/>
              <w:bottom w:val="single" w:sz="8" w:space="0" w:color="000000"/>
              <w:right w:val="single" w:sz="8" w:space="0" w:color="000000"/>
            </w:tcBorders>
            <w:vAlign w:val="center"/>
            <w:hideMark/>
          </w:tcPr>
          <w:p w14:paraId="363B743F" w14:textId="77777777" w:rsidR="00E825EF" w:rsidRPr="00E825EF" w:rsidRDefault="00E825EF" w:rsidP="00E825EF">
            <w:pPr>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Aplicabilidad en RAG</w:t>
            </w:r>
          </w:p>
        </w:tc>
      </w:tr>
      <w:tr w:rsidR="00E825EF" w:rsidRPr="00E825EF" w14:paraId="4FE2D945" w14:textId="77777777" w:rsidTr="00E825EF">
        <w:trPr>
          <w:trHeight w:val="1101"/>
        </w:trPr>
        <w:tc>
          <w:tcPr>
            <w:tcW w:w="1550" w:type="dxa"/>
            <w:tcBorders>
              <w:top w:val="nil"/>
              <w:left w:val="single" w:sz="8" w:space="0" w:color="000000"/>
              <w:bottom w:val="single" w:sz="8" w:space="0" w:color="000000"/>
              <w:right w:val="single" w:sz="8" w:space="0" w:color="000000"/>
            </w:tcBorders>
            <w:vAlign w:val="center"/>
            <w:hideMark/>
          </w:tcPr>
          <w:p w14:paraId="4367EB95"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[1] MIA in RAG</w:t>
            </w:r>
          </w:p>
        </w:tc>
        <w:tc>
          <w:tcPr>
            <w:tcW w:w="1574" w:type="dxa"/>
            <w:tcBorders>
              <w:top w:val="nil"/>
              <w:left w:val="nil"/>
              <w:bottom w:val="single" w:sz="8" w:space="0" w:color="000000"/>
              <w:right w:val="single" w:sz="8" w:space="0" w:color="000000"/>
            </w:tcBorders>
            <w:vAlign w:val="center"/>
            <w:hideMark/>
          </w:tcPr>
          <w:p w14:paraId="04C593A4"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Interfaz Lógica</w:t>
            </w:r>
          </w:p>
        </w:tc>
        <w:tc>
          <w:tcPr>
            <w:tcW w:w="1642" w:type="dxa"/>
            <w:tcBorders>
              <w:top w:val="nil"/>
              <w:left w:val="nil"/>
              <w:bottom w:val="single" w:sz="8" w:space="0" w:color="000000"/>
              <w:right w:val="single" w:sz="8" w:space="0" w:color="000000"/>
            </w:tcBorders>
            <w:vAlign w:val="center"/>
            <w:hideMark/>
          </w:tcPr>
          <w:p w14:paraId="2ABDAC42"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Inferencia de Membresía</w:t>
            </w:r>
          </w:p>
        </w:tc>
        <w:tc>
          <w:tcPr>
            <w:tcW w:w="1399" w:type="dxa"/>
            <w:tcBorders>
              <w:top w:val="nil"/>
              <w:left w:val="nil"/>
              <w:bottom w:val="single" w:sz="8" w:space="0" w:color="000000"/>
              <w:right w:val="single" w:sz="8" w:space="0" w:color="000000"/>
            </w:tcBorders>
            <w:vAlign w:val="center"/>
            <w:hideMark/>
          </w:tcPr>
          <w:p w14:paraId="498623DD" w14:textId="77777777" w:rsidR="00E825EF" w:rsidRPr="00E825EF" w:rsidRDefault="00E825EF" w:rsidP="00E825EF">
            <w:pPr>
              <w:ind w:firstLineChars="100" w:firstLine="220"/>
              <w:jc w:val="left"/>
              <w:rPr>
                <w:rFonts w:ascii="Arial" w:eastAsia="Times New Roman" w:hAnsi="Arial" w:cs="Arial"/>
                <w:bCs w:val="0"/>
                <w:i/>
                <w:iCs/>
                <w:color w:val="1F1F1F"/>
                <w:sz w:val="22"/>
                <w:szCs w:val="22"/>
                <w:lang w:eastAsia="es-ES"/>
              </w:rPr>
            </w:pPr>
            <w:r w:rsidRPr="00E825EF">
              <w:rPr>
                <w:rFonts w:ascii="Arial" w:eastAsia="Times New Roman" w:hAnsi="Arial" w:cs="Arial"/>
                <w:bCs w:val="0"/>
                <w:i/>
                <w:iCs/>
                <w:color w:val="1F1F1F"/>
                <w:sz w:val="22"/>
                <w:szCs w:val="22"/>
                <w:lang w:eastAsia="es-ES"/>
              </w:rPr>
              <w:t>Log-probabilities</w:t>
            </w:r>
          </w:p>
        </w:tc>
        <w:tc>
          <w:tcPr>
            <w:tcW w:w="1516" w:type="dxa"/>
            <w:tcBorders>
              <w:top w:val="nil"/>
              <w:left w:val="nil"/>
              <w:bottom w:val="single" w:sz="8" w:space="0" w:color="000000"/>
              <w:right w:val="single" w:sz="8" w:space="0" w:color="000000"/>
            </w:tcBorders>
            <w:vAlign w:val="center"/>
            <w:hideMark/>
          </w:tcPr>
          <w:p w14:paraId="3A1A9E7E"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Baja (Caja Negra/Gris)</w:t>
            </w:r>
          </w:p>
        </w:tc>
        <w:tc>
          <w:tcPr>
            <w:tcW w:w="1325" w:type="dxa"/>
            <w:tcBorders>
              <w:top w:val="nil"/>
              <w:left w:val="nil"/>
              <w:bottom w:val="single" w:sz="8" w:space="0" w:color="000000"/>
              <w:right w:val="single" w:sz="8" w:space="0" w:color="000000"/>
            </w:tcBorders>
            <w:vAlign w:val="center"/>
            <w:hideMark/>
          </w:tcPr>
          <w:p w14:paraId="2A3F0D02" w14:textId="77777777" w:rsidR="00E825EF" w:rsidRPr="00E825EF" w:rsidRDefault="00E825EF" w:rsidP="00E825EF">
            <w:pPr>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Alta (Contexto)</w:t>
            </w:r>
          </w:p>
        </w:tc>
      </w:tr>
      <w:tr w:rsidR="00E825EF" w:rsidRPr="00E825EF" w14:paraId="6A1C940A" w14:textId="77777777" w:rsidTr="00E825EF">
        <w:trPr>
          <w:trHeight w:val="1101"/>
        </w:trPr>
        <w:tc>
          <w:tcPr>
            <w:tcW w:w="1550" w:type="dxa"/>
            <w:tcBorders>
              <w:top w:val="nil"/>
              <w:left w:val="single" w:sz="8" w:space="0" w:color="000000"/>
              <w:bottom w:val="single" w:sz="8" w:space="0" w:color="000000"/>
              <w:right w:val="single" w:sz="8" w:space="0" w:color="000000"/>
            </w:tcBorders>
            <w:vAlign w:val="center"/>
            <w:hideMark/>
          </w:tcPr>
          <w:p w14:paraId="4CB61A36"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[2] BudgetLeak</w:t>
            </w:r>
          </w:p>
        </w:tc>
        <w:tc>
          <w:tcPr>
            <w:tcW w:w="1574" w:type="dxa"/>
            <w:tcBorders>
              <w:top w:val="nil"/>
              <w:left w:val="nil"/>
              <w:bottom w:val="single" w:sz="8" w:space="0" w:color="000000"/>
              <w:right w:val="single" w:sz="8" w:space="0" w:color="000000"/>
            </w:tcBorders>
            <w:vAlign w:val="center"/>
            <w:hideMark/>
          </w:tcPr>
          <w:p w14:paraId="011863E9"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Restricciones API</w:t>
            </w:r>
          </w:p>
        </w:tc>
        <w:tc>
          <w:tcPr>
            <w:tcW w:w="1642" w:type="dxa"/>
            <w:tcBorders>
              <w:top w:val="nil"/>
              <w:left w:val="nil"/>
              <w:bottom w:val="single" w:sz="8" w:space="0" w:color="000000"/>
              <w:right w:val="single" w:sz="8" w:space="0" w:color="000000"/>
            </w:tcBorders>
            <w:vAlign w:val="center"/>
            <w:hideMark/>
          </w:tcPr>
          <w:p w14:paraId="1FBD9067"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Inferencia de Membresía</w:t>
            </w:r>
          </w:p>
        </w:tc>
        <w:tc>
          <w:tcPr>
            <w:tcW w:w="1399" w:type="dxa"/>
            <w:tcBorders>
              <w:top w:val="nil"/>
              <w:left w:val="nil"/>
              <w:bottom w:val="single" w:sz="8" w:space="0" w:color="000000"/>
              <w:right w:val="single" w:sz="8" w:space="0" w:color="000000"/>
            </w:tcBorders>
            <w:vAlign w:val="center"/>
            <w:hideMark/>
          </w:tcPr>
          <w:p w14:paraId="46598015"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Presupuesto de Tokens</w:t>
            </w:r>
          </w:p>
        </w:tc>
        <w:tc>
          <w:tcPr>
            <w:tcW w:w="1516" w:type="dxa"/>
            <w:tcBorders>
              <w:top w:val="nil"/>
              <w:left w:val="nil"/>
              <w:bottom w:val="single" w:sz="8" w:space="0" w:color="000000"/>
              <w:right w:val="single" w:sz="8" w:space="0" w:color="000000"/>
            </w:tcBorders>
            <w:vAlign w:val="center"/>
            <w:hideMark/>
          </w:tcPr>
          <w:p w14:paraId="7293819A"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Baja (API)</w:t>
            </w:r>
          </w:p>
        </w:tc>
        <w:tc>
          <w:tcPr>
            <w:tcW w:w="1325" w:type="dxa"/>
            <w:tcBorders>
              <w:top w:val="nil"/>
              <w:left w:val="nil"/>
              <w:bottom w:val="single" w:sz="8" w:space="0" w:color="000000"/>
              <w:right w:val="single" w:sz="8" w:space="0" w:color="000000"/>
            </w:tcBorders>
            <w:vAlign w:val="center"/>
            <w:hideMark/>
          </w:tcPr>
          <w:p w14:paraId="1FDFDC8B" w14:textId="77777777" w:rsidR="00E825EF" w:rsidRPr="00E825EF" w:rsidRDefault="00E825EF" w:rsidP="00E825EF">
            <w:pPr>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Media</w:t>
            </w:r>
          </w:p>
        </w:tc>
      </w:tr>
      <w:tr w:rsidR="00E825EF" w:rsidRPr="00E825EF" w14:paraId="31C4A2EC" w14:textId="77777777" w:rsidTr="00E825EF">
        <w:trPr>
          <w:trHeight w:val="870"/>
        </w:trPr>
        <w:tc>
          <w:tcPr>
            <w:tcW w:w="1550" w:type="dxa"/>
            <w:tcBorders>
              <w:top w:val="nil"/>
              <w:left w:val="single" w:sz="8" w:space="0" w:color="000000"/>
              <w:bottom w:val="single" w:sz="8" w:space="0" w:color="000000"/>
              <w:right w:val="single" w:sz="8" w:space="0" w:color="000000"/>
            </w:tcBorders>
            <w:vAlign w:val="center"/>
            <w:hideMark/>
          </w:tcPr>
          <w:p w14:paraId="656831C7"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[3] WhisperLeak</w:t>
            </w:r>
          </w:p>
        </w:tc>
        <w:tc>
          <w:tcPr>
            <w:tcW w:w="1574" w:type="dxa"/>
            <w:tcBorders>
              <w:top w:val="nil"/>
              <w:left w:val="nil"/>
              <w:bottom w:val="single" w:sz="8" w:space="0" w:color="000000"/>
              <w:right w:val="single" w:sz="8" w:space="0" w:color="000000"/>
            </w:tcBorders>
            <w:vAlign w:val="center"/>
            <w:hideMark/>
          </w:tcPr>
          <w:p w14:paraId="694A7994"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Canal Lateral (Red)</w:t>
            </w:r>
          </w:p>
        </w:tc>
        <w:tc>
          <w:tcPr>
            <w:tcW w:w="1642" w:type="dxa"/>
            <w:tcBorders>
              <w:top w:val="nil"/>
              <w:left w:val="nil"/>
              <w:bottom w:val="single" w:sz="8" w:space="0" w:color="000000"/>
              <w:right w:val="single" w:sz="8" w:space="0" w:color="000000"/>
            </w:tcBorders>
            <w:vAlign w:val="center"/>
            <w:hideMark/>
          </w:tcPr>
          <w:p w14:paraId="69271E3F"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Clasificación de Temas</w:t>
            </w:r>
          </w:p>
        </w:tc>
        <w:tc>
          <w:tcPr>
            <w:tcW w:w="1399" w:type="dxa"/>
            <w:tcBorders>
              <w:top w:val="nil"/>
              <w:left w:val="nil"/>
              <w:bottom w:val="single" w:sz="8" w:space="0" w:color="000000"/>
              <w:right w:val="single" w:sz="8" w:space="0" w:color="000000"/>
            </w:tcBorders>
            <w:vAlign w:val="center"/>
            <w:hideMark/>
          </w:tcPr>
          <w:p w14:paraId="1CC03DEA"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Tiempo (IAT) y Tamaño</w:t>
            </w:r>
          </w:p>
        </w:tc>
        <w:tc>
          <w:tcPr>
            <w:tcW w:w="1516" w:type="dxa"/>
            <w:tcBorders>
              <w:top w:val="nil"/>
              <w:left w:val="nil"/>
              <w:bottom w:val="single" w:sz="8" w:space="0" w:color="000000"/>
              <w:right w:val="single" w:sz="8" w:space="0" w:color="000000"/>
            </w:tcBorders>
            <w:vAlign w:val="center"/>
            <w:hideMark/>
          </w:tcPr>
          <w:p w14:paraId="16140A7C"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Media (Sniffing)</w:t>
            </w:r>
          </w:p>
        </w:tc>
        <w:tc>
          <w:tcPr>
            <w:tcW w:w="1325" w:type="dxa"/>
            <w:tcBorders>
              <w:top w:val="nil"/>
              <w:left w:val="nil"/>
              <w:bottom w:val="single" w:sz="8" w:space="0" w:color="000000"/>
              <w:right w:val="single" w:sz="8" w:space="0" w:color="000000"/>
            </w:tcBorders>
            <w:vAlign w:val="center"/>
            <w:hideMark/>
          </w:tcPr>
          <w:p w14:paraId="19E2EDAC" w14:textId="77777777" w:rsidR="00E825EF" w:rsidRPr="00E825EF" w:rsidRDefault="00E825EF" w:rsidP="00E825EF">
            <w:pPr>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Baja</w:t>
            </w:r>
          </w:p>
        </w:tc>
      </w:tr>
      <w:tr w:rsidR="00E825EF" w:rsidRPr="00E825EF" w14:paraId="6D750634" w14:textId="77777777" w:rsidTr="00E825EF">
        <w:trPr>
          <w:trHeight w:val="1101"/>
        </w:trPr>
        <w:tc>
          <w:tcPr>
            <w:tcW w:w="1550" w:type="dxa"/>
            <w:tcBorders>
              <w:top w:val="nil"/>
              <w:left w:val="single" w:sz="8" w:space="0" w:color="000000"/>
              <w:bottom w:val="single" w:sz="8" w:space="0" w:color="000000"/>
              <w:right w:val="single" w:sz="8" w:space="0" w:color="000000"/>
            </w:tcBorders>
            <w:vAlign w:val="center"/>
            <w:hideMark/>
          </w:tcPr>
          <w:p w14:paraId="5FAAFD7E"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lastRenderedPageBreak/>
              <w:t>[4] InputSnatch</w:t>
            </w:r>
          </w:p>
        </w:tc>
        <w:tc>
          <w:tcPr>
            <w:tcW w:w="1574" w:type="dxa"/>
            <w:tcBorders>
              <w:top w:val="nil"/>
              <w:left w:val="nil"/>
              <w:bottom w:val="single" w:sz="8" w:space="0" w:color="000000"/>
              <w:right w:val="single" w:sz="8" w:space="0" w:color="000000"/>
            </w:tcBorders>
            <w:vAlign w:val="center"/>
            <w:hideMark/>
          </w:tcPr>
          <w:p w14:paraId="3DCBA8BC"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Canal Lateral (Caché)</w:t>
            </w:r>
          </w:p>
        </w:tc>
        <w:tc>
          <w:tcPr>
            <w:tcW w:w="1642" w:type="dxa"/>
            <w:tcBorders>
              <w:top w:val="nil"/>
              <w:left w:val="nil"/>
              <w:bottom w:val="single" w:sz="8" w:space="0" w:color="000000"/>
              <w:right w:val="single" w:sz="8" w:space="0" w:color="000000"/>
            </w:tcBorders>
            <w:vAlign w:val="center"/>
            <w:hideMark/>
          </w:tcPr>
          <w:p w14:paraId="49150598"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Robo de Inputs/Prompts</w:t>
            </w:r>
          </w:p>
        </w:tc>
        <w:tc>
          <w:tcPr>
            <w:tcW w:w="1399" w:type="dxa"/>
            <w:tcBorders>
              <w:top w:val="nil"/>
              <w:left w:val="nil"/>
              <w:bottom w:val="single" w:sz="8" w:space="0" w:color="000000"/>
              <w:right w:val="single" w:sz="8" w:space="0" w:color="000000"/>
            </w:tcBorders>
            <w:vAlign w:val="center"/>
            <w:hideMark/>
          </w:tcPr>
          <w:p w14:paraId="46847521"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Latencia de Respuesta</w:t>
            </w:r>
          </w:p>
        </w:tc>
        <w:tc>
          <w:tcPr>
            <w:tcW w:w="1516" w:type="dxa"/>
            <w:tcBorders>
              <w:top w:val="nil"/>
              <w:left w:val="nil"/>
              <w:bottom w:val="single" w:sz="8" w:space="0" w:color="000000"/>
              <w:right w:val="single" w:sz="8" w:space="0" w:color="000000"/>
            </w:tcBorders>
            <w:vAlign w:val="center"/>
            <w:hideMark/>
          </w:tcPr>
          <w:p w14:paraId="628E55D1"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Alta (Multi-tenant)</w:t>
            </w:r>
          </w:p>
        </w:tc>
        <w:tc>
          <w:tcPr>
            <w:tcW w:w="1325" w:type="dxa"/>
            <w:tcBorders>
              <w:top w:val="nil"/>
              <w:left w:val="nil"/>
              <w:bottom w:val="single" w:sz="8" w:space="0" w:color="000000"/>
              <w:right w:val="single" w:sz="8" w:space="0" w:color="000000"/>
            </w:tcBorders>
            <w:vAlign w:val="center"/>
            <w:hideMark/>
          </w:tcPr>
          <w:p w14:paraId="097F232C" w14:textId="77777777" w:rsidR="00E825EF" w:rsidRPr="00E825EF" w:rsidRDefault="00E825EF" w:rsidP="00E825EF">
            <w:pPr>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Media (Prefix)</w:t>
            </w:r>
          </w:p>
        </w:tc>
      </w:tr>
      <w:tr w:rsidR="00E825EF" w:rsidRPr="00E825EF" w14:paraId="3A5B913E" w14:textId="77777777" w:rsidTr="00E825EF">
        <w:trPr>
          <w:trHeight w:val="829"/>
        </w:trPr>
        <w:tc>
          <w:tcPr>
            <w:tcW w:w="1550" w:type="dxa"/>
            <w:tcBorders>
              <w:top w:val="nil"/>
              <w:left w:val="single" w:sz="8" w:space="0" w:color="000000"/>
              <w:bottom w:val="single" w:sz="8" w:space="0" w:color="000000"/>
              <w:right w:val="single" w:sz="8" w:space="0" w:color="000000"/>
            </w:tcBorders>
            <w:vAlign w:val="center"/>
            <w:hideMark/>
          </w:tcPr>
          <w:p w14:paraId="3D7BF413"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[5] NDSS 2025</w:t>
            </w:r>
          </w:p>
        </w:tc>
        <w:tc>
          <w:tcPr>
            <w:tcW w:w="1574" w:type="dxa"/>
            <w:tcBorders>
              <w:top w:val="nil"/>
              <w:left w:val="nil"/>
              <w:bottom w:val="single" w:sz="8" w:space="0" w:color="000000"/>
              <w:right w:val="single" w:sz="8" w:space="0" w:color="000000"/>
            </w:tcBorders>
            <w:vAlign w:val="center"/>
            <w:hideMark/>
          </w:tcPr>
          <w:p w14:paraId="574F480E"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Microarquitectura</w:t>
            </w:r>
          </w:p>
        </w:tc>
        <w:tc>
          <w:tcPr>
            <w:tcW w:w="1642" w:type="dxa"/>
            <w:tcBorders>
              <w:top w:val="nil"/>
              <w:left w:val="nil"/>
              <w:bottom w:val="single" w:sz="8" w:space="0" w:color="000000"/>
              <w:right w:val="single" w:sz="8" w:space="0" w:color="000000"/>
            </w:tcBorders>
            <w:vAlign w:val="center"/>
            <w:hideMark/>
          </w:tcPr>
          <w:p w14:paraId="178C220C"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Reconstrucción de Prompt</w:t>
            </w:r>
          </w:p>
        </w:tc>
        <w:tc>
          <w:tcPr>
            <w:tcW w:w="1399" w:type="dxa"/>
            <w:tcBorders>
              <w:top w:val="nil"/>
              <w:left w:val="nil"/>
              <w:bottom w:val="single" w:sz="8" w:space="0" w:color="000000"/>
              <w:right w:val="single" w:sz="8" w:space="0" w:color="000000"/>
            </w:tcBorders>
            <w:vAlign w:val="center"/>
            <w:hideMark/>
          </w:tcPr>
          <w:p w14:paraId="7602DB7B"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KV-Cache / Latencia</w:t>
            </w:r>
          </w:p>
        </w:tc>
        <w:tc>
          <w:tcPr>
            <w:tcW w:w="1516" w:type="dxa"/>
            <w:tcBorders>
              <w:top w:val="nil"/>
              <w:left w:val="nil"/>
              <w:bottom w:val="single" w:sz="8" w:space="0" w:color="000000"/>
              <w:right w:val="single" w:sz="8" w:space="0" w:color="000000"/>
            </w:tcBorders>
            <w:vAlign w:val="center"/>
            <w:hideMark/>
          </w:tcPr>
          <w:p w14:paraId="66AAF591" w14:textId="77777777" w:rsidR="00E825EF" w:rsidRPr="00E825EF" w:rsidRDefault="00E825EF" w:rsidP="00E825EF">
            <w:pPr>
              <w:ind w:firstLineChars="100" w:firstLine="220"/>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Muy Alta (GPU/VRAM)</w:t>
            </w:r>
          </w:p>
        </w:tc>
        <w:tc>
          <w:tcPr>
            <w:tcW w:w="1325" w:type="dxa"/>
            <w:tcBorders>
              <w:top w:val="nil"/>
              <w:left w:val="nil"/>
              <w:bottom w:val="single" w:sz="8" w:space="0" w:color="000000"/>
              <w:right w:val="single" w:sz="8" w:space="0" w:color="000000"/>
            </w:tcBorders>
            <w:vAlign w:val="center"/>
            <w:hideMark/>
          </w:tcPr>
          <w:p w14:paraId="479BAD7E" w14:textId="77777777" w:rsidR="00E825EF" w:rsidRPr="00E825EF" w:rsidRDefault="00E825EF" w:rsidP="00E825EF">
            <w:pPr>
              <w:jc w:val="left"/>
              <w:rPr>
                <w:rFonts w:ascii="Arial" w:eastAsia="Times New Roman" w:hAnsi="Arial" w:cs="Arial"/>
                <w:bCs w:val="0"/>
                <w:color w:val="1F1F1F"/>
                <w:sz w:val="22"/>
                <w:szCs w:val="22"/>
                <w:lang w:eastAsia="es-ES"/>
              </w:rPr>
            </w:pPr>
            <w:r w:rsidRPr="00E825EF">
              <w:rPr>
                <w:rFonts w:ascii="Arial" w:eastAsia="Times New Roman" w:hAnsi="Arial" w:cs="Arial"/>
                <w:bCs w:val="0"/>
                <w:color w:val="1F1F1F"/>
                <w:sz w:val="22"/>
                <w:szCs w:val="22"/>
                <w:lang w:eastAsia="es-ES"/>
              </w:rPr>
              <w:t>Baja (Inferida)</w:t>
            </w:r>
          </w:p>
        </w:tc>
      </w:tr>
      <w:tr w:rsidR="00E825EF" w:rsidRPr="00E825EF" w14:paraId="280E6BBF" w14:textId="77777777" w:rsidTr="00E825EF">
        <w:trPr>
          <w:trHeight w:val="1155"/>
        </w:trPr>
        <w:tc>
          <w:tcPr>
            <w:tcW w:w="1550" w:type="dxa"/>
            <w:tcBorders>
              <w:top w:val="nil"/>
              <w:left w:val="single" w:sz="8" w:space="0" w:color="000000"/>
              <w:bottom w:val="single" w:sz="8" w:space="0" w:color="000000"/>
              <w:right w:val="single" w:sz="8" w:space="0" w:color="000000"/>
            </w:tcBorders>
            <w:vAlign w:val="center"/>
            <w:hideMark/>
          </w:tcPr>
          <w:p w14:paraId="65DFC286"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Propuesta TFG</w:t>
            </w:r>
          </w:p>
        </w:tc>
        <w:tc>
          <w:tcPr>
            <w:tcW w:w="1574" w:type="dxa"/>
            <w:tcBorders>
              <w:top w:val="nil"/>
              <w:left w:val="nil"/>
              <w:bottom w:val="single" w:sz="8" w:space="0" w:color="000000"/>
              <w:right w:val="single" w:sz="8" w:space="0" w:color="000000"/>
            </w:tcBorders>
            <w:vAlign w:val="center"/>
            <w:hideMark/>
          </w:tcPr>
          <w:p w14:paraId="54368810"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Canal Lateral (Caché)</w:t>
            </w:r>
          </w:p>
        </w:tc>
        <w:tc>
          <w:tcPr>
            <w:tcW w:w="1642" w:type="dxa"/>
            <w:tcBorders>
              <w:top w:val="nil"/>
              <w:left w:val="nil"/>
              <w:bottom w:val="single" w:sz="8" w:space="0" w:color="000000"/>
              <w:right w:val="single" w:sz="8" w:space="0" w:color="000000"/>
            </w:tcBorders>
            <w:vAlign w:val="center"/>
            <w:hideMark/>
          </w:tcPr>
          <w:p w14:paraId="4B0EB18B"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Auditoría de Membresía</w:t>
            </w:r>
          </w:p>
        </w:tc>
        <w:tc>
          <w:tcPr>
            <w:tcW w:w="1399" w:type="dxa"/>
            <w:tcBorders>
              <w:top w:val="nil"/>
              <w:left w:val="nil"/>
              <w:bottom w:val="single" w:sz="8" w:space="0" w:color="000000"/>
              <w:right w:val="single" w:sz="8" w:space="0" w:color="000000"/>
            </w:tcBorders>
            <w:vAlign w:val="center"/>
            <w:hideMark/>
          </w:tcPr>
          <w:p w14:paraId="0DBDF246"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Latencia Semántica</w:t>
            </w:r>
          </w:p>
        </w:tc>
        <w:tc>
          <w:tcPr>
            <w:tcW w:w="1516" w:type="dxa"/>
            <w:tcBorders>
              <w:top w:val="nil"/>
              <w:left w:val="nil"/>
              <w:bottom w:val="single" w:sz="8" w:space="0" w:color="000000"/>
              <w:right w:val="single" w:sz="8" w:space="0" w:color="000000"/>
            </w:tcBorders>
            <w:vAlign w:val="center"/>
            <w:hideMark/>
          </w:tcPr>
          <w:p w14:paraId="4B041390" w14:textId="77777777" w:rsidR="00E825EF" w:rsidRPr="00E825EF" w:rsidRDefault="00E825EF" w:rsidP="00E825EF">
            <w:pPr>
              <w:ind w:firstLineChars="100" w:firstLine="221"/>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Media (Redis/RAG)</w:t>
            </w:r>
          </w:p>
        </w:tc>
        <w:tc>
          <w:tcPr>
            <w:tcW w:w="1325" w:type="dxa"/>
            <w:tcBorders>
              <w:top w:val="nil"/>
              <w:left w:val="nil"/>
              <w:bottom w:val="single" w:sz="8" w:space="0" w:color="000000"/>
              <w:right w:val="single" w:sz="8" w:space="0" w:color="000000"/>
            </w:tcBorders>
            <w:vAlign w:val="center"/>
            <w:hideMark/>
          </w:tcPr>
          <w:p w14:paraId="766F54A0" w14:textId="77777777" w:rsidR="00E825EF" w:rsidRPr="00E825EF" w:rsidRDefault="00E825EF" w:rsidP="00E825EF">
            <w:pPr>
              <w:jc w:val="left"/>
              <w:rPr>
                <w:rFonts w:ascii="Arial" w:eastAsia="Times New Roman" w:hAnsi="Arial" w:cs="Arial"/>
                <w:b/>
                <w:color w:val="1F1F1F"/>
                <w:sz w:val="22"/>
                <w:szCs w:val="22"/>
                <w:lang w:eastAsia="es-ES"/>
              </w:rPr>
            </w:pPr>
            <w:r w:rsidRPr="00E825EF">
              <w:rPr>
                <w:rFonts w:ascii="Arial" w:eastAsia="Times New Roman" w:hAnsi="Arial" w:cs="Arial"/>
                <w:b/>
                <w:color w:val="1F1F1F"/>
                <w:sz w:val="22"/>
                <w:szCs w:val="22"/>
                <w:lang w:eastAsia="es-ES"/>
              </w:rPr>
              <w:t>Máxima</w:t>
            </w:r>
          </w:p>
        </w:tc>
      </w:tr>
    </w:tbl>
    <w:p w14:paraId="412C84ED" w14:textId="77777777" w:rsidR="00E825EF" w:rsidRDefault="00E825EF" w:rsidP="00E825EF">
      <w:pPr>
        <w:rPr>
          <w:lang w:eastAsia="es-ES"/>
        </w:rPr>
      </w:pPr>
    </w:p>
    <w:p w14:paraId="4A745638" w14:textId="5D4A9A03"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La oportunidad de investigación se encuentra en un punto intermedio: el uso de la </w:t>
      </w:r>
      <w:r w:rsidRPr="00E825EF">
        <w:rPr>
          <w:b/>
          <w:lang w:eastAsia="es-ES"/>
        </w:rPr>
        <w:t>latencia de la caché semántica</w:t>
      </w:r>
      <w:r w:rsidRPr="00E825EF">
        <w:rPr>
          <w:lang w:eastAsia="es-ES"/>
        </w:rPr>
        <w:t xml:space="preserve"> en servidores RAG, un vector que combina la precisión de los ataques de caché con la facilidad de acceso de los ataques de red.</w:t>
      </w:r>
    </w:p>
    <w:p w14:paraId="22EA1C80" w14:textId="77777777" w:rsidR="00824AE6" w:rsidRDefault="00824AE6" w:rsidP="00E825EF">
      <w:pPr>
        <w:rPr>
          <w:lang w:eastAsia="es-ES"/>
        </w:rPr>
      </w:pPr>
    </w:p>
    <w:p w14:paraId="65F1DDC7" w14:textId="77777777" w:rsidR="00824AE6" w:rsidRDefault="00824AE6" w:rsidP="00824AE6">
      <w:pPr>
        <w:pStyle w:val="Ttulo3"/>
      </w:pPr>
      <w:r w:rsidRPr="00824AE6">
        <w:t>2.4.3. Análisis de Limitaciones en la Literatura Actual</w:t>
      </w:r>
    </w:p>
    <w:p w14:paraId="7273FFEC" w14:textId="77777777" w:rsidR="00824AE6" w:rsidRPr="00824AE6" w:rsidRDefault="00824AE6" w:rsidP="00824AE6">
      <w:pPr>
        <w:rPr>
          <w:lang w:eastAsia="es-ES"/>
        </w:rPr>
      </w:pPr>
    </w:p>
    <w:p w14:paraId="0AD5FFED" w14:textId="77777777" w:rsidR="00824AE6" w:rsidRPr="00824AE6" w:rsidRDefault="00824AE6" w:rsidP="00824AE6">
      <w:pPr>
        <w:rPr>
          <w:lang w:eastAsia="es-ES"/>
        </w:rPr>
      </w:pPr>
      <w:r w:rsidRPr="00824AE6">
        <w:rPr>
          <w:lang w:eastAsia="es-ES"/>
        </w:rPr>
        <w:t>A pesar de los avances significativos documentados en las secciones precedentes, la literatura científica actual presenta tres lagunas críticas que limitan su aplicabilidad en la auditoría de sistemas de producción empresarial basados en RAG.</w:t>
      </w:r>
    </w:p>
    <w:p w14:paraId="4EC7D866" w14:textId="77777777" w:rsidR="00824AE6" w:rsidRPr="00824AE6" w:rsidRDefault="00824AE6" w:rsidP="00824AE6">
      <w:pPr>
        <w:rPr>
          <w:lang w:eastAsia="es-ES"/>
        </w:rPr>
      </w:pPr>
      <w:r w:rsidRPr="00824AE6">
        <w:rPr>
          <w:lang w:eastAsia="es-ES"/>
        </w:rPr>
        <w:t xml:space="preserve">En primer lugar, existe una </w:t>
      </w:r>
      <w:r w:rsidRPr="00824AE6">
        <w:rPr>
          <w:b/>
          <w:lang w:eastAsia="es-ES"/>
        </w:rPr>
        <w:t>dependencia excesiva de entornos de laboratorio controlados</w:t>
      </w:r>
      <w:r w:rsidRPr="00824AE6">
        <w:rPr>
          <w:lang w:eastAsia="es-ES"/>
        </w:rPr>
        <w:t>. Trabajos de vanguardia como el presentado en el NDSS 2025 [5] asumen un escenario de "vecino ruidoso" en el que el atacante y la víctima comparten físicamente la misma GPU. Si bien este escenario es teóricamente posible en nubes públicas, en la práctica, las grandes corporaciones suelen implementar mecanismos de aislamiento de contenedores o instancias dedicadas que rompen la posibilidad de observar la contención de la KV-Cache a nivel de hardware. Por tanto, existe una necesidad de encontrar vectores de ataque que, siendo igual de precisos, operen a un nivel de abstracción superior (como la capa de aplicación o de caché semántica), que sea común a todos los despliegues de RAG independientemente de la GPU utilizada.</w:t>
      </w:r>
    </w:p>
    <w:p w14:paraId="63C5AED3" w14:textId="77777777" w:rsidR="00824AE6" w:rsidRPr="00824AE6" w:rsidRDefault="00824AE6" w:rsidP="00824AE6">
      <w:pPr>
        <w:rPr>
          <w:lang w:eastAsia="es-ES"/>
        </w:rPr>
      </w:pPr>
      <w:r w:rsidRPr="00824AE6">
        <w:rPr>
          <w:lang w:eastAsia="es-ES"/>
        </w:rPr>
        <w:t xml:space="preserve">En segundo lugar, la mayoría de las investigaciones actuales se centran en la </w:t>
      </w:r>
      <w:r w:rsidRPr="00824AE6">
        <w:rPr>
          <w:b/>
          <w:lang w:eastAsia="es-ES"/>
        </w:rPr>
        <w:t xml:space="preserve">fuga del </w:t>
      </w:r>
      <w:r w:rsidRPr="00824AE6">
        <w:rPr>
          <w:b/>
          <w:i/>
          <w:iCs/>
          <w:lang w:eastAsia="es-ES"/>
        </w:rPr>
        <w:t>input</w:t>
      </w:r>
      <w:r w:rsidRPr="00824AE6">
        <w:rPr>
          <w:b/>
          <w:lang w:eastAsia="es-ES"/>
        </w:rPr>
        <w:t xml:space="preserve"> (consulta del usuario) y no en la fuga del </w:t>
      </w:r>
      <w:r w:rsidRPr="00824AE6">
        <w:rPr>
          <w:b/>
          <w:i/>
          <w:iCs/>
          <w:lang w:eastAsia="es-ES"/>
        </w:rPr>
        <w:t>corpus</w:t>
      </w:r>
      <w:r w:rsidRPr="00824AE6">
        <w:rPr>
          <w:b/>
          <w:lang w:eastAsia="es-ES"/>
        </w:rPr>
        <w:t xml:space="preserve"> (base de datos)</w:t>
      </w:r>
      <w:r w:rsidRPr="00824AE6">
        <w:rPr>
          <w:lang w:eastAsia="es-ES"/>
        </w:rPr>
        <w:t xml:space="preserve">. El ataque </w:t>
      </w:r>
      <w:r w:rsidRPr="00824AE6">
        <w:rPr>
          <w:i/>
          <w:iCs/>
          <w:lang w:eastAsia="es-ES"/>
        </w:rPr>
        <w:t>InputSnatch</w:t>
      </w:r>
      <w:r w:rsidRPr="00824AE6">
        <w:rPr>
          <w:lang w:eastAsia="es-ES"/>
        </w:rPr>
        <w:t xml:space="preserve"> [4], por ejemplo, está diseñado para que un usuario A robe lo que el usuario B le pregunta al modelo. Sin embargo, desde la perspectiva de la ciberseguridad corporativa, el activo más valioso no es solo la consulta, sino la propiedad intelectual almacenada en la base de datos vectorial del RAG. La literatura actual ha ignorado cómo un auditor puede utilizar las señales de tiempo para mapear de forma exhaustiva qué documentos sensibles han sido indexados por el sistema de recuperación, un proceso que requiere una metodología de "sondeo de membresía de documentos" que aún no ha sido formalizada.</w:t>
      </w:r>
    </w:p>
    <w:p w14:paraId="31D0B277" w14:textId="77777777" w:rsidR="00824AE6" w:rsidRDefault="00824AE6" w:rsidP="00824AE6">
      <w:pPr>
        <w:rPr>
          <w:lang w:eastAsia="es-ES"/>
        </w:rPr>
      </w:pPr>
      <w:r w:rsidRPr="00824AE6">
        <w:rPr>
          <w:lang w:eastAsia="es-ES"/>
        </w:rPr>
        <w:t xml:space="preserve">Finalmente, se observa una </w:t>
      </w:r>
      <w:r w:rsidRPr="00824AE6">
        <w:rPr>
          <w:b/>
          <w:lang w:eastAsia="es-ES"/>
        </w:rPr>
        <w:t>infravaloración del componente de caché semántica</w:t>
      </w:r>
      <w:r w:rsidRPr="00824AE6">
        <w:rPr>
          <w:lang w:eastAsia="es-ES"/>
        </w:rPr>
        <w:t xml:space="preserve">. Mientras que el </w:t>
      </w:r>
      <w:r w:rsidRPr="00824AE6">
        <w:rPr>
          <w:i/>
          <w:iCs/>
          <w:lang w:eastAsia="es-ES"/>
        </w:rPr>
        <w:t>prompt caching</w:t>
      </w:r>
      <w:r w:rsidRPr="00824AE6">
        <w:rPr>
          <w:lang w:eastAsia="es-ES"/>
        </w:rPr>
        <w:t xml:space="preserve"> y la </w:t>
      </w:r>
      <w:r w:rsidRPr="00824AE6">
        <w:rPr>
          <w:i/>
          <w:iCs/>
          <w:lang w:eastAsia="es-ES"/>
        </w:rPr>
        <w:t>KV-cache</w:t>
      </w:r>
      <w:r w:rsidRPr="00824AE6">
        <w:rPr>
          <w:lang w:eastAsia="es-ES"/>
        </w:rPr>
        <w:t xml:space="preserve"> han recibido una atención minuciosa, la caché semántica (implementada a menudo mediante herramientas como Redis o GPTCache) se trata como una caja negra de optimización. No se han cuantificado las diferencias de latencia específicas que </w:t>
      </w:r>
      <w:r w:rsidRPr="00824AE6">
        <w:rPr>
          <w:lang w:eastAsia="es-ES"/>
        </w:rPr>
        <w:lastRenderedPageBreak/>
        <w:t>este componente introduce en el flujo de trabajo de un RAG, ni cómo estas diferencias pueden ser explotadas para eludir los controles de acceso lógico a los documentos.</w:t>
      </w:r>
    </w:p>
    <w:p w14:paraId="68ADA28A" w14:textId="77777777" w:rsidR="00824AE6" w:rsidRPr="00824AE6" w:rsidRDefault="00824AE6" w:rsidP="00824AE6">
      <w:pPr>
        <w:rPr>
          <w:lang w:eastAsia="es-ES"/>
        </w:rPr>
      </w:pPr>
    </w:p>
    <w:p w14:paraId="2E5B4298" w14:textId="77777777" w:rsidR="00824AE6" w:rsidRDefault="00824AE6" w:rsidP="00824AE6">
      <w:pPr>
        <w:pStyle w:val="Ttulo3"/>
      </w:pPr>
      <w:r w:rsidRPr="00824AE6">
        <w:t>2.4.4. Identificación y Definición de la Brecha de Investigación (The Research Gap)</w:t>
      </w:r>
    </w:p>
    <w:p w14:paraId="364EE175" w14:textId="77777777" w:rsidR="00824AE6" w:rsidRPr="00824AE6" w:rsidRDefault="00824AE6" w:rsidP="00824AE6">
      <w:pPr>
        <w:rPr>
          <w:lang w:eastAsia="es-ES"/>
        </w:rPr>
      </w:pPr>
    </w:p>
    <w:p w14:paraId="7E168001" w14:textId="77777777" w:rsidR="00824AE6" w:rsidRPr="00824AE6" w:rsidRDefault="00824AE6" w:rsidP="00824AE6">
      <w:pPr>
        <w:rPr>
          <w:lang w:eastAsia="es-ES"/>
        </w:rPr>
      </w:pPr>
      <w:r w:rsidRPr="00824AE6">
        <w:rPr>
          <w:lang w:eastAsia="es-ES"/>
        </w:rPr>
        <w:t xml:space="preserve">La síntesis de estas limitaciones permite identificar una brecha de investigación clara y de alta relevancia para la ingeniería de seguridad: </w:t>
      </w:r>
      <w:r w:rsidRPr="00824AE6">
        <w:rPr>
          <w:b/>
          <w:lang w:eastAsia="es-ES"/>
        </w:rPr>
        <w:t>la ausencia de una metodología sistemática para la auditoría de membresía de documentos en sistemas RAG mediante el análisis de latencia en la capa de caché semántica.</w:t>
      </w:r>
    </w:p>
    <w:p w14:paraId="4039AECF" w14:textId="77777777" w:rsidR="00824AE6" w:rsidRPr="00824AE6" w:rsidRDefault="00824AE6" w:rsidP="00824AE6">
      <w:pPr>
        <w:rPr>
          <w:lang w:eastAsia="es-ES"/>
        </w:rPr>
      </w:pPr>
      <w:r w:rsidRPr="00824AE6">
        <w:rPr>
          <w:lang w:eastAsia="es-ES"/>
        </w:rPr>
        <w:t>Esta brecha se define por la intersección de tres elementos que no han sido estudiados conjuntamente hasta la fecha:</w:t>
      </w:r>
    </w:p>
    <w:p w14:paraId="7FF40C31" w14:textId="77777777" w:rsidR="00824AE6" w:rsidRPr="00824AE6" w:rsidRDefault="00824AE6" w:rsidP="00824AE6">
      <w:pPr>
        <w:numPr>
          <w:ilvl w:val="0"/>
          <w:numId w:val="19"/>
        </w:numPr>
        <w:rPr>
          <w:lang w:eastAsia="es-ES"/>
        </w:rPr>
      </w:pPr>
      <w:r w:rsidRPr="00824AE6">
        <w:rPr>
          <w:b/>
          <w:lang w:eastAsia="es-ES"/>
        </w:rPr>
        <w:t>El Vector:</w:t>
      </w:r>
      <w:r w:rsidRPr="00824AE6">
        <w:rPr>
          <w:lang w:eastAsia="es-ES"/>
        </w:rPr>
        <w:t xml:space="preserve"> La latencia inter-componente generada específicamente por la respuesta de una caché semántica externa (Redis).</w:t>
      </w:r>
    </w:p>
    <w:p w14:paraId="5084C190" w14:textId="77777777" w:rsidR="00824AE6" w:rsidRPr="00824AE6" w:rsidRDefault="00824AE6" w:rsidP="00824AE6">
      <w:pPr>
        <w:numPr>
          <w:ilvl w:val="0"/>
          <w:numId w:val="19"/>
        </w:numPr>
        <w:rPr>
          <w:lang w:eastAsia="es-ES"/>
        </w:rPr>
      </w:pPr>
      <w:r w:rsidRPr="00824AE6">
        <w:rPr>
          <w:b/>
          <w:lang w:eastAsia="es-ES"/>
        </w:rPr>
        <w:t>El Objetivo:</w:t>
      </w:r>
      <w:r w:rsidRPr="00824AE6">
        <w:rPr>
          <w:lang w:eastAsia="es-ES"/>
        </w:rPr>
        <w:t xml:space="preserve"> El índice vectorial de una arquitectura RAG, no el historial de chat del usuario.</w:t>
      </w:r>
    </w:p>
    <w:p w14:paraId="1002A4A1" w14:textId="77777777" w:rsidR="00824AE6" w:rsidRPr="00824AE6" w:rsidRDefault="00824AE6" w:rsidP="00824AE6">
      <w:pPr>
        <w:numPr>
          <w:ilvl w:val="0"/>
          <w:numId w:val="19"/>
        </w:numPr>
        <w:rPr>
          <w:lang w:eastAsia="es-ES"/>
        </w:rPr>
      </w:pPr>
      <w:r w:rsidRPr="00824AE6">
        <w:rPr>
          <w:b/>
          <w:lang w:eastAsia="es-ES"/>
        </w:rPr>
        <w:t>El Contexto:</w:t>
      </w:r>
      <w:r w:rsidRPr="00824AE6">
        <w:rPr>
          <w:lang w:eastAsia="es-ES"/>
        </w:rPr>
        <w:t xml:space="preserve"> Un entorno de auditoría donde se busca validar si el sistema está exponiendo documentos que, por política de privacidad, no deberían estar accesibles al motor de recuperación.</w:t>
      </w:r>
    </w:p>
    <w:p w14:paraId="50727CDE" w14:textId="77777777" w:rsidR="00824AE6" w:rsidRDefault="00824AE6" w:rsidP="00824AE6">
      <w:pPr>
        <w:rPr>
          <w:lang w:eastAsia="es-ES"/>
        </w:rPr>
      </w:pPr>
      <w:r w:rsidRPr="00824AE6">
        <w:rPr>
          <w:lang w:eastAsia="es-ES"/>
        </w:rPr>
        <w:t>A diferencia de los ataques de canal lateral de red (demasiado imprecisos) y los de microarquitectura (demasiado dependientes del hardware), esta brecha de investigación apunta a una vulnerabilidad lógica y estructural de las arquitecturas RAG modernas: la eficiencia en la recuperación de documentos "delata" la existencia de los mismos. El vacío reside, por tanto, en la falta de herramientas que automaticen este proceso de auditoría y en la ausencia de métricas que definan qué umbral de diferencia de tiempo constituye una vulnerabilidad de exfiltración de datos.</w:t>
      </w:r>
    </w:p>
    <w:p w14:paraId="564C2724" w14:textId="77777777" w:rsidR="00824AE6" w:rsidRPr="00824AE6" w:rsidRDefault="00824AE6" w:rsidP="00824AE6">
      <w:pPr>
        <w:rPr>
          <w:lang w:eastAsia="es-ES"/>
        </w:rPr>
      </w:pPr>
    </w:p>
    <w:p w14:paraId="532D3C52" w14:textId="77777777" w:rsidR="00824AE6" w:rsidRDefault="00824AE6" w:rsidP="00824AE6">
      <w:pPr>
        <w:pStyle w:val="Ttulo3"/>
      </w:pPr>
      <w:r w:rsidRPr="00824AE6">
        <w:t>2.4.5. Justificación y Posicionamiento de la Propuesta</w:t>
      </w:r>
    </w:p>
    <w:p w14:paraId="095EE1D3" w14:textId="77777777" w:rsidR="00824AE6" w:rsidRPr="00824AE6" w:rsidRDefault="00824AE6" w:rsidP="00824AE6">
      <w:pPr>
        <w:rPr>
          <w:lang w:eastAsia="es-ES"/>
        </w:rPr>
      </w:pPr>
    </w:p>
    <w:p w14:paraId="096FF04E" w14:textId="77777777" w:rsidR="00824AE6" w:rsidRPr="00824AE6" w:rsidRDefault="00824AE6" w:rsidP="00824AE6">
      <w:pPr>
        <w:rPr>
          <w:lang w:eastAsia="es-ES"/>
        </w:rPr>
      </w:pPr>
      <w:r w:rsidRPr="00824AE6">
        <w:rPr>
          <w:lang w:eastAsia="es-ES"/>
        </w:rPr>
        <w:t>El presente Trabajo de Fin de Grado se posiciona como la respuesta técnica a la brecha de investigación identificada. La propuesta se fundamenta en la premisa de que es posible convertir una técnica de optimización de rendimiento en una herramienta de diagnóstico de seguridad.</w:t>
      </w:r>
    </w:p>
    <w:p w14:paraId="2662A400" w14:textId="77777777" w:rsidR="00824AE6" w:rsidRPr="00824AE6" w:rsidRDefault="00824AE6" w:rsidP="00824AE6">
      <w:pPr>
        <w:rPr>
          <w:lang w:eastAsia="es-ES"/>
        </w:rPr>
      </w:pPr>
      <w:r w:rsidRPr="00824AE6">
        <w:rPr>
          <w:lang w:eastAsia="es-ES"/>
        </w:rPr>
        <w:t>La justificación de esta propuesta se articula en tres pilares de innovación:</w:t>
      </w:r>
    </w:p>
    <w:p w14:paraId="313A484D" w14:textId="77777777" w:rsidR="00824AE6" w:rsidRPr="00824AE6" w:rsidRDefault="00824AE6" w:rsidP="00824AE6">
      <w:pPr>
        <w:numPr>
          <w:ilvl w:val="0"/>
          <w:numId w:val="20"/>
        </w:numPr>
        <w:rPr>
          <w:lang w:eastAsia="es-ES"/>
        </w:rPr>
      </w:pPr>
      <w:r w:rsidRPr="00824AE6">
        <w:rPr>
          <w:b/>
          <w:lang w:eastAsia="es-ES"/>
        </w:rPr>
        <w:t>Viabilidad y Realismo:</w:t>
      </w:r>
      <w:r w:rsidRPr="00824AE6">
        <w:rPr>
          <w:lang w:eastAsia="es-ES"/>
        </w:rPr>
        <w:t xml:space="preserve"> A diferencia de los ataques presentados en el NDSS 2025, nuestra metodología no requiere acceso físico o lógico a la GPU. Se basa en una interacción de red estándar con el servicio RAG, lo que la hace aplicable a prácticamente cualquier despliegue en la nube (AWS, Azure, Google Cloud).</w:t>
      </w:r>
    </w:p>
    <w:p w14:paraId="23F48392" w14:textId="77777777" w:rsidR="00824AE6" w:rsidRPr="00824AE6" w:rsidRDefault="00824AE6" w:rsidP="00824AE6">
      <w:pPr>
        <w:numPr>
          <w:ilvl w:val="0"/>
          <w:numId w:val="20"/>
        </w:numPr>
        <w:rPr>
          <w:lang w:eastAsia="es-ES"/>
        </w:rPr>
      </w:pPr>
      <w:r w:rsidRPr="00824AE6">
        <w:rPr>
          <w:b/>
          <w:lang w:eastAsia="es-ES"/>
        </w:rPr>
        <w:t>Enfoque en la Propiedad Intelectual:</w:t>
      </w:r>
      <w:r w:rsidRPr="00824AE6">
        <w:rPr>
          <w:lang w:eastAsia="es-ES"/>
        </w:rPr>
        <w:t xml:space="preserve"> Al orientar el análisis hacia la base de datos vectorial, este trabajo aborda la principal preocupación de los CISO (</w:t>
      </w:r>
      <w:r w:rsidRPr="00824AE6">
        <w:rPr>
          <w:i/>
          <w:iCs/>
          <w:lang w:eastAsia="es-ES"/>
        </w:rPr>
        <w:t>Chief Information Security Officers</w:t>
      </w:r>
      <w:r w:rsidRPr="00824AE6">
        <w:rPr>
          <w:lang w:eastAsia="es-ES"/>
        </w:rPr>
        <w:t>) en la era de la IA generativa: el miedo a que datos corporativos confidenciales terminen en el contexto de una respuesta debido a una indexación errónea.</w:t>
      </w:r>
    </w:p>
    <w:p w14:paraId="76684A75" w14:textId="77777777" w:rsidR="00824AE6" w:rsidRPr="00824AE6" w:rsidRDefault="00824AE6" w:rsidP="00824AE6">
      <w:pPr>
        <w:numPr>
          <w:ilvl w:val="0"/>
          <w:numId w:val="20"/>
        </w:numPr>
        <w:rPr>
          <w:lang w:eastAsia="es-ES"/>
        </w:rPr>
      </w:pPr>
      <w:r w:rsidRPr="00824AE6">
        <w:rPr>
          <w:b/>
          <w:lang w:eastAsia="es-ES"/>
        </w:rPr>
        <w:t>Formalización de la Auditoría:</w:t>
      </w:r>
      <w:r w:rsidRPr="00824AE6">
        <w:rPr>
          <w:lang w:eastAsia="es-ES"/>
        </w:rPr>
        <w:t xml:space="preserve"> No solo se pretende demostrar una vulnerabilidad, sino proponer un marco de trabajo (framework) que permita a las empresas auditar sus propios sistemas RAG. Mediante el uso de Redis como "oráculo de tiempo", este proyecto validará empíricamente cómo la latencia puede ser utilizada para garantizar —o comprometer— la privacidad de los activos digitales de una organización.</w:t>
      </w:r>
    </w:p>
    <w:p w14:paraId="5832A443" w14:textId="77777777" w:rsidR="00824AE6" w:rsidRPr="00E825EF" w:rsidRDefault="00824AE6" w:rsidP="00E825EF">
      <w:pPr>
        <w:rPr>
          <w:lang w:eastAsia="es-ES"/>
        </w:rPr>
      </w:pP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18" w:name="_Toc229584112"/>
      <w:r w:rsidRPr="000C694B">
        <w:rPr>
          <w:rFonts w:eastAsia="Times New Roman" w:cstheme="minorBidi"/>
          <w:bCs w:val="0"/>
        </w:rPr>
        <w:lastRenderedPageBreak/>
        <w:t xml:space="preserve">3. </w:t>
      </w:r>
      <w:r w:rsidRPr="000C694B">
        <w:t>Análisis de Requisitos</w:t>
      </w:r>
      <w:bookmarkEnd w:id="18"/>
    </w:p>
    <w:p w14:paraId="6EC3E7D7" w14:textId="3EE166E4" w:rsidR="000C694B" w:rsidRDefault="000C694B" w:rsidP="000C694B">
      <w:pPr>
        <w:rPr>
          <w:lang w:eastAsia="es-ES"/>
        </w:rPr>
      </w:pPr>
    </w:p>
    <w:p w14:paraId="5DF87A96" w14:textId="77777777" w:rsidR="00E7163B" w:rsidRPr="00E7163B" w:rsidRDefault="00E7163B" w:rsidP="00E7163B">
      <w:pPr>
        <w:rPr>
          <w:lang w:eastAsia="es-ES"/>
        </w:rPr>
      </w:pPr>
      <w:r w:rsidRPr="00E7163B">
        <w:rPr>
          <w:lang w:eastAsia="es-ES"/>
        </w:rPr>
        <w:t>El análisis de requisitos es uno de los pilares fundamentales de cualquier proyecto de software. Este trabajo no solo se centra en la investigación del side-channel attack, sino también en el desarrollo de un producto de software funcional que ayude a la realización del mismo en distintas partes del mundo.</w:t>
      </w:r>
    </w:p>
    <w:p w14:paraId="2083C3A1" w14:textId="77777777" w:rsidR="00E7163B" w:rsidRP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79F4C9FB" w14:textId="77777777" w:rsidR="00E7163B" w:rsidRPr="00E7163B" w:rsidRDefault="00E7163B" w:rsidP="00E7163B">
      <w:pPr>
        <w:rPr>
          <w:lang w:eastAsia="es-ES"/>
        </w:rPr>
      </w:pPr>
      <w:r w:rsidRPr="00E7163B">
        <w:rPr>
          <w:lang w:eastAsia="es-ES"/>
        </w:rPr>
        <w:t>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val="0"/>
          <w:lang w:eastAsia="es-ES"/>
        </w:rPr>
      </w:pPr>
    </w:p>
    <w:p w14:paraId="17717D6F" w14:textId="77777777" w:rsidR="00504B24" w:rsidRDefault="00504B24" w:rsidP="00504B24">
      <w:pPr>
        <w:pStyle w:val="Ttulo2"/>
      </w:pPr>
      <w:bookmarkStart w:id="19" w:name="_Toc229584113"/>
      <w:r w:rsidRPr="00504B24">
        <w:t>3.1. Definición y Clasificación de Requisitos</w:t>
      </w:r>
      <w:bookmarkEnd w:id="19"/>
    </w:p>
    <w:p w14:paraId="3D56ABC1" w14:textId="77777777" w:rsidR="00504B24" w:rsidRDefault="00504B24" w:rsidP="00504B24">
      <w:pPr>
        <w:rPr>
          <w:lang w:eastAsia="es-ES"/>
        </w:rPr>
      </w:pPr>
    </w:p>
    <w:p w14:paraId="675D2803" w14:textId="49454DF9" w:rsidR="00504B24" w:rsidRDefault="00504B24" w:rsidP="00504B24">
      <w:pPr>
        <w:rPr>
          <w:lang w:eastAsia="es-ES"/>
        </w:rPr>
      </w:pPr>
      <w:r w:rsidRPr="00504B24">
        <w:rPr>
          <w:lang w:eastAsia="es-ES"/>
        </w:rPr>
        <w:t xml:space="preserve">La identificación de los requisitos se ha realizado siguiendo la nomenclatura </w:t>
      </w:r>
      <w:r w:rsidRPr="00504B24">
        <w:rPr>
          <w:b/>
          <w:lang w:eastAsia="es-ES"/>
        </w:rPr>
        <w:t>UG-nnn</w:t>
      </w:r>
      <w:r w:rsidRPr="00504B24">
        <w:rPr>
          <w:lang w:eastAsia="es-ES"/>
        </w:rPr>
        <w:t>, donde la "U" indica un requisito del usuario y la "G" se refiere a un requisito general del sistema. A continuación, se presenta la tabla detallada con los requisitos funcionales y no funcionales que regirán el desarrollo del proyecto.</w:t>
      </w:r>
    </w:p>
    <w:p w14:paraId="3F3D39C5" w14:textId="77777777" w:rsidR="00210257" w:rsidRDefault="00210257" w:rsidP="00504B24">
      <w:pPr>
        <w:rPr>
          <w:lang w:eastAsia="es-ES"/>
        </w:rPr>
      </w:pPr>
    </w:p>
    <w:p w14:paraId="255CE479" w14:textId="21660EC3" w:rsidR="00210257" w:rsidRPr="00210257" w:rsidRDefault="00026EFA" w:rsidP="00210257">
      <w:pPr>
        <w:pStyle w:val="Ttulo3"/>
      </w:pPr>
      <w:bookmarkStart w:id="20" w:name="_Toc229584114"/>
      <w:r>
        <w:t xml:space="preserve">3.1.1 </w:t>
      </w:r>
      <w:r w:rsidR="00210257" w:rsidRPr="00210257">
        <w:t>Requisitos funcionales</w:t>
      </w:r>
      <w:bookmarkEnd w:id="20"/>
    </w:p>
    <w:p w14:paraId="12870127" w14:textId="77777777" w:rsidR="00504B24" w:rsidRDefault="00504B24" w:rsidP="008669B4">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55D3" w:rsidRPr="002155D3" w14:paraId="1A7A419A" w14:textId="77777777">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7740F42" w14:textId="2FD27284" w:rsidR="002155D3" w:rsidRPr="002155D3" w:rsidRDefault="002155D3" w:rsidP="002155D3">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1</w:t>
            </w:r>
          </w:p>
        </w:tc>
      </w:tr>
      <w:tr w:rsidR="002155D3" w:rsidRPr="002155D3" w14:paraId="3BBCA51A" w14:textId="77777777" w:rsidTr="00A973E7">
        <w:tc>
          <w:tcPr>
            <w:tcW w:w="9026" w:type="dxa"/>
            <w:gridSpan w:val="2"/>
            <w:tcBorders>
              <w:top w:val="single" w:sz="8" w:space="0" w:color="ED7D31"/>
            </w:tcBorders>
            <w:shd w:val="clear" w:color="auto" w:fill="FADECC"/>
            <w:tcMar>
              <w:top w:w="0" w:type="dxa"/>
              <w:left w:w="108" w:type="dxa"/>
              <w:bottom w:w="0" w:type="dxa"/>
              <w:right w:w="108" w:type="dxa"/>
            </w:tcMar>
            <w:hideMark/>
          </w:tcPr>
          <w:p w14:paraId="545AD57B" w14:textId="73A2175C" w:rsidR="002155D3" w:rsidRPr="002155D3" w:rsidRDefault="002155D3" w:rsidP="002155D3">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00E63232" w:rsidRPr="00E63232">
              <w:rPr>
                <w:rFonts w:eastAsia="Times New Roman" w:cstheme="minorBidi"/>
                <w:lang w:eastAsia="es-ES"/>
              </w:rPr>
              <w:t>Introducción de términos de consulta</w:t>
            </w:r>
          </w:p>
        </w:tc>
      </w:tr>
      <w:tr w:rsidR="002155D3" w:rsidRPr="002155D3" w14:paraId="2428BF42" w14:textId="77777777" w:rsidTr="002155D3">
        <w:tc>
          <w:tcPr>
            <w:tcW w:w="2127" w:type="dxa"/>
            <w:tcMar>
              <w:top w:w="0" w:type="dxa"/>
              <w:left w:w="108" w:type="dxa"/>
              <w:bottom w:w="0" w:type="dxa"/>
              <w:right w:w="108" w:type="dxa"/>
            </w:tcMar>
            <w:hideMark/>
          </w:tcPr>
          <w:p w14:paraId="4F16B2FB" w14:textId="77777777" w:rsidR="002155D3" w:rsidRPr="002155D3" w:rsidRDefault="002155D3" w:rsidP="002155D3">
            <w:pPr>
              <w:rPr>
                <w:rFonts w:eastAsia="Times New Roman" w:cstheme="minorBidi"/>
                <w:bCs w:val="0"/>
                <w:lang w:eastAsia="es-ES"/>
              </w:rPr>
            </w:pPr>
            <w:r w:rsidRPr="002155D3">
              <w:rPr>
                <w:rFonts w:eastAsia="Times New Roman" w:cstheme="minorBidi"/>
                <w:b/>
                <w:lang w:eastAsia="es-ES"/>
              </w:rPr>
              <w:t xml:space="preserve">Prioridad: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34DD2D89" w14:textId="26C201A7" w:rsidR="002155D3" w:rsidRPr="002155D3" w:rsidRDefault="002155D3" w:rsidP="002155D3">
            <w:pPr>
              <w:rPr>
                <w:rFonts w:eastAsia="Times New Roman" w:cstheme="minorBidi"/>
                <w:bCs w:val="0"/>
                <w:lang w:eastAsia="es-ES"/>
              </w:rPr>
            </w:pPr>
            <w:r w:rsidRPr="002155D3">
              <w:rPr>
                <w:rFonts w:eastAsia="Times New Roman" w:cstheme="minorBidi"/>
                <w:b/>
                <w:lang w:eastAsia="es-ES"/>
              </w:rPr>
              <w:t xml:space="preserve">Fuente: </w:t>
            </w:r>
            <w:r w:rsidR="00E63232" w:rsidRPr="00E63232">
              <w:rPr>
                <w:rFonts w:eastAsia="Times New Roman" w:cstheme="minorBidi"/>
                <w:lang w:eastAsia="es-ES"/>
              </w:rPr>
              <w:t>Cliente</w:t>
            </w:r>
          </w:p>
        </w:tc>
      </w:tr>
      <w:tr w:rsidR="002155D3" w:rsidRPr="002155D3" w14:paraId="4705E294" w14:textId="77777777">
        <w:tc>
          <w:tcPr>
            <w:tcW w:w="0" w:type="auto"/>
            <w:gridSpan w:val="2"/>
            <w:shd w:val="clear" w:color="auto" w:fill="FADECC"/>
            <w:tcMar>
              <w:top w:w="0" w:type="dxa"/>
              <w:left w:w="108" w:type="dxa"/>
              <w:bottom w:w="0" w:type="dxa"/>
              <w:right w:w="108" w:type="dxa"/>
            </w:tcMar>
            <w:hideMark/>
          </w:tcPr>
          <w:p w14:paraId="4A3DFC53" w14:textId="77777777" w:rsidR="002155D3" w:rsidRPr="002155D3" w:rsidRDefault="002155D3" w:rsidP="002155D3">
            <w:pPr>
              <w:rPr>
                <w:rFonts w:eastAsia="Times New Roman" w:cstheme="minorBidi"/>
                <w:bCs w:val="0"/>
                <w:lang w:eastAsia="es-ES"/>
              </w:rPr>
            </w:pPr>
            <w:r w:rsidRPr="002155D3">
              <w:rPr>
                <w:rFonts w:eastAsia="Times New Roman" w:cstheme="minorBidi"/>
                <w:b/>
                <w:lang w:eastAsia="es-ES"/>
              </w:rPr>
              <w:t xml:space="preserve">Necesidad: </w:t>
            </w:r>
            <w:r w:rsidRPr="002155D3">
              <w:rPr>
                <w:rFonts w:eastAsia="Times New Roman" w:cstheme="minorBidi"/>
                <w:bCs w:val="0"/>
                <w:lang w:eastAsia="es-ES"/>
              </w:rPr>
              <w:t>Media</w:t>
            </w:r>
          </w:p>
        </w:tc>
      </w:tr>
      <w:tr w:rsidR="002155D3" w:rsidRPr="002155D3" w14:paraId="3AE77BA0" w14:textId="77777777" w:rsidTr="002155D3">
        <w:tc>
          <w:tcPr>
            <w:tcW w:w="2127" w:type="dxa"/>
            <w:tcMar>
              <w:top w:w="0" w:type="dxa"/>
              <w:left w:w="108" w:type="dxa"/>
              <w:bottom w:w="0" w:type="dxa"/>
              <w:right w:w="108" w:type="dxa"/>
            </w:tcMar>
            <w:hideMark/>
          </w:tcPr>
          <w:p w14:paraId="47D22D38" w14:textId="77777777" w:rsidR="002155D3" w:rsidRPr="002155D3" w:rsidRDefault="002155D3" w:rsidP="002155D3">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651D94EF" w14:textId="47CC8C9B" w:rsidR="002155D3" w:rsidRPr="002155D3" w:rsidRDefault="002155D3" w:rsidP="002155D3">
            <w:pPr>
              <w:rPr>
                <w:rFonts w:eastAsia="Times New Roman" w:cstheme="minorBidi"/>
                <w:bCs w:val="0"/>
                <w:lang w:eastAsia="es-ES"/>
              </w:rPr>
            </w:pPr>
            <w:r w:rsidRPr="002155D3">
              <w:rPr>
                <w:rFonts w:eastAsia="Times New Roman" w:cstheme="minorBidi"/>
                <w:b/>
                <w:lang w:eastAsia="es-ES"/>
              </w:rPr>
              <w:t xml:space="preserve">Verificabilidad: </w:t>
            </w:r>
            <w:r w:rsidR="00E63232">
              <w:rPr>
                <w:rFonts w:eastAsia="Times New Roman" w:cstheme="minorBidi"/>
                <w:bCs w:val="0"/>
                <w:lang w:eastAsia="es-ES"/>
              </w:rPr>
              <w:t>Alta</w:t>
            </w:r>
          </w:p>
        </w:tc>
      </w:tr>
      <w:tr w:rsidR="002155D3" w:rsidRPr="002155D3" w14:paraId="33D76800" w14:textId="77777777" w:rsidTr="009871E6">
        <w:tc>
          <w:tcPr>
            <w:tcW w:w="9026" w:type="dxa"/>
            <w:gridSpan w:val="2"/>
            <w:shd w:val="clear" w:color="auto" w:fill="FADECC"/>
            <w:tcMar>
              <w:top w:w="0" w:type="dxa"/>
              <w:left w:w="108" w:type="dxa"/>
              <w:bottom w:w="0" w:type="dxa"/>
              <w:right w:w="108" w:type="dxa"/>
            </w:tcMar>
            <w:hideMark/>
          </w:tcPr>
          <w:p w14:paraId="5AA9816F" w14:textId="2AED7158" w:rsidR="002155D3" w:rsidRPr="002155D3" w:rsidRDefault="002155D3" w:rsidP="002155D3">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00E63232" w:rsidRPr="00E63232">
              <w:rPr>
                <w:rFonts w:eastAsia="Times New Roman" w:cstheme="minorBidi"/>
                <w:lang w:eastAsia="es-ES"/>
              </w:rPr>
              <w:t>Alta</w:t>
            </w:r>
          </w:p>
        </w:tc>
      </w:tr>
      <w:tr w:rsidR="002155D3" w:rsidRPr="002155D3" w14:paraId="19AED192" w14:textId="77777777" w:rsidTr="002155D3">
        <w:tc>
          <w:tcPr>
            <w:tcW w:w="2127" w:type="dxa"/>
            <w:tcBorders>
              <w:bottom w:val="single" w:sz="8" w:space="0" w:color="ED7D31"/>
            </w:tcBorders>
            <w:tcMar>
              <w:top w:w="0" w:type="dxa"/>
              <w:left w:w="108" w:type="dxa"/>
              <w:bottom w:w="0" w:type="dxa"/>
              <w:right w:w="108" w:type="dxa"/>
            </w:tcMar>
            <w:hideMark/>
          </w:tcPr>
          <w:p w14:paraId="69BD9852" w14:textId="77777777" w:rsidR="002155D3" w:rsidRPr="002155D3" w:rsidRDefault="002155D3" w:rsidP="002155D3">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29897734" w14:textId="51AE32A1" w:rsidR="002155D3" w:rsidRPr="002155D3" w:rsidRDefault="00E63232" w:rsidP="002155D3">
            <w:pPr>
              <w:rPr>
                <w:rFonts w:eastAsia="Times New Roman" w:cstheme="minorBidi"/>
                <w:bCs w:val="0"/>
                <w:lang w:eastAsia="es-ES"/>
              </w:rPr>
            </w:pPr>
            <w:r w:rsidRPr="00E63232">
              <w:rPr>
                <w:rFonts w:eastAsia="Times New Roman" w:cstheme="minorBidi"/>
                <w:lang w:eastAsia="es-ES"/>
              </w:rPr>
              <w:t>El usuario dispondrá de un campo de texto en la interfaz gráfica donde podrá introducir el término, palabra clave o frase que desea investigar o auditar contra la base de dato</w:t>
            </w:r>
            <w:r>
              <w:rPr>
                <w:rFonts w:eastAsia="Times New Roman" w:cstheme="minorBidi"/>
                <w:lang w:eastAsia="es-ES"/>
              </w:rPr>
              <w:t>s</w:t>
            </w:r>
            <w:r w:rsidRPr="00E63232">
              <w:rPr>
                <w:rFonts w:eastAsia="Times New Roman" w:cstheme="minorBidi"/>
                <w:lang w:eastAsia="es-ES"/>
              </w:rPr>
              <w:t>.</w:t>
            </w:r>
          </w:p>
        </w:tc>
      </w:tr>
    </w:tbl>
    <w:p w14:paraId="328F834F" w14:textId="29E6C29B" w:rsidR="000C694B" w:rsidRDefault="000C694B"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2D58F296"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467CE0F" w14:textId="01EE7E4B" w:rsidR="00E63232" w:rsidRPr="002155D3" w:rsidRDefault="00E63232"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2</w:t>
            </w:r>
          </w:p>
        </w:tc>
      </w:tr>
      <w:tr w:rsidR="00E63232" w:rsidRPr="002155D3" w14:paraId="07A2432B"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485F35DD" w14:textId="1E80F9FA" w:rsidR="00E63232" w:rsidRPr="002155D3" w:rsidRDefault="00E63232"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Visualización del estado del sistema</w:t>
            </w:r>
          </w:p>
        </w:tc>
      </w:tr>
      <w:tr w:rsidR="00E63232" w:rsidRPr="002155D3" w14:paraId="084B5479" w14:textId="77777777" w:rsidTr="001E6D04">
        <w:tc>
          <w:tcPr>
            <w:tcW w:w="2127" w:type="dxa"/>
            <w:tcMar>
              <w:top w:w="0" w:type="dxa"/>
              <w:left w:w="108" w:type="dxa"/>
              <w:bottom w:w="0" w:type="dxa"/>
              <w:right w:w="108" w:type="dxa"/>
            </w:tcMar>
            <w:hideMark/>
          </w:tcPr>
          <w:p w14:paraId="76F780F7" w14:textId="1A6A521E"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Prioridad: </w:t>
            </w:r>
            <w:r w:rsidRPr="00E63232">
              <w:rPr>
                <w:rFonts w:eastAsia="Times New Roman" w:cstheme="minorBidi"/>
                <w:lang w:eastAsia="es-ES"/>
              </w:rPr>
              <w:t>Media</w:t>
            </w:r>
          </w:p>
        </w:tc>
        <w:tc>
          <w:tcPr>
            <w:tcW w:w="6899" w:type="dxa"/>
            <w:tcMar>
              <w:top w:w="0" w:type="dxa"/>
              <w:left w:w="108" w:type="dxa"/>
              <w:bottom w:w="0" w:type="dxa"/>
              <w:right w:w="108" w:type="dxa"/>
            </w:tcMar>
            <w:hideMark/>
          </w:tcPr>
          <w:p w14:paraId="101B745A" w14:textId="1B569EC3"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Fuente: </w:t>
            </w:r>
            <w:r w:rsidRPr="00E63232">
              <w:rPr>
                <w:rFonts w:eastAsia="Times New Roman" w:cstheme="minorBidi"/>
                <w:lang w:eastAsia="es-ES"/>
              </w:rPr>
              <w:t>Cliente</w:t>
            </w:r>
          </w:p>
        </w:tc>
      </w:tr>
      <w:tr w:rsidR="00E63232" w:rsidRPr="002155D3" w14:paraId="580BC6FB" w14:textId="77777777" w:rsidTr="001E6D04">
        <w:tc>
          <w:tcPr>
            <w:tcW w:w="0" w:type="auto"/>
            <w:gridSpan w:val="2"/>
            <w:shd w:val="clear" w:color="auto" w:fill="FADECC"/>
            <w:tcMar>
              <w:top w:w="0" w:type="dxa"/>
              <w:left w:w="108" w:type="dxa"/>
              <w:bottom w:w="0" w:type="dxa"/>
              <w:right w:w="108" w:type="dxa"/>
            </w:tcMar>
            <w:hideMark/>
          </w:tcPr>
          <w:p w14:paraId="4CF46D23" w14:textId="2B79F672"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Necesidad: </w:t>
            </w:r>
            <w:r w:rsidRPr="00E63232">
              <w:rPr>
                <w:rFonts w:eastAsia="Times New Roman" w:cstheme="minorBidi"/>
                <w:lang w:eastAsia="es-ES"/>
              </w:rPr>
              <w:t>Media</w:t>
            </w:r>
          </w:p>
        </w:tc>
      </w:tr>
      <w:tr w:rsidR="00E63232" w:rsidRPr="002155D3" w14:paraId="606A3D5D" w14:textId="77777777" w:rsidTr="001E6D04">
        <w:tc>
          <w:tcPr>
            <w:tcW w:w="2127" w:type="dxa"/>
            <w:tcMar>
              <w:top w:w="0" w:type="dxa"/>
              <w:left w:w="108" w:type="dxa"/>
              <w:bottom w:w="0" w:type="dxa"/>
              <w:right w:w="108" w:type="dxa"/>
            </w:tcMar>
            <w:hideMark/>
          </w:tcPr>
          <w:p w14:paraId="56DD8145"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0AB51819"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E63232" w:rsidRPr="002155D3" w14:paraId="15565CB6" w14:textId="77777777" w:rsidTr="001E6D04">
        <w:tc>
          <w:tcPr>
            <w:tcW w:w="9026" w:type="dxa"/>
            <w:gridSpan w:val="2"/>
            <w:shd w:val="clear" w:color="auto" w:fill="FADECC"/>
            <w:tcMar>
              <w:top w:w="0" w:type="dxa"/>
              <w:left w:w="108" w:type="dxa"/>
              <w:bottom w:w="0" w:type="dxa"/>
              <w:right w:w="108" w:type="dxa"/>
            </w:tcMar>
            <w:hideMark/>
          </w:tcPr>
          <w:p w14:paraId="66C10129" w14:textId="25963A6D" w:rsidR="00E63232" w:rsidRPr="002155D3" w:rsidRDefault="00E63232"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E63232">
              <w:rPr>
                <w:rFonts w:eastAsia="Times New Roman" w:cstheme="minorBidi"/>
                <w:lang w:eastAsia="es-ES"/>
              </w:rPr>
              <w:t>Alta</w:t>
            </w:r>
          </w:p>
        </w:tc>
      </w:tr>
      <w:tr w:rsidR="00E63232" w:rsidRPr="002155D3" w14:paraId="4F5BF8E8" w14:textId="77777777" w:rsidTr="001E6D04">
        <w:tc>
          <w:tcPr>
            <w:tcW w:w="2127" w:type="dxa"/>
            <w:tcBorders>
              <w:bottom w:val="single" w:sz="8" w:space="0" w:color="ED7D31"/>
            </w:tcBorders>
            <w:tcMar>
              <w:top w:w="0" w:type="dxa"/>
              <w:left w:w="108" w:type="dxa"/>
              <w:bottom w:w="0" w:type="dxa"/>
              <w:right w:w="108" w:type="dxa"/>
            </w:tcMar>
            <w:hideMark/>
          </w:tcPr>
          <w:p w14:paraId="2D2F6B4A"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0F33C011" w14:textId="608C1972" w:rsidR="00E63232" w:rsidRPr="002155D3" w:rsidRDefault="00E63232" w:rsidP="001E6D04">
            <w:pPr>
              <w:rPr>
                <w:rFonts w:eastAsia="Times New Roman" w:cstheme="minorBidi"/>
                <w:bCs w:val="0"/>
                <w:lang w:eastAsia="es-ES"/>
              </w:rPr>
            </w:pPr>
            <w:r w:rsidRPr="00E63232">
              <w:rPr>
                <w:rFonts w:eastAsia="Times New Roman" w:cstheme="minorBidi"/>
                <w:lang w:eastAsia="es-ES"/>
              </w:rPr>
              <w:t>La interfaz mostrará al usuario la información del entorno sobre el que se va a hacer la prueba (ej. si el sistema está conectado, el tipo de base de datos vectorial que hay por debajo y si la caché está activa).</w:t>
            </w:r>
          </w:p>
        </w:tc>
      </w:tr>
    </w:tbl>
    <w:p w14:paraId="3A29106C" w14:textId="77777777" w:rsidR="00E63232" w:rsidRDefault="00E63232"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59F2BC19"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E64BEA6" w14:textId="2FE2A10C" w:rsidR="00E63232" w:rsidRPr="002155D3" w:rsidRDefault="00E63232"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3</w:t>
            </w:r>
          </w:p>
        </w:tc>
      </w:tr>
      <w:tr w:rsidR="00E63232" w:rsidRPr="002155D3" w14:paraId="7F0964D3"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5026E419" w14:textId="5D3C690B" w:rsidR="00E63232" w:rsidRPr="002155D3" w:rsidRDefault="00E63232"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Cálculo automático de iteraciones necesarias</w:t>
            </w:r>
          </w:p>
        </w:tc>
      </w:tr>
      <w:tr w:rsidR="00E63232" w:rsidRPr="002155D3" w14:paraId="20CCA60E" w14:textId="77777777" w:rsidTr="001E6D04">
        <w:tc>
          <w:tcPr>
            <w:tcW w:w="2127" w:type="dxa"/>
            <w:tcMar>
              <w:top w:w="0" w:type="dxa"/>
              <w:left w:w="108" w:type="dxa"/>
              <w:bottom w:w="0" w:type="dxa"/>
              <w:right w:w="108" w:type="dxa"/>
            </w:tcMar>
            <w:hideMark/>
          </w:tcPr>
          <w:p w14:paraId="266DF960" w14:textId="1620A9E7" w:rsidR="00E63232" w:rsidRPr="002155D3" w:rsidRDefault="00E63232" w:rsidP="001E6D04">
            <w:pPr>
              <w:rPr>
                <w:rFonts w:eastAsia="Times New Roman" w:cstheme="minorBidi"/>
                <w:bCs w:val="0"/>
                <w:lang w:eastAsia="es-ES"/>
              </w:rPr>
            </w:pPr>
            <w:r w:rsidRPr="002155D3">
              <w:rPr>
                <w:rFonts w:eastAsia="Times New Roman" w:cstheme="minorBidi"/>
                <w:b/>
                <w:lang w:eastAsia="es-ES"/>
              </w:rPr>
              <w:lastRenderedPageBreak/>
              <w:t xml:space="preserve">Prioridad: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6404A221" w14:textId="681968AA"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Fuente: </w:t>
            </w:r>
            <w:r w:rsidRPr="00E63232">
              <w:rPr>
                <w:rFonts w:eastAsia="Times New Roman" w:cstheme="minorBidi"/>
                <w:lang w:eastAsia="es-ES"/>
              </w:rPr>
              <w:t>Analista</w:t>
            </w:r>
          </w:p>
        </w:tc>
      </w:tr>
      <w:tr w:rsidR="00E63232" w:rsidRPr="002155D3" w14:paraId="54EF81FF" w14:textId="77777777" w:rsidTr="001E6D04">
        <w:tc>
          <w:tcPr>
            <w:tcW w:w="0" w:type="auto"/>
            <w:gridSpan w:val="2"/>
            <w:shd w:val="clear" w:color="auto" w:fill="FADECC"/>
            <w:tcMar>
              <w:top w:w="0" w:type="dxa"/>
              <w:left w:w="108" w:type="dxa"/>
              <w:bottom w:w="0" w:type="dxa"/>
              <w:right w:w="108" w:type="dxa"/>
            </w:tcMar>
            <w:hideMark/>
          </w:tcPr>
          <w:p w14:paraId="660B274C" w14:textId="16D6470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Necesidad: </w:t>
            </w:r>
            <w:r w:rsidRPr="002155D3">
              <w:rPr>
                <w:rFonts w:eastAsia="Times New Roman" w:cstheme="minorBidi"/>
                <w:bCs w:val="0"/>
                <w:lang w:eastAsia="es-ES"/>
              </w:rPr>
              <w:t>Alta</w:t>
            </w:r>
          </w:p>
        </w:tc>
      </w:tr>
      <w:tr w:rsidR="00E63232" w:rsidRPr="002155D3" w14:paraId="67E3F2FD" w14:textId="77777777" w:rsidTr="001E6D04">
        <w:tc>
          <w:tcPr>
            <w:tcW w:w="2127" w:type="dxa"/>
            <w:tcMar>
              <w:top w:w="0" w:type="dxa"/>
              <w:left w:w="108" w:type="dxa"/>
              <w:bottom w:w="0" w:type="dxa"/>
              <w:right w:w="108" w:type="dxa"/>
            </w:tcMar>
            <w:hideMark/>
          </w:tcPr>
          <w:p w14:paraId="035B095A"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568282E2"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E63232" w:rsidRPr="002155D3" w14:paraId="71153A90" w14:textId="77777777" w:rsidTr="001E6D04">
        <w:tc>
          <w:tcPr>
            <w:tcW w:w="9026" w:type="dxa"/>
            <w:gridSpan w:val="2"/>
            <w:shd w:val="clear" w:color="auto" w:fill="FADECC"/>
            <w:tcMar>
              <w:top w:w="0" w:type="dxa"/>
              <w:left w:w="108" w:type="dxa"/>
              <w:bottom w:w="0" w:type="dxa"/>
              <w:right w:w="108" w:type="dxa"/>
            </w:tcMar>
            <w:hideMark/>
          </w:tcPr>
          <w:p w14:paraId="2EEDBA6A" w14:textId="5BEF28C6" w:rsidR="00E63232" w:rsidRPr="002155D3" w:rsidRDefault="00E63232"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E63232">
              <w:rPr>
                <w:rFonts w:eastAsia="Times New Roman" w:cstheme="minorBidi"/>
                <w:lang w:eastAsia="es-ES"/>
              </w:rPr>
              <w:t>Media</w:t>
            </w:r>
          </w:p>
        </w:tc>
      </w:tr>
      <w:tr w:rsidR="00E63232" w:rsidRPr="002155D3" w14:paraId="097B558E" w14:textId="77777777" w:rsidTr="001E6D04">
        <w:tc>
          <w:tcPr>
            <w:tcW w:w="2127" w:type="dxa"/>
            <w:tcBorders>
              <w:bottom w:val="single" w:sz="8" w:space="0" w:color="ED7D31"/>
            </w:tcBorders>
            <w:tcMar>
              <w:top w:w="0" w:type="dxa"/>
              <w:left w:w="108" w:type="dxa"/>
              <w:bottom w:w="0" w:type="dxa"/>
              <w:right w:w="108" w:type="dxa"/>
            </w:tcMar>
            <w:hideMark/>
          </w:tcPr>
          <w:p w14:paraId="5674A025"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533092C4" w14:textId="09685D81" w:rsidR="00E63232" w:rsidRPr="002155D3" w:rsidRDefault="00E63232" w:rsidP="001E6D04">
            <w:pPr>
              <w:rPr>
                <w:rFonts w:eastAsia="Times New Roman" w:cstheme="minorBidi"/>
                <w:bCs w:val="0"/>
                <w:lang w:eastAsia="es-ES"/>
              </w:rPr>
            </w:pPr>
            <w:r w:rsidRPr="00E63232">
              <w:rPr>
                <w:rFonts w:eastAsia="Times New Roman" w:cstheme="minorBidi"/>
                <w:lang w:eastAsia="es-ES"/>
              </w:rPr>
              <w:t>Basándose en los datos estadísticos previos del sistema, el software calculará y aplicará automáticamente el número de intentos necesarios para obtener una muestra estadísticamente representativa.</w:t>
            </w:r>
          </w:p>
        </w:tc>
      </w:tr>
    </w:tbl>
    <w:p w14:paraId="18967074" w14:textId="77777777" w:rsidR="00E63232" w:rsidRDefault="00E63232"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4845806D"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3570ED1F" w14:textId="498E50AC" w:rsidR="00E63232" w:rsidRPr="002155D3" w:rsidRDefault="00E63232"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4</w:t>
            </w:r>
          </w:p>
        </w:tc>
      </w:tr>
      <w:tr w:rsidR="00E63232" w:rsidRPr="002155D3" w14:paraId="57B1EE22"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2D5CAEFD" w14:textId="66C6465E" w:rsidR="00E63232" w:rsidRPr="002155D3" w:rsidRDefault="00E63232"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Ejecución automatizada de la auditoría</w:t>
            </w:r>
          </w:p>
        </w:tc>
      </w:tr>
      <w:tr w:rsidR="00E63232" w:rsidRPr="002155D3" w14:paraId="71D08CEB" w14:textId="77777777" w:rsidTr="001E6D04">
        <w:tc>
          <w:tcPr>
            <w:tcW w:w="2127" w:type="dxa"/>
            <w:tcMar>
              <w:top w:w="0" w:type="dxa"/>
              <w:left w:w="108" w:type="dxa"/>
              <w:bottom w:w="0" w:type="dxa"/>
              <w:right w:w="108" w:type="dxa"/>
            </w:tcMar>
            <w:hideMark/>
          </w:tcPr>
          <w:p w14:paraId="60098077"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Prioridad: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67924792" w14:textId="7A85EBD4"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Fuente: </w:t>
            </w:r>
            <w:r w:rsidRPr="00E63232">
              <w:rPr>
                <w:rFonts w:eastAsia="Times New Roman" w:cstheme="minorBidi"/>
                <w:lang w:eastAsia="es-ES"/>
              </w:rPr>
              <w:t>Cliente</w:t>
            </w:r>
          </w:p>
        </w:tc>
      </w:tr>
      <w:tr w:rsidR="00E63232" w:rsidRPr="002155D3" w14:paraId="6B1EA941" w14:textId="77777777" w:rsidTr="001E6D04">
        <w:tc>
          <w:tcPr>
            <w:tcW w:w="0" w:type="auto"/>
            <w:gridSpan w:val="2"/>
            <w:shd w:val="clear" w:color="auto" w:fill="FADECC"/>
            <w:tcMar>
              <w:top w:w="0" w:type="dxa"/>
              <w:left w:w="108" w:type="dxa"/>
              <w:bottom w:w="0" w:type="dxa"/>
              <w:right w:w="108" w:type="dxa"/>
            </w:tcMar>
            <w:hideMark/>
          </w:tcPr>
          <w:p w14:paraId="68BB0E40"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Necesidad: </w:t>
            </w:r>
            <w:r w:rsidRPr="002155D3">
              <w:rPr>
                <w:rFonts w:eastAsia="Times New Roman" w:cstheme="minorBidi"/>
                <w:bCs w:val="0"/>
                <w:lang w:eastAsia="es-ES"/>
              </w:rPr>
              <w:t>Alta</w:t>
            </w:r>
          </w:p>
        </w:tc>
      </w:tr>
      <w:tr w:rsidR="00E63232" w:rsidRPr="002155D3" w14:paraId="13397341" w14:textId="77777777" w:rsidTr="001E6D04">
        <w:tc>
          <w:tcPr>
            <w:tcW w:w="2127" w:type="dxa"/>
            <w:tcMar>
              <w:top w:w="0" w:type="dxa"/>
              <w:left w:w="108" w:type="dxa"/>
              <w:bottom w:w="0" w:type="dxa"/>
              <w:right w:w="108" w:type="dxa"/>
            </w:tcMar>
            <w:hideMark/>
          </w:tcPr>
          <w:p w14:paraId="1250140F"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251E373A"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E63232" w:rsidRPr="002155D3" w14:paraId="1935B70B" w14:textId="77777777" w:rsidTr="001E6D04">
        <w:tc>
          <w:tcPr>
            <w:tcW w:w="9026" w:type="dxa"/>
            <w:gridSpan w:val="2"/>
            <w:shd w:val="clear" w:color="auto" w:fill="FADECC"/>
            <w:tcMar>
              <w:top w:w="0" w:type="dxa"/>
              <w:left w:w="108" w:type="dxa"/>
              <w:bottom w:w="0" w:type="dxa"/>
              <w:right w:w="108" w:type="dxa"/>
            </w:tcMar>
            <w:hideMark/>
          </w:tcPr>
          <w:p w14:paraId="1E074D85" w14:textId="0606C0FF" w:rsidR="00E63232" w:rsidRPr="002155D3" w:rsidRDefault="00E63232"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bCs w:val="0"/>
                <w:lang w:eastAsia="es-ES"/>
              </w:rPr>
              <w:t>Alta</w:t>
            </w:r>
          </w:p>
        </w:tc>
      </w:tr>
      <w:tr w:rsidR="00E63232" w:rsidRPr="002155D3" w14:paraId="29DAF602" w14:textId="77777777" w:rsidTr="001E6D04">
        <w:tc>
          <w:tcPr>
            <w:tcW w:w="2127" w:type="dxa"/>
            <w:tcBorders>
              <w:bottom w:val="single" w:sz="8" w:space="0" w:color="ED7D31"/>
            </w:tcBorders>
            <w:tcMar>
              <w:top w:w="0" w:type="dxa"/>
              <w:left w:w="108" w:type="dxa"/>
              <w:bottom w:w="0" w:type="dxa"/>
              <w:right w:w="108" w:type="dxa"/>
            </w:tcMar>
            <w:hideMark/>
          </w:tcPr>
          <w:p w14:paraId="3CBBDEAA"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0E59E60B" w14:textId="03D7C415" w:rsidR="00E63232" w:rsidRPr="002155D3" w:rsidRDefault="00E63232" w:rsidP="001E6D04">
            <w:pPr>
              <w:rPr>
                <w:rFonts w:eastAsia="Times New Roman" w:cstheme="minorBidi"/>
                <w:bCs w:val="0"/>
                <w:lang w:eastAsia="es-ES"/>
              </w:rPr>
            </w:pPr>
            <w:r w:rsidRPr="00E63232">
              <w:rPr>
                <w:rFonts w:eastAsia="Times New Roman" w:cstheme="minorBidi"/>
                <w:lang w:eastAsia="es-ES"/>
              </w:rPr>
              <w:t>Tras introducir el término, el usuario podrá lanzar la prueba mediante un botón. El sistema ejecutará automáticamente las consultas RAG repetidas en segundo plano, midiendo los tiempos de latencia de cada iteración de forma transparente para el usuario.</w:t>
            </w:r>
          </w:p>
        </w:tc>
      </w:tr>
    </w:tbl>
    <w:p w14:paraId="01C9CAAD" w14:textId="77777777" w:rsidR="00E63232" w:rsidRDefault="00E63232"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40899DE9"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A27B64D" w14:textId="6620920D" w:rsidR="00E63232" w:rsidRPr="002155D3" w:rsidRDefault="00E63232"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5</w:t>
            </w:r>
          </w:p>
        </w:tc>
      </w:tr>
      <w:tr w:rsidR="00E63232" w:rsidRPr="002155D3" w14:paraId="79F7262F"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7A7BC9BC" w14:textId="12683F41" w:rsidR="00E63232" w:rsidRPr="002155D3" w:rsidRDefault="00E63232"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Inferencia de probabilidad de presencia</w:t>
            </w:r>
          </w:p>
        </w:tc>
      </w:tr>
      <w:tr w:rsidR="00E63232" w:rsidRPr="002155D3" w14:paraId="312CC45B" w14:textId="77777777" w:rsidTr="001E6D04">
        <w:tc>
          <w:tcPr>
            <w:tcW w:w="2127" w:type="dxa"/>
            <w:tcMar>
              <w:top w:w="0" w:type="dxa"/>
              <w:left w:w="108" w:type="dxa"/>
              <w:bottom w:w="0" w:type="dxa"/>
              <w:right w:w="108" w:type="dxa"/>
            </w:tcMar>
            <w:hideMark/>
          </w:tcPr>
          <w:p w14:paraId="1980C0B4"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Prioridad: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7B6D74F5" w14:textId="2902B653"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Fuente: </w:t>
            </w:r>
            <w:r w:rsidRPr="00E63232">
              <w:rPr>
                <w:rFonts w:eastAsia="Times New Roman" w:cstheme="minorBidi"/>
                <w:lang w:eastAsia="es-ES"/>
              </w:rPr>
              <w:t>Analista</w:t>
            </w:r>
          </w:p>
        </w:tc>
      </w:tr>
      <w:tr w:rsidR="00E63232" w:rsidRPr="002155D3" w14:paraId="438F6194" w14:textId="77777777" w:rsidTr="001E6D04">
        <w:tc>
          <w:tcPr>
            <w:tcW w:w="0" w:type="auto"/>
            <w:gridSpan w:val="2"/>
            <w:shd w:val="clear" w:color="auto" w:fill="FADECC"/>
            <w:tcMar>
              <w:top w:w="0" w:type="dxa"/>
              <w:left w:w="108" w:type="dxa"/>
              <w:bottom w:w="0" w:type="dxa"/>
              <w:right w:w="108" w:type="dxa"/>
            </w:tcMar>
            <w:hideMark/>
          </w:tcPr>
          <w:p w14:paraId="1D759986"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Necesidad: </w:t>
            </w:r>
            <w:r w:rsidRPr="002155D3">
              <w:rPr>
                <w:rFonts w:eastAsia="Times New Roman" w:cstheme="minorBidi"/>
                <w:bCs w:val="0"/>
                <w:lang w:eastAsia="es-ES"/>
              </w:rPr>
              <w:t>Alta</w:t>
            </w:r>
          </w:p>
        </w:tc>
      </w:tr>
      <w:tr w:rsidR="00E63232" w:rsidRPr="002155D3" w14:paraId="134FC959" w14:textId="77777777" w:rsidTr="001E6D04">
        <w:tc>
          <w:tcPr>
            <w:tcW w:w="2127" w:type="dxa"/>
            <w:tcMar>
              <w:top w:w="0" w:type="dxa"/>
              <w:left w:w="108" w:type="dxa"/>
              <w:bottom w:w="0" w:type="dxa"/>
              <w:right w:w="108" w:type="dxa"/>
            </w:tcMar>
            <w:hideMark/>
          </w:tcPr>
          <w:p w14:paraId="6E9F3192"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6C3DA0D4"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E63232" w:rsidRPr="002155D3" w14:paraId="5A42DE63" w14:textId="77777777" w:rsidTr="001E6D04">
        <w:tc>
          <w:tcPr>
            <w:tcW w:w="9026" w:type="dxa"/>
            <w:gridSpan w:val="2"/>
            <w:shd w:val="clear" w:color="auto" w:fill="FADECC"/>
            <w:tcMar>
              <w:top w:w="0" w:type="dxa"/>
              <w:left w:w="108" w:type="dxa"/>
              <w:bottom w:w="0" w:type="dxa"/>
              <w:right w:w="108" w:type="dxa"/>
            </w:tcMar>
            <w:hideMark/>
          </w:tcPr>
          <w:p w14:paraId="76EC1732" w14:textId="3D7D5171" w:rsidR="00E63232" w:rsidRPr="002155D3" w:rsidRDefault="00E63232"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Pr>
                <w:rFonts w:eastAsia="Times New Roman" w:cstheme="minorBidi"/>
                <w:bCs w:val="0"/>
                <w:lang w:eastAsia="es-ES"/>
              </w:rPr>
              <w:t>Media</w:t>
            </w:r>
          </w:p>
        </w:tc>
      </w:tr>
      <w:tr w:rsidR="00E63232" w:rsidRPr="002155D3" w14:paraId="1D4CBBCE" w14:textId="77777777" w:rsidTr="001E6D04">
        <w:tc>
          <w:tcPr>
            <w:tcW w:w="2127" w:type="dxa"/>
            <w:tcBorders>
              <w:bottom w:val="single" w:sz="8" w:space="0" w:color="ED7D31"/>
            </w:tcBorders>
            <w:tcMar>
              <w:top w:w="0" w:type="dxa"/>
              <w:left w:w="108" w:type="dxa"/>
              <w:bottom w:w="0" w:type="dxa"/>
              <w:right w:w="108" w:type="dxa"/>
            </w:tcMar>
            <w:hideMark/>
          </w:tcPr>
          <w:p w14:paraId="525A544E" w14:textId="77777777" w:rsidR="00E63232" w:rsidRPr="002155D3" w:rsidRDefault="00E63232" w:rsidP="001E6D04">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6E611417" w14:textId="748EEE54" w:rsidR="00E63232" w:rsidRPr="002155D3" w:rsidRDefault="00E63232" w:rsidP="001E6D04">
            <w:pPr>
              <w:rPr>
                <w:rFonts w:eastAsia="Times New Roman" w:cstheme="minorBidi"/>
                <w:bCs w:val="0"/>
                <w:lang w:eastAsia="es-ES"/>
              </w:rPr>
            </w:pPr>
            <w:r w:rsidRPr="00E63232">
              <w:rPr>
                <w:rFonts w:eastAsia="Times New Roman" w:cstheme="minorBidi"/>
                <w:lang w:eastAsia="es-ES"/>
              </w:rPr>
              <w:t>El núcleo del sistema analizará los tiempos de respuesta obtenidos en el UG-004. Mediante modelos estadísticos integrados, determinará a qué clase pertenece el término buscado y calculará la probabilidad matemática de que dicha información exista previamente en la base de datos de la empresa.</w:t>
            </w:r>
          </w:p>
        </w:tc>
      </w:tr>
    </w:tbl>
    <w:p w14:paraId="16085EC0" w14:textId="77777777" w:rsidR="00E63232" w:rsidRDefault="00E63232"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0257" w:rsidRPr="002155D3" w14:paraId="73925463"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0193EFD" w14:textId="42500A21" w:rsidR="00210257" w:rsidRPr="002155D3" w:rsidRDefault="00210257"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6</w:t>
            </w:r>
          </w:p>
        </w:tc>
      </w:tr>
      <w:tr w:rsidR="00210257" w:rsidRPr="002155D3" w14:paraId="0571F11A"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4FBC4A0F" w14:textId="0B1319B8" w:rsidR="00210257" w:rsidRPr="002155D3" w:rsidRDefault="00210257"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210257">
              <w:rPr>
                <w:rFonts w:eastAsia="Times New Roman" w:cstheme="minorBidi"/>
                <w:lang w:eastAsia="es-ES"/>
              </w:rPr>
              <w:t>Visualización de resultados y métricas</w:t>
            </w:r>
          </w:p>
        </w:tc>
      </w:tr>
      <w:tr w:rsidR="00210257" w:rsidRPr="002155D3" w14:paraId="532C588B" w14:textId="77777777" w:rsidTr="001E6D04">
        <w:tc>
          <w:tcPr>
            <w:tcW w:w="2127" w:type="dxa"/>
            <w:tcMar>
              <w:top w:w="0" w:type="dxa"/>
              <w:left w:w="108" w:type="dxa"/>
              <w:bottom w:w="0" w:type="dxa"/>
              <w:right w:w="108" w:type="dxa"/>
            </w:tcMar>
            <w:hideMark/>
          </w:tcPr>
          <w:p w14:paraId="7F3B2924"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Prioridad: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1BA63AD9" w14:textId="7AAD12FB"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Fuente: </w:t>
            </w:r>
            <w:r w:rsidRPr="00210257">
              <w:rPr>
                <w:rFonts w:eastAsia="Times New Roman" w:cstheme="minorBidi"/>
                <w:lang w:eastAsia="es-ES"/>
              </w:rPr>
              <w:t>Cliente</w:t>
            </w:r>
          </w:p>
        </w:tc>
      </w:tr>
      <w:tr w:rsidR="00210257" w:rsidRPr="002155D3" w14:paraId="2AAACF21" w14:textId="77777777" w:rsidTr="001E6D04">
        <w:tc>
          <w:tcPr>
            <w:tcW w:w="0" w:type="auto"/>
            <w:gridSpan w:val="2"/>
            <w:shd w:val="clear" w:color="auto" w:fill="FADECC"/>
            <w:tcMar>
              <w:top w:w="0" w:type="dxa"/>
              <w:left w:w="108" w:type="dxa"/>
              <w:bottom w:w="0" w:type="dxa"/>
              <w:right w:w="108" w:type="dxa"/>
            </w:tcMar>
            <w:hideMark/>
          </w:tcPr>
          <w:p w14:paraId="674DB1CC"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Necesidad: </w:t>
            </w:r>
            <w:r w:rsidRPr="002155D3">
              <w:rPr>
                <w:rFonts w:eastAsia="Times New Roman" w:cstheme="minorBidi"/>
                <w:bCs w:val="0"/>
                <w:lang w:eastAsia="es-ES"/>
              </w:rPr>
              <w:t>Alta</w:t>
            </w:r>
          </w:p>
        </w:tc>
      </w:tr>
      <w:tr w:rsidR="00210257" w:rsidRPr="002155D3" w14:paraId="30866C71" w14:textId="77777777" w:rsidTr="001E6D04">
        <w:tc>
          <w:tcPr>
            <w:tcW w:w="2127" w:type="dxa"/>
            <w:tcMar>
              <w:top w:w="0" w:type="dxa"/>
              <w:left w:w="108" w:type="dxa"/>
              <w:bottom w:w="0" w:type="dxa"/>
              <w:right w:w="108" w:type="dxa"/>
            </w:tcMar>
            <w:hideMark/>
          </w:tcPr>
          <w:p w14:paraId="75D8EDAA"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1E229A4E"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210257" w:rsidRPr="002155D3" w14:paraId="49E9682B" w14:textId="77777777" w:rsidTr="001E6D04">
        <w:tc>
          <w:tcPr>
            <w:tcW w:w="9026" w:type="dxa"/>
            <w:gridSpan w:val="2"/>
            <w:shd w:val="clear" w:color="auto" w:fill="FADECC"/>
            <w:tcMar>
              <w:top w:w="0" w:type="dxa"/>
              <w:left w:w="108" w:type="dxa"/>
              <w:bottom w:w="0" w:type="dxa"/>
              <w:right w:w="108" w:type="dxa"/>
            </w:tcMar>
            <w:hideMark/>
          </w:tcPr>
          <w:p w14:paraId="2FFAF72E" w14:textId="595E8D4F" w:rsidR="00210257" w:rsidRPr="002155D3" w:rsidRDefault="00210257"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bCs w:val="0"/>
                <w:lang w:eastAsia="es-ES"/>
              </w:rPr>
              <w:t>Alta</w:t>
            </w:r>
          </w:p>
        </w:tc>
      </w:tr>
      <w:tr w:rsidR="00210257" w:rsidRPr="002155D3" w14:paraId="7CC1144F" w14:textId="77777777" w:rsidTr="001E6D04">
        <w:tc>
          <w:tcPr>
            <w:tcW w:w="2127" w:type="dxa"/>
            <w:tcBorders>
              <w:bottom w:val="single" w:sz="8" w:space="0" w:color="ED7D31"/>
            </w:tcBorders>
            <w:tcMar>
              <w:top w:w="0" w:type="dxa"/>
              <w:left w:w="108" w:type="dxa"/>
              <w:bottom w:w="0" w:type="dxa"/>
              <w:right w:w="108" w:type="dxa"/>
            </w:tcMar>
            <w:hideMark/>
          </w:tcPr>
          <w:p w14:paraId="1A4E05E7"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3E451EF3" w14:textId="01EB4F6B" w:rsidR="00210257" w:rsidRPr="002155D3" w:rsidRDefault="00210257" w:rsidP="001E6D04">
            <w:pPr>
              <w:rPr>
                <w:rFonts w:eastAsia="Times New Roman" w:cstheme="minorBidi"/>
                <w:bCs w:val="0"/>
                <w:lang w:eastAsia="es-ES"/>
              </w:rPr>
            </w:pPr>
            <w:r w:rsidRPr="00210257">
              <w:rPr>
                <w:rFonts w:eastAsia="Times New Roman" w:cstheme="minorBidi"/>
                <w:lang w:eastAsia="es-ES"/>
              </w:rPr>
              <w:t>El sistema presentará al usuario los resultados de la auditoría de forma gráfic</w:t>
            </w:r>
            <w:r w:rsidR="00A9400C">
              <w:rPr>
                <w:rFonts w:eastAsia="Times New Roman" w:cstheme="minorBidi"/>
                <w:lang w:eastAsia="es-ES"/>
              </w:rPr>
              <w:t>a</w:t>
            </w:r>
            <w:r w:rsidRPr="00210257">
              <w:rPr>
                <w:rFonts w:eastAsia="Times New Roman" w:cstheme="minorBidi"/>
                <w:lang w:eastAsia="es-ES"/>
              </w:rPr>
              <w:t>. Se mostrará el porcentaje de probabilidad calculado, acompañado de gráficas que justifiquen visualmente la conclusión del análisis.</w:t>
            </w:r>
          </w:p>
        </w:tc>
      </w:tr>
    </w:tbl>
    <w:p w14:paraId="2AB3D5AE" w14:textId="77777777" w:rsidR="00210257" w:rsidRDefault="00210257" w:rsidP="00B70F4D">
      <w:pPr>
        <w:rPr>
          <w:rFonts w:eastAsia="Times New Roman" w:cstheme="minorBidi"/>
          <w:bCs w:val="0"/>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0257" w:rsidRPr="002155D3" w14:paraId="387BAE28"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09B67A3A" w14:textId="0D97499A" w:rsidR="00210257" w:rsidRPr="002155D3" w:rsidRDefault="00210257" w:rsidP="001E6D04">
            <w:pPr>
              <w:rPr>
                <w:rFonts w:eastAsia="Times New Roman" w:cstheme="minorBidi"/>
                <w:bCs w:val="0"/>
                <w:lang w:eastAsia="es-ES"/>
              </w:rPr>
            </w:pPr>
            <w:r w:rsidRPr="002155D3">
              <w:rPr>
                <w:rFonts w:eastAsia="Times New Roman" w:cstheme="minorBidi"/>
                <w:b/>
                <w:lang w:eastAsia="es-ES"/>
              </w:rPr>
              <w:t>Identificador: UG-00</w:t>
            </w:r>
            <w:r>
              <w:rPr>
                <w:rFonts w:eastAsia="Times New Roman" w:cstheme="minorBidi"/>
                <w:b/>
                <w:lang w:eastAsia="es-ES"/>
              </w:rPr>
              <w:t>7</w:t>
            </w:r>
          </w:p>
        </w:tc>
      </w:tr>
      <w:tr w:rsidR="00210257" w:rsidRPr="002155D3" w14:paraId="3461E90B"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7BD4F903" w14:textId="700E7E33" w:rsidR="00210257" w:rsidRPr="002155D3" w:rsidRDefault="00210257" w:rsidP="001E6D04">
            <w:pPr>
              <w:rPr>
                <w:rFonts w:eastAsia="Times New Roman" w:cstheme="minorBidi"/>
                <w:bCs w:val="0"/>
                <w:lang w:eastAsia="es-ES"/>
              </w:rPr>
            </w:pPr>
            <w:r w:rsidRPr="002155D3">
              <w:rPr>
                <w:rFonts w:eastAsia="Times New Roman" w:cstheme="minorBidi"/>
                <w:b/>
                <w:lang w:eastAsia="es-ES"/>
              </w:rPr>
              <w:t>Nombre:</w:t>
            </w:r>
            <w:r>
              <w:rPr>
                <w:rFonts w:eastAsia="Times New Roman" w:cstheme="minorBidi"/>
                <w:b/>
                <w:lang w:eastAsia="es-ES"/>
              </w:rPr>
              <w:t xml:space="preserve"> </w:t>
            </w:r>
            <w:r w:rsidRPr="00210257">
              <w:rPr>
                <w:rFonts w:eastAsia="Times New Roman" w:cstheme="minorBidi"/>
                <w:lang w:eastAsia="es-ES"/>
              </w:rPr>
              <w:t>Exportación de reporte de auditoría</w:t>
            </w:r>
          </w:p>
        </w:tc>
      </w:tr>
      <w:tr w:rsidR="00210257" w:rsidRPr="002155D3" w14:paraId="62A3E8FB" w14:textId="77777777" w:rsidTr="001E6D04">
        <w:tc>
          <w:tcPr>
            <w:tcW w:w="2127" w:type="dxa"/>
            <w:tcMar>
              <w:top w:w="0" w:type="dxa"/>
              <w:left w:w="108" w:type="dxa"/>
              <w:bottom w:w="0" w:type="dxa"/>
              <w:right w:w="108" w:type="dxa"/>
            </w:tcMar>
            <w:hideMark/>
          </w:tcPr>
          <w:p w14:paraId="2B3615B4" w14:textId="5C7BA5C9"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Prioridad: </w:t>
            </w:r>
            <w:r>
              <w:rPr>
                <w:rFonts w:eastAsia="Times New Roman" w:cstheme="minorBidi"/>
                <w:bCs w:val="0"/>
                <w:lang w:eastAsia="es-ES"/>
              </w:rPr>
              <w:t>Media</w:t>
            </w:r>
          </w:p>
        </w:tc>
        <w:tc>
          <w:tcPr>
            <w:tcW w:w="6899" w:type="dxa"/>
            <w:tcMar>
              <w:top w:w="0" w:type="dxa"/>
              <w:left w:w="108" w:type="dxa"/>
              <w:bottom w:w="0" w:type="dxa"/>
              <w:right w:w="108" w:type="dxa"/>
            </w:tcMar>
            <w:hideMark/>
          </w:tcPr>
          <w:p w14:paraId="54EB5189"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Fuente: </w:t>
            </w:r>
            <w:r w:rsidRPr="00210257">
              <w:rPr>
                <w:rFonts w:eastAsia="Times New Roman" w:cstheme="minorBidi"/>
                <w:lang w:eastAsia="es-ES"/>
              </w:rPr>
              <w:t>Cliente</w:t>
            </w:r>
          </w:p>
        </w:tc>
      </w:tr>
      <w:tr w:rsidR="00210257" w:rsidRPr="002155D3" w14:paraId="0B308AE0" w14:textId="77777777" w:rsidTr="001E6D04">
        <w:tc>
          <w:tcPr>
            <w:tcW w:w="0" w:type="auto"/>
            <w:gridSpan w:val="2"/>
            <w:shd w:val="clear" w:color="auto" w:fill="FADECC"/>
            <w:tcMar>
              <w:top w:w="0" w:type="dxa"/>
              <w:left w:w="108" w:type="dxa"/>
              <w:bottom w:w="0" w:type="dxa"/>
              <w:right w:w="108" w:type="dxa"/>
            </w:tcMar>
            <w:hideMark/>
          </w:tcPr>
          <w:p w14:paraId="452DDAD2" w14:textId="6213AC85"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Necesidad: </w:t>
            </w:r>
            <w:r>
              <w:rPr>
                <w:rFonts w:eastAsia="Times New Roman" w:cstheme="minorBidi"/>
                <w:bCs w:val="0"/>
                <w:lang w:eastAsia="es-ES"/>
              </w:rPr>
              <w:t>Media</w:t>
            </w:r>
          </w:p>
        </w:tc>
      </w:tr>
      <w:tr w:rsidR="00210257" w:rsidRPr="002155D3" w14:paraId="1160CA7F" w14:textId="77777777" w:rsidTr="001E6D04">
        <w:tc>
          <w:tcPr>
            <w:tcW w:w="2127" w:type="dxa"/>
            <w:tcMar>
              <w:top w:w="0" w:type="dxa"/>
              <w:left w:w="108" w:type="dxa"/>
              <w:bottom w:w="0" w:type="dxa"/>
              <w:right w:w="108" w:type="dxa"/>
            </w:tcMar>
            <w:hideMark/>
          </w:tcPr>
          <w:p w14:paraId="604C6C05"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Claridad: </w:t>
            </w:r>
            <w:r w:rsidRPr="002155D3">
              <w:rPr>
                <w:rFonts w:eastAsia="Times New Roman" w:cstheme="minorBidi"/>
                <w:bCs w:val="0"/>
                <w:lang w:eastAsia="es-ES"/>
              </w:rPr>
              <w:t>Alta</w:t>
            </w:r>
          </w:p>
        </w:tc>
        <w:tc>
          <w:tcPr>
            <w:tcW w:w="6899" w:type="dxa"/>
            <w:tcMar>
              <w:top w:w="0" w:type="dxa"/>
              <w:left w:w="108" w:type="dxa"/>
              <w:bottom w:w="0" w:type="dxa"/>
              <w:right w:w="108" w:type="dxa"/>
            </w:tcMar>
            <w:hideMark/>
          </w:tcPr>
          <w:p w14:paraId="6ED8E1F1"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 xml:space="preserve">Verificabilidad: </w:t>
            </w:r>
            <w:r>
              <w:rPr>
                <w:rFonts w:eastAsia="Times New Roman" w:cstheme="minorBidi"/>
                <w:bCs w:val="0"/>
                <w:lang w:eastAsia="es-ES"/>
              </w:rPr>
              <w:t>Alta</w:t>
            </w:r>
          </w:p>
        </w:tc>
      </w:tr>
      <w:tr w:rsidR="00210257" w:rsidRPr="002155D3" w14:paraId="7DB5C8DF" w14:textId="77777777" w:rsidTr="001E6D04">
        <w:tc>
          <w:tcPr>
            <w:tcW w:w="9026" w:type="dxa"/>
            <w:gridSpan w:val="2"/>
            <w:shd w:val="clear" w:color="auto" w:fill="FADECC"/>
            <w:tcMar>
              <w:top w:w="0" w:type="dxa"/>
              <w:left w:w="108" w:type="dxa"/>
              <w:bottom w:w="0" w:type="dxa"/>
              <w:right w:w="108" w:type="dxa"/>
            </w:tcMar>
            <w:hideMark/>
          </w:tcPr>
          <w:p w14:paraId="49452C00"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bCs w:val="0"/>
                <w:lang w:eastAsia="es-ES"/>
              </w:rPr>
              <w:t>Alta</w:t>
            </w:r>
          </w:p>
        </w:tc>
      </w:tr>
      <w:tr w:rsidR="00210257" w:rsidRPr="002155D3" w14:paraId="73700D97" w14:textId="77777777" w:rsidTr="001E6D04">
        <w:tc>
          <w:tcPr>
            <w:tcW w:w="2127" w:type="dxa"/>
            <w:tcBorders>
              <w:bottom w:val="single" w:sz="8" w:space="0" w:color="ED7D31"/>
            </w:tcBorders>
            <w:tcMar>
              <w:top w:w="0" w:type="dxa"/>
              <w:left w:w="108" w:type="dxa"/>
              <w:bottom w:w="0" w:type="dxa"/>
              <w:right w:w="108" w:type="dxa"/>
            </w:tcMar>
            <w:hideMark/>
          </w:tcPr>
          <w:p w14:paraId="41E82127" w14:textId="77777777" w:rsidR="00210257" w:rsidRPr="002155D3" w:rsidRDefault="00210257" w:rsidP="001E6D04">
            <w:pPr>
              <w:rPr>
                <w:rFonts w:eastAsia="Times New Roman" w:cstheme="minorBidi"/>
                <w:bCs w:val="0"/>
                <w:lang w:eastAsia="es-ES"/>
              </w:rPr>
            </w:pPr>
            <w:r w:rsidRPr="002155D3">
              <w:rPr>
                <w:rFonts w:eastAsia="Times New Roman" w:cstheme="minorBidi"/>
                <w:b/>
                <w:lang w:eastAsia="es-ES"/>
              </w:rPr>
              <w:lastRenderedPageBreak/>
              <w:t>Descripción:</w:t>
            </w:r>
          </w:p>
        </w:tc>
        <w:tc>
          <w:tcPr>
            <w:tcW w:w="6899" w:type="dxa"/>
            <w:tcBorders>
              <w:bottom w:val="single" w:sz="8" w:space="0" w:color="ED7D31"/>
            </w:tcBorders>
            <w:tcMar>
              <w:top w:w="0" w:type="dxa"/>
              <w:left w:w="108" w:type="dxa"/>
              <w:bottom w:w="0" w:type="dxa"/>
              <w:right w:w="108" w:type="dxa"/>
            </w:tcMar>
            <w:hideMark/>
          </w:tcPr>
          <w:p w14:paraId="014C9EAD" w14:textId="0862DC86" w:rsidR="00210257" w:rsidRPr="002155D3" w:rsidRDefault="00210257" w:rsidP="001E6D04">
            <w:pPr>
              <w:rPr>
                <w:rFonts w:eastAsia="Times New Roman" w:cstheme="minorBidi"/>
                <w:bCs w:val="0"/>
                <w:lang w:eastAsia="es-ES"/>
              </w:rPr>
            </w:pPr>
            <w:r w:rsidRPr="00210257">
              <w:rPr>
                <w:rFonts w:eastAsia="Times New Roman" w:cstheme="minorBidi"/>
                <w:lang w:eastAsia="es-ES"/>
              </w:rPr>
              <w:t>El investigador podrá descargar los resultados estadísticos obtenidos en un archivo de formato</w:t>
            </w:r>
            <w:r w:rsidR="00A9400C">
              <w:rPr>
                <w:rFonts w:eastAsia="Times New Roman" w:cstheme="minorBidi"/>
                <w:lang w:eastAsia="es-ES"/>
              </w:rPr>
              <w:t xml:space="preserve"> </w:t>
            </w:r>
            <w:r w:rsidRPr="00210257">
              <w:rPr>
                <w:rFonts w:eastAsia="Times New Roman" w:cstheme="minorBidi"/>
                <w:lang w:eastAsia="es-ES"/>
              </w:rPr>
              <w:t>CSV. Este reporte incluirá el término consultado, la probabilidad estimada, el número de iteraciones realizadas y los tiempos medios registrados.</w:t>
            </w:r>
          </w:p>
        </w:tc>
      </w:tr>
    </w:tbl>
    <w:p w14:paraId="2A6F44FD" w14:textId="77777777" w:rsidR="00210257" w:rsidRDefault="00210257" w:rsidP="00B70F4D">
      <w:pPr>
        <w:rPr>
          <w:rFonts w:eastAsia="Times New Roman" w:cstheme="minorBidi"/>
          <w:bCs w:val="0"/>
          <w:lang w:eastAsia="es-ES"/>
        </w:rPr>
      </w:pPr>
    </w:p>
    <w:p w14:paraId="51DD00E6" w14:textId="77777777" w:rsidR="00210257" w:rsidRDefault="00210257" w:rsidP="00B70F4D">
      <w:pPr>
        <w:rPr>
          <w:rFonts w:eastAsia="Times New Roman" w:cstheme="minorBidi"/>
          <w:bCs w:val="0"/>
          <w:lang w:eastAsia="es-ES"/>
        </w:rPr>
      </w:pPr>
    </w:p>
    <w:p w14:paraId="70A9636E" w14:textId="017B794F" w:rsidR="00210257" w:rsidRDefault="00026EFA" w:rsidP="00210257">
      <w:pPr>
        <w:pStyle w:val="Ttulo3"/>
        <w:rPr>
          <w:rFonts w:eastAsia="Times New Roman"/>
          <w:bCs w:val="0"/>
        </w:rPr>
      </w:pPr>
      <w:bookmarkStart w:id="21" w:name="_Toc229584115"/>
      <w:r>
        <w:rPr>
          <w:rFonts w:eastAsia="Times New Roman"/>
          <w:bCs w:val="0"/>
        </w:rPr>
        <w:t>3.1.2</w:t>
      </w:r>
      <w:r w:rsidR="00175E8A">
        <w:rPr>
          <w:rFonts w:eastAsia="Times New Roman"/>
          <w:bCs w:val="0"/>
        </w:rPr>
        <w:t>.</w:t>
      </w:r>
      <w:r>
        <w:rPr>
          <w:rFonts w:eastAsia="Times New Roman"/>
          <w:bCs w:val="0"/>
        </w:rPr>
        <w:t xml:space="preserve"> </w:t>
      </w:r>
      <w:r w:rsidR="00210257">
        <w:rPr>
          <w:rFonts w:eastAsia="Times New Roman"/>
          <w:bCs w:val="0"/>
        </w:rPr>
        <w:t>Requisitos no funcionales</w:t>
      </w:r>
      <w:bookmarkEnd w:id="21"/>
    </w:p>
    <w:p w14:paraId="3397B768" w14:textId="77777777" w:rsidR="00210257" w:rsidRDefault="00210257" w:rsidP="00B70F4D">
      <w:pPr>
        <w:rPr>
          <w:rFonts w:eastAsia="Times New Roman" w:cstheme="minorBidi"/>
          <w:bCs w:val="0"/>
          <w:lang w:eastAsia="es-ES"/>
        </w:rPr>
      </w:pPr>
    </w:p>
    <w:p w14:paraId="360DB6E6" w14:textId="77777777" w:rsidR="00210257" w:rsidRDefault="00210257" w:rsidP="00B70F4D">
      <w:pPr>
        <w:rPr>
          <w:rFonts w:eastAsia="Times New Roman" w:cstheme="minorBidi"/>
          <w:bCs w:val="0"/>
          <w:lang w:eastAsia="es-ES"/>
        </w:rPr>
      </w:pPr>
    </w:p>
    <w:tbl>
      <w:tblPr>
        <w:tblW w:w="0" w:type="auto"/>
        <w:tblLook w:val="04A0" w:firstRow="1" w:lastRow="0" w:firstColumn="1" w:lastColumn="0" w:noHBand="0" w:noVBand="1"/>
      </w:tblPr>
      <w:tblGrid>
        <w:gridCol w:w="2127"/>
        <w:gridCol w:w="6899"/>
      </w:tblGrid>
      <w:tr w:rsidR="00210257" w:rsidRPr="00210257" w14:paraId="42E2605E" w14:textId="77777777">
        <w:tc>
          <w:tcPr>
            <w:tcW w:w="0" w:type="auto"/>
            <w:gridSpan w:val="2"/>
            <w:tcBorders>
              <w:top w:val="single" w:sz="8" w:space="0" w:color="ED7D31"/>
              <w:left w:val="nil"/>
              <w:bottom w:val="single" w:sz="8" w:space="0" w:color="ED7D31"/>
              <w:right w:val="nil"/>
            </w:tcBorders>
            <w:hideMark/>
          </w:tcPr>
          <w:p w14:paraId="7766EEC1" w14:textId="1B9E2E09"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Identificador: UG-00</w:t>
            </w:r>
            <w:r>
              <w:rPr>
                <w:rFonts w:eastAsia="Times New Roman" w:cstheme="minorBidi"/>
                <w:b/>
                <w:bCs w:val="0"/>
                <w:lang w:eastAsia="es-ES"/>
              </w:rPr>
              <w:t>8</w:t>
            </w:r>
          </w:p>
        </w:tc>
      </w:tr>
      <w:tr w:rsidR="00210257" w:rsidRPr="00210257" w14:paraId="3874AA30" w14:textId="77777777">
        <w:tc>
          <w:tcPr>
            <w:tcW w:w="9026" w:type="dxa"/>
            <w:gridSpan w:val="2"/>
            <w:tcBorders>
              <w:top w:val="single" w:sz="8" w:space="0" w:color="ED7D31"/>
              <w:left w:val="nil"/>
              <w:bottom w:val="nil"/>
              <w:right w:val="nil"/>
            </w:tcBorders>
            <w:shd w:val="clear" w:color="auto" w:fill="FADECC"/>
            <w:hideMark/>
          </w:tcPr>
          <w:p w14:paraId="0197D28A" w14:textId="63BF66DD"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Nombre: </w:t>
            </w:r>
            <w:r w:rsidRPr="00210257">
              <w:rPr>
                <w:rFonts w:eastAsia="Times New Roman" w:cstheme="minorBidi"/>
                <w:lang w:eastAsia="es-ES"/>
              </w:rPr>
              <w:t>Usabilidad e Interfaz Intuitiva</w:t>
            </w:r>
          </w:p>
        </w:tc>
      </w:tr>
      <w:tr w:rsidR="00210257" w:rsidRPr="00210257" w14:paraId="1B284E16" w14:textId="77777777">
        <w:tc>
          <w:tcPr>
            <w:tcW w:w="2127" w:type="dxa"/>
            <w:hideMark/>
          </w:tcPr>
          <w:p w14:paraId="6EB1B3CD"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Prioridad: </w:t>
            </w:r>
            <w:r w:rsidRPr="00210257">
              <w:rPr>
                <w:rFonts w:eastAsia="Times New Roman" w:cstheme="minorBidi"/>
                <w:bCs w:val="0"/>
                <w:lang w:eastAsia="es-ES"/>
              </w:rPr>
              <w:t>Alta</w:t>
            </w:r>
          </w:p>
        </w:tc>
        <w:tc>
          <w:tcPr>
            <w:tcW w:w="6899" w:type="dxa"/>
            <w:hideMark/>
          </w:tcPr>
          <w:p w14:paraId="324BA5E7"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Fuente: </w:t>
            </w:r>
            <w:r w:rsidRPr="00210257">
              <w:rPr>
                <w:rFonts w:eastAsia="Times New Roman" w:cstheme="minorBidi"/>
                <w:lang w:eastAsia="es-ES"/>
              </w:rPr>
              <w:t>Cliente</w:t>
            </w:r>
          </w:p>
        </w:tc>
      </w:tr>
      <w:tr w:rsidR="00210257" w:rsidRPr="00210257" w14:paraId="16B8C61F" w14:textId="77777777">
        <w:tc>
          <w:tcPr>
            <w:tcW w:w="0" w:type="auto"/>
            <w:gridSpan w:val="2"/>
            <w:shd w:val="clear" w:color="auto" w:fill="FADECC"/>
            <w:hideMark/>
          </w:tcPr>
          <w:p w14:paraId="74485A2F"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Necesidad: </w:t>
            </w:r>
            <w:r w:rsidRPr="00210257">
              <w:rPr>
                <w:rFonts w:eastAsia="Times New Roman" w:cstheme="minorBidi"/>
                <w:bCs w:val="0"/>
                <w:lang w:eastAsia="es-ES"/>
              </w:rPr>
              <w:t>Alta</w:t>
            </w:r>
          </w:p>
        </w:tc>
      </w:tr>
      <w:tr w:rsidR="00210257" w:rsidRPr="00210257" w14:paraId="64A0C7CD" w14:textId="77777777">
        <w:tc>
          <w:tcPr>
            <w:tcW w:w="2127" w:type="dxa"/>
            <w:hideMark/>
          </w:tcPr>
          <w:p w14:paraId="49954F47"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Claridad: </w:t>
            </w:r>
            <w:r w:rsidRPr="00210257">
              <w:rPr>
                <w:rFonts w:eastAsia="Times New Roman" w:cstheme="minorBidi"/>
                <w:bCs w:val="0"/>
                <w:lang w:eastAsia="es-ES"/>
              </w:rPr>
              <w:t>Alta</w:t>
            </w:r>
          </w:p>
        </w:tc>
        <w:tc>
          <w:tcPr>
            <w:tcW w:w="6899" w:type="dxa"/>
            <w:hideMark/>
          </w:tcPr>
          <w:p w14:paraId="000F4398" w14:textId="2B00A646"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Verificabilidad: </w:t>
            </w:r>
            <w:r w:rsidRPr="00210257">
              <w:rPr>
                <w:rFonts w:eastAsia="Times New Roman" w:cstheme="minorBidi"/>
                <w:lang w:eastAsia="es-ES"/>
              </w:rPr>
              <w:t>Media</w:t>
            </w:r>
          </w:p>
        </w:tc>
      </w:tr>
      <w:tr w:rsidR="00210257" w:rsidRPr="00210257" w14:paraId="24690FB4" w14:textId="77777777">
        <w:tc>
          <w:tcPr>
            <w:tcW w:w="9026" w:type="dxa"/>
            <w:gridSpan w:val="2"/>
            <w:shd w:val="clear" w:color="auto" w:fill="FADECC"/>
            <w:hideMark/>
          </w:tcPr>
          <w:p w14:paraId="071DFC69"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 xml:space="preserve">Estabilidad: </w:t>
            </w:r>
            <w:r w:rsidRPr="00210257">
              <w:rPr>
                <w:rFonts w:eastAsia="Times New Roman" w:cstheme="minorBidi"/>
                <w:bCs w:val="0"/>
                <w:lang w:eastAsia="es-ES"/>
              </w:rPr>
              <w:t>Alta</w:t>
            </w:r>
          </w:p>
        </w:tc>
      </w:tr>
      <w:tr w:rsidR="00210257" w:rsidRPr="00210257" w14:paraId="5CBF541F" w14:textId="77777777">
        <w:tc>
          <w:tcPr>
            <w:tcW w:w="2127" w:type="dxa"/>
            <w:tcBorders>
              <w:top w:val="nil"/>
              <w:left w:val="nil"/>
              <w:bottom w:val="single" w:sz="8" w:space="0" w:color="ED7D31"/>
              <w:right w:val="nil"/>
            </w:tcBorders>
            <w:hideMark/>
          </w:tcPr>
          <w:p w14:paraId="6D8C31C6" w14:textId="77777777" w:rsidR="00210257" w:rsidRPr="00210257" w:rsidRDefault="00210257" w:rsidP="00210257">
            <w:pPr>
              <w:rPr>
                <w:rFonts w:eastAsia="Times New Roman" w:cstheme="minorBidi"/>
                <w:bCs w:val="0"/>
                <w:lang w:eastAsia="es-ES"/>
              </w:rPr>
            </w:pPr>
            <w:r w:rsidRPr="00210257">
              <w:rPr>
                <w:rFonts w:eastAsia="Times New Roman" w:cstheme="minorBidi"/>
                <w:b/>
                <w:bCs w:val="0"/>
                <w:lang w:eastAsia="es-ES"/>
              </w:rPr>
              <w:t>Descripción:</w:t>
            </w:r>
          </w:p>
        </w:tc>
        <w:tc>
          <w:tcPr>
            <w:tcW w:w="6899" w:type="dxa"/>
            <w:tcBorders>
              <w:top w:val="nil"/>
              <w:left w:val="nil"/>
              <w:bottom w:val="single" w:sz="8" w:space="0" w:color="ED7D31"/>
              <w:right w:val="nil"/>
            </w:tcBorders>
            <w:hideMark/>
          </w:tcPr>
          <w:p w14:paraId="365E5A6A" w14:textId="53B2A817" w:rsidR="00210257" w:rsidRPr="00210257" w:rsidRDefault="00210257" w:rsidP="00210257">
            <w:pPr>
              <w:rPr>
                <w:rFonts w:eastAsia="Times New Roman" w:cstheme="minorBidi"/>
                <w:bCs w:val="0"/>
                <w:lang w:eastAsia="es-ES"/>
              </w:rPr>
            </w:pPr>
            <w:r w:rsidRPr="00210257">
              <w:rPr>
                <w:rFonts w:eastAsia="Times New Roman" w:cstheme="minorBidi"/>
                <w:lang w:eastAsia="es-ES"/>
              </w:rPr>
              <w:t>La interfaz de usuario debe estar diseñada para perfiles de auditores o investigadores que no necesariamente tienen conocimientos profundos de programación (sin necesidad de usar consola de comandos), guiando el proceso de auditoría mediante controles claros.</w:t>
            </w:r>
          </w:p>
        </w:tc>
      </w:tr>
    </w:tbl>
    <w:p w14:paraId="10817786" w14:textId="77777777" w:rsidR="00210257" w:rsidRDefault="00210257" w:rsidP="00B70F4D">
      <w:pPr>
        <w:rPr>
          <w:rFonts w:eastAsia="Times New Roman" w:cstheme="minorBidi"/>
          <w:bCs w:val="0"/>
          <w:lang w:eastAsia="es-ES"/>
        </w:rPr>
      </w:pPr>
    </w:p>
    <w:tbl>
      <w:tblPr>
        <w:tblW w:w="0" w:type="auto"/>
        <w:tblLook w:val="04A0" w:firstRow="1" w:lastRow="0" w:firstColumn="1" w:lastColumn="0" w:noHBand="0" w:noVBand="1"/>
      </w:tblPr>
      <w:tblGrid>
        <w:gridCol w:w="2127"/>
        <w:gridCol w:w="6899"/>
      </w:tblGrid>
      <w:tr w:rsidR="00210257" w:rsidRPr="00210257" w14:paraId="11FB09DF" w14:textId="77777777" w:rsidTr="001E6D04">
        <w:tc>
          <w:tcPr>
            <w:tcW w:w="0" w:type="auto"/>
            <w:gridSpan w:val="2"/>
            <w:tcBorders>
              <w:top w:val="single" w:sz="8" w:space="0" w:color="ED7D31"/>
              <w:left w:val="nil"/>
              <w:bottom w:val="single" w:sz="8" w:space="0" w:color="ED7D31"/>
              <w:right w:val="nil"/>
            </w:tcBorders>
            <w:hideMark/>
          </w:tcPr>
          <w:p w14:paraId="2D32D3FB" w14:textId="7046D345"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Identificador: UG-00</w:t>
            </w:r>
            <w:r>
              <w:rPr>
                <w:rFonts w:eastAsia="Times New Roman" w:cstheme="minorBidi"/>
                <w:b/>
                <w:bCs w:val="0"/>
                <w:lang w:eastAsia="es-ES"/>
              </w:rPr>
              <w:t>9</w:t>
            </w:r>
          </w:p>
        </w:tc>
      </w:tr>
      <w:tr w:rsidR="00210257" w:rsidRPr="00210257" w14:paraId="7DA648FE" w14:textId="77777777" w:rsidTr="001E6D04">
        <w:tc>
          <w:tcPr>
            <w:tcW w:w="9026" w:type="dxa"/>
            <w:gridSpan w:val="2"/>
            <w:tcBorders>
              <w:top w:val="single" w:sz="8" w:space="0" w:color="ED7D31"/>
              <w:left w:val="nil"/>
              <w:bottom w:val="nil"/>
              <w:right w:val="nil"/>
            </w:tcBorders>
            <w:shd w:val="clear" w:color="auto" w:fill="FADECC"/>
            <w:hideMark/>
          </w:tcPr>
          <w:p w14:paraId="66B660A3" w14:textId="249AFD06"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Nombre: </w:t>
            </w:r>
            <w:r w:rsidRPr="00210257">
              <w:rPr>
                <w:rFonts w:eastAsia="Times New Roman" w:cstheme="minorBidi"/>
                <w:lang w:eastAsia="es-ES"/>
              </w:rPr>
              <w:t>Aislamiento y privacidad</w:t>
            </w:r>
          </w:p>
        </w:tc>
      </w:tr>
      <w:tr w:rsidR="00210257" w:rsidRPr="00210257" w14:paraId="4785BAAC" w14:textId="77777777" w:rsidTr="001E6D04">
        <w:tc>
          <w:tcPr>
            <w:tcW w:w="2127" w:type="dxa"/>
            <w:hideMark/>
          </w:tcPr>
          <w:p w14:paraId="6F4B3B2C"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Prioridad: </w:t>
            </w:r>
            <w:r w:rsidRPr="00210257">
              <w:rPr>
                <w:rFonts w:eastAsia="Times New Roman" w:cstheme="minorBidi"/>
                <w:bCs w:val="0"/>
                <w:lang w:eastAsia="es-ES"/>
              </w:rPr>
              <w:t>Alta</w:t>
            </w:r>
          </w:p>
        </w:tc>
        <w:tc>
          <w:tcPr>
            <w:tcW w:w="6899" w:type="dxa"/>
            <w:hideMark/>
          </w:tcPr>
          <w:p w14:paraId="3429ED6A" w14:textId="7ECF7C74"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Fuente: </w:t>
            </w:r>
            <w:r w:rsidRPr="00210257">
              <w:rPr>
                <w:rFonts w:eastAsia="Times New Roman" w:cstheme="minorBidi"/>
                <w:lang w:eastAsia="es-ES"/>
              </w:rPr>
              <w:t>Analistas</w:t>
            </w:r>
          </w:p>
        </w:tc>
      </w:tr>
      <w:tr w:rsidR="00210257" w:rsidRPr="00210257" w14:paraId="5CE783AD" w14:textId="77777777" w:rsidTr="001E6D04">
        <w:tc>
          <w:tcPr>
            <w:tcW w:w="0" w:type="auto"/>
            <w:gridSpan w:val="2"/>
            <w:shd w:val="clear" w:color="auto" w:fill="FADECC"/>
            <w:hideMark/>
          </w:tcPr>
          <w:p w14:paraId="7057370B"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Necesidad: </w:t>
            </w:r>
            <w:r w:rsidRPr="00210257">
              <w:rPr>
                <w:rFonts w:eastAsia="Times New Roman" w:cstheme="minorBidi"/>
                <w:bCs w:val="0"/>
                <w:lang w:eastAsia="es-ES"/>
              </w:rPr>
              <w:t>Alta</w:t>
            </w:r>
          </w:p>
        </w:tc>
      </w:tr>
      <w:tr w:rsidR="00210257" w:rsidRPr="00210257" w14:paraId="387F3399" w14:textId="77777777" w:rsidTr="001E6D04">
        <w:tc>
          <w:tcPr>
            <w:tcW w:w="2127" w:type="dxa"/>
            <w:hideMark/>
          </w:tcPr>
          <w:p w14:paraId="38B3663B"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Claridad: </w:t>
            </w:r>
            <w:r w:rsidRPr="00210257">
              <w:rPr>
                <w:rFonts w:eastAsia="Times New Roman" w:cstheme="minorBidi"/>
                <w:bCs w:val="0"/>
                <w:lang w:eastAsia="es-ES"/>
              </w:rPr>
              <w:t>Alta</w:t>
            </w:r>
          </w:p>
        </w:tc>
        <w:tc>
          <w:tcPr>
            <w:tcW w:w="6899" w:type="dxa"/>
            <w:hideMark/>
          </w:tcPr>
          <w:p w14:paraId="5565ABDD"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Verificabilidad: </w:t>
            </w:r>
            <w:r w:rsidRPr="00210257">
              <w:rPr>
                <w:rFonts w:eastAsia="Times New Roman" w:cstheme="minorBidi"/>
                <w:lang w:eastAsia="es-ES"/>
              </w:rPr>
              <w:t>Media</w:t>
            </w:r>
          </w:p>
        </w:tc>
      </w:tr>
      <w:tr w:rsidR="00210257" w:rsidRPr="00210257" w14:paraId="17158374" w14:textId="77777777" w:rsidTr="001E6D04">
        <w:tc>
          <w:tcPr>
            <w:tcW w:w="9026" w:type="dxa"/>
            <w:gridSpan w:val="2"/>
            <w:shd w:val="clear" w:color="auto" w:fill="FADECC"/>
            <w:hideMark/>
          </w:tcPr>
          <w:p w14:paraId="02EB4728"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Estabilidad: </w:t>
            </w:r>
            <w:r w:rsidRPr="00210257">
              <w:rPr>
                <w:rFonts w:eastAsia="Times New Roman" w:cstheme="minorBidi"/>
                <w:bCs w:val="0"/>
                <w:lang w:eastAsia="es-ES"/>
              </w:rPr>
              <w:t>Alta</w:t>
            </w:r>
          </w:p>
        </w:tc>
      </w:tr>
      <w:tr w:rsidR="00210257" w:rsidRPr="00210257" w14:paraId="52FDA660" w14:textId="77777777" w:rsidTr="001E6D04">
        <w:tc>
          <w:tcPr>
            <w:tcW w:w="2127" w:type="dxa"/>
            <w:tcBorders>
              <w:top w:val="nil"/>
              <w:left w:val="nil"/>
              <w:bottom w:val="single" w:sz="8" w:space="0" w:color="ED7D31"/>
              <w:right w:val="nil"/>
            </w:tcBorders>
            <w:hideMark/>
          </w:tcPr>
          <w:p w14:paraId="2F60BC48"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Descripción:</w:t>
            </w:r>
          </w:p>
        </w:tc>
        <w:tc>
          <w:tcPr>
            <w:tcW w:w="6899" w:type="dxa"/>
            <w:tcBorders>
              <w:top w:val="nil"/>
              <w:left w:val="nil"/>
              <w:bottom w:val="single" w:sz="8" w:space="0" w:color="ED7D31"/>
              <w:right w:val="nil"/>
            </w:tcBorders>
            <w:hideMark/>
          </w:tcPr>
          <w:p w14:paraId="2D23D70C" w14:textId="79FF8C37" w:rsidR="00210257" w:rsidRPr="00210257" w:rsidRDefault="00210257" w:rsidP="001E6D04">
            <w:pPr>
              <w:rPr>
                <w:rFonts w:eastAsia="Times New Roman" w:cstheme="minorBidi"/>
                <w:bCs w:val="0"/>
                <w:lang w:eastAsia="es-ES"/>
              </w:rPr>
            </w:pPr>
            <w:r w:rsidRPr="00210257">
              <w:rPr>
                <w:rFonts w:eastAsia="Times New Roman" w:cstheme="minorBidi"/>
                <w:lang w:eastAsia="es-ES"/>
              </w:rPr>
              <w:t>Toda la lógica de medición de tiempos y cálculos de probabilidad debe realizarse en la máquina o servidor local donde reside el producto, sin enviar las consultas de los usuarios ni los metadatos de las empresas a servidores de terceros.</w:t>
            </w:r>
          </w:p>
        </w:tc>
      </w:tr>
    </w:tbl>
    <w:p w14:paraId="32B6E318" w14:textId="77777777" w:rsidR="00210257" w:rsidRDefault="00210257" w:rsidP="00B70F4D">
      <w:pPr>
        <w:rPr>
          <w:rFonts w:eastAsia="Times New Roman" w:cstheme="minorBidi"/>
          <w:bCs w:val="0"/>
          <w:lang w:eastAsia="es-ES"/>
        </w:rPr>
      </w:pPr>
    </w:p>
    <w:tbl>
      <w:tblPr>
        <w:tblW w:w="0" w:type="auto"/>
        <w:tblLook w:val="04A0" w:firstRow="1" w:lastRow="0" w:firstColumn="1" w:lastColumn="0" w:noHBand="0" w:noVBand="1"/>
      </w:tblPr>
      <w:tblGrid>
        <w:gridCol w:w="2127"/>
        <w:gridCol w:w="6899"/>
      </w:tblGrid>
      <w:tr w:rsidR="00210257" w:rsidRPr="00210257" w14:paraId="51F24FE7" w14:textId="77777777" w:rsidTr="001E6D04">
        <w:tc>
          <w:tcPr>
            <w:tcW w:w="0" w:type="auto"/>
            <w:gridSpan w:val="2"/>
            <w:tcBorders>
              <w:top w:val="single" w:sz="8" w:space="0" w:color="ED7D31"/>
              <w:left w:val="nil"/>
              <w:bottom w:val="single" w:sz="8" w:space="0" w:color="ED7D31"/>
              <w:right w:val="nil"/>
            </w:tcBorders>
            <w:hideMark/>
          </w:tcPr>
          <w:p w14:paraId="6A301714" w14:textId="2CAC8232"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Identificador: UG-0</w:t>
            </w:r>
            <w:r>
              <w:rPr>
                <w:rFonts w:eastAsia="Times New Roman" w:cstheme="minorBidi"/>
                <w:b/>
                <w:bCs w:val="0"/>
                <w:lang w:eastAsia="es-ES"/>
              </w:rPr>
              <w:t>10</w:t>
            </w:r>
          </w:p>
        </w:tc>
      </w:tr>
      <w:tr w:rsidR="00210257" w:rsidRPr="00210257" w14:paraId="34A7DA83" w14:textId="77777777" w:rsidTr="001E6D04">
        <w:tc>
          <w:tcPr>
            <w:tcW w:w="9026" w:type="dxa"/>
            <w:gridSpan w:val="2"/>
            <w:tcBorders>
              <w:top w:val="single" w:sz="8" w:space="0" w:color="ED7D31"/>
              <w:left w:val="nil"/>
              <w:bottom w:val="nil"/>
              <w:right w:val="nil"/>
            </w:tcBorders>
            <w:shd w:val="clear" w:color="auto" w:fill="FADECC"/>
            <w:hideMark/>
          </w:tcPr>
          <w:p w14:paraId="57F03180" w14:textId="2FBC388C"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Nombre: </w:t>
            </w:r>
            <w:r w:rsidRPr="00210257">
              <w:rPr>
                <w:rFonts w:eastAsia="Times New Roman" w:cstheme="minorBidi"/>
                <w:lang w:eastAsia="es-ES"/>
              </w:rPr>
              <w:t>Precisión temporal sin interferencias</w:t>
            </w:r>
          </w:p>
        </w:tc>
      </w:tr>
      <w:tr w:rsidR="00210257" w:rsidRPr="00210257" w14:paraId="4A66FC4A" w14:textId="77777777" w:rsidTr="001E6D04">
        <w:tc>
          <w:tcPr>
            <w:tcW w:w="2127" w:type="dxa"/>
            <w:hideMark/>
          </w:tcPr>
          <w:p w14:paraId="2676935B"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Prioridad: </w:t>
            </w:r>
            <w:r w:rsidRPr="00210257">
              <w:rPr>
                <w:rFonts w:eastAsia="Times New Roman" w:cstheme="minorBidi"/>
                <w:bCs w:val="0"/>
                <w:lang w:eastAsia="es-ES"/>
              </w:rPr>
              <w:t>Alta</w:t>
            </w:r>
          </w:p>
        </w:tc>
        <w:tc>
          <w:tcPr>
            <w:tcW w:w="6899" w:type="dxa"/>
            <w:hideMark/>
          </w:tcPr>
          <w:p w14:paraId="2DFFD3A4"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Fuente: </w:t>
            </w:r>
            <w:r w:rsidRPr="00210257">
              <w:rPr>
                <w:rFonts w:eastAsia="Times New Roman" w:cstheme="minorBidi"/>
                <w:lang w:eastAsia="es-ES"/>
              </w:rPr>
              <w:t>Analistas</w:t>
            </w:r>
          </w:p>
        </w:tc>
      </w:tr>
      <w:tr w:rsidR="00210257" w:rsidRPr="00210257" w14:paraId="791A6317" w14:textId="77777777" w:rsidTr="001E6D04">
        <w:tc>
          <w:tcPr>
            <w:tcW w:w="0" w:type="auto"/>
            <w:gridSpan w:val="2"/>
            <w:shd w:val="clear" w:color="auto" w:fill="FADECC"/>
            <w:hideMark/>
          </w:tcPr>
          <w:p w14:paraId="6BE9882F"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Necesidad: </w:t>
            </w:r>
            <w:r w:rsidRPr="00210257">
              <w:rPr>
                <w:rFonts w:eastAsia="Times New Roman" w:cstheme="minorBidi"/>
                <w:bCs w:val="0"/>
                <w:lang w:eastAsia="es-ES"/>
              </w:rPr>
              <w:t>Alta</w:t>
            </w:r>
          </w:p>
        </w:tc>
      </w:tr>
      <w:tr w:rsidR="00210257" w:rsidRPr="00210257" w14:paraId="5B2B91F3" w14:textId="77777777" w:rsidTr="001E6D04">
        <w:tc>
          <w:tcPr>
            <w:tcW w:w="2127" w:type="dxa"/>
            <w:hideMark/>
          </w:tcPr>
          <w:p w14:paraId="0458587A" w14:textId="5A1491D5"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Claridad: </w:t>
            </w:r>
            <w:r w:rsidRPr="00210257">
              <w:rPr>
                <w:rFonts w:eastAsia="Times New Roman" w:cstheme="minorBidi"/>
                <w:lang w:eastAsia="es-ES"/>
              </w:rPr>
              <w:t>Media</w:t>
            </w:r>
          </w:p>
        </w:tc>
        <w:tc>
          <w:tcPr>
            <w:tcW w:w="6899" w:type="dxa"/>
            <w:hideMark/>
          </w:tcPr>
          <w:p w14:paraId="4C47022F"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Verificabilidad: </w:t>
            </w:r>
            <w:r w:rsidRPr="00210257">
              <w:rPr>
                <w:rFonts w:eastAsia="Times New Roman" w:cstheme="minorBidi"/>
                <w:lang w:eastAsia="es-ES"/>
              </w:rPr>
              <w:t>Media</w:t>
            </w:r>
          </w:p>
        </w:tc>
      </w:tr>
      <w:tr w:rsidR="00210257" w:rsidRPr="00210257" w14:paraId="3C678584" w14:textId="77777777" w:rsidTr="001E6D04">
        <w:tc>
          <w:tcPr>
            <w:tcW w:w="9026" w:type="dxa"/>
            <w:gridSpan w:val="2"/>
            <w:shd w:val="clear" w:color="auto" w:fill="FADECC"/>
            <w:hideMark/>
          </w:tcPr>
          <w:p w14:paraId="318AFF0E" w14:textId="272D6A5F"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 xml:space="preserve">Estabilidad: </w:t>
            </w:r>
            <w:r w:rsidRPr="00210257">
              <w:rPr>
                <w:rFonts w:eastAsia="Times New Roman" w:cstheme="minorBidi"/>
                <w:lang w:eastAsia="es-ES"/>
              </w:rPr>
              <w:t>Media</w:t>
            </w:r>
          </w:p>
        </w:tc>
      </w:tr>
      <w:tr w:rsidR="00210257" w:rsidRPr="00210257" w14:paraId="4D62B4D3" w14:textId="77777777" w:rsidTr="001E6D04">
        <w:tc>
          <w:tcPr>
            <w:tcW w:w="2127" w:type="dxa"/>
            <w:tcBorders>
              <w:top w:val="nil"/>
              <w:left w:val="nil"/>
              <w:bottom w:val="single" w:sz="8" w:space="0" w:color="ED7D31"/>
              <w:right w:val="nil"/>
            </w:tcBorders>
            <w:hideMark/>
          </w:tcPr>
          <w:p w14:paraId="6A79F317" w14:textId="77777777" w:rsidR="00210257" w:rsidRPr="00210257" w:rsidRDefault="00210257" w:rsidP="001E6D04">
            <w:pPr>
              <w:rPr>
                <w:rFonts w:eastAsia="Times New Roman" w:cstheme="minorBidi"/>
                <w:bCs w:val="0"/>
                <w:lang w:eastAsia="es-ES"/>
              </w:rPr>
            </w:pPr>
            <w:r w:rsidRPr="00210257">
              <w:rPr>
                <w:rFonts w:eastAsia="Times New Roman" w:cstheme="minorBidi"/>
                <w:b/>
                <w:bCs w:val="0"/>
                <w:lang w:eastAsia="es-ES"/>
              </w:rPr>
              <w:t>Descripción:</w:t>
            </w:r>
          </w:p>
        </w:tc>
        <w:tc>
          <w:tcPr>
            <w:tcW w:w="6899" w:type="dxa"/>
            <w:tcBorders>
              <w:top w:val="nil"/>
              <w:left w:val="nil"/>
              <w:bottom w:val="single" w:sz="8" w:space="0" w:color="ED7D31"/>
              <w:right w:val="nil"/>
            </w:tcBorders>
            <w:hideMark/>
          </w:tcPr>
          <w:p w14:paraId="636FA6E6" w14:textId="53B4EFE2" w:rsidR="00210257" w:rsidRPr="00210257" w:rsidRDefault="00210257" w:rsidP="001E6D04">
            <w:pPr>
              <w:rPr>
                <w:rFonts w:eastAsia="Times New Roman" w:cstheme="minorBidi"/>
                <w:bCs w:val="0"/>
                <w:lang w:eastAsia="es-ES"/>
              </w:rPr>
            </w:pPr>
            <w:r w:rsidRPr="00210257">
              <w:rPr>
                <w:rFonts w:eastAsia="Times New Roman" w:cstheme="minorBidi"/>
                <w:lang w:eastAsia="es-ES"/>
              </w:rPr>
              <w:t>El software debe estar optimizado para que los procesos de la interfaz gráfica no interfieran con el medidor de latencias interno. El cálculo de los tiempos debe ser exacto para no adulterar el modelo estadístico.</w:t>
            </w:r>
          </w:p>
        </w:tc>
      </w:tr>
    </w:tbl>
    <w:p w14:paraId="30D80477" w14:textId="77777777" w:rsidR="00210257" w:rsidRDefault="00210257" w:rsidP="00B70F4D">
      <w:pPr>
        <w:rPr>
          <w:rFonts w:eastAsia="Times New Roman" w:cstheme="minorBidi"/>
          <w:bCs w:val="0"/>
          <w:lang w:eastAsia="es-ES"/>
        </w:rPr>
      </w:pPr>
    </w:p>
    <w:p w14:paraId="444AE577" w14:textId="77777777" w:rsidR="00210257" w:rsidRDefault="00210257" w:rsidP="00B70F4D">
      <w:pPr>
        <w:rPr>
          <w:rFonts w:eastAsia="Times New Roman" w:cstheme="minorBidi"/>
          <w:bCs w:val="0"/>
          <w:lang w:eastAsia="es-ES"/>
        </w:rPr>
      </w:pPr>
    </w:p>
    <w:p w14:paraId="765E59C0" w14:textId="78E97F19" w:rsidR="00EA38E8" w:rsidRDefault="00EA38E8" w:rsidP="00EA38E8">
      <w:pPr>
        <w:pStyle w:val="Ttulo2"/>
        <w:rPr>
          <w:bCs w:val="0"/>
        </w:rPr>
      </w:pPr>
      <w:bookmarkStart w:id="22" w:name="_Toc229584116"/>
      <w:r>
        <w:rPr>
          <w:bCs w:val="0"/>
        </w:rPr>
        <w:t>3.2</w:t>
      </w:r>
      <w:r w:rsidR="00175E8A">
        <w:rPr>
          <w:bCs w:val="0"/>
        </w:rPr>
        <w:t>.</w:t>
      </w:r>
      <w:r>
        <w:rPr>
          <w:bCs w:val="0"/>
        </w:rPr>
        <w:t xml:space="preserve"> </w:t>
      </w:r>
      <w:r w:rsidRPr="00EA38E8">
        <w:rPr>
          <w:bCs w:val="0"/>
        </w:rPr>
        <w:t>Modelo de casos de uso</w:t>
      </w:r>
      <w:bookmarkEnd w:id="22"/>
    </w:p>
    <w:p w14:paraId="03CC59D2" w14:textId="77777777" w:rsidR="00EA38E8" w:rsidRDefault="00EA38E8" w:rsidP="00EA38E8">
      <w:pPr>
        <w:rPr>
          <w:lang w:eastAsia="es-ES"/>
        </w:rPr>
      </w:pPr>
    </w:p>
    <w:p w14:paraId="471823E3" w14:textId="6373D07C" w:rsidR="00EA38E8" w:rsidRDefault="00EA38E8" w:rsidP="00EA38E8">
      <w:pPr>
        <w:rPr>
          <w:lang w:eastAsia="es-ES"/>
        </w:rPr>
      </w:pPr>
      <w:r>
        <w:rPr>
          <w:lang w:eastAsia="es-ES"/>
        </w:rPr>
        <w:t xml:space="preserve">Para definir el alcance completo de nuestra herramienta </w:t>
      </w:r>
      <w:r w:rsidR="00026EFA">
        <w:rPr>
          <w:lang w:eastAsia="es-ES"/>
        </w:rPr>
        <w:t>es muy importante la utilización del Modelo de Casos de Uso ya que nos ayuda a establecer una base solida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519B6374" w14:textId="30BDD327" w:rsidR="00026EFA" w:rsidRDefault="00026EFA" w:rsidP="00026EFA">
      <w:pPr>
        <w:pStyle w:val="Ttulo3"/>
      </w:pPr>
      <w:bookmarkStart w:id="23" w:name="_Toc229584117"/>
      <w:r>
        <w:lastRenderedPageBreak/>
        <w:t>3.2.1</w:t>
      </w:r>
      <w:r w:rsidR="00175E8A">
        <w:t>.</w:t>
      </w:r>
      <w:r>
        <w:t xml:space="preserve"> Actores</w:t>
      </w:r>
      <w:bookmarkEnd w:id="23"/>
    </w:p>
    <w:p w14:paraId="42FDDEFF" w14:textId="7B70988B" w:rsidR="00026EFA" w:rsidRDefault="00026EFA" w:rsidP="00026EFA">
      <w:pPr>
        <w:rPr>
          <w:lang w:eastAsia="es-ES"/>
        </w:rPr>
      </w:pPr>
      <w:r>
        <w:rPr>
          <w:lang w:eastAsia="es-ES"/>
        </w:rPr>
        <w:t>Para el desarrollo de los casos de uso lo primero es identificar que actores interacturan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24" w:name="_Toc229584118"/>
      <w:r>
        <w:t>3.2.</w:t>
      </w:r>
      <w:r w:rsidR="00DF3D5A">
        <w:t>2</w:t>
      </w:r>
      <w:r w:rsidR="00175E8A">
        <w:t>.</w:t>
      </w:r>
      <w:r>
        <w:t xml:space="preserve"> Diagrama de casos de uso</w:t>
      </w:r>
      <w:bookmarkEnd w:id="24"/>
    </w:p>
    <w:p w14:paraId="37C6D899" w14:textId="5DB32FA3" w:rsidR="00026EFA" w:rsidRDefault="00026EFA" w:rsidP="00026EFA">
      <w:pPr>
        <w:rPr>
          <w:lang w:eastAsia="es-ES"/>
        </w:rPr>
      </w:pPr>
    </w:p>
    <w:p w14:paraId="03331278" w14:textId="4AD6D718" w:rsidR="00026EFA" w:rsidRDefault="00DF3D5A" w:rsidP="00026EFA">
      <w:pPr>
        <w:rPr>
          <w:lang w:eastAsia="es-ES"/>
        </w:rPr>
      </w:pPr>
      <w:r>
        <w:rPr>
          <w:noProof/>
          <w:lang w:eastAsia="es-ES"/>
        </w:rPr>
        <w:drawing>
          <wp:anchor distT="0" distB="0" distL="114300" distR="114300" simplePos="0" relativeHeight="251661312" behindDoc="0" locked="0" layoutInCell="1" allowOverlap="1" wp14:anchorId="33CD6156" wp14:editId="471CA8E8">
            <wp:simplePos x="0" y="0"/>
            <wp:positionH relativeFrom="column">
              <wp:posOffset>843455</wp:posOffset>
            </wp:positionH>
            <wp:positionV relativeFrom="paragraph">
              <wp:posOffset>478943</wp:posOffset>
            </wp:positionV>
            <wp:extent cx="3981450" cy="4676775"/>
            <wp:effectExtent l="0" t="0" r="0" b="9525"/>
            <wp:wrapSquare wrapText="bothSides"/>
            <wp:docPr id="17150978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7888" name="Imagen 1715097888"/>
                    <pic:cNvPicPr/>
                  </pic:nvPicPr>
                  <pic:blipFill>
                    <a:blip r:embed="rId19">
                      <a:extLst>
                        <a:ext uri="{28A0092B-C50C-407E-A947-70E740481C1C}">
                          <a14:useLocalDpi xmlns:a14="http://schemas.microsoft.com/office/drawing/2010/main" val="0"/>
                        </a:ext>
                      </a:extLst>
                    </a:blip>
                    <a:stretch>
                      <a:fillRect/>
                    </a:stretch>
                  </pic:blipFill>
                  <pic:spPr>
                    <a:xfrm>
                      <a:off x="0" y="0"/>
                      <a:ext cx="3981450" cy="4676775"/>
                    </a:xfrm>
                    <a:prstGeom prst="rect">
                      <a:avLst/>
                    </a:prstGeom>
                  </pic:spPr>
                </pic:pic>
              </a:graphicData>
            </a:graphic>
          </wp:anchor>
        </w:drawing>
      </w:r>
      <w:r>
        <w:rPr>
          <w:lang w:eastAsia="es-ES"/>
        </w:rPr>
        <w:t>Para mostar con mayor claridad las interaciones del actor con el sistema utilizamos el diagrama de casos de uso que podemos observar a continuación.</w:t>
      </w:r>
    </w:p>
    <w:p w14:paraId="28C7E041" w14:textId="77777777" w:rsidR="00DF3D5A" w:rsidRDefault="00DF3D5A" w:rsidP="00026EFA">
      <w:pPr>
        <w:rPr>
          <w:lang w:eastAsia="es-ES"/>
        </w:rPr>
      </w:pPr>
    </w:p>
    <w:p w14:paraId="7E2C3B6D" w14:textId="77777777" w:rsidR="00DF3D5A" w:rsidRDefault="00DF3D5A" w:rsidP="00026EFA">
      <w:pPr>
        <w:rPr>
          <w:lang w:eastAsia="es-ES"/>
        </w:rPr>
      </w:pPr>
    </w:p>
    <w:p w14:paraId="0D029AEA" w14:textId="77777777" w:rsidR="00DF3D5A" w:rsidRDefault="00DF3D5A" w:rsidP="00026EFA">
      <w:pPr>
        <w:rPr>
          <w:lang w:eastAsia="es-ES"/>
        </w:rPr>
      </w:pPr>
    </w:p>
    <w:p w14:paraId="1D0C27AB" w14:textId="77777777" w:rsidR="00DF3D5A" w:rsidRDefault="00DF3D5A" w:rsidP="00026EFA">
      <w:pPr>
        <w:rPr>
          <w:lang w:eastAsia="es-ES"/>
        </w:rPr>
      </w:pPr>
    </w:p>
    <w:p w14:paraId="0CC256B3" w14:textId="77777777" w:rsidR="00DF3D5A" w:rsidRDefault="00DF3D5A" w:rsidP="00026EFA">
      <w:pPr>
        <w:rPr>
          <w:lang w:eastAsia="es-ES"/>
        </w:rPr>
      </w:pPr>
    </w:p>
    <w:p w14:paraId="004AC554" w14:textId="77777777" w:rsidR="00DF3D5A" w:rsidRDefault="00DF3D5A" w:rsidP="00026EFA">
      <w:pPr>
        <w:rPr>
          <w:lang w:eastAsia="es-ES"/>
        </w:rPr>
      </w:pPr>
    </w:p>
    <w:p w14:paraId="1F803B61" w14:textId="77777777" w:rsidR="00DF3D5A" w:rsidRDefault="00DF3D5A" w:rsidP="00026EFA">
      <w:pPr>
        <w:rPr>
          <w:lang w:eastAsia="es-ES"/>
        </w:rPr>
      </w:pPr>
    </w:p>
    <w:p w14:paraId="6AED6041" w14:textId="77777777" w:rsidR="00DF3D5A" w:rsidRDefault="00DF3D5A" w:rsidP="00026EFA">
      <w:pPr>
        <w:rPr>
          <w:lang w:eastAsia="es-ES"/>
        </w:rPr>
      </w:pPr>
    </w:p>
    <w:p w14:paraId="243F0963" w14:textId="77777777" w:rsidR="00DF3D5A" w:rsidRDefault="00DF3D5A" w:rsidP="00026EFA">
      <w:pPr>
        <w:rPr>
          <w:lang w:eastAsia="es-ES"/>
        </w:rPr>
      </w:pPr>
    </w:p>
    <w:p w14:paraId="40B1758F" w14:textId="77777777" w:rsidR="00DF3D5A" w:rsidRDefault="00DF3D5A" w:rsidP="00026EFA">
      <w:pPr>
        <w:rPr>
          <w:lang w:eastAsia="es-ES"/>
        </w:rPr>
      </w:pPr>
    </w:p>
    <w:p w14:paraId="26FE5DA2" w14:textId="77777777" w:rsidR="00DF3D5A" w:rsidRDefault="00DF3D5A" w:rsidP="00026EFA">
      <w:pPr>
        <w:rPr>
          <w:lang w:eastAsia="es-ES"/>
        </w:rPr>
      </w:pPr>
    </w:p>
    <w:p w14:paraId="44AA49A6" w14:textId="77777777" w:rsidR="00DF3D5A" w:rsidRDefault="00DF3D5A" w:rsidP="00026EFA">
      <w:pPr>
        <w:rPr>
          <w:lang w:eastAsia="es-ES"/>
        </w:rPr>
      </w:pPr>
    </w:p>
    <w:p w14:paraId="27326030" w14:textId="77777777" w:rsidR="00DF3D5A" w:rsidRDefault="00DF3D5A" w:rsidP="00026EFA">
      <w:pPr>
        <w:rPr>
          <w:lang w:eastAsia="es-ES"/>
        </w:rPr>
      </w:pPr>
    </w:p>
    <w:p w14:paraId="004CAD0A" w14:textId="77777777" w:rsidR="00DF3D5A" w:rsidRDefault="00DF3D5A" w:rsidP="00026EFA">
      <w:pPr>
        <w:rPr>
          <w:lang w:eastAsia="es-ES"/>
        </w:rPr>
      </w:pPr>
    </w:p>
    <w:p w14:paraId="7802C576" w14:textId="77777777" w:rsidR="00DF3D5A" w:rsidRDefault="00DF3D5A" w:rsidP="00026EFA">
      <w:pPr>
        <w:rPr>
          <w:lang w:eastAsia="es-ES"/>
        </w:rPr>
      </w:pPr>
    </w:p>
    <w:p w14:paraId="40A170BB" w14:textId="77777777" w:rsidR="00DF3D5A" w:rsidRDefault="00DF3D5A" w:rsidP="00026EFA">
      <w:pPr>
        <w:rPr>
          <w:lang w:eastAsia="es-ES"/>
        </w:rPr>
      </w:pPr>
    </w:p>
    <w:p w14:paraId="0A96B932" w14:textId="77777777" w:rsidR="00DF3D5A" w:rsidRDefault="00DF3D5A" w:rsidP="00026EFA">
      <w:pPr>
        <w:rPr>
          <w:lang w:eastAsia="es-ES"/>
        </w:rPr>
      </w:pPr>
    </w:p>
    <w:p w14:paraId="11CF6F2C" w14:textId="77777777" w:rsidR="00DF3D5A" w:rsidRDefault="00DF3D5A" w:rsidP="00026EFA">
      <w:pPr>
        <w:rPr>
          <w:lang w:eastAsia="es-ES"/>
        </w:rPr>
      </w:pPr>
    </w:p>
    <w:p w14:paraId="402DC560" w14:textId="77777777" w:rsidR="00DF3D5A" w:rsidRDefault="00DF3D5A" w:rsidP="00026EFA">
      <w:pPr>
        <w:rPr>
          <w:lang w:eastAsia="es-ES"/>
        </w:rPr>
      </w:pPr>
    </w:p>
    <w:p w14:paraId="287555BB" w14:textId="77777777" w:rsidR="00DF3D5A" w:rsidRDefault="00DF3D5A" w:rsidP="00026EFA">
      <w:pPr>
        <w:rPr>
          <w:lang w:eastAsia="es-ES"/>
        </w:rPr>
      </w:pPr>
    </w:p>
    <w:p w14:paraId="57E1AA67" w14:textId="77777777" w:rsidR="00DF3D5A" w:rsidRDefault="00DF3D5A" w:rsidP="00026EFA">
      <w:pPr>
        <w:rPr>
          <w:lang w:eastAsia="es-ES"/>
        </w:rPr>
      </w:pPr>
    </w:p>
    <w:p w14:paraId="1B78AB65" w14:textId="77777777" w:rsidR="00DF3D5A" w:rsidRDefault="00DF3D5A" w:rsidP="00026EFA">
      <w:pPr>
        <w:rPr>
          <w:lang w:eastAsia="es-ES"/>
        </w:rPr>
      </w:pPr>
    </w:p>
    <w:p w14:paraId="5715F492" w14:textId="77777777" w:rsidR="00DF3D5A" w:rsidRDefault="00DF3D5A" w:rsidP="00026EFA">
      <w:pPr>
        <w:rPr>
          <w:lang w:eastAsia="es-ES"/>
        </w:rPr>
      </w:pPr>
    </w:p>
    <w:p w14:paraId="41CE1822" w14:textId="77777777" w:rsidR="00DF3D5A" w:rsidRDefault="00DF3D5A" w:rsidP="00026EFA">
      <w:pPr>
        <w:rPr>
          <w:lang w:eastAsia="es-ES"/>
        </w:rPr>
      </w:pPr>
    </w:p>
    <w:p w14:paraId="530E50E1" w14:textId="77777777" w:rsidR="00DF3D5A" w:rsidRDefault="00DF3D5A" w:rsidP="00026EFA">
      <w:pPr>
        <w:rPr>
          <w:lang w:eastAsia="es-ES"/>
        </w:rPr>
      </w:pPr>
    </w:p>
    <w:p w14:paraId="5BC97D78" w14:textId="77777777" w:rsidR="00DF3D5A" w:rsidRDefault="00DF3D5A" w:rsidP="00026EFA">
      <w:pPr>
        <w:rPr>
          <w:lang w:eastAsia="es-ES"/>
        </w:rPr>
      </w:pPr>
    </w:p>
    <w:p w14:paraId="234A81DF" w14:textId="77777777" w:rsidR="00DF3D5A" w:rsidRDefault="00DF3D5A" w:rsidP="00026EFA">
      <w:pPr>
        <w:rPr>
          <w:lang w:eastAsia="es-ES"/>
        </w:rPr>
      </w:pPr>
    </w:p>
    <w:p w14:paraId="04E751C7" w14:textId="77777777" w:rsidR="00DF3D5A" w:rsidRDefault="00DF3D5A" w:rsidP="00026EFA">
      <w:pPr>
        <w:rPr>
          <w:lang w:eastAsia="es-ES"/>
        </w:rPr>
      </w:pPr>
    </w:p>
    <w:p w14:paraId="2F35D62A" w14:textId="0AA01B3C" w:rsidR="00DF3D5A" w:rsidRDefault="00DF3D5A" w:rsidP="00525714">
      <w:pPr>
        <w:pStyle w:val="Ttulo3"/>
      </w:pPr>
      <w:bookmarkStart w:id="25" w:name="_Toc229584119"/>
      <w:r>
        <w:t>3.2.3</w:t>
      </w:r>
      <w:r w:rsidR="00175E8A">
        <w:t>.</w:t>
      </w:r>
      <w:r>
        <w:t xml:space="preserve"> </w:t>
      </w:r>
      <w:r w:rsidR="00525714">
        <w:t>Descripción</w:t>
      </w:r>
      <w:r>
        <w:t xml:space="preserve"> de alto nivel</w:t>
      </w:r>
      <w:r w:rsidR="00525714">
        <w:t xml:space="preserve"> de los casos de uso</w:t>
      </w:r>
      <w:bookmarkEnd w:id="25"/>
    </w:p>
    <w:p w14:paraId="7CC92F8B" w14:textId="77777777" w:rsidR="00525714" w:rsidRDefault="00525714" w:rsidP="00525714">
      <w:pPr>
        <w:rPr>
          <w:lang w:eastAsia="es-ES"/>
        </w:rPr>
      </w:pPr>
    </w:p>
    <w:p w14:paraId="2C98A3CC" w14:textId="292EA052" w:rsidR="00525714" w:rsidRDefault="00525714" w:rsidP="00525714">
      <w:pPr>
        <w:rPr>
          <w:lang w:eastAsia="es-ES"/>
        </w:rPr>
      </w:pPr>
      <w:r w:rsidRPr="00525714">
        <w:rPr>
          <w:lang w:eastAsia="es-ES"/>
        </w:rPr>
        <w:t>A continuación, se presenta la 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0F30A8BD" w14:textId="77777777" w:rsidR="00525714" w:rsidRDefault="00525714" w:rsidP="00525714">
      <w:pPr>
        <w:rPr>
          <w:lang w:eastAsia="es-ES"/>
        </w:rPr>
      </w:pPr>
    </w:p>
    <w:p w14:paraId="43A5A908" w14:textId="77777777" w:rsidR="00525714" w:rsidRDefault="00525714" w:rsidP="00525714">
      <w:pPr>
        <w:rPr>
          <w:lang w:eastAsia="es-ES"/>
        </w:rPr>
      </w:pPr>
    </w:p>
    <w:p w14:paraId="79C6A01C" w14:textId="77777777" w:rsidR="00525714" w:rsidRPr="00525714" w:rsidRDefault="00525714" w:rsidP="00525714">
      <w:pPr>
        <w:rPr>
          <w:lang w:eastAsia="es-ES"/>
        </w:rPr>
      </w:pPr>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525714">
        <w:trPr>
          <w:trHeight w:val="699"/>
        </w:trPr>
        <w:tc>
          <w:tcPr>
            <w:tcW w:w="1496" w:type="dxa"/>
            <w:shd w:val="clear" w:color="auto" w:fill="BFBFBF" w:themeFill="background1" w:themeFillShade="BF"/>
            <w:vAlign w:val="center"/>
          </w:tcPr>
          <w:p w14:paraId="05F8A0BD" w14:textId="5890525B" w:rsidR="00525714" w:rsidRPr="00525714" w:rsidRDefault="00525714" w:rsidP="00525714">
            <w:pPr>
              <w:jc w:val="center"/>
              <w:rPr>
                <w:b/>
                <w:bCs w:val="0"/>
                <w:lang w:eastAsia="es-ES"/>
              </w:rPr>
            </w:pPr>
            <w:r w:rsidRPr="00525714">
              <w:rPr>
                <w:b/>
                <w:bCs w:val="0"/>
                <w:lang w:eastAsia="es-ES"/>
              </w:rPr>
              <w:lastRenderedPageBreak/>
              <w:t>Caso de Uso</w:t>
            </w:r>
          </w:p>
        </w:tc>
        <w:tc>
          <w:tcPr>
            <w:tcW w:w="963" w:type="dxa"/>
            <w:shd w:val="clear" w:color="auto" w:fill="BFBFBF" w:themeFill="background1" w:themeFillShade="BF"/>
            <w:vAlign w:val="center"/>
          </w:tcPr>
          <w:p w14:paraId="2E3B313A" w14:textId="01194E05" w:rsidR="00525714" w:rsidRPr="00525714" w:rsidRDefault="00525714" w:rsidP="00525714">
            <w:pPr>
              <w:jc w:val="center"/>
              <w:rPr>
                <w:b/>
                <w:bCs w:val="0"/>
                <w:lang w:eastAsia="es-ES"/>
              </w:rPr>
            </w:pPr>
            <w:r w:rsidRPr="00525714">
              <w:rPr>
                <w:b/>
                <w:bCs w:val="0"/>
                <w:lang w:eastAsia="es-ES"/>
              </w:rPr>
              <w:t>Actor</w:t>
            </w:r>
          </w:p>
        </w:tc>
        <w:tc>
          <w:tcPr>
            <w:tcW w:w="1505" w:type="dxa"/>
            <w:shd w:val="clear" w:color="auto" w:fill="BFBFBF" w:themeFill="background1" w:themeFillShade="BF"/>
            <w:vAlign w:val="center"/>
          </w:tcPr>
          <w:p w14:paraId="2FDC4B3F" w14:textId="6A51CE68" w:rsidR="00525714" w:rsidRPr="00525714" w:rsidRDefault="00525714" w:rsidP="00525714">
            <w:pPr>
              <w:jc w:val="center"/>
              <w:rPr>
                <w:b/>
                <w:bCs w:val="0"/>
                <w:lang w:eastAsia="es-ES"/>
              </w:rPr>
            </w:pPr>
            <w:r w:rsidRPr="00525714">
              <w:rPr>
                <w:b/>
                <w:bCs w:val="0"/>
                <w:lang w:eastAsia="es-ES"/>
              </w:rPr>
              <w:t>Tipo</w:t>
            </w:r>
          </w:p>
        </w:tc>
        <w:tc>
          <w:tcPr>
            <w:tcW w:w="5052" w:type="dxa"/>
            <w:shd w:val="clear" w:color="auto" w:fill="BFBFBF" w:themeFill="background1" w:themeFillShade="BF"/>
            <w:vAlign w:val="center"/>
          </w:tcPr>
          <w:p w14:paraId="313F8D2C" w14:textId="5AD8FAC8" w:rsidR="00525714" w:rsidRPr="00525714" w:rsidRDefault="00525714" w:rsidP="00525714">
            <w:pPr>
              <w:jc w:val="center"/>
              <w:rPr>
                <w:b/>
                <w:bCs w:val="0"/>
                <w:lang w:eastAsia="es-ES"/>
              </w:rPr>
            </w:pPr>
            <w:r w:rsidRPr="00525714">
              <w:rPr>
                <w:b/>
                <w:bCs w:val="0"/>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63E4601D" w:rsidR="00525714" w:rsidRPr="00525714" w:rsidRDefault="00525714" w:rsidP="00525714">
            <w:pPr>
              <w:jc w:val="center"/>
              <w:rPr>
                <w:lang w:eastAsia="es-ES"/>
              </w:rPr>
            </w:pPr>
            <w:r w:rsidRPr="00525714">
              <w:rPr>
                <w:lang w:eastAsia="es-ES"/>
              </w:rPr>
              <w:t>Prim</w:t>
            </w:r>
            <w:r>
              <w:rPr>
                <w:lang w:eastAsia="es-ES"/>
              </w:rPr>
              <w:t xml:space="preserve"> </w:t>
            </w:r>
            <w:r w:rsidRPr="00525714">
              <w:rPr>
                <w:lang w:eastAsia="es-ES"/>
              </w:rPr>
              <w:t>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71C89C93" w:rsidR="00525714" w:rsidRDefault="00525714" w:rsidP="00026EFA">
            <w:pPr>
              <w:rPr>
                <w:lang w:eastAsia="es-ES"/>
              </w:rPr>
            </w:pPr>
            <w:r w:rsidRPr="00525714">
              <w:rPr>
                <w:lang w:eastAsia="es-ES"/>
              </w:rPr>
              <w:t>El usuario accede al sistema y verifica mediante indicadores visuales que la conexión con la base de datos vectorial</w:t>
            </w:r>
            <w:r>
              <w:rPr>
                <w:lang w:eastAsia="es-ES"/>
              </w:rPr>
              <w:t xml:space="preserve"> </w:t>
            </w:r>
            <w:r w:rsidRPr="00525714">
              <w:rPr>
                <w:lang w:eastAsia="es-ES"/>
              </w:rPr>
              <w:t>está operativa antes de iniciar cualquier proceso de auditoría.</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3F240D29" w:rsidR="00525714" w:rsidRDefault="00525714" w:rsidP="00026EFA">
            <w:pPr>
              <w:rPr>
                <w:lang w:eastAsia="es-ES"/>
              </w:rPr>
            </w:pPr>
            <w:r w:rsidRPr="00525714">
              <w:rPr>
                <w:lang w:eastAsia="es-ES"/>
              </w:rPr>
              <w:t>El usuario interactúa con la interfaz gráfica para introducir la palabra clave, término o concepto específico cuya probabilidad de existencia desea auditar en el entorno objetivo.</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1046D669" w:rsidR="00525714" w:rsidRDefault="00525714" w:rsidP="00026EFA">
            <w:pPr>
              <w:rPr>
                <w:lang w:eastAsia="es-ES"/>
              </w:rPr>
            </w:pPr>
            <w:r w:rsidRPr="00525714">
              <w:rPr>
                <w:lang w:eastAsia="es-ES"/>
              </w:rPr>
              <w:t>El usuario acciona el inicio de la prueba. El sistema automatiza las iteraciones de consulta necesarias, explotando el canal lateral de latencias en segundo plano para obtener una muestra de tiempos estadísticamente relevante.</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7671D26" w:rsidR="00525714" w:rsidRDefault="00525714" w:rsidP="005429C4">
            <w:pPr>
              <w:rPr>
                <w:lang w:eastAsia="es-ES"/>
              </w:rPr>
            </w:pPr>
            <w:r w:rsidRPr="00525714">
              <w:rPr>
                <w:lang w:eastAsia="es-ES"/>
              </w:rPr>
              <w:t>Una vez finalizada la prueba, el sistema presenta al usuario el porcentaje de probabilidad de presencia del término buscado, apoyándose en representaciones gráficas para facilitar su interpretación.</w:t>
            </w:r>
          </w:p>
        </w:tc>
      </w:tr>
      <w:tr w:rsidR="00525714" w14:paraId="36EF7722" w14:textId="77777777" w:rsidTr="00525714">
        <w:tc>
          <w:tcPr>
            <w:tcW w:w="1496" w:type="dxa"/>
            <w:vAlign w:val="center"/>
          </w:tcPr>
          <w:p w14:paraId="3E05400C" w14:textId="41479CEA" w:rsidR="00525714" w:rsidRDefault="00525714" w:rsidP="00525714">
            <w:pPr>
              <w:jc w:val="center"/>
              <w:rPr>
                <w:lang w:eastAsia="es-ES"/>
              </w:rPr>
            </w:pPr>
            <w:r w:rsidRPr="00525714">
              <w:rPr>
                <w:lang w:eastAsia="es-ES"/>
              </w:rPr>
              <w:t>CU-05</w:t>
            </w:r>
          </w:p>
        </w:tc>
        <w:tc>
          <w:tcPr>
            <w:tcW w:w="963" w:type="dxa"/>
            <w:vAlign w:val="center"/>
          </w:tcPr>
          <w:p w14:paraId="6A76E7D8" w14:textId="3CC3AF89" w:rsidR="00525714" w:rsidRDefault="00525714" w:rsidP="00525714">
            <w:pPr>
              <w:jc w:val="center"/>
              <w:rPr>
                <w:lang w:eastAsia="es-ES"/>
              </w:rPr>
            </w:pPr>
            <w:r w:rsidRPr="00525714">
              <w:rPr>
                <w:lang w:eastAsia="es-ES"/>
              </w:rPr>
              <w:t>Auditor</w:t>
            </w:r>
          </w:p>
        </w:tc>
        <w:tc>
          <w:tcPr>
            <w:tcW w:w="1505" w:type="dxa"/>
            <w:vAlign w:val="center"/>
          </w:tcPr>
          <w:p w14:paraId="5610D30A" w14:textId="7407710F" w:rsidR="00525714" w:rsidRPr="00525714" w:rsidRDefault="00525714" w:rsidP="00525714">
            <w:pPr>
              <w:jc w:val="center"/>
              <w:rPr>
                <w:lang w:eastAsia="es-ES"/>
              </w:rPr>
            </w:pPr>
            <w:r w:rsidRPr="00525714">
              <w:rPr>
                <w:lang w:eastAsia="es-ES"/>
              </w:rPr>
              <w:t>Secundario</w:t>
            </w:r>
            <w:r>
              <w:rPr>
                <w:lang w:eastAsia="es-ES"/>
              </w:rPr>
              <w:t xml:space="preserve"> /</w:t>
            </w:r>
          </w:p>
          <w:p w14:paraId="6EA9415A" w14:textId="3E4DE7EC" w:rsidR="00525714" w:rsidRDefault="00525714" w:rsidP="00525714">
            <w:pPr>
              <w:jc w:val="center"/>
              <w:rPr>
                <w:lang w:eastAsia="es-ES"/>
              </w:rPr>
            </w:pPr>
            <w:r w:rsidRPr="00525714">
              <w:rPr>
                <w:lang w:eastAsia="es-ES"/>
              </w:rPr>
              <w:t>Opcional</w:t>
            </w:r>
          </w:p>
        </w:tc>
        <w:tc>
          <w:tcPr>
            <w:tcW w:w="5052" w:type="dxa"/>
          </w:tcPr>
          <w:p w14:paraId="6E3D0B82" w14:textId="3D8F4E5B" w:rsidR="00525714" w:rsidRDefault="00525714" w:rsidP="00026EFA">
            <w:pPr>
              <w:rPr>
                <w:lang w:eastAsia="es-ES"/>
              </w:rPr>
            </w:pPr>
            <w:r w:rsidRPr="00525714">
              <w:rPr>
                <w:lang w:eastAsia="es-ES"/>
              </w:rPr>
              <w:t>El usuario solicita descargar los resultados de la sesión. El sistema genera un archivo en formato CSV que contiene los datos en bruto de los tiempos y el veredicto, permitiendo su uso en informes de auditoría externos.</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26" w:name="_Toc229584120"/>
      <w:r>
        <w:t>3.3</w:t>
      </w:r>
      <w:r w:rsidR="00175E8A">
        <w:t>.</w:t>
      </w:r>
      <w:r>
        <w:t xml:space="preserve"> Matriz de trazabilidad</w:t>
      </w:r>
      <w:bookmarkEnd w:id="26"/>
    </w:p>
    <w:p w14:paraId="122ADBAE" w14:textId="77777777" w:rsidR="005429C4" w:rsidRDefault="005429C4" w:rsidP="005429C4">
      <w:pPr>
        <w:rPr>
          <w:lang w:eastAsia="es-ES"/>
        </w:rPr>
      </w:pPr>
    </w:p>
    <w:p w14:paraId="45D6EB38" w14:textId="610AA14D" w:rsidR="0030317D" w:rsidRDefault="005429C4" w:rsidP="005429C4">
      <w:pPr>
        <w:rPr>
          <w:lang w:eastAsia="es-ES"/>
        </w:rPr>
      </w:pPr>
      <w:r w:rsidRPr="005429C4">
        <w:rPr>
          <w:lang w:eastAsia="es-ES"/>
        </w:rPr>
        <w:t>A partir de</w:t>
      </w:r>
      <w:r>
        <w:rPr>
          <w:lang w:eastAsia="es-ES"/>
        </w:rPr>
        <w:t>l</w:t>
      </w:r>
      <w:r w:rsidRPr="005429C4">
        <w:rPr>
          <w:lang w:eastAsia="es-ES"/>
        </w:rPr>
        <w:t xml:space="preserve"> modelo</w:t>
      </w:r>
      <w:r>
        <w:rPr>
          <w:lang w:eastAsia="es-ES"/>
        </w:rPr>
        <w:t xml:space="preserve"> de casos de uso</w:t>
      </w:r>
      <w:r w:rsidRPr="005429C4">
        <w:rPr>
          <w:lang w:eastAsia="es-ES"/>
        </w:rPr>
        <w:t xml:space="preserve">, </w:t>
      </w:r>
      <w:r>
        <w:rPr>
          <w:lang w:eastAsia="es-ES"/>
        </w:rPr>
        <w:t>se ha</w:t>
      </w:r>
      <w:r w:rsidRPr="005429C4">
        <w:rPr>
          <w:lang w:eastAsia="es-ES"/>
        </w:rPr>
        <w:t xml:space="preserve"> construido la Matriz de Trazabilidad  que garantiza la cobertura total de todos los requisitos de</w:t>
      </w:r>
      <w:r>
        <w:rPr>
          <w:lang w:eastAsia="es-ES"/>
        </w:rPr>
        <w:t>l</w:t>
      </w:r>
      <w:r w:rsidRPr="005429C4">
        <w:rPr>
          <w:lang w:eastAsia="es-ES"/>
        </w:rPr>
        <w:t xml:space="preserve"> sistema. Esta matriz muestra de manera visual cómo todos los requisitos definidos son cubiertos por al menos un caso de uso del modelo final. Esto garantiza que el alcance del proyecto está completamente definido y validado</w:t>
      </w:r>
      <w:r>
        <w:rPr>
          <w:lang w:eastAsia="es-ES"/>
        </w:rPr>
        <w:t xml:space="preserve">. </w:t>
      </w:r>
      <w:r w:rsidRPr="005429C4">
        <w:rPr>
          <w:lang w:eastAsia="es-ES"/>
        </w:rPr>
        <w:t>Una «X» en la intersección indica que el caso de uso de la columna satisface, implementa o se ve afectado por el requisito de la fila correspondiente.</w:t>
      </w:r>
    </w:p>
    <w:p w14:paraId="6E4E8429" w14:textId="77777777" w:rsidR="005429C4" w:rsidRDefault="005429C4" w:rsidP="005429C4">
      <w:pPr>
        <w:rPr>
          <w:lang w:eastAsia="es-ES"/>
        </w:rPr>
      </w:pPr>
    </w:p>
    <w:tbl>
      <w:tblPr>
        <w:tblW w:w="8938" w:type="dxa"/>
        <w:jc w:val="center"/>
        <w:tblCellMar>
          <w:left w:w="70" w:type="dxa"/>
          <w:right w:w="70" w:type="dxa"/>
        </w:tblCellMar>
        <w:tblLook w:val="04A0" w:firstRow="1" w:lastRow="0" w:firstColumn="1" w:lastColumn="0" w:noHBand="0" w:noVBand="1"/>
      </w:tblPr>
      <w:tblGrid>
        <w:gridCol w:w="1692"/>
        <w:gridCol w:w="1449"/>
        <w:gridCol w:w="1449"/>
        <w:gridCol w:w="1449"/>
        <w:gridCol w:w="1449"/>
        <w:gridCol w:w="1450"/>
      </w:tblGrid>
      <w:tr w:rsidR="0030317D" w:rsidRPr="0030317D" w14:paraId="56E5F775" w14:textId="77777777" w:rsidTr="0076460A">
        <w:trPr>
          <w:trHeight w:val="1155"/>
          <w:jc w:val="center"/>
        </w:trPr>
        <w:tc>
          <w:tcPr>
            <w:tcW w:w="1692"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488BDB70" w14:textId="469B4780" w:rsidR="0030317D" w:rsidRPr="0076460A" w:rsidRDefault="0076460A" w:rsidP="0076460A">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386E228B" w14:textId="7D5140AB"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CU-01</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742FF394" w14:textId="1B59CBF9"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CU-02</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6EA060BC" w14:textId="47206840"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CU-03</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19AC02C3" w14:textId="67D13B7B"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CU-04</w:t>
            </w:r>
          </w:p>
        </w:tc>
        <w:tc>
          <w:tcPr>
            <w:tcW w:w="1450"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76F2AD0E" w14:textId="389DD8CA"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CU-05</w:t>
            </w:r>
          </w:p>
        </w:tc>
      </w:tr>
      <w:tr w:rsidR="0030317D" w:rsidRPr="0030317D" w14:paraId="2ACB7F2C"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4F5329A1" w14:textId="6A88C689"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 xml:space="preserve">UG-001 </w:t>
            </w:r>
            <w:r w:rsidRPr="0076460A">
              <w:rPr>
                <w:rFonts w:eastAsia="Times New Roman"/>
                <w:lang w:eastAsia="es-ES"/>
              </w:rPr>
              <w:t>Introducción de términos de consulta</w:t>
            </w:r>
          </w:p>
        </w:tc>
        <w:tc>
          <w:tcPr>
            <w:tcW w:w="1449" w:type="dxa"/>
            <w:tcBorders>
              <w:top w:val="nil"/>
              <w:left w:val="nil"/>
              <w:bottom w:val="single" w:sz="8" w:space="0" w:color="000000"/>
              <w:right w:val="single" w:sz="8" w:space="0" w:color="000000"/>
            </w:tcBorders>
            <w:vAlign w:val="center"/>
            <w:hideMark/>
          </w:tcPr>
          <w:p w14:paraId="4470F56E" w14:textId="4AB6F841"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3C846509"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3E24EF93" w14:textId="685EC45B"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2A07A40F" w14:textId="169FC2BC"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022D9C22" w14:textId="09FE5A73" w:rsidR="0030317D" w:rsidRPr="0076460A" w:rsidRDefault="0030317D" w:rsidP="0076460A">
            <w:pPr>
              <w:jc w:val="center"/>
              <w:rPr>
                <w:rFonts w:eastAsia="Times New Roman"/>
                <w:bCs w:val="0"/>
                <w:color w:val="1F1F1F"/>
                <w:lang w:eastAsia="es-ES"/>
              </w:rPr>
            </w:pPr>
          </w:p>
        </w:tc>
      </w:tr>
      <w:tr w:rsidR="0030317D" w:rsidRPr="0030317D" w14:paraId="1340BC69"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BDA8504" w14:textId="3CFD55E8"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UG-002</w:t>
            </w:r>
            <w:r w:rsidRPr="0076460A">
              <w:rPr>
                <w:rFonts w:eastAsia="Times New Roman"/>
                <w:bCs w:val="0"/>
                <w:color w:val="1F1F1F"/>
                <w:lang w:eastAsia="es-ES"/>
              </w:rPr>
              <w:t xml:space="preserve"> </w:t>
            </w:r>
            <w:r w:rsidR="0076460A" w:rsidRPr="0076460A">
              <w:rPr>
                <w:rFonts w:eastAsia="Times New Roman"/>
                <w:bCs w:val="0"/>
                <w:color w:val="1F1F1F"/>
                <w:lang w:eastAsia="es-ES"/>
              </w:rPr>
              <w:t>Visualización del estado del sistema</w:t>
            </w:r>
          </w:p>
        </w:tc>
        <w:tc>
          <w:tcPr>
            <w:tcW w:w="1449" w:type="dxa"/>
            <w:tcBorders>
              <w:top w:val="nil"/>
              <w:left w:val="nil"/>
              <w:bottom w:val="single" w:sz="8" w:space="0" w:color="000000"/>
              <w:right w:val="single" w:sz="8" w:space="0" w:color="000000"/>
            </w:tcBorders>
            <w:vAlign w:val="center"/>
            <w:hideMark/>
          </w:tcPr>
          <w:p w14:paraId="692DC69D"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1C295EE9" w14:textId="7DE0B16F"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7A2ADD5E" w14:textId="3003F05A"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597B5F59" w14:textId="22287E72"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6D05D171" w14:textId="0687956A" w:rsidR="0030317D" w:rsidRPr="0076460A" w:rsidRDefault="0030317D" w:rsidP="0076460A">
            <w:pPr>
              <w:jc w:val="center"/>
              <w:rPr>
                <w:rFonts w:eastAsia="Times New Roman"/>
                <w:bCs w:val="0"/>
                <w:color w:val="1F1F1F"/>
                <w:lang w:eastAsia="es-ES"/>
              </w:rPr>
            </w:pPr>
          </w:p>
        </w:tc>
      </w:tr>
      <w:tr w:rsidR="0030317D" w:rsidRPr="0030317D" w14:paraId="54DDB9BA"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6C99737B" w14:textId="4E12E3E6" w:rsidR="0076460A" w:rsidRPr="0076460A" w:rsidRDefault="0030317D" w:rsidP="0076460A">
            <w:pPr>
              <w:jc w:val="center"/>
              <w:rPr>
                <w:rFonts w:eastAsia="Times New Roman"/>
                <w:bCs w:val="0"/>
                <w:color w:val="1F1F1F"/>
                <w:lang w:eastAsia="es-ES"/>
              </w:rPr>
            </w:pPr>
            <w:r w:rsidRPr="0076460A">
              <w:rPr>
                <w:rFonts w:eastAsia="Times New Roman"/>
                <w:b/>
                <w:color w:val="1F1F1F"/>
                <w:lang w:eastAsia="es-ES"/>
              </w:rPr>
              <w:lastRenderedPageBreak/>
              <w:t>UG-003</w:t>
            </w:r>
          </w:p>
          <w:p w14:paraId="3588D266" w14:textId="3A305E2B"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Cálculo automático de iteraciones necesarias</w:t>
            </w:r>
          </w:p>
        </w:tc>
        <w:tc>
          <w:tcPr>
            <w:tcW w:w="1449" w:type="dxa"/>
            <w:tcBorders>
              <w:top w:val="nil"/>
              <w:left w:val="nil"/>
              <w:bottom w:val="single" w:sz="8" w:space="0" w:color="000000"/>
              <w:right w:val="single" w:sz="8" w:space="0" w:color="000000"/>
            </w:tcBorders>
            <w:vAlign w:val="center"/>
            <w:hideMark/>
          </w:tcPr>
          <w:p w14:paraId="5CFC6D1E" w14:textId="1A7BA740"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5AF2FE79" w14:textId="14CC0E61"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37195B59"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62D234AE" w14:textId="735067B1"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353BDEC3" w14:textId="6EA6E3F0" w:rsidR="0030317D" w:rsidRPr="0076460A" w:rsidRDefault="0030317D" w:rsidP="0076460A">
            <w:pPr>
              <w:jc w:val="center"/>
              <w:rPr>
                <w:rFonts w:eastAsia="Times New Roman"/>
                <w:bCs w:val="0"/>
                <w:color w:val="1F1F1F"/>
                <w:lang w:eastAsia="es-ES"/>
              </w:rPr>
            </w:pPr>
          </w:p>
        </w:tc>
      </w:tr>
      <w:tr w:rsidR="0030317D" w:rsidRPr="0030317D" w14:paraId="0BF97AAE"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92AFB12" w14:textId="40EC44F5"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UG-004</w:t>
            </w:r>
            <w:r w:rsidRPr="0076460A">
              <w:rPr>
                <w:rFonts w:eastAsia="Times New Roman"/>
                <w:bCs w:val="0"/>
                <w:color w:val="1F1F1F"/>
                <w:lang w:eastAsia="es-ES"/>
              </w:rPr>
              <w:t xml:space="preserve"> Ejecución automatizada de la auditoría</w:t>
            </w:r>
          </w:p>
        </w:tc>
        <w:tc>
          <w:tcPr>
            <w:tcW w:w="1449" w:type="dxa"/>
            <w:tcBorders>
              <w:top w:val="nil"/>
              <w:left w:val="nil"/>
              <w:bottom w:val="single" w:sz="8" w:space="0" w:color="000000"/>
              <w:right w:val="single" w:sz="8" w:space="0" w:color="000000"/>
            </w:tcBorders>
            <w:vAlign w:val="center"/>
            <w:hideMark/>
          </w:tcPr>
          <w:p w14:paraId="60EECDF5" w14:textId="13836B19"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446029D6" w14:textId="33B049C4"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3831DDEB"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6C1B5EC7" w14:textId="0D0ABA13"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710FF366" w14:textId="6F912485" w:rsidR="0030317D" w:rsidRPr="0076460A" w:rsidRDefault="0030317D" w:rsidP="0076460A">
            <w:pPr>
              <w:jc w:val="center"/>
              <w:rPr>
                <w:rFonts w:eastAsia="Times New Roman"/>
                <w:bCs w:val="0"/>
                <w:color w:val="1F1F1F"/>
                <w:lang w:eastAsia="es-ES"/>
              </w:rPr>
            </w:pPr>
          </w:p>
        </w:tc>
      </w:tr>
      <w:tr w:rsidR="0030317D" w:rsidRPr="0030317D" w14:paraId="22A145DC"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7CE42AF7" w14:textId="7B487517"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UG-005</w:t>
            </w:r>
            <w:r w:rsidRPr="0076460A">
              <w:rPr>
                <w:rFonts w:eastAsia="Times New Roman"/>
                <w:bCs w:val="0"/>
                <w:color w:val="1F1F1F"/>
                <w:lang w:eastAsia="es-ES"/>
              </w:rPr>
              <w:t xml:space="preserve"> </w:t>
            </w:r>
            <w:r w:rsidRPr="0076460A">
              <w:rPr>
                <w:rFonts w:eastAsia="Times New Roman"/>
                <w:lang w:eastAsia="es-ES"/>
              </w:rPr>
              <w:t>Inferencia de probabilidad de presencia</w:t>
            </w:r>
          </w:p>
        </w:tc>
        <w:tc>
          <w:tcPr>
            <w:tcW w:w="1449" w:type="dxa"/>
            <w:tcBorders>
              <w:top w:val="nil"/>
              <w:left w:val="nil"/>
              <w:bottom w:val="single" w:sz="8" w:space="0" w:color="000000"/>
              <w:right w:val="single" w:sz="8" w:space="0" w:color="000000"/>
            </w:tcBorders>
            <w:vAlign w:val="center"/>
            <w:hideMark/>
          </w:tcPr>
          <w:p w14:paraId="58514A0D" w14:textId="2E32F64F"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4192CC89" w14:textId="741FEF11"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37BD6841"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78556033"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50" w:type="dxa"/>
            <w:tcBorders>
              <w:top w:val="nil"/>
              <w:left w:val="nil"/>
              <w:bottom w:val="single" w:sz="8" w:space="0" w:color="000000"/>
              <w:right w:val="single" w:sz="8" w:space="0" w:color="000000"/>
            </w:tcBorders>
            <w:vAlign w:val="center"/>
            <w:hideMark/>
          </w:tcPr>
          <w:p w14:paraId="7E587584" w14:textId="08234C20" w:rsidR="0030317D" w:rsidRPr="0076460A" w:rsidRDefault="0030317D" w:rsidP="0076460A">
            <w:pPr>
              <w:jc w:val="center"/>
              <w:rPr>
                <w:rFonts w:eastAsia="Times New Roman"/>
                <w:bCs w:val="0"/>
                <w:color w:val="1F1F1F"/>
                <w:lang w:eastAsia="es-ES"/>
              </w:rPr>
            </w:pPr>
          </w:p>
        </w:tc>
      </w:tr>
      <w:tr w:rsidR="0030317D" w:rsidRPr="0030317D" w14:paraId="459289A9"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2001DAF8" w14:textId="190D80EC"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UG-006</w:t>
            </w:r>
            <w:r w:rsidRPr="0076460A">
              <w:rPr>
                <w:rFonts w:eastAsia="Times New Roman"/>
                <w:bCs w:val="0"/>
                <w:color w:val="1F1F1F"/>
                <w:lang w:eastAsia="es-ES"/>
              </w:rPr>
              <w:t xml:space="preserve"> </w:t>
            </w:r>
            <w:r w:rsidR="0076460A" w:rsidRPr="0076460A">
              <w:rPr>
                <w:rFonts w:eastAsia="Times New Roman"/>
                <w:bCs w:val="0"/>
                <w:color w:val="1F1F1F"/>
                <w:lang w:eastAsia="es-ES"/>
              </w:rPr>
              <w:t>Visualización de resultados y métricas</w:t>
            </w:r>
          </w:p>
        </w:tc>
        <w:tc>
          <w:tcPr>
            <w:tcW w:w="1449" w:type="dxa"/>
            <w:tcBorders>
              <w:top w:val="nil"/>
              <w:left w:val="nil"/>
              <w:bottom w:val="single" w:sz="8" w:space="0" w:color="000000"/>
              <w:right w:val="single" w:sz="8" w:space="0" w:color="000000"/>
            </w:tcBorders>
            <w:vAlign w:val="center"/>
            <w:hideMark/>
          </w:tcPr>
          <w:p w14:paraId="023A31F7" w14:textId="4D2C1F4C"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0D9B8A5B" w14:textId="30B97EE0"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23176C53" w14:textId="5745302A"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54A37D86"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50" w:type="dxa"/>
            <w:tcBorders>
              <w:top w:val="nil"/>
              <w:left w:val="nil"/>
              <w:bottom w:val="single" w:sz="8" w:space="0" w:color="000000"/>
              <w:right w:val="single" w:sz="8" w:space="0" w:color="000000"/>
            </w:tcBorders>
            <w:vAlign w:val="center"/>
            <w:hideMark/>
          </w:tcPr>
          <w:p w14:paraId="1F136190" w14:textId="14559E77" w:rsidR="0030317D" w:rsidRPr="0076460A" w:rsidRDefault="0030317D" w:rsidP="0076460A">
            <w:pPr>
              <w:jc w:val="center"/>
              <w:rPr>
                <w:rFonts w:eastAsia="Times New Roman"/>
                <w:bCs w:val="0"/>
                <w:color w:val="1F1F1F"/>
                <w:lang w:eastAsia="es-ES"/>
              </w:rPr>
            </w:pPr>
          </w:p>
        </w:tc>
      </w:tr>
      <w:tr w:rsidR="0030317D" w:rsidRPr="0030317D" w14:paraId="13ED2FDA" w14:textId="77777777" w:rsidTr="0076460A">
        <w:trPr>
          <w:trHeight w:val="843"/>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21B7E2A7" w14:textId="4FF87F8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UG-007</w:t>
            </w:r>
            <w:r w:rsidRPr="0076460A">
              <w:rPr>
                <w:rFonts w:eastAsia="Times New Roman"/>
                <w:bCs w:val="0"/>
                <w:color w:val="1F1F1F"/>
                <w:lang w:eastAsia="es-ES"/>
              </w:rPr>
              <w:t xml:space="preserve"> </w:t>
            </w:r>
            <w:r w:rsidR="0076460A" w:rsidRPr="0076460A">
              <w:rPr>
                <w:rFonts w:eastAsia="Times New Roman"/>
                <w:bCs w:val="0"/>
                <w:color w:val="1F1F1F"/>
                <w:lang w:eastAsia="es-ES"/>
              </w:rPr>
              <w:t>Exportación de reporte de auditoría</w:t>
            </w:r>
          </w:p>
        </w:tc>
        <w:tc>
          <w:tcPr>
            <w:tcW w:w="1449" w:type="dxa"/>
            <w:tcBorders>
              <w:top w:val="nil"/>
              <w:left w:val="nil"/>
              <w:bottom w:val="single" w:sz="8" w:space="0" w:color="000000"/>
              <w:right w:val="single" w:sz="8" w:space="0" w:color="000000"/>
            </w:tcBorders>
            <w:vAlign w:val="center"/>
            <w:hideMark/>
          </w:tcPr>
          <w:p w14:paraId="267ED45F" w14:textId="33AD0197"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6AA600B9" w14:textId="0F22C6D7"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7D76AC98" w14:textId="4432D66F"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4CC838EE" w14:textId="6D59403B"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383CEA16"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r>
      <w:tr w:rsidR="0030317D" w:rsidRPr="0030317D" w14:paraId="12BF5386"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0D517A37" w14:textId="4F01B387"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UG-008</w:t>
            </w:r>
            <w:r w:rsidRPr="0076460A">
              <w:rPr>
                <w:rFonts w:eastAsia="Times New Roman"/>
                <w:bCs w:val="0"/>
                <w:color w:val="1F1F1F"/>
                <w:lang w:eastAsia="es-ES"/>
              </w:rPr>
              <w:t xml:space="preserve"> </w:t>
            </w:r>
            <w:r w:rsidR="0076460A" w:rsidRPr="0076460A">
              <w:rPr>
                <w:rFonts w:eastAsia="Times New Roman"/>
                <w:bCs w:val="0"/>
                <w:color w:val="1F1F1F"/>
                <w:lang w:eastAsia="es-ES"/>
              </w:rPr>
              <w:t>Usabilidad e Interfaz Intuitiva</w:t>
            </w:r>
          </w:p>
        </w:tc>
        <w:tc>
          <w:tcPr>
            <w:tcW w:w="1449" w:type="dxa"/>
            <w:tcBorders>
              <w:top w:val="nil"/>
              <w:left w:val="nil"/>
              <w:bottom w:val="single" w:sz="8" w:space="0" w:color="000000"/>
              <w:right w:val="single" w:sz="8" w:space="0" w:color="000000"/>
            </w:tcBorders>
            <w:vAlign w:val="center"/>
            <w:hideMark/>
          </w:tcPr>
          <w:p w14:paraId="09CA566B"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3261F075"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72528B12"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63AE382F"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50" w:type="dxa"/>
            <w:tcBorders>
              <w:top w:val="nil"/>
              <w:left w:val="nil"/>
              <w:bottom w:val="single" w:sz="8" w:space="0" w:color="000000"/>
              <w:right w:val="single" w:sz="8" w:space="0" w:color="000000"/>
            </w:tcBorders>
            <w:vAlign w:val="center"/>
            <w:hideMark/>
          </w:tcPr>
          <w:p w14:paraId="2DAE4CA6"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r>
      <w:tr w:rsidR="0030317D" w:rsidRPr="0030317D" w14:paraId="2B930522"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0F3FFA4" w14:textId="658BB50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UG-009</w:t>
            </w:r>
            <w:r w:rsidRPr="0076460A">
              <w:rPr>
                <w:rFonts w:eastAsia="Times New Roman"/>
                <w:bCs w:val="0"/>
                <w:color w:val="1F1F1F"/>
                <w:lang w:eastAsia="es-ES"/>
              </w:rPr>
              <w:t xml:space="preserve"> </w:t>
            </w:r>
            <w:r w:rsidR="0076460A" w:rsidRPr="0076460A">
              <w:rPr>
                <w:rFonts w:eastAsia="Times New Roman"/>
                <w:bCs w:val="0"/>
                <w:color w:val="1F1F1F"/>
                <w:lang w:eastAsia="es-ES"/>
              </w:rPr>
              <w:t>Aislamiento y privacidad</w:t>
            </w:r>
          </w:p>
        </w:tc>
        <w:tc>
          <w:tcPr>
            <w:tcW w:w="1449" w:type="dxa"/>
            <w:tcBorders>
              <w:top w:val="nil"/>
              <w:left w:val="nil"/>
              <w:bottom w:val="single" w:sz="8" w:space="0" w:color="000000"/>
              <w:right w:val="single" w:sz="8" w:space="0" w:color="000000"/>
            </w:tcBorders>
            <w:vAlign w:val="center"/>
            <w:hideMark/>
          </w:tcPr>
          <w:p w14:paraId="3BA306C1"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7846DB39"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515513FD" w14:textId="5ECBC7A5" w:rsidR="0030317D" w:rsidRPr="0076460A" w:rsidRDefault="0076460A"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47ECBB88"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50" w:type="dxa"/>
            <w:tcBorders>
              <w:top w:val="nil"/>
              <w:left w:val="nil"/>
              <w:bottom w:val="single" w:sz="8" w:space="0" w:color="000000"/>
              <w:right w:val="single" w:sz="8" w:space="0" w:color="000000"/>
            </w:tcBorders>
            <w:vAlign w:val="center"/>
            <w:hideMark/>
          </w:tcPr>
          <w:p w14:paraId="5FE33C74"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r>
      <w:tr w:rsidR="0030317D" w:rsidRPr="0030317D" w14:paraId="58A29EEB"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4238BEC5" w14:textId="546478A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UG-010</w:t>
            </w:r>
            <w:r w:rsidR="0076460A" w:rsidRPr="0076460A">
              <w:rPr>
                <w:rFonts w:eastAsia="Times New Roman"/>
                <w:lang w:eastAsia="es-ES"/>
              </w:rPr>
              <w:t xml:space="preserve"> Precisión temporal sin interferencias</w:t>
            </w:r>
          </w:p>
        </w:tc>
        <w:tc>
          <w:tcPr>
            <w:tcW w:w="1449" w:type="dxa"/>
            <w:tcBorders>
              <w:top w:val="nil"/>
              <w:left w:val="nil"/>
              <w:bottom w:val="single" w:sz="8" w:space="0" w:color="000000"/>
              <w:right w:val="single" w:sz="8" w:space="0" w:color="000000"/>
            </w:tcBorders>
            <w:vAlign w:val="center"/>
            <w:hideMark/>
          </w:tcPr>
          <w:p w14:paraId="15FB681B" w14:textId="14020475"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68D593CC" w14:textId="2C71BB12" w:rsidR="0030317D" w:rsidRPr="0076460A" w:rsidRDefault="0030317D" w:rsidP="0076460A">
            <w:pPr>
              <w:ind w:firstLineChars="100" w:firstLine="240"/>
              <w:jc w:val="center"/>
              <w:rPr>
                <w:rFonts w:eastAsia="Times New Roman"/>
                <w:bCs w:val="0"/>
                <w:color w:val="1F1F1F"/>
                <w:lang w:eastAsia="es-ES"/>
              </w:rPr>
            </w:pPr>
          </w:p>
        </w:tc>
        <w:tc>
          <w:tcPr>
            <w:tcW w:w="1449" w:type="dxa"/>
            <w:tcBorders>
              <w:top w:val="nil"/>
              <w:left w:val="nil"/>
              <w:bottom w:val="single" w:sz="8" w:space="0" w:color="000000"/>
              <w:right w:val="single" w:sz="8" w:space="0" w:color="000000"/>
            </w:tcBorders>
            <w:vAlign w:val="center"/>
            <w:hideMark/>
          </w:tcPr>
          <w:p w14:paraId="6493D798" w14:textId="77777777" w:rsidR="0030317D" w:rsidRPr="0076460A" w:rsidRDefault="0030317D" w:rsidP="0076460A">
            <w:pPr>
              <w:jc w:val="center"/>
              <w:rPr>
                <w:rFonts w:eastAsia="Times New Roman"/>
                <w:bCs w:val="0"/>
                <w:color w:val="1F1F1F"/>
                <w:lang w:eastAsia="es-ES"/>
              </w:rPr>
            </w:pPr>
            <w:r w:rsidRPr="0076460A">
              <w:rPr>
                <w:rFonts w:eastAsia="Times New Roman"/>
                <w:bCs w:val="0"/>
                <w:color w:val="1F1F1F"/>
                <w:lang w:eastAsia="es-ES"/>
              </w:rPr>
              <w:t>X</w:t>
            </w:r>
          </w:p>
        </w:tc>
        <w:tc>
          <w:tcPr>
            <w:tcW w:w="1449" w:type="dxa"/>
            <w:tcBorders>
              <w:top w:val="nil"/>
              <w:left w:val="nil"/>
              <w:bottom w:val="single" w:sz="8" w:space="0" w:color="000000"/>
              <w:right w:val="single" w:sz="8" w:space="0" w:color="000000"/>
            </w:tcBorders>
            <w:vAlign w:val="center"/>
            <w:hideMark/>
          </w:tcPr>
          <w:p w14:paraId="16C2BDEF" w14:textId="22226EB8" w:rsidR="0030317D" w:rsidRPr="0076460A" w:rsidRDefault="0030317D" w:rsidP="0076460A">
            <w:pPr>
              <w:ind w:firstLineChars="100" w:firstLine="240"/>
              <w:jc w:val="center"/>
              <w:rPr>
                <w:rFonts w:eastAsia="Times New Roman"/>
                <w:bCs w:val="0"/>
                <w:color w:val="1F1F1F"/>
                <w:lang w:eastAsia="es-ES"/>
              </w:rPr>
            </w:pPr>
          </w:p>
        </w:tc>
        <w:tc>
          <w:tcPr>
            <w:tcW w:w="1450" w:type="dxa"/>
            <w:tcBorders>
              <w:top w:val="nil"/>
              <w:left w:val="nil"/>
              <w:bottom w:val="single" w:sz="8" w:space="0" w:color="000000"/>
              <w:right w:val="single" w:sz="8" w:space="0" w:color="000000"/>
            </w:tcBorders>
            <w:vAlign w:val="center"/>
            <w:hideMark/>
          </w:tcPr>
          <w:p w14:paraId="47FD39E3" w14:textId="1DFE3FC5" w:rsidR="0030317D" w:rsidRPr="0076460A" w:rsidRDefault="0030317D" w:rsidP="0076460A">
            <w:pPr>
              <w:jc w:val="center"/>
              <w:rPr>
                <w:rFonts w:eastAsia="Times New Roman"/>
                <w:bCs w:val="0"/>
                <w:color w:val="1F1F1F"/>
                <w:lang w:eastAsia="es-ES"/>
              </w:rPr>
            </w:pPr>
          </w:p>
        </w:tc>
      </w:tr>
    </w:tbl>
    <w:p w14:paraId="540D6EE6" w14:textId="77777777" w:rsidR="005429C4" w:rsidRDefault="005429C4" w:rsidP="005429C4">
      <w:pPr>
        <w:rPr>
          <w:lang w:eastAsia="es-ES"/>
        </w:rPr>
      </w:pPr>
    </w:p>
    <w:p w14:paraId="6152D37C" w14:textId="77777777" w:rsidR="00F61F65" w:rsidRPr="005429C4" w:rsidRDefault="00F61F65" w:rsidP="005429C4">
      <w:pPr>
        <w:rPr>
          <w:lang w:eastAsia="es-ES"/>
        </w:rPr>
      </w:pPr>
    </w:p>
    <w:sectPr w:rsidR="00F61F65" w:rsidRPr="005429C4" w:rsidSect="00EA23C9">
      <w:pgSz w:w="11906" w:h="16838"/>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ergio Verde Llorente" w:date="2026-05-11T14:22:00Z" w:initials="SV">
    <w:p w14:paraId="4025B228" w14:textId="77777777" w:rsidR="007D21B2" w:rsidRDefault="007D21B2" w:rsidP="007D21B2">
      <w:pPr>
        <w:pStyle w:val="Textocomentario"/>
        <w:jc w:val="left"/>
      </w:pPr>
      <w:r>
        <w:rPr>
          <w:rStyle w:val="Refdecomentario"/>
        </w:rPr>
        <w:annotationRef/>
      </w:r>
      <w:r>
        <w:t>Completo y corregido</w:t>
      </w:r>
    </w:p>
  </w:comment>
  <w:comment w:id="6" w:author="Sergio Verde Llorente" w:date="2026-05-11T15:50:00Z" w:initials="SV">
    <w:p w14:paraId="510E47D7" w14:textId="77777777" w:rsidR="003A36B4" w:rsidRDefault="003A36B4" w:rsidP="003A36B4">
      <w:pPr>
        <w:pStyle w:val="Textocomentario"/>
        <w:jc w:val="left"/>
      </w:pPr>
      <w:r>
        <w:rPr>
          <w:rStyle w:val="Refdecomentario"/>
        </w:rPr>
        <w:annotationRef/>
      </w:r>
      <w:r>
        <w:t>Completo y corregido</w:t>
      </w:r>
    </w:p>
  </w:comment>
  <w:comment w:id="10" w:author="Sergio Verde Llorente" w:date="2026-05-11T10:52:00Z" w:initials="SV">
    <w:p w14:paraId="7B33806E" w14:textId="77777777" w:rsidR="00EF0452" w:rsidRDefault="00EF0452" w:rsidP="00EF0452">
      <w:pPr>
        <w:pStyle w:val="Textocomentario"/>
        <w:jc w:val="left"/>
      </w:pPr>
      <w:r>
        <w:rPr>
          <w:rStyle w:val="Refdecomentario"/>
        </w:rPr>
        <w:annotationRef/>
      </w:r>
      <w:r>
        <w:t>Completo y corregido</w:t>
      </w:r>
    </w:p>
  </w:comment>
  <w:comment w:id="12" w:author="Sergio Verde Llorente" w:date="2026-05-11T12:21:00Z" w:initials="SV">
    <w:p w14:paraId="22E72677" w14:textId="77777777" w:rsidR="00E7163B" w:rsidRDefault="00E7163B" w:rsidP="00E7163B">
      <w:pPr>
        <w:pStyle w:val="Textocomentario"/>
        <w:jc w:val="left"/>
      </w:pPr>
      <w:r>
        <w:rPr>
          <w:rStyle w:val="Refdecomentario"/>
        </w:rPr>
        <w:annotationRef/>
      </w:r>
      <w:r>
        <w:t>Corregido revisar completitud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25B228" w15:done="0"/>
  <w15:commentEx w15:paraId="510E47D7" w15:done="0"/>
  <w15:commentEx w15:paraId="7B33806E" w15:done="0"/>
  <w15:commentEx w15:paraId="22E726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8B0242" w16cex:dateUtc="2026-05-11T12:22:00Z"/>
  <w16cex:commentExtensible w16cex:durableId="1AD1335A" w16cex:dateUtc="2026-05-11T13:50:00Z"/>
  <w16cex:commentExtensible w16cex:durableId="6C3FFBC1" w16cex:dateUtc="2026-05-11T08:52:00Z"/>
  <w16cex:commentExtensible w16cex:durableId="31A8D4F8" w16cex:dateUtc="2026-05-11T1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25B228" w16cid:durableId="1C8B0242"/>
  <w16cid:commentId w16cid:paraId="510E47D7" w16cid:durableId="1AD1335A"/>
  <w16cid:commentId w16cid:paraId="7B33806E" w16cid:durableId="6C3FFBC1"/>
  <w16cid:commentId w16cid:paraId="22E72677" w16cid:durableId="31A8D4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42FB9" w14:textId="77777777" w:rsidR="006B325B" w:rsidRPr="00DE1ED0" w:rsidRDefault="006B325B" w:rsidP="00AA6E99">
      <w:r w:rsidRPr="00DE1ED0">
        <w:separator/>
      </w:r>
    </w:p>
  </w:endnote>
  <w:endnote w:type="continuationSeparator" w:id="0">
    <w:p w14:paraId="68E4E922" w14:textId="77777777" w:rsidR="006B325B" w:rsidRPr="00DE1ED0" w:rsidRDefault="006B325B"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5EC76" w14:textId="77777777" w:rsidR="006B325B" w:rsidRPr="00DE1ED0" w:rsidRDefault="006B325B" w:rsidP="00AA6E99">
      <w:r w:rsidRPr="00DE1ED0">
        <w:separator/>
      </w:r>
    </w:p>
  </w:footnote>
  <w:footnote w:type="continuationSeparator" w:id="0">
    <w:p w14:paraId="71976B51" w14:textId="77777777" w:rsidR="006B325B" w:rsidRPr="00DE1ED0" w:rsidRDefault="006B325B"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F2357"/>
    <w:multiLevelType w:val="multilevel"/>
    <w:tmpl w:val="FEB0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1F7BF6"/>
    <w:multiLevelType w:val="multilevel"/>
    <w:tmpl w:val="D39EE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3F5A99"/>
    <w:multiLevelType w:val="multilevel"/>
    <w:tmpl w:val="F06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03667"/>
    <w:multiLevelType w:val="hybridMultilevel"/>
    <w:tmpl w:val="56207296"/>
    <w:lvl w:ilvl="0" w:tplc="81146022">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8"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76ABD"/>
    <w:multiLevelType w:val="hybridMultilevel"/>
    <w:tmpl w:val="62BC4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6B6F90"/>
    <w:multiLevelType w:val="multilevel"/>
    <w:tmpl w:val="6B587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5F67A0"/>
    <w:multiLevelType w:val="multilevel"/>
    <w:tmpl w:val="5C38394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AF45BD"/>
    <w:multiLevelType w:val="hybridMultilevel"/>
    <w:tmpl w:val="78F4B6F6"/>
    <w:lvl w:ilvl="0" w:tplc="5B74F57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9"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51210778">
    <w:abstractNumId w:val="3"/>
  </w:num>
  <w:num w:numId="2" w16cid:durableId="396167051">
    <w:abstractNumId w:val="10"/>
  </w:num>
  <w:num w:numId="3" w16cid:durableId="1069881607">
    <w:abstractNumId w:val="4"/>
  </w:num>
  <w:num w:numId="4" w16cid:durableId="136538738">
    <w:abstractNumId w:val="12"/>
  </w:num>
  <w:num w:numId="5" w16cid:durableId="1167746504">
    <w:abstractNumId w:val="13"/>
  </w:num>
  <w:num w:numId="6" w16cid:durableId="544605666">
    <w:abstractNumId w:val="5"/>
  </w:num>
  <w:num w:numId="7" w16cid:durableId="387922743">
    <w:abstractNumId w:val="19"/>
  </w:num>
  <w:num w:numId="8" w16cid:durableId="1298300289">
    <w:abstractNumId w:val="1"/>
  </w:num>
  <w:num w:numId="9" w16cid:durableId="387806671">
    <w:abstractNumId w:val="14"/>
  </w:num>
  <w:num w:numId="10" w16cid:durableId="1974672063">
    <w:abstractNumId w:val="15"/>
  </w:num>
  <w:num w:numId="11" w16cid:durableId="1953242130">
    <w:abstractNumId w:val="8"/>
  </w:num>
  <w:num w:numId="12" w16cid:durableId="510530112">
    <w:abstractNumId w:val="0"/>
  </w:num>
  <w:num w:numId="13" w16cid:durableId="274214901">
    <w:abstractNumId w:val="6"/>
  </w:num>
  <w:num w:numId="14" w16cid:durableId="871498766">
    <w:abstractNumId w:val="18"/>
  </w:num>
  <w:num w:numId="15" w16cid:durableId="219220466">
    <w:abstractNumId w:val="9"/>
  </w:num>
  <w:num w:numId="16" w16cid:durableId="1374428746">
    <w:abstractNumId w:val="7"/>
  </w:num>
  <w:num w:numId="17" w16cid:durableId="548999839">
    <w:abstractNumId w:val="17"/>
  </w:num>
  <w:num w:numId="18" w16cid:durableId="635646359">
    <w:abstractNumId w:val="2"/>
  </w:num>
  <w:num w:numId="19" w16cid:durableId="1274904329">
    <w:abstractNumId w:val="16"/>
  </w:num>
  <w:num w:numId="20" w16cid:durableId="466552171">
    <w:abstractNumId w:val="1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Verde Llorente">
    <w15:presenceInfo w15:providerId="AD" w15:userId="S::100495899@alumnos.uc3m.es::eb27e6fd-5ea7-4e5b-bf76-56c16ff8d9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2504"/>
    <w:rsid w:val="000026AD"/>
    <w:rsid w:val="00015211"/>
    <w:rsid w:val="00025348"/>
    <w:rsid w:val="00026EFA"/>
    <w:rsid w:val="00051DE1"/>
    <w:rsid w:val="00052FA5"/>
    <w:rsid w:val="00064D72"/>
    <w:rsid w:val="000720D8"/>
    <w:rsid w:val="0009121D"/>
    <w:rsid w:val="00093746"/>
    <w:rsid w:val="00095B05"/>
    <w:rsid w:val="00096425"/>
    <w:rsid w:val="000A235F"/>
    <w:rsid w:val="000A3F39"/>
    <w:rsid w:val="000A6BB5"/>
    <w:rsid w:val="000B4303"/>
    <w:rsid w:val="000C2012"/>
    <w:rsid w:val="000C694B"/>
    <w:rsid w:val="000D0CB4"/>
    <w:rsid w:val="000D489E"/>
    <w:rsid w:val="000D7D15"/>
    <w:rsid w:val="000E078F"/>
    <w:rsid w:val="000F2FA9"/>
    <w:rsid w:val="000F3A60"/>
    <w:rsid w:val="000F7D6D"/>
    <w:rsid w:val="00103EAB"/>
    <w:rsid w:val="00113177"/>
    <w:rsid w:val="001249C6"/>
    <w:rsid w:val="00143EB3"/>
    <w:rsid w:val="00151CB6"/>
    <w:rsid w:val="00152D21"/>
    <w:rsid w:val="001608AE"/>
    <w:rsid w:val="00173BD4"/>
    <w:rsid w:val="00175E8A"/>
    <w:rsid w:val="0018504A"/>
    <w:rsid w:val="00186117"/>
    <w:rsid w:val="001912EB"/>
    <w:rsid w:val="001958CC"/>
    <w:rsid w:val="00196930"/>
    <w:rsid w:val="001A51A6"/>
    <w:rsid w:val="001C0098"/>
    <w:rsid w:val="001D562C"/>
    <w:rsid w:val="001E1E54"/>
    <w:rsid w:val="001E7F43"/>
    <w:rsid w:val="001F1939"/>
    <w:rsid w:val="00202D5F"/>
    <w:rsid w:val="00202F32"/>
    <w:rsid w:val="0020667A"/>
    <w:rsid w:val="00210257"/>
    <w:rsid w:val="00212F08"/>
    <w:rsid w:val="002155D3"/>
    <w:rsid w:val="00216E40"/>
    <w:rsid w:val="0023185D"/>
    <w:rsid w:val="00233915"/>
    <w:rsid w:val="002363CB"/>
    <w:rsid w:val="002424D6"/>
    <w:rsid w:val="00244778"/>
    <w:rsid w:val="002479A2"/>
    <w:rsid w:val="002543F7"/>
    <w:rsid w:val="002545B1"/>
    <w:rsid w:val="00261A07"/>
    <w:rsid w:val="00274A79"/>
    <w:rsid w:val="0027554B"/>
    <w:rsid w:val="002812C3"/>
    <w:rsid w:val="00282149"/>
    <w:rsid w:val="00282217"/>
    <w:rsid w:val="00286763"/>
    <w:rsid w:val="00292703"/>
    <w:rsid w:val="00295472"/>
    <w:rsid w:val="002A36E9"/>
    <w:rsid w:val="002A57F1"/>
    <w:rsid w:val="002A72F2"/>
    <w:rsid w:val="002B6ACF"/>
    <w:rsid w:val="002B7A71"/>
    <w:rsid w:val="002C700B"/>
    <w:rsid w:val="002D14D7"/>
    <w:rsid w:val="002D6F95"/>
    <w:rsid w:val="002D7CE1"/>
    <w:rsid w:val="002E0137"/>
    <w:rsid w:val="002E0924"/>
    <w:rsid w:val="002E731E"/>
    <w:rsid w:val="002F414A"/>
    <w:rsid w:val="002F7364"/>
    <w:rsid w:val="0030317D"/>
    <w:rsid w:val="00304401"/>
    <w:rsid w:val="00304D2D"/>
    <w:rsid w:val="00305E2C"/>
    <w:rsid w:val="0031028B"/>
    <w:rsid w:val="00320FBD"/>
    <w:rsid w:val="00322BA3"/>
    <w:rsid w:val="00335BAE"/>
    <w:rsid w:val="003664D2"/>
    <w:rsid w:val="00366B72"/>
    <w:rsid w:val="00370156"/>
    <w:rsid w:val="0037244E"/>
    <w:rsid w:val="00397B15"/>
    <w:rsid w:val="003A36B4"/>
    <w:rsid w:val="003A38CF"/>
    <w:rsid w:val="003A3EEA"/>
    <w:rsid w:val="003A584D"/>
    <w:rsid w:val="003B16F2"/>
    <w:rsid w:val="003C39A2"/>
    <w:rsid w:val="003D5F38"/>
    <w:rsid w:val="003E112B"/>
    <w:rsid w:val="003E140E"/>
    <w:rsid w:val="003E242C"/>
    <w:rsid w:val="003F407B"/>
    <w:rsid w:val="0040340E"/>
    <w:rsid w:val="00404367"/>
    <w:rsid w:val="0040497D"/>
    <w:rsid w:val="00407F14"/>
    <w:rsid w:val="00415D32"/>
    <w:rsid w:val="00424CAD"/>
    <w:rsid w:val="0042628B"/>
    <w:rsid w:val="00427BE9"/>
    <w:rsid w:val="00436C81"/>
    <w:rsid w:val="00437907"/>
    <w:rsid w:val="004415F8"/>
    <w:rsid w:val="0044187A"/>
    <w:rsid w:val="004543CA"/>
    <w:rsid w:val="00464527"/>
    <w:rsid w:val="004805F0"/>
    <w:rsid w:val="00481771"/>
    <w:rsid w:val="00482F58"/>
    <w:rsid w:val="00483AF7"/>
    <w:rsid w:val="00485C09"/>
    <w:rsid w:val="0049356F"/>
    <w:rsid w:val="00494576"/>
    <w:rsid w:val="004A10B4"/>
    <w:rsid w:val="004A2E34"/>
    <w:rsid w:val="004A4EAD"/>
    <w:rsid w:val="004B0CFA"/>
    <w:rsid w:val="004B7211"/>
    <w:rsid w:val="004B7B44"/>
    <w:rsid w:val="004C79EC"/>
    <w:rsid w:val="004D380D"/>
    <w:rsid w:val="004D7BED"/>
    <w:rsid w:val="004F09A4"/>
    <w:rsid w:val="004F38D8"/>
    <w:rsid w:val="004F5BFC"/>
    <w:rsid w:val="00504B24"/>
    <w:rsid w:val="0050562F"/>
    <w:rsid w:val="00514222"/>
    <w:rsid w:val="00515431"/>
    <w:rsid w:val="00515E73"/>
    <w:rsid w:val="00516798"/>
    <w:rsid w:val="00525714"/>
    <w:rsid w:val="00526DA0"/>
    <w:rsid w:val="00535CF5"/>
    <w:rsid w:val="0053693B"/>
    <w:rsid w:val="00540919"/>
    <w:rsid w:val="005429C4"/>
    <w:rsid w:val="005504FA"/>
    <w:rsid w:val="0055363A"/>
    <w:rsid w:val="00555A5E"/>
    <w:rsid w:val="00556B68"/>
    <w:rsid w:val="005649AB"/>
    <w:rsid w:val="005855E7"/>
    <w:rsid w:val="00595892"/>
    <w:rsid w:val="00596AB9"/>
    <w:rsid w:val="005A3BAC"/>
    <w:rsid w:val="005C4786"/>
    <w:rsid w:val="005C675B"/>
    <w:rsid w:val="005D2C2A"/>
    <w:rsid w:val="005F0E97"/>
    <w:rsid w:val="005F2209"/>
    <w:rsid w:val="00607C92"/>
    <w:rsid w:val="00611D5F"/>
    <w:rsid w:val="0061486D"/>
    <w:rsid w:val="00614D24"/>
    <w:rsid w:val="00634E8B"/>
    <w:rsid w:val="00641C44"/>
    <w:rsid w:val="00656F60"/>
    <w:rsid w:val="006648ED"/>
    <w:rsid w:val="00667660"/>
    <w:rsid w:val="00671573"/>
    <w:rsid w:val="006759B8"/>
    <w:rsid w:val="006763D1"/>
    <w:rsid w:val="0067702E"/>
    <w:rsid w:val="00682277"/>
    <w:rsid w:val="00683457"/>
    <w:rsid w:val="00690677"/>
    <w:rsid w:val="00690AFB"/>
    <w:rsid w:val="00695D5A"/>
    <w:rsid w:val="00695F18"/>
    <w:rsid w:val="006A13C9"/>
    <w:rsid w:val="006B05FB"/>
    <w:rsid w:val="006B12EA"/>
    <w:rsid w:val="006B325B"/>
    <w:rsid w:val="006B6CD0"/>
    <w:rsid w:val="006C12EA"/>
    <w:rsid w:val="006C353A"/>
    <w:rsid w:val="006C5458"/>
    <w:rsid w:val="006C6C68"/>
    <w:rsid w:val="006D16C0"/>
    <w:rsid w:val="006D76FF"/>
    <w:rsid w:val="006E3F9C"/>
    <w:rsid w:val="006F12AF"/>
    <w:rsid w:val="006F4975"/>
    <w:rsid w:val="007012C9"/>
    <w:rsid w:val="00701C9D"/>
    <w:rsid w:val="00703940"/>
    <w:rsid w:val="00705E92"/>
    <w:rsid w:val="00707767"/>
    <w:rsid w:val="007165C2"/>
    <w:rsid w:val="00716AC4"/>
    <w:rsid w:val="00722FAE"/>
    <w:rsid w:val="0072540F"/>
    <w:rsid w:val="007301EC"/>
    <w:rsid w:val="00740E8C"/>
    <w:rsid w:val="007418BC"/>
    <w:rsid w:val="007442D5"/>
    <w:rsid w:val="0076460A"/>
    <w:rsid w:val="00777703"/>
    <w:rsid w:val="00783CAE"/>
    <w:rsid w:val="00783ECC"/>
    <w:rsid w:val="0079439E"/>
    <w:rsid w:val="007A1BAD"/>
    <w:rsid w:val="007A78F5"/>
    <w:rsid w:val="007B4772"/>
    <w:rsid w:val="007C32A5"/>
    <w:rsid w:val="007C7366"/>
    <w:rsid w:val="007D1519"/>
    <w:rsid w:val="007D21B2"/>
    <w:rsid w:val="007E1C2A"/>
    <w:rsid w:val="007E41C9"/>
    <w:rsid w:val="007E56A0"/>
    <w:rsid w:val="007F51E9"/>
    <w:rsid w:val="0080157C"/>
    <w:rsid w:val="00801D07"/>
    <w:rsid w:val="008238EF"/>
    <w:rsid w:val="00824AE6"/>
    <w:rsid w:val="008304E3"/>
    <w:rsid w:val="00833AA6"/>
    <w:rsid w:val="00845B09"/>
    <w:rsid w:val="00846F58"/>
    <w:rsid w:val="00847B51"/>
    <w:rsid w:val="008669B4"/>
    <w:rsid w:val="00871721"/>
    <w:rsid w:val="00880AD5"/>
    <w:rsid w:val="00882206"/>
    <w:rsid w:val="00885A28"/>
    <w:rsid w:val="00886A17"/>
    <w:rsid w:val="0089019A"/>
    <w:rsid w:val="008A4A2A"/>
    <w:rsid w:val="008A5C20"/>
    <w:rsid w:val="008A61C9"/>
    <w:rsid w:val="008B30AC"/>
    <w:rsid w:val="008D5F53"/>
    <w:rsid w:val="008D68E5"/>
    <w:rsid w:val="008E09D9"/>
    <w:rsid w:val="008E1E6F"/>
    <w:rsid w:val="008E291E"/>
    <w:rsid w:val="008E30B3"/>
    <w:rsid w:val="008E67D0"/>
    <w:rsid w:val="008F4632"/>
    <w:rsid w:val="009011CA"/>
    <w:rsid w:val="00903CC1"/>
    <w:rsid w:val="00906D99"/>
    <w:rsid w:val="009201D4"/>
    <w:rsid w:val="00932F5C"/>
    <w:rsid w:val="009429C6"/>
    <w:rsid w:val="00942FCF"/>
    <w:rsid w:val="00946494"/>
    <w:rsid w:val="00947075"/>
    <w:rsid w:val="00947295"/>
    <w:rsid w:val="009612BE"/>
    <w:rsid w:val="009672A7"/>
    <w:rsid w:val="00993C0E"/>
    <w:rsid w:val="00996A7C"/>
    <w:rsid w:val="009A2339"/>
    <w:rsid w:val="009A2A42"/>
    <w:rsid w:val="009A493D"/>
    <w:rsid w:val="009B0085"/>
    <w:rsid w:val="009B0493"/>
    <w:rsid w:val="009C6837"/>
    <w:rsid w:val="009D1DF9"/>
    <w:rsid w:val="009E2DD9"/>
    <w:rsid w:val="009E4678"/>
    <w:rsid w:val="009F0DBE"/>
    <w:rsid w:val="009F4A16"/>
    <w:rsid w:val="00A06120"/>
    <w:rsid w:val="00A162B1"/>
    <w:rsid w:val="00A2596C"/>
    <w:rsid w:val="00A25DF6"/>
    <w:rsid w:val="00A32132"/>
    <w:rsid w:val="00A32DB9"/>
    <w:rsid w:val="00A43ACF"/>
    <w:rsid w:val="00A47920"/>
    <w:rsid w:val="00A52AC2"/>
    <w:rsid w:val="00A55738"/>
    <w:rsid w:val="00A617EA"/>
    <w:rsid w:val="00A64932"/>
    <w:rsid w:val="00A71983"/>
    <w:rsid w:val="00A74044"/>
    <w:rsid w:val="00A8304B"/>
    <w:rsid w:val="00A83ED6"/>
    <w:rsid w:val="00A93B24"/>
    <w:rsid w:val="00A9400C"/>
    <w:rsid w:val="00A959A6"/>
    <w:rsid w:val="00A9640F"/>
    <w:rsid w:val="00AA525B"/>
    <w:rsid w:val="00AA62BE"/>
    <w:rsid w:val="00AA6E99"/>
    <w:rsid w:val="00AB355D"/>
    <w:rsid w:val="00AB390F"/>
    <w:rsid w:val="00AB6300"/>
    <w:rsid w:val="00AC3B72"/>
    <w:rsid w:val="00AD1552"/>
    <w:rsid w:val="00AD730F"/>
    <w:rsid w:val="00AE01DB"/>
    <w:rsid w:val="00AE197A"/>
    <w:rsid w:val="00AE38C0"/>
    <w:rsid w:val="00AE3A2D"/>
    <w:rsid w:val="00AE4AF2"/>
    <w:rsid w:val="00B01351"/>
    <w:rsid w:val="00B025B1"/>
    <w:rsid w:val="00B06DDB"/>
    <w:rsid w:val="00B13886"/>
    <w:rsid w:val="00B2196D"/>
    <w:rsid w:val="00B36FC5"/>
    <w:rsid w:val="00B44052"/>
    <w:rsid w:val="00B45165"/>
    <w:rsid w:val="00B46C83"/>
    <w:rsid w:val="00B50EE2"/>
    <w:rsid w:val="00B579E4"/>
    <w:rsid w:val="00B57F8C"/>
    <w:rsid w:val="00B631D1"/>
    <w:rsid w:val="00B64535"/>
    <w:rsid w:val="00B65F2F"/>
    <w:rsid w:val="00B70F4D"/>
    <w:rsid w:val="00B7635D"/>
    <w:rsid w:val="00B767B0"/>
    <w:rsid w:val="00B77FC9"/>
    <w:rsid w:val="00B800B9"/>
    <w:rsid w:val="00B83DCD"/>
    <w:rsid w:val="00B940B4"/>
    <w:rsid w:val="00B94392"/>
    <w:rsid w:val="00BA1474"/>
    <w:rsid w:val="00BA1BF9"/>
    <w:rsid w:val="00BA1EE8"/>
    <w:rsid w:val="00BA79B3"/>
    <w:rsid w:val="00BC4B89"/>
    <w:rsid w:val="00BE0D9C"/>
    <w:rsid w:val="00BF34AC"/>
    <w:rsid w:val="00C019B2"/>
    <w:rsid w:val="00C1423D"/>
    <w:rsid w:val="00C14EF9"/>
    <w:rsid w:val="00C1553D"/>
    <w:rsid w:val="00C36655"/>
    <w:rsid w:val="00C36B7C"/>
    <w:rsid w:val="00C4186F"/>
    <w:rsid w:val="00C43FC0"/>
    <w:rsid w:val="00C50744"/>
    <w:rsid w:val="00C53075"/>
    <w:rsid w:val="00C563C8"/>
    <w:rsid w:val="00C7756E"/>
    <w:rsid w:val="00C8525F"/>
    <w:rsid w:val="00C94C75"/>
    <w:rsid w:val="00CA2C74"/>
    <w:rsid w:val="00CA7B1E"/>
    <w:rsid w:val="00CC04DD"/>
    <w:rsid w:val="00CC6C46"/>
    <w:rsid w:val="00CC74DD"/>
    <w:rsid w:val="00CD1468"/>
    <w:rsid w:val="00CD1E36"/>
    <w:rsid w:val="00CD2197"/>
    <w:rsid w:val="00CE12B7"/>
    <w:rsid w:val="00CE188B"/>
    <w:rsid w:val="00CE6082"/>
    <w:rsid w:val="00CF2E71"/>
    <w:rsid w:val="00D04411"/>
    <w:rsid w:val="00D10F53"/>
    <w:rsid w:val="00D21F78"/>
    <w:rsid w:val="00D22B1E"/>
    <w:rsid w:val="00D24D0D"/>
    <w:rsid w:val="00D34505"/>
    <w:rsid w:val="00D3671C"/>
    <w:rsid w:val="00D46DDB"/>
    <w:rsid w:val="00D54429"/>
    <w:rsid w:val="00D54533"/>
    <w:rsid w:val="00D56832"/>
    <w:rsid w:val="00D621FC"/>
    <w:rsid w:val="00D65981"/>
    <w:rsid w:val="00D8667D"/>
    <w:rsid w:val="00D90D5A"/>
    <w:rsid w:val="00D94D42"/>
    <w:rsid w:val="00DA0A13"/>
    <w:rsid w:val="00DA1A61"/>
    <w:rsid w:val="00DC08F2"/>
    <w:rsid w:val="00DD4381"/>
    <w:rsid w:val="00DE1ED0"/>
    <w:rsid w:val="00DF3D5A"/>
    <w:rsid w:val="00DF5D12"/>
    <w:rsid w:val="00DF6579"/>
    <w:rsid w:val="00E04AE6"/>
    <w:rsid w:val="00E07A6D"/>
    <w:rsid w:val="00E07CE7"/>
    <w:rsid w:val="00E12FFB"/>
    <w:rsid w:val="00E132D3"/>
    <w:rsid w:val="00E22551"/>
    <w:rsid w:val="00E248D5"/>
    <w:rsid w:val="00E27122"/>
    <w:rsid w:val="00E3183D"/>
    <w:rsid w:val="00E319EB"/>
    <w:rsid w:val="00E453DF"/>
    <w:rsid w:val="00E45924"/>
    <w:rsid w:val="00E616D4"/>
    <w:rsid w:val="00E62C69"/>
    <w:rsid w:val="00E63232"/>
    <w:rsid w:val="00E7163B"/>
    <w:rsid w:val="00E74E16"/>
    <w:rsid w:val="00E7590F"/>
    <w:rsid w:val="00E80DFA"/>
    <w:rsid w:val="00E82560"/>
    <w:rsid w:val="00E825EF"/>
    <w:rsid w:val="00E851C3"/>
    <w:rsid w:val="00E9078E"/>
    <w:rsid w:val="00E94BFF"/>
    <w:rsid w:val="00E9573B"/>
    <w:rsid w:val="00EA09F2"/>
    <w:rsid w:val="00EA23C9"/>
    <w:rsid w:val="00EA38E8"/>
    <w:rsid w:val="00EA775E"/>
    <w:rsid w:val="00EC4021"/>
    <w:rsid w:val="00ED0154"/>
    <w:rsid w:val="00ED14AD"/>
    <w:rsid w:val="00ED48AA"/>
    <w:rsid w:val="00EE5542"/>
    <w:rsid w:val="00EF0452"/>
    <w:rsid w:val="00EF088A"/>
    <w:rsid w:val="00EF39B2"/>
    <w:rsid w:val="00EF55BA"/>
    <w:rsid w:val="00F04A66"/>
    <w:rsid w:val="00F106FF"/>
    <w:rsid w:val="00F129CC"/>
    <w:rsid w:val="00F150E0"/>
    <w:rsid w:val="00F25EBC"/>
    <w:rsid w:val="00F27309"/>
    <w:rsid w:val="00F524A1"/>
    <w:rsid w:val="00F55E02"/>
    <w:rsid w:val="00F56211"/>
    <w:rsid w:val="00F61F65"/>
    <w:rsid w:val="00F64B47"/>
    <w:rsid w:val="00F811C5"/>
    <w:rsid w:val="00F838E2"/>
    <w:rsid w:val="00F84556"/>
    <w:rsid w:val="00F87D3F"/>
    <w:rsid w:val="00F92BDF"/>
    <w:rsid w:val="00F94963"/>
    <w:rsid w:val="00FA00DE"/>
    <w:rsid w:val="00FA2661"/>
    <w:rsid w:val="00FA7DA7"/>
    <w:rsid w:val="00FB1733"/>
    <w:rsid w:val="00FC1EE4"/>
    <w:rsid w:val="00FC651C"/>
    <w:rsid w:val="00FC7FF2"/>
    <w:rsid w:val="00FE2CBB"/>
    <w:rsid w:val="00FE68A0"/>
    <w:rsid w:val="00FF3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8584AC4E-F979-4986-8075-4B80A410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A42"/>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rsid w:val="00175E8A"/>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val="0"/>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val="0"/>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val="0"/>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semiHidden/>
    <w:rsid w:val="00175E8A"/>
    <w:rPr>
      <w:rFonts w:asciiTheme="majorHAnsi" w:eastAsiaTheme="majorEastAsia" w:hAnsiTheme="majorHAnsi" w:cstheme="majorBidi"/>
      <w:color w:val="2E74B5" w:themeColor="accent1" w:themeShade="BF"/>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val="0"/>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val="0"/>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val="0"/>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val="0"/>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val="0"/>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511.12043" TargetMode="External"/><Relationship Id="rId18" Type="http://schemas.microsoft.com/office/2018/08/relationships/commentsExtensible" Target="commentsExtensible.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arxiv.org/abs/2411.18191" TargetMode="Externa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20446" TargetMode="Externa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2511.03675"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3078</TotalTime>
  <Pages>24</Pages>
  <Words>9762</Words>
  <Characters>53691</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63327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29</cp:revision>
  <dcterms:created xsi:type="dcterms:W3CDTF">2025-12-18T10:32:00Z</dcterms:created>
  <dcterms:modified xsi:type="dcterms:W3CDTF">2026-05-13T17:01:00Z</dcterms:modified>
</cp:coreProperties>
</file>