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0"/>
          <w:szCs w:val="20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0"/>
          <w:szCs w:val="20"/>
        </w:rPr>
        <w:t xml:space="preserve">Phase 1 — Tier 1</w:t>
      </w:r>
    </w:p>
    <w:p>
      <w:pPr>
        <w:spacing w:before="200" w:after="0"/>
      </w:pPr>
    </w:p>
    <w:p>
      <w:pPr>
        <w:pBdr>
          <w:bottom w:val="single" w:color="1B4F72" w:sz="6" w:space="8"/>
        </w:pBd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52"/>
          <w:szCs w:val="52"/>
        </w:rPr>
        <w:t xml:space="preserve">Project Scaffold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FastAPI Application, Folder Structure,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Config Management &amp; Environment Files</w:t>
      </w:r>
    </w:p>
    <w:p>
      <w:pPr>
        <w:spacing w:before="600" w:after="0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CodeMind — AI-Powered Developer Onboarding Platform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Version 1.0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1. Overview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document defines the requirements for the foundational project scaffold of the CodeMind platform. This is the first deliverable in Phase 1 of Tier 1 and establishes the codebase structure, configuration management, database foundations, and development tooling upon which all subsequent phases will build.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scaffold must be production-ready in its patterns (even if thesis-scoped in scale), ensuring that the architecture supports future growth into multi-tenant, multi-source, and multi-surface capabilities without requiring structural rewrites.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Establish a clean, well-organized Python/FastAPI monorepo that all subsequent phases build upon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Set up both database systems (relational + vector) with proper schema versioning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Implement configuration management that supports local development, testing, and future deployment environments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Create the API authentication layer and middleware pipeline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Provide a developer experience that makes contributing to subsequent phases frictionless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Define coding standards, linting, and testing patterns from day one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3. Scope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FastAPI application with modular router structure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Project folder structure with clear separation of concerns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Environment configuration via .env files with Pydantic settings validation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SQLite database setup with SQLAlchemy ORM and Alembic migrations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ChromaDB local instance initialization and collection management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API key-based authentication middleware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Health check and system status endpoints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Logging configuration (structured, leveled)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Docker Compose for local development (FastAPI + ChromaDB)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Base test suite structure with pytest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Pre-commit hooks (black, ruff, mypy)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3.2 Out of scope (handled in later phases)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GitHub or Notion ingestion pipelines (Phase 2–3)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RBAC permission logic beyond the base user model (Phase 4)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LLM integration or prompt engineering (Phase 5)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Cursor extension or CLI tool (Phase 6)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Any frontend or UI components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4. Repository Structure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project follows a modular Python package structure. Each domain (ingestion, knowledge, AI orchestration, auth) is an isolated module with its own models, services, and routes.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Root Python package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FastAPI app factory, middleware registration, router mounting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Pydantic BaseSettings class — loads and validates all .env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codemind/database.py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SQLAlchemy engine, session factory, and Base declarative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codemind/vector_store.py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ChromaDB client initialization and collection management helpers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codemind/middleware/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 middleware, request logging, CORS, error handlers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SQLAlchemy ORM models: user.py, data_source.py, audit_log.py, update_proposal.py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codemind/schemas/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Pydantic request/response schemas for API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codemind/routers/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FastAPI routers: health.py, admin.py, query.py (stub)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codemind/services/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Business logic layer: user_service.py, source_service.py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Alembic migration directory with env.py and version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Pytest test suite mirroring the codemind/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tests/conftest.py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Shared fixtures: test DB session, test client, mock ChromaDB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Template with all required environment variables and comments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.env.test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 environment overrides (SQLite in-memory, test API keys)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Local dev: FastAPI app + ChromaDB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Multi-stage Python container for the FastAPI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Project metadata, dependencies, tool config (black, ruff, mypy, pytest)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alembic.ini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Alembic configuration pointing to migrations/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Developer shortcuts: make run, make test, make migrate, make lint</w:t>
            </w:r>
          </w:p>
        </w:tc>
      </w:tr>
    </w:tbl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5. Database Schema (SQLite / PostgreSQL)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relational database stores all structured data: users, permissions, data source configurations, audit logs, and update proposals. SQLite is used for the thesis MVP; the schema is designed to be fully compatible with PostgreSQL for future migration via SQLAlchemy.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null, default: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of: admin, senior_dev, dev, 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Team assignment (e.g., frontend, infra, payments)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api_key_hash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Hashed API key for authentication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5.2 data_sources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 source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of: github_repo, notion_workspace, linear_project, slack_channel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Human-readable label (e.g., “backend-api”)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config_json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Source-specific config (repo URL, workspace ID, tokens)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access_scope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RBAC scope tag applied to all chunks from this 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Default: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of: pending, syncing, active,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last_synced_at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 of last successful ingestion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 registration timestamp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5.3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 permission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user being granted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data_sources.id,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data source being accessed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access_level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of: read, read_write,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granted_by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who granted this permission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Permission grant timestamp</w:t>
            </w:r>
          </w:p>
        </w:tc>
      </w:tr>
    </w:tbl>
    <w:p>
      <w:pPr>
        <w:spacing w:before="80"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Unique constraint: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(user_id, source_id) — one permission per user per source.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5.4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 log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Who made the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query_text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natural language question asked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sources_accessed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Array of source IDs that were searched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chunks_retrieved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Number of chunks returned by retrieval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End-to-end response latency in milliseconds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When the query was made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5.5 update_proposals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 proposal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data_sources.id,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Which source the change was detected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diff_summary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Human-readable summary of what changed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affected_chunks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Array of chunk IDs that need re-embedding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confidence score (0.0–1.0) that update is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Default: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of: pending, approved, rejected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who reviewed the proposal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When the review decision was made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Auto, UTC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When the proposal was generated</w:t>
            </w:r>
          </w:p>
        </w:tc>
      </w:tr>
    </w:tbl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6. Vector Store Setup (ChromaDB)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ChromaDB runs as a local embedded instance for the thesis. The scaffold initializes the client and creates the base collections with the correct metadata schema.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6.1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Metadata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code_chunks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Embedded code functions, classes, and file sections from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repo, file_path, language, function_name, access_scope, last_modified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doc_chunks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Embedded documentation sections from Notion and uploaded overviews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source_type, workspace, page_id, page_title, section_heading, access_scope, last_modified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6.2 Configuration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Embedding function: configurable via .env (default: OpenAI text-embedding-3-small)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Distance metric: cosine similarity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Persistence: local directory at ./data/chromadb/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Collection creation is idempotent — calling get_or_create_collection on startup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7. Environment Configuration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configuration is managed through environment variables loaded via a Pydantic BaseSettings class. This provides type validation, default values, and clear documentation of every config option.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7.1 Required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APP_ENV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Environment: development, testing,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APP_SECRET_KEY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Secret key for hashing API keys and signing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sqlite:///./data/codemind.db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SQLAlchemy connection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CHROMADB_PATH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./data/chromadb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Local persistence directory for ChromaDB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Claude API key for LLM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EMBEDDING_PROVIDER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Embedding service: openai or voyage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EMBEDDING_API_KEY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key for the embedding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Model name for embedding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Logging level: DEBUG, INFO, WARNING,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Allowed CORS origins (comma-separated)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7.2 File structure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.env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— Local development values. Never committed to git (in .gitignore).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.env.example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— Template with all variables, comments, and safe defaults. Committed to git.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.env.test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— Test overrides: in-memory SQLite, mock API keys, DEBUG logging. Committed to git.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8. API Endpoints (Scaffold)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scaffold ships with a minimal set of functional endpoints. Query and ingestion endpoints are registered as stubs returning 501 Not Implemented, to be completed in subsequent phases.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8.1 Health and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Returns OK status, app version, uptime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/health/db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Tests database connectivity (SQLite + ChromaDB)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Full readiness check: DB + vector store + embedding service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8.2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 a new user with role and team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List all users with their roles and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Update user role, team, or active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/admin/sources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Register a new data source (stub, config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/admin/sources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List all registered data sources and their sync status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8.3 Query (stub)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Stub — returns 501 until Phase 5 (AI orchestration)</w:t>
            </w:r>
          </w:p>
        </w:tc>
      </w:tr>
    </w:tbl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9. Authentication Middleware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scaffold implements API key-based authentication as a FastAPI dependency. Every protected endpoint requires a valid key in the X-API-Key header.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9.1 Flow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Client sends request with X-API-Key header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Middleware hashes the provided key using SHA-256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Looks up the hash in the users table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found and user is active: attaches the user object to the request state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not found or user is inactive: returns 401 Unauthorized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For admin endpoints: additionally checks that user.role == admin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9.2 Key generation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API keys are generated via Python secrets module (32-byte URL-safe token)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Only the hash is stored in the database; the plaintext key is shown once at creation time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Admin creates users via POST /admin/users, which returns the plaintext API key in the response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10. Developer Experience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10.1 Makefile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Install dependencies, create .env from .env.example, initialize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Start FastAPI dev server with hot reload (uvicorn --reload)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Run full test suite with pytest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lint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Run black + ruff + mypy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migrate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Generate and apply Alembic migration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seed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 default admin user and print API key to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docker-up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Start Docker Compose (app + ChromaDB)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Remove data/ directory, __pycache__, .pytest_cache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10.2 Code quality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Formatter: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black (line length 100)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Linter: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ruff (replaces flake8 + isort, fast)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Type checker: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mypy (strict mode)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Pre-commit: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hooks run black, ruff, and mypy before every commit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Tests: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pytest with async support (httpx for API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10.3 Logging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Structured JSON logging via Python structlog library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Request ID attached to every log entry (generated in middleware)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Log level configurable via LOG_LEVEL environment variable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Request/response logging middleware captures method, path, status code, duration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11. Acceptance Criteria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scaffold is complete when all of the following conditions are met:</w:t>
      </w:r>
    </w:p>
    <w:p>
      <w:pPr>
        <w:spacing w:before="40" w:after="0"/>
      </w:pP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Repository: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Fresh git repo with the folder structure defined in Section 4, clean commit history, .gitignore covering .env, data/, __pycache__, .pytest_cache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App startup: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Running make run starts the FastAPI server on port 8000 with no errors. GET /health returns 200 OK with version and uptime.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Database: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Running make migrate creates all five tables (users, data_sources, permissions, audit_logs, update_proposals) with correct schemas. Running make seed creates a default admin user and prints the API key.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Vector store: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On startup, ChromaDB initializes with code_chunks and doc_chunks collections. GET /health/db confirms connectivity to both SQLite and ChromaDB.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Authentication: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Requests without X-API-Key header return 401. Requests with an invalid key return 401. Requests with a valid key return the expected response. Admin endpoints return 403 for non-admin users.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Configuration: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.env.example documents every variable. App fails to start with a clear error message if required variables (APP_SECRET_KEY, ANTHROPIC_API_KEY, EMBEDDING_API_KEY) are missing.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Tests: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make test runs at least 15 tests covering: health endpoints, user CRUD, auth middleware (valid key, invalid key, missing key, admin check), database session lifecycle, and config validation. All pass.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Code quality: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make lint passes with zero errors on the entire codebase. Pre-commit hooks are configured and functional.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Docker: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docker-compose up starts the app and ChromaDB. The app connects to ChromaDB at the configured host. Health check passes from the host machine.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Documentation: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README.md includes: project overview, setup instructions, environment variable reference, Makefile command reference, and folder structure explanation.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12. Technical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&gt;=0.115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Web framework and API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uvicorn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ORM for relational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alembic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&gt;=1.14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Database migration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Environment variable loading and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chromadb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Vector database for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structlog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&gt;=24.0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httpx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Async HTTP client (for tests and future API calls)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&gt;=8.0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Async test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&gt;=24.0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Code formatter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ruff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&gt;=0.8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mypy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&gt;=1.13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Type checker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pre-commit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&gt;=4.0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Git hook manager</w:t>
            </w:r>
          </w:p>
        </w:tc>
      </w:tr>
    </w:tbl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13. Estimated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Project scaffold +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Boilerplate, pyproject.toml, Makefile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Config management (Pydantic settings + .env)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Settings class, validation, env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SQLAlchemy models + Alembic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 models, migration config, seed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ChromaDB 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Client setup, collection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Key hashing, user lookup, role checking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endpoints (health + admin + stubs)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Routers, Pydantic schemas, CRUD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 Compose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Dockerfile, compose file, networking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Fixtures, 15+ tests, CI-ready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Logging + code quality tooling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structlog, black, ruff, mypy, pre-commit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Documentation (README)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Setup guide, env reference, architecture overview</w:t>
            </w:r>
          </w:p>
        </w:tc>
      </w:tr>
    </w:tbl>
    <w:p>
      <w:pPr>
        <w:spacing w:before="80" w:after="0"/>
      </w:pPr>
    </w:p>
    <w:p>
      <w:pPr>
        <w:spacing w:before="80"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Total estimated effort: 24–36 hours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(approximately 1–1.5 weeks at thesis pace)</w:t>
      </w:r>
    </w:p>
    <w:p>
      <w:pPr>
        <w:pBdr>
          <w:bottom w:val="single" w:color="AED6F1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14.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ChromaDB breaking changes between versions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Pin version in pyproject.toml, wrap all ChromaDB calls in an abstraction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SQLite limitations at scale (concurrent writes)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Low (thesis)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Schema is PostgreSQL-compatible; SQLAlchemy swap is a one-line config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Embedding API costs during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 smallest model (text-embedding-3-small), cache embeddings locally, mock in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Over-engineering the scaffold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Stick strictly to this PRD; resist adding features. Stubs exist for a reason.</w:t>
            </w:r>
          </w:p>
        </w:tc>
      </w:tr>
    </w:tbl>
    <w:p>
      <w:pPr>
        <w:spacing w:before="300" w:after="0"/>
      </w:pPr>
    </w:p>
    <w:p>
      <w:pPr>
        <w:pBdr>
          <w:top w:val="single" w:color="AED6F1" w:sz="4" w:space="8"/>
        </w:pBdr>
        <w:spacing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7F8C8D"/>
        <w:sz w:val="16"/>
        <w:szCs w:val="16"/>
      </w:rPr>
      <w:t xml:space="preserve">CodeMind — Phase 1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2026-03-29T16:45:33.617Z</dcterms:created>
  <dcterms:modified xsi:type="dcterms:W3CDTF">2026-03-29T16:45:33.618Z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