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0E4" w:rsidRDefault="003C7FD7" w:rsidP="00A030E4">
      <w:pPr>
        <w:pStyle w:val="all"/>
        <w:spacing w:before="0" w:beforeAutospacing="0" w:after="0" w:afterAutospacing="0" w:line="360" w:lineRule="auto"/>
        <w:jc w:val="center"/>
        <w:rPr>
          <w:rFonts w:ascii="Times New Roman" w:hAnsi="Times New Roman"/>
          <w:b/>
          <w:bCs/>
          <w:sz w:val="32"/>
        </w:rPr>
      </w:pPr>
      <w:bookmarkStart w:id="0" w:name="_Toc529542495"/>
      <w:r>
        <w:rPr>
          <w:rStyle w:val="1Char"/>
        </w:rPr>
        <w:t>《计算机网络</w:t>
      </w:r>
      <w:r w:rsidR="00A030E4">
        <w:rPr>
          <w:rStyle w:val="1Char"/>
        </w:rPr>
        <w:t>》</w:t>
      </w:r>
      <w:bookmarkEnd w:id="0"/>
    </w:p>
    <w:p w:rsidR="00A030E4" w:rsidRDefault="00A030E4" w:rsidP="00A030E4">
      <w:pPr>
        <w:pStyle w:val="all"/>
        <w:spacing w:before="0" w:beforeAutospacing="0" w:after="0" w:afterAutospacing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Computer Networks </w:t>
      </w:r>
    </w:p>
    <w:tbl>
      <w:tblPr>
        <w:tblpPr w:leftFromText="180" w:rightFromText="180" w:vertAnchor="text" w:horzAnchor="margin" w:tblpXSpec="center" w:tblpY="152"/>
        <w:tblW w:w="9540" w:type="dxa"/>
        <w:tblLayout w:type="fixed"/>
        <w:tblLook w:val="04A0" w:firstRow="1" w:lastRow="0" w:firstColumn="1" w:lastColumn="0" w:noHBand="0" w:noVBand="1"/>
      </w:tblPr>
      <w:tblGrid>
        <w:gridCol w:w="2160"/>
        <w:gridCol w:w="2610"/>
        <w:gridCol w:w="1818"/>
        <w:gridCol w:w="2952"/>
      </w:tblGrid>
      <w:tr w:rsidR="00A030E4" w:rsidTr="00800C4C">
        <w:trPr>
          <w:trHeight w:val="330"/>
        </w:trPr>
        <w:tc>
          <w:tcPr>
            <w:tcW w:w="2160" w:type="dxa"/>
            <w:vAlign w:val="center"/>
          </w:tcPr>
          <w:p w:rsidR="00A030E4" w:rsidRDefault="00A030E4" w:rsidP="00800C4C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课程编号：</w:t>
            </w:r>
          </w:p>
        </w:tc>
        <w:tc>
          <w:tcPr>
            <w:tcW w:w="2610" w:type="dxa"/>
            <w:vAlign w:val="center"/>
          </w:tcPr>
          <w:p w:rsidR="00A030E4" w:rsidRDefault="00A030E4" w:rsidP="00800C4C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0"/>
              </w:rPr>
              <w:t>B0504050C</w:t>
            </w:r>
          </w:p>
        </w:tc>
        <w:tc>
          <w:tcPr>
            <w:tcW w:w="1818" w:type="dxa"/>
            <w:vAlign w:val="center"/>
          </w:tcPr>
          <w:p w:rsidR="00A030E4" w:rsidRDefault="00A030E4" w:rsidP="00800C4C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学    分：</w:t>
            </w:r>
          </w:p>
        </w:tc>
        <w:tc>
          <w:tcPr>
            <w:tcW w:w="2952" w:type="dxa"/>
            <w:vAlign w:val="center"/>
          </w:tcPr>
          <w:p w:rsidR="00A030E4" w:rsidRDefault="00A030E4" w:rsidP="00800C4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2</w:t>
            </w:r>
          </w:p>
        </w:tc>
      </w:tr>
      <w:tr w:rsidR="00A030E4" w:rsidTr="00800C4C">
        <w:trPr>
          <w:trHeight w:val="330"/>
        </w:trPr>
        <w:tc>
          <w:tcPr>
            <w:tcW w:w="2160" w:type="dxa"/>
            <w:vAlign w:val="center"/>
          </w:tcPr>
          <w:p w:rsidR="00A030E4" w:rsidRDefault="00A030E4" w:rsidP="00800C4C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开课学院： </w:t>
            </w:r>
          </w:p>
        </w:tc>
        <w:tc>
          <w:tcPr>
            <w:tcW w:w="2610" w:type="dxa"/>
            <w:vAlign w:val="center"/>
          </w:tcPr>
          <w:p w:rsidR="00A030E4" w:rsidRDefault="00A030E4" w:rsidP="00800C4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自动化学院</w:t>
            </w:r>
          </w:p>
        </w:tc>
        <w:tc>
          <w:tcPr>
            <w:tcW w:w="1818" w:type="dxa"/>
            <w:vAlign w:val="center"/>
          </w:tcPr>
          <w:p w:rsidR="00A030E4" w:rsidRDefault="00A030E4" w:rsidP="00800C4C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课内学时： </w:t>
            </w:r>
          </w:p>
        </w:tc>
        <w:tc>
          <w:tcPr>
            <w:tcW w:w="2952" w:type="dxa"/>
            <w:vAlign w:val="center"/>
          </w:tcPr>
          <w:p w:rsidR="00A030E4" w:rsidRDefault="00A030E4" w:rsidP="00800C4C">
            <w:pPr>
              <w:spacing w:line="36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32</w:t>
            </w:r>
          </w:p>
        </w:tc>
      </w:tr>
      <w:tr w:rsidR="00A030E4" w:rsidTr="00800C4C">
        <w:trPr>
          <w:trHeight w:val="330"/>
        </w:trPr>
        <w:tc>
          <w:tcPr>
            <w:tcW w:w="2160" w:type="dxa"/>
            <w:vAlign w:val="center"/>
          </w:tcPr>
          <w:p w:rsidR="00A030E4" w:rsidRDefault="00A030E4" w:rsidP="00800C4C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>课程类别：</w:t>
            </w:r>
          </w:p>
        </w:tc>
        <w:tc>
          <w:tcPr>
            <w:tcW w:w="2610" w:type="dxa"/>
            <w:vAlign w:val="center"/>
          </w:tcPr>
          <w:p w:rsidR="00A030E4" w:rsidRDefault="00A030E4" w:rsidP="00800C4C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专业课</w:t>
            </w:r>
          </w:p>
        </w:tc>
        <w:tc>
          <w:tcPr>
            <w:tcW w:w="1818" w:type="dxa"/>
            <w:vAlign w:val="center"/>
          </w:tcPr>
          <w:p w:rsidR="00A030E4" w:rsidRDefault="00A030E4" w:rsidP="00800C4C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课程性质： </w:t>
            </w:r>
          </w:p>
        </w:tc>
        <w:tc>
          <w:tcPr>
            <w:tcW w:w="2952" w:type="dxa"/>
            <w:vAlign w:val="center"/>
          </w:tcPr>
          <w:p w:rsidR="00A030E4" w:rsidRDefault="00A030E4" w:rsidP="00800C4C">
            <w:pPr>
              <w:spacing w:line="360" w:lineRule="auto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hint="eastAsia"/>
                <w:sz w:val="24"/>
                <w:szCs w:val="20"/>
              </w:rPr>
              <w:t>选修课</w:t>
            </w:r>
          </w:p>
        </w:tc>
      </w:tr>
    </w:tbl>
    <w:p w:rsidR="00A030E4" w:rsidRDefault="00A030E4" w:rsidP="00A030E4">
      <w:pPr>
        <w:pStyle w:val="a5"/>
        <w:spacing w:before="0" w:beforeAutospacing="0" w:after="0" w:afterAutospacing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一、课程的性质和目的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课程的性质：本课程为自动化专业的一门专业选修课。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课程目的和任务：本课程以</w:t>
      </w:r>
      <w:r>
        <w:rPr>
          <w:rFonts w:ascii="Times New Roman" w:hAnsi="Times New Roman"/>
          <w:bCs/>
          <w:sz w:val="24"/>
        </w:rPr>
        <w:t>TCP/IP</w:t>
      </w:r>
      <w:r>
        <w:rPr>
          <w:rFonts w:ascii="Times New Roman" w:hAnsi="Times New Roman"/>
          <w:bCs/>
          <w:sz w:val="24"/>
        </w:rPr>
        <w:t>体系协议族为线索，以原理参考模型为基础，系统地介绍了利用计算机网络进行通信的原理、方法及其实现</w:t>
      </w:r>
      <w:r>
        <w:rPr>
          <w:rFonts w:ascii="Times New Roman" w:hAnsi="Times New Roman" w:hint="eastAsia"/>
          <w:bCs/>
          <w:sz w:val="24"/>
        </w:rPr>
        <w:t>技术</w:t>
      </w:r>
      <w:r>
        <w:rPr>
          <w:rFonts w:ascii="Times New Roman" w:hAnsi="Times New Roman"/>
          <w:bCs/>
          <w:sz w:val="24"/>
        </w:rPr>
        <w:t>。通过对本课程的学习，学生将掌握计算机网络的概念、</w:t>
      </w:r>
      <w:r>
        <w:rPr>
          <w:rFonts w:ascii="Times New Roman" w:hAnsi="Times New Roman" w:hint="eastAsia"/>
          <w:bCs/>
          <w:sz w:val="24"/>
        </w:rPr>
        <w:t>基本原理</w:t>
      </w:r>
      <w:r>
        <w:rPr>
          <w:rFonts w:ascii="Times New Roman" w:hAnsi="Times New Roman"/>
          <w:bCs/>
          <w:sz w:val="24"/>
        </w:rPr>
        <w:t>，以及通信中的信号传播原理</w:t>
      </w:r>
      <w:r>
        <w:rPr>
          <w:rFonts w:ascii="Times New Roman" w:hAnsi="Times New Roman" w:hint="eastAsia"/>
          <w:bCs/>
          <w:sz w:val="24"/>
        </w:rPr>
        <w:t>；</w:t>
      </w:r>
      <w:r>
        <w:rPr>
          <w:rFonts w:ascii="Times New Roman" w:hAnsi="Times New Roman"/>
          <w:bCs/>
          <w:sz w:val="24"/>
        </w:rPr>
        <w:t>了解计算机网络的实现方法及其实际应用，能够对计算机网络进行性能评估。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本课程重点支撑以下毕业要求指标点：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指标点</w:t>
      </w:r>
      <w:r>
        <w:rPr>
          <w:rFonts w:ascii="Times New Roman" w:hAnsi="Times New Roman"/>
          <w:bCs/>
          <w:sz w:val="24"/>
        </w:rPr>
        <w:t xml:space="preserve">3-2. </w:t>
      </w:r>
      <w:r>
        <w:rPr>
          <w:rFonts w:ascii="Times New Roman" w:hAnsi="Times New Roman"/>
          <w:bCs/>
          <w:sz w:val="24"/>
        </w:rPr>
        <w:t>掌握自动化专业知识，并能综合考虑社会、健康、安全、法律、文化及环境等因素，给出合理的控制设计方案；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体现在通过对计算机网络原理的学习，学生在掌握自动化专业知识基础上，具备给出合理的网络控制方案的计算机网络基础。</w:t>
      </w:r>
    </w:p>
    <w:p w:rsidR="00A030E4" w:rsidRDefault="00A030E4" w:rsidP="00A030E4">
      <w:pPr>
        <w:pStyle w:val="a5"/>
        <w:spacing w:before="0" w:beforeAutospacing="0" w:after="0" w:afterAutospacing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二、课程教学内容、基本要求及学时分配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1.</w:t>
      </w:r>
      <w:r>
        <w:rPr>
          <w:rFonts w:ascii="Times New Roman" w:hAnsi="Times New Roman"/>
          <w:bCs/>
          <w:sz w:val="24"/>
        </w:rPr>
        <w:t>知识单元一：概论（</w:t>
      </w:r>
      <w:r>
        <w:rPr>
          <w:rFonts w:ascii="Times New Roman" w:hAnsi="Times New Roman"/>
          <w:bCs/>
          <w:sz w:val="24"/>
        </w:rPr>
        <w:t>2</w:t>
      </w:r>
      <w:r>
        <w:rPr>
          <w:rFonts w:ascii="Times New Roman" w:hAnsi="Times New Roman"/>
          <w:bCs/>
          <w:sz w:val="24"/>
        </w:rPr>
        <w:t>学时）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1</w:t>
      </w:r>
      <w:r>
        <w:rPr>
          <w:rFonts w:ascii="Times New Roman" w:hAnsi="Times New Roman"/>
          <w:bCs/>
          <w:sz w:val="24"/>
        </w:rPr>
        <w:t>）知识点一：计算机网络在信息时代的作用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2</w:t>
      </w:r>
      <w:r>
        <w:rPr>
          <w:rFonts w:ascii="Times New Roman" w:hAnsi="Times New Roman"/>
          <w:bCs/>
          <w:sz w:val="24"/>
        </w:rPr>
        <w:t>）知识点二：因特网的概述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3</w:t>
      </w:r>
      <w:r>
        <w:rPr>
          <w:rFonts w:ascii="Times New Roman" w:hAnsi="Times New Roman"/>
          <w:bCs/>
          <w:sz w:val="24"/>
        </w:rPr>
        <w:t>）知识点三：计算机网络的分类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4</w:t>
      </w:r>
      <w:r>
        <w:rPr>
          <w:rFonts w:ascii="Times New Roman" w:hAnsi="Times New Roman"/>
          <w:bCs/>
          <w:sz w:val="24"/>
        </w:rPr>
        <w:t>）知识点四：计算机网络的主要性能指标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5</w:t>
      </w:r>
      <w:r>
        <w:rPr>
          <w:rFonts w:ascii="Times New Roman" w:hAnsi="Times New Roman"/>
          <w:bCs/>
          <w:sz w:val="24"/>
        </w:rPr>
        <w:t>）知识点五：计算机网络的体系结构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教学基本要求：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了解计算机网络的发展过程，掌握计算机网络的定义和功能，组成和结构，计算机网络的类型，协议与体系结构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2.</w:t>
      </w:r>
      <w:r>
        <w:rPr>
          <w:rFonts w:ascii="Times New Roman" w:hAnsi="Times New Roman"/>
          <w:bCs/>
          <w:sz w:val="24"/>
        </w:rPr>
        <w:t>知识单元二：物理层（</w:t>
      </w:r>
      <w:r>
        <w:rPr>
          <w:rFonts w:ascii="Times New Roman" w:hAnsi="Times New Roman"/>
          <w:bCs/>
          <w:sz w:val="24"/>
        </w:rPr>
        <w:t>6</w:t>
      </w:r>
      <w:r>
        <w:rPr>
          <w:rFonts w:ascii="Times New Roman" w:hAnsi="Times New Roman"/>
          <w:bCs/>
          <w:sz w:val="24"/>
        </w:rPr>
        <w:t>学时）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>（</w:t>
      </w:r>
      <w:r>
        <w:rPr>
          <w:rFonts w:ascii="Times New Roman" w:hAnsi="Times New Roman"/>
          <w:bCs/>
          <w:sz w:val="24"/>
        </w:rPr>
        <w:t>1</w:t>
      </w:r>
      <w:r>
        <w:rPr>
          <w:rFonts w:ascii="Times New Roman" w:hAnsi="Times New Roman"/>
          <w:bCs/>
          <w:sz w:val="24"/>
        </w:rPr>
        <w:t>）知识点一：物理层的基本概念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2</w:t>
      </w:r>
      <w:r>
        <w:rPr>
          <w:rFonts w:ascii="Times New Roman" w:hAnsi="Times New Roman"/>
          <w:bCs/>
          <w:sz w:val="24"/>
        </w:rPr>
        <w:t>）知识点二：数据通信的基础知识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3</w:t>
      </w:r>
      <w:r>
        <w:rPr>
          <w:rFonts w:ascii="Times New Roman" w:hAnsi="Times New Roman"/>
          <w:bCs/>
          <w:sz w:val="24"/>
        </w:rPr>
        <w:t>）知识点三：传输媒体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4</w:t>
      </w:r>
      <w:r>
        <w:rPr>
          <w:rFonts w:ascii="Times New Roman" w:hAnsi="Times New Roman"/>
          <w:bCs/>
          <w:sz w:val="24"/>
        </w:rPr>
        <w:t>）知识点四：信道复用技术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5</w:t>
      </w:r>
      <w:r>
        <w:rPr>
          <w:rFonts w:ascii="Times New Roman" w:hAnsi="Times New Roman"/>
          <w:bCs/>
          <w:sz w:val="24"/>
        </w:rPr>
        <w:t>）知识点五：数字传输系统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6</w:t>
      </w:r>
      <w:r>
        <w:rPr>
          <w:rFonts w:ascii="Times New Roman" w:hAnsi="Times New Roman"/>
          <w:bCs/>
          <w:sz w:val="24"/>
        </w:rPr>
        <w:t>）知识点六：宽带接入技术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教学基本要求：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掌握物理层的基本概念，数据传输的基础知识，了解传输媒体，深入了解模拟传输与数字传输，传输媒体及信道复用技术，数字传输系统，宽带接入技术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3.</w:t>
      </w:r>
      <w:r>
        <w:rPr>
          <w:rFonts w:ascii="Times New Roman" w:hAnsi="Times New Roman"/>
          <w:bCs/>
          <w:sz w:val="24"/>
        </w:rPr>
        <w:t>知识单元三：数据链路层（</w:t>
      </w:r>
      <w:r>
        <w:rPr>
          <w:rFonts w:ascii="Times New Roman" w:hAnsi="Times New Roman"/>
          <w:bCs/>
          <w:sz w:val="24"/>
        </w:rPr>
        <w:t>6</w:t>
      </w:r>
      <w:r>
        <w:rPr>
          <w:rFonts w:ascii="Times New Roman" w:hAnsi="Times New Roman"/>
          <w:bCs/>
          <w:sz w:val="24"/>
        </w:rPr>
        <w:t>学时）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1</w:t>
      </w:r>
      <w:r>
        <w:rPr>
          <w:rFonts w:ascii="Times New Roman" w:hAnsi="Times New Roman"/>
          <w:bCs/>
          <w:sz w:val="24"/>
        </w:rPr>
        <w:t>）知识点一：点对点信道的数据链路层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2</w:t>
      </w:r>
      <w:r>
        <w:rPr>
          <w:rFonts w:ascii="Times New Roman" w:hAnsi="Times New Roman"/>
          <w:bCs/>
          <w:sz w:val="24"/>
        </w:rPr>
        <w:t>）知识点二：点对点协议</w:t>
      </w:r>
      <w:r>
        <w:rPr>
          <w:rFonts w:ascii="Times New Roman" w:hAnsi="Times New Roman"/>
          <w:bCs/>
          <w:sz w:val="24"/>
        </w:rPr>
        <w:t>PPP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3</w:t>
      </w:r>
      <w:r>
        <w:rPr>
          <w:rFonts w:ascii="Times New Roman" w:hAnsi="Times New Roman"/>
          <w:bCs/>
          <w:sz w:val="24"/>
        </w:rPr>
        <w:t>）知识点三：广播信道的数据链路层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4</w:t>
      </w:r>
      <w:r>
        <w:rPr>
          <w:rFonts w:ascii="Times New Roman" w:hAnsi="Times New Roman"/>
          <w:bCs/>
          <w:sz w:val="24"/>
        </w:rPr>
        <w:t>）知识点四：扩展的以太网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5</w:t>
      </w:r>
      <w:r>
        <w:rPr>
          <w:rFonts w:ascii="Times New Roman" w:hAnsi="Times New Roman"/>
          <w:bCs/>
          <w:sz w:val="24"/>
        </w:rPr>
        <w:t>）知识点五：高速以太网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教学基本要求：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掌握点对点信道、广播信道数据链路层的基本工作原理，以及扩展以太网和高速以太网。深入了解以太网协议</w:t>
      </w:r>
      <w:r>
        <w:rPr>
          <w:rFonts w:ascii="Times New Roman" w:hAnsi="Times New Roman"/>
          <w:bCs/>
          <w:sz w:val="24"/>
        </w:rPr>
        <w:t>CSMA/CD</w:t>
      </w:r>
      <w:r>
        <w:rPr>
          <w:rFonts w:ascii="Times New Roman" w:hAnsi="Times New Roman"/>
          <w:bCs/>
          <w:sz w:val="24"/>
        </w:rPr>
        <w:t>协议。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4.</w:t>
      </w:r>
      <w:r>
        <w:rPr>
          <w:rFonts w:ascii="Times New Roman" w:hAnsi="Times New Roman"/>
          <w:bCs/>
          <w:sz w:val="24"/>
        </w:rPr>
        <w:t>知识单元四：网络层（</w:t>
      </w:r>
      <w:r>
        <w:rPr>
          <w:rFonts w:ascii="Times New Roman" w:hAnsi="Times New Roman"/>
          <w:bCs/>
          <w:sz w:val="24"/>
        </w:rPr>
        <w:t>6</w:t>
      </w:r>
      <w:r>
        <w:rPr>
          <w:rFonts w:ascii="Times New Roman" w:hAnsi="Times New Roman"/>
          <w:bCs/>
          <w:sz w:val="24"/>
        </w:rPr>
        <w:t>学时）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1</w:t>
      </w:r>
      <w:r>
        <w:rPr>
          <w:rFonts w:ascii="Times New Roman" w:hAnsi="Times New Roman"/>
          <w:bCs/>
          <w:sz w:val="24"/>
        </w:rPr>
        <w:t>）知识点一：网络层提供的两种服务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2</w:t>
      </w:r>
      <w:r>
        <w:rPr>
          <w:rFonts w:ascii="Times New Roman" w:hAnsi="Times New Roman"/>
          <w:bCs/>
          <w:sz w:val="24"/>
        </w:rPr>
        <w:t>）知识点二：网络层</w:t>
      </w:r>
      <w:r>
        <w:rPr>
          <w:rFonts w:ascii="Times New Roman" w:hAnsi="Times New Roman"/>
          <w:bCs/>
          <w:sz w:val="24"/>
        </w:rPr>
        <w:t>IP</w:t>
      </w:r>
      <w:r>
        <w:rPr>
          <w:rFonts w:ascii="Times New Roman" w:hAnsi="Times New Roman"/>
          <w:bCs/>
          <w:sz w:val="24"/>
        </w:rPr>
        <w:t>协议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3</w:t>
      </w:r>
      <w:r>
        <w:rPr>
          <w:rFonts w:ascii="Times New Roman" w:hAnsi="Times New Roman"/>
          <w:bCs/>
          <w:sz w:val="24"/>
        </w:rPr>
        <w:t>）知识点三：划分子网和构造超网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4</w:t>
      </w:r>
      <w:r>
        <w:rPr>
          <w:rFonts w:ascii="Times New Roman" w:hAnsi="Times New Roman"/>
          <w:bCs/>
          <w:sz w:val="24"/>
        </w:rPr>
        <w:t>）知识点四：网际控制报文协议</w:t>
      </w:r>
      <w:r>
        <w:rPr>
          <w:rFonts w:ascii="Times New Roman" w:hAnsi="Times New Roman"/>
          <w:bCs/>
          <w:sz w:val="24"/>
        </w:rPr>
        <w:t>ICMP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5</w:t>
      </w:r>
      <w:r>
        <w:rPr>
          <w:rFonts w:ascii="Times New Roman" w:hAnsi="Times New Roman"/>
          <w:bCs/>
          <w:sz w:val="24"/>
        </w:rPr>
        <w:t>）知识点五：</w:t>
      </w:r>
      <w:r>
        <w:rPr>
          <w:rFonts w:ascii="Times New Roman" w:hAnsi="Times New Roman"/>
          <w:bCs/>
          <w:sz w:val="24"/>
        </w:rPr>
        <w:t>IP</w:t>
      </w:r>
      <w:r>
        <w:rPr>
          <w:rFonts w:ascii="Times New Roman" w:hAnsi="Times New Roman"/>
          <w:bCs/>
          <w:sz w:val="24"/>
        </w:rPr>
        <w:t>多播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6</w:t>
      </w:r>
      <w:r>
        <w:rPr>
          <w:rFonts w:ascii="Times New Roman" w:hAnsi="Times New Roman"/>
          <w:bCs/>
          <w:sz w:val="24"/>
        </w:rPr>
        <w:t>）知识点六：虚拟专用网</w:t>
      </w:r>
      <w:r>
        <w:rPr>
          <w:rFonts w:ascii="Times New Roman" w:hAnsi="Times New Roman"/>
          <w:bCs/>
          <w:sz w:val="24"/>
        </w:rPr>
        <w:t>VPN</w:t>
      </w:r>
      <w:r>
        <w:rPr>
          <w:rFonts w:ascii="Times New Roman" w:hAnsi="Times New Roman"/>
          <w:bCs/>
          <w:sz w:val="24"/>
        </w:rPr>
        <w:t>和网络地址转换</w:t>
      </w:r>
      <w:r>
        <w:rPr>
          <w:rFonts w:ascii="Times New Roman" w:hAnsi="Times New Roman"/>
          <w:bCs/>
          <w:sz w:val="24"/>
        </w:rPr>
        <w:t>NAT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教学基本要求：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掌握网络层提供的服务，</w:t>
      </w:r>
      <w:r>
        <w:rPr>
          <w:rFonts w:ascii="Times New Roman" w:hAnsi="Times New Roman"/>
          <w:bCs/>
          <w:sz w:val="24"/>
        </w:rPr>
        <w:t>IP</w:t>
      </w:r>
      <w:r>
        <w:rPr>
          <w:rFonts w:ascii="Times New Roman" w:hAnsi="Times New Roman"/>
          <w:bCs/>
          <w:sz w:val="24"/>
        </w:rPr>
        <w:t>协议，网际控制报文协议，了解</w:t>
      </w:r>
      <w:r>
        <w:rPr>
          <w:rFonts w:ascii="Times New Roman" w:hAnsi="Times New Roman"/>
          <w:bCs/>
          <w:sz w:val="24"/>
        </w:rPr>
        <w:t>IP</w:t>
      </w:r>
      <w:r>
        <w:rPr>
          <w:rFonts w:ascii="Times New Roman" w:hAnsi="Times New Roman"/>
          <w:bCs/>
          <w:sz w:val="24"/>
        </w:rPr>
        <w:t>多播以及虚拟专用网</w:t>
      </w:r>
      <w:r>
        <w:rPr>
          <w:rFonts w:ascii="Times New Roman" w:hAnsi="Times New Roman"/>
          <w:bCs/>
          <w:sz w:val="24"/>
        </w:rPr>
        <w:t>VPN</w:t>
      </w:r>
      <w:r>
        <w:rPr>
          <w:rFonts w:ascii="Times New Roman" w:hAnsi="Times New Roman"/>
          <w:bCs/>
          <w:sz w:val="24"/>
        </w:rPr>
        <w:t>和网络地址转换</w:t>
      </w:r>
      <w:r>
        <w:rPr>
          <w:rFonts w:ascii="Times New Roman" w:hAnsi="Times New Roman"/>
          <w:bCs/>
          <w:sz w:val="24"/>
        </w:rPr>
        <w:t>NAT</w:t>
      </w:r>
      <w:r>
        <w:rPr>
          <w:rFonts w:ascii="Times New Roman" w:hAnsi="Times New Roman"/>
          <w:bCs/>
          <w:sz w:val="24"/>
        </w:rPr>
        <w:t>的基本原理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5.</w:t>
      </w:r>
      <w:r>
        <w:rPr>
          <w:rFonts w:ascii="Times New Roman" w:hAnsi="Times New Roman"/>
          <w:bCs/>
          <w:sz w:val="24"/>
        </w:rPr>
        <w:t>知识单元五：运输层（</w:t>
      </w:r>
      <w:r>
        <w:rPr>
          <w:rFonts w:ascii="Times New Roman" w:hAnsi="Times New Roman"/>
          <w:bCs/>
          <w:sz w:val="24"/>
        </w:rPr>
        <w:t>4</w:t>
      </w:r>
      <w:r>
        <w:rPr>
          <w:rFonts w:ascii="Times New Roman" w:hAnsi="Times New Roman"/>
          <w:bCs/>
          <w:sz w:val="24"/>
        </w:rPr>
        <w:t>学时）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1</w:t>
      </w:r>
      <w:r>
        <w:rPr>
          <w:rFonts w:ascii="Times New Roman" w:hAnsi="Times New Roman"/>
          <w:bCs/>
          <w:sz w:val="24"/>
        </w:rPr>
        <w:t>）知识点一：运输层协议概述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>（</w:t>
      </w:r>
      <w:r>
        <w:rPr>
          <w:rFonts w:ascii="Times New Roman" w:hAnsi="Times New Roman"/>
          <w:bCs/>
          <w:sz w:val="24"/>
        </w:rPr>
        <w:t>2</w:t>
      </w:r>
      <w:r>
        <w:rPr>
          <w:rFonts w:ascii="Times New Roman" w:hAnsi="Times New Roman"/>
          <w:bCs/>
          <w:sz w:val="24"/>
        </w:rPr>
        <w:t>）知识点二：用户数据报协议（</w:t>
      </w:r>
      <w:r>
        <w:rPr>
          <w:rFonts w:ascii="Times New Roman" w:hAnsi="Times New Roman"/>
          <w:bCs/>
          <w:sz w:val="24"/>
        </w:rPr>
        <w:t>UDP</w:t>
      </w:r>
      <w:r>
        <w:rPr>
          <w:rFonts w:ascii="Times New Roman" w:hAnsi="Times New Roman"/>
          <w:bCs/>
          <w:sz w:val="24"/>
        </w:rPr>
        <w:t>）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3</w:t>
      </w:r>
      <w:r>
        <w:rPr>
          <w:rFonts w:ascii="Times New Roman" w:hAnsi="Times New Roman"/>
          <w:bCs/>
          <w:sz w:val="24"/>
        </w:rPr>
        <w:t>）知识点三：传输控制协议（</w:t>
      </w:r>
      <w:r>
        <w:rPr>
          <w:rFonts w:ascii="Times New Roman" w:hAnsi="Times New Roman"/>
          <w:bCs/>
          <w:sz w:val="24"/>
        </w:rPr>
        <w:t>TCP</w:t>
      </w:r>
      <w:r>
        <w:rPr>
          <w:rFonts w:ascii="Times New Roman" w:hAnsi="Times New Roman"/>
          <w:bCs/>
          <w:sz w:val="24"/>
        </w:rPr>
        <w:t>）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4</w:t>
      </w:r>
      <w:r>
        <w:rPr>
          <w:rFonts w:ascii="Times New Roman" w:hAnsi="Times New Roman"/>
          <w:bCs/>
          <w:sz w:val="24"/>
        </w:rPr>
        <w:t>）知识点四：可靠传输的工作原理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5</w:t>
      </w:r>
      <w:r>
        <w:rPr>
          <w:rFonts w:ascii="Times New Roman" w:hAnsi="Times New Roman"/>
          <w:bCs/>
          <w:sz w:val="24"/>
        </w:rPr>
        <w:t>）知识点五：</w:t>
      </w:r>
      <w:r>
        <w:rPr>
          <w:rFonts w:ascii="Times New Roman" w:hAnsi="Times New Roman"/>
          <w:bCs/>
          <w:sz w:val="24"/>
        </w:rPr>
        <w:t>TCP</w:t>
      </w:r>
      <w:r>
        <w:rPr>
          <w:rFonts w:ascii="Times New Roman" w:hAnsi="Times New Roman"/>
          <w:bCs/>
          <w:sz w:val="24"/>
        </w:rPr>
        <w:t>报文段的首部格式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6</w:t>
      </w:r>
      <w:r>
        <w:rPr>
          <w:rFonts w:ascii="Times New Roman" w:hAnsi="Times New Roman"/>
          <w:bCs/>
          <w:sz w:val="24"/>
        </w:rPr>
        <w:t>）知识点六：</w:t>
      </w:r>
      <w:r>
        <w:rPr>
          <w:rFonts w:ascii="Times New Roman" w:hAnsi="Times New Roman"/>
          <w:bCs/>
          <w:sz w:val="24"/>
        </w:rPr>
        <w:t>TCP</w:t>
      </w:r>
      <w:r>
        <w:rPr>
          <w:rFonts w:ascii="Times New Roman" w:hAnsi="Times New Roman"/>
          <w:bCs/>
          <w:sz w:val="24"/>
        </w:rPr>
        <w:t>的流量控制，拥塞控制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教学基本要求：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掌握运输层协议的特点，进程间通信及端口等概念，</w:t>
      </w:r>
      <w:r>
        <w:rPr>
          <w:rFonts w:ascii="Times New Roman" w:hAnsi="Times New Roman"/>
          <w:bCs/>
          <w:sz w:val="24"/>
        </w:rPr>
        <w:t>UDP</w:t>
      </w:r>
      <w:r>
        <w:rPr>
          <w:rFonts w:ascii="Times New Roman" w:hAnsi="Times New Roman"/>
          <w:bCs/>
          <w:sz w:val="24"/>
        </w:rPr>
        <w:t>协议，</w:t>
      </w:r>
      <w:r>
        <w:rPr>
          <w:rFonts w:ascii="Times New Roman" w:hAnsi="Times New Roman"/>
          <w:bCs/>
          <w:sz w:val="24"/>
        </w:rPr>
        <w:t>TCP</w:t>
      </w:r>
      <w:r>
        <w:rPr>
          <w:rFonts w:ascii="Times New Roman" w:hAnsi="Times New Roman"/>
          <w:bCs/>
          <w:sz w:val="24"/>
        </w:rPr>
        <w:t>协议，可靠传输的工作原理。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6.</w:t>
      </w:r>
      <w:r>
        <w:rPr>
          <w:rFonts w:ascii="Times New Roman" w:hAnsi="Times New Roman"/>
          <w:bCs/>
          <w:sz w:val="24"/>
        </w:rPr>
        <w:t>知识单元六：应用层（</w:t>
      </w:r>
      <w:r>
        <w:rPr>
          <w:rFonts w:ascii="Times New Roman" w:hAnsi="Times New Roman"/>
          <w:bCs/>
          <w:sz w:val="24"/>
        </w:rPr>
        <w:t>2</w:t>
      </w:r>
      <w:r>
        <w:rPr>
          <w:rFonts w:ascii="Times New Roman" w:hAnsi="Times New Roman"/>
          <w:bCs/>
          <w:sz w:val="24"/>
        </w:rPr>
        <w:t>学时）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1</w:t>
      </w:r>
      <w:r>
        <w:rPr>
          <w:rFonts w:ascii="Times New Roman" w:hAnsi="Times New Roman"/>
          <w:bCs/>
          <w:sz w:val="24"/>
        </w:rPr>
        <w:t>）知识点一：域名系统</w:t>
      </w:r>
      <w:r>
        <w:rPr>
          <w:rFonts w:ascii="Times New Roman" w:hAnsi="Times New Roman"/>
          <w:bCs/>
          <w:sz w:val="24"/>
        </w:rPr>
        <w:t>DNS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2</w:t>
      </w:r>
      <w:r>
        <w:rPr>
          <w:rFonts w:ascii="Times New Roman" w:hAnsi="Times New Roman"/>
          <w:bCs/>
          <w:sz w:val="24"/>
        </w:rPr>
        <w:t>）知识点二：文件传输协议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3</w:t>
      </w:r>
      <w:r>
        <w:rPr>
          <w:rFonts w:ascii="Times New Roman" w:hAnsi="Times New Roman"/>
          <w:bCs/>
          <w:sz w:val="24"/>
        </w:rPr>
        <w:t>）知识点三：万维网</w:t>
      </w:r>
      <w:r>
        <w:rPr>
          <w:rFonts w:ascii="Times New Roman" w:hAnsi="Times New Roman"/>
          <w:bCs/>
          <w:sz w:val="24"/>
        </w:rPr>
        <w:t>www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4</w:t>
      </w:r>
      <w:r>
        <w:rPr>
          <w:rFonts w:ascii="Times New Roman" w:hAnsi="Times New Roman"/>
          <w:bCs/>
          <w:sz w:val="24"/>
        </w:rPr>
        <w:t>）知识点四：电子邮件</w:t>
      </w:r>
      <w:r>
        <w:rPr>
          <w:rFonts w:ascii="Times New Roman" w:hAnsi="Times New Roman"/>
          <w:bCs/>
          <w:sz w:val="24"/>
        </w:rPr>
        <w:tab/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5</w:t>
      </w:r>
      <w:r>
        <w:rPr>
          <w:rFonts w:ascii="Times New Roman" w:hAnsi="Times New Roman"/>
          <w:bCs/>
          <w:sz w:val="24"/>
        </w:rPr>
        <w:t>）知识点五：动态主机配置协议</w:t>
      </w:r>
      <w:r>
        <w:rPr>
          <w:rFonts w:ascii="Times New Roman" w:hAnsi="Times New Roman"/>
          <w:bCs/>
          <w:sz w:val="24"/>
        </w:rPr>
        <w:t>DHCP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教学基本要求：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掌握域名系统</w:t>
      </w:r>
      <w:r>
        <w:rPr>
          <w:rFonts w:ascii="Times New Roman" w:hAnsi="Times New Roman"/>
          <w:bCs/>
          <w:sz w:val="24"/>
        </w:rPr>
        <w:t>DNS</w:t>
      </w:r>
      <w:r>
        <w:rPr>
          <w:rFonts w:ascii="Times New Roman" w:hAnsi="Times New Roman"/>
          <w:bCs/>
          <w:sz w:val="24"/>
        </w:rPr>
        <w:t>，文件传输协议，动态主机配置协议</w:t>
      </w:r>
      <w:r>
        <w:rPr>
          <w:rFonts w:ascii="Times New Roman" w:hAnsi="Times New Roman"/>
          <w:bCs/>
          <w:sz w:val="24"/>
        </w:rPr>
        <w:t>DHCP</w:t>
      </w:r>
      <w:r>
        <w:rPr>
          <w:rFonts w:ascii="Times New Roman" w:hAnsi="Times New Roman"/>
          <w:bCs/>
          <w:sz w:val="24"/>
        </w:rPr>
        <w:t>，了解万维网</w:t>
      </w:r>
      <w:r>
        <w:rPr>
          <w:rFonts w:ascii="Times New Roman" w:hAnsi="Times New Roman"/>
          <w:bCs/>
          <w:sz w:val="24"/>
        </w:rPr>
        <w:t>www</w:t>
      </w:r>
      <w:r>
        <w:rPr>
          <w:rFonts w:ascii="Times New Roman" w:hAnsi="Times New Roman"/>
          <w:bCs/>
          <w:sz w:val="24"/>
        </w:rPr>
        <w:t>，电子邮件的基本原理。</w:t>
      </w:r>
    </w:p>
    <w:p w:rsidR="00A030E4" w:rsidRDefault="00A030E4" w:rsidP="00A030E4">
      <w:pPr>
        <w:pStyle w:val="a5"/>
        <w:spacing w:before="0" w:beforeAutospacing="0" w:after="0" w:afterAutospacing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三、教学方法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本课程采用课堂教学、实验教学和课外教学相结合，结合课内讨论、案例教学以及课外自主学习等教学方法。课堂讲解时，要力求定义准确，定理等的推导过程要详细，然后结合具体的实例加深学生的理解，再配以实验。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1.</w:t>
      </w:r>
      <w:r>
        <w:rPr>
          <w:rFonts w:ascii="Times New Roman" w:hAnsi="Times New Roman"/>
          <w:bCs/>
          <w:sz w:val="24"/>
        </w:rPr>
        <w:t>课堂讨论内容包括：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1</w:t>
      </w:r>
      <w:r>
        <w:rPr>
          <w:rFonts w:ascii="Times New Roman" w:hAnsi="Times New Roman"/>
          <w:bCs/>
          <w:sz w:val="24"/>
        </w:rPr>
        <w:t>）网络要划分不同层的意义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2</w:t>
      </w:r>
      <w:r>
        <w:rPr>
          <w:rFonts w:ascii="Times New Roman" w:hAnsi="Times New Roman"/>
          <w:bCs/>
          <w:sz w:val="24"/>
        </w:rPr>
        <w:t>）以太网的优点和缺点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3</w:t>
      </w:r>
      <w:r>
        <w:rPr>
          <w:rFonts w:ascii="Times New Roman" w:hAnsi="Times New Roman"/>
          <w:bCs/>
          <w:sz w:val="24"/>
        </w:rPr>
        <w:t>）划分子网和构成超网的意义和区别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2.</w:t>
      </w:r>
      <w:r>
        <w:rPr>
          <w:rFonts w:ascii="Times New Roman" w:hAnsi="Times New Roman"/>
          <w:bCs/>
          <w:sz w:val="24"/>
        </w:rPr>
        <w:t>案例教学内容包括：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1</w:t>
      </w:r>
      <w:r>
        <w:rPr>
          <w:rFonts w:ascii="Times New Roman" w:hAnsi="Times New Roman"/>
          <w:bCs/>
          <w:sz w:val="24"/>
        </w:rPr>
        <w:t>）即时聊天软件</w:t>
      </w:r>
      <w:r>
        <w:rPr>
          <w:rFonts w:ascii="Times New Roman" w:hAnsi="Times New Roman"/>
          <w:bCs/>
          <w:sz w:val="24"/>
        </w:rPr>
        <w:t>QQ</w:t>
      </w:r>
      <w:r>
        <w:rPr>
          <w:rFonts w:ascii="Times New Roman" w:hAnsi="Times New Roman"/>
          <w:bCs/>
          <w:sz w:val="24"/>
        </w:rPr>
        <w:t>的原理分析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（</w:t>
      </w:r>
      <w:r>
        <w:rPr>
          <w:rFonts w:ascii="Times New Roman" w:hAnsi="Times New Roman"/>
          <w:bCs/>
          <w:sz w:val="24"/>
        </w:rPr>
        <w:t>2</w:t>
      </w:r>
      <w:r>
        <w:rPr>
          <w:rFonts w:ascii="Times New Roman" w:hAnsi="Times New Roman"/>
          <w:bCs/>
          <w:sz w:val="24"/>
        </w:rPr>
        <w:t>）某高校校园网拓扑结构及所用技术分析</w:t>
      </w:r>
    </w:p>
    <w:p w:rsidR="00A030E4" w:rsidRDefault="00A030E4" w:rsidP="00A030E4">
      <w:pPr>
        <w:pStyle w:val="a5"/>
        <w:spacing w:before="0" w:beforeAutospacing="0" w:after="0" w:afterAutospacing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四、课内外教学环节及基本要求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>本课程理论环节共</w:t>
      </w:r>
      <w:r>
        <w:rPr>
          <w:rFonts w:ascii="Times New Roman" w:hAnsi="Times New Roman"/>
          <w:bCs/>
          <w:sz w:val="24"/>
        </w:rPr>
        <w:t>26</w:t>
      </w:r>
      <w:r>
        <w:rPr>
          <w:rFonts w:ascii="Times New Roman" w:hAnsi="Times New Roman"/>
          <w:bCs/>
          <w:sz w:val="24"/>
        </w:rPr>
        <w:t>个学时；实验环节</w:t>
      </w:r>
      <w:r>
        <w:rPr>
          <w:rFonts w:ascii="Times New Roman" w:hAnsi="Times New Roman"/>
          <w:bCs/>
          <w:sz w:val="24"/>
        </w:rPr>
        <w:t>6</w:t>
      </w:r>
      <w:r>
        <w:rPr>
          <w:rFonts w:ascii="Times New Roman" w:hAnsi="Times New Roman"/>
          <w:bCs/>
          <w:sz w:val="24"/>
        </w:rPr>
        <w:t>个学时，包含</w:t>
      </w:r>
      <w:r>
        <w:rPr>
          <w:rFonts w:ascii="Times New Roman" w:hAnsi="Times New Roman"/>
          <w:bCs/>
          <w:sz w:val="24"/>
        </w:rPr>
        <w:t>3</w:t>
      </w:r>
      <w:r>
        <w:rPr>
          <w:rFonts w:ascii="Times New Roman" w:hAnsi="Times New Roman"/>
          <w:bCs/>
          <w:sz w:val="24"/>
        </w:rPr>
        <w:t>个实验；课外</w:t>
      </w:r>
      <w:r>
        <w:rPr>
          <w:rFonts w:ascii="Times New Roman" w:hAnsi="Times New Roman"/>
          <w:bCs/>
          <w:sz w:val="24"/>
        </w:rPr>
        <w:t xml:space="preserve"> 9 </w:t>
      </w:r>
      <w:r>
        <w:rPr>
          <w:rFonts w:ascii="Times New Roman" w:hAnsi="Times New Roman"/>
          <w:bCs/>
          <w:sz w:val="24"/>
        </w:rPr>
        <w:t>学时。课内外教学安排及课内实验或实践环节教学安排要求见表</w:t>
      </w:r>
      <w:r>
        <w:rPr>
          <w:rFonts w:ascii="Times New Roman" w:hAnsi="Times New Roman"/>
          <w:bCs/>
          <w:sz w:val="24"/>
        </w:rPr>
        <w:t xml:space="preserve"> 4-1</w:t>
      </w:r>
      <w:r>
        <w:rPr>
          <w:rFonts w:ascii="Times New Roman" w:hAnsi="Times New Roman"/>
          <w:bCs/>
          <w:sz w:val="24"/>
        </w:rPr>
        <w:t>，</w:t>
      </w:r>
      <w:r>
        <w:rPr>
          <w:rFonts w:ascii="Times New Roman" w:hAnsi="Times New Roman"/>
          <w:bCs/>
          <w:sz w:val="24"/>
        </w:rPr>
        <w:t xml:space="preserve">4-2 </w:t>
      </w:r>
      <w:r>
        <w:rPr>
          <w:rFonts w:ascii="Times New Roman" w:hAnsi="Times New Roman"/>
          <w:bCs/>
          <w:sz w:val="24"/>
        </w:rPr>
        <w:t>和课外学习要求。</w:t>
      </w:r>
    </w:p>
    <w:p w:rsidR="00A030E4" w:rsidRDefault="00A030E4" w:rsidP="00A030E4">
      <w:pPr>
        <w:pStyle w:val="a5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表</w:t>
      </w:r>
      <w:r>
        <w:rPr>
          <w:rFonts w:ascii="Times New Roman" w:hAnsi="Times New Roman"/>
          <w:b/>
          <w:sz w:val="21"/>
          <w:szCs w:val="21"/>
        </w:rPr>
        <w:t xml:space="preserve"> 4-1 </w:t>
      </w:r>
      <w:r>
        <w:rPr>
          <w:rFonts w:ascii="Times New Roman" w:hAnsi="Times New Roman"/>
          <w:b/>
          <w:sz w:val="21"/>
          <w:szCs w:val="21"/>
        </w:rPr>
        <w:t>课内外教学环节安排表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2149"/>
        <w:gridCol w:w="601"/>
        <w:gridCol w:w="589"/>
        <w:gridCol w:w="589"/>
        <w:gridCol w:w="589"/>
        <w:gridCol w:w="589"/>
        <w:gridCol w:w="697"/>
        <w:gridCol w:w="1284"/>
      </w:tblGrid>
      <w:tr w:rsidR="00A030E4" w:rsidTr="00800C4C">
        <w:trPr>
          <w:trHeight w:val="465"/>
          <w:jc w:val="center"/>
        </w:trPr>
        <w:tc>
          <w:tcPr>
            <w:tcW w:w="1209" w:type="dxa"/>
            <w:vMerge w:val="restart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00" w:lineRule="exact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2149" w:type="dxa"/>
            <w:vMerge w:val="restart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00" w:lineRule="exact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课程内容</w:t>
            </w:r>
          </w:p>
        </w:tc>
        <w:tc>
          <w:tcPr>
            <w:tcW w:w="3654" w:type="dxa"/>
            <w:gridSpan w:val="6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00" w:lineRule="exact"/>
              <w:ind w:leftChars="-137" w:left="-288" w:firstLineChars="137" w:firstLine="289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课内学时</w:t>
            </w:r>
          </w:p>
        </w:tc>
        <w:tc>
          <w:tcPr>
            <w:tcW w:w="1284" w:type="dxa"/>
            <w:vMerge w:val="restart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00" w:lineRule="exact"/>
              <w:ind w:leftChars="-137" w:left="-288" w:firstLineChars="137" w:firstLine="289"/>
              <w:jc w:val="center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课外学时</w:t>
            </w:r>
          </w:p>
        </w:tc>
      </w:tr>
      <w:tr w:rsidR="00A030E4" w:rsidTr="00800C4C">
        <w:trPr>
          <w:trHeight w:val="465"/>
          <w:jc w:val="center"/>
        </w:trPr>
        <w:tc>
          <w:tcPr>
            <w:tcW w:w="1209" w:type="dxa"/>
            <w:vMerge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00" w:lineRule="exact"/>
              <w:ind w:firstLineChars="1400" w:firstLine="2940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149" w:type="dxa"/>
            <w:vMerge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00" w:lineRule="exact"/>
              <w:ind w:firstLineChars="1400" w:firstLine="2940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601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00" w:lineRule="exact"/>
              <w:jc w:val="both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理论学时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00" w:lineRule="exact"/>
              <w:jc w:val="both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上机学时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00" w:lineRule="exact"/>
              <w:jc w:val="both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实验学时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00" w:lineRule="exact"/>
              <w:jc w:val="both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实践学时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00" w:lineRule="exact"/>
              <w:jc w:val="both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小计</w:t>
            </w:r>
          </w:p>
        </w:tc>
        <w:tc>
          <w:tcPr>
            <w:tcW w:w="697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00" w:lineRule="exact"/>
              <w:jc w:val="both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其中课内研讨学时</w:t>
            </w:r>
          </w:p>
        </w:tc>
        <w:tc>
          <w:tcPr>
            <w:tcW w:w="1284" w:type="dxa"/>
            <w:vMerge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00" w:lineRule="exact"/>
              <w:ind w:leftChars="-137" w:left="-288" w:firstLineChars="137" w:firstLine="288"/>
              <w:jc w:val="both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A030E4" w:rsidTr="00800C4C">
        <w:trPr>
          <w:jc w:val="center"/>
        </w:trPr>
        <w:tc>
          <w:tcPr>
            <w:tcW w:w="120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1</w:t>
            </w:r>
          </w:p>
        </w:tc>
        <w:tc>
          <w:tcPr>
            <w:tcW w:w="214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概论</w:t>
            </w:r>
          </w:p>
        </w:tc>
        <w:tc>
          <w:tcPr>
            <w:tcW w:w="601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2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2</w:t>
            </w:r>
          </w:p>
        </w:tc>
        <w:tc>
          <w:tcPr>
            <w:tcW w:w="697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1</w:t>
            </w:r>
          </w:p>
        </w:tc>
      </w:tr>
      <w:tr w:rsidR="00A030E4" w:rsidTr="00800C4C">
        <w:trPr>
          <w:jc w:val="center"/>
        </w:trPr>
        <w:tc>
          <w:tcPr>
            <w:tcW w:w="120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2</w:t>
            </w:r>
          </w:p>
        </w:tc>
        <w:tc>
          <w:tcPr>
            <w:tcW w:w="214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物理层</w:t>
            </w:r>
          </w:p>
        </w:tc>
        <w:tc>
          <w:tcPr>
            <w:tcW w:w="601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6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6</w:t>
            </w:r>
          </w:p>
        </w:tc>
        <w:tc>
          <w:tcPr>
            <w:tcW w:w="697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1</w:t>
            </w:r>
          </w:p>
        </w:tc>
      </w:tr>
      <w:tr w:rsidR="00A030E4" w:rsidTr="00800C4C">
        <w:trPr>
          <w:jc w:val="center"/>
        </w:trPr>
        <w:tc>
          <w:tcPr>
            <w:tcW w:w="120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3</w:t>
            </w:r>
          </w:p>
        </w:tc>
        <w:tc>
          <w:tcPr>
            <w:tcW w:w="214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数据链路层</w:t>
            </w:r>
          </w:p>
        </w:tc>
        <w:tc>
          <w:tcPr>
            <w:tcW w:w="601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6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2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8</w:t>
            </w:r>
          </w:p>
        </w:tc>
        <w:tc>
          <w:tcPr>
            <w:tcW w:w="697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1</w:t>
            </w:r>
          </w:p>
        </w:tc>
        <w:tc>
          <w:tcPr>
            <w:tcW w:w="1284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2</w:t>
            </w:r>
          </w:p>
        </w:tc>
      </w:tr>
      <w:tr w:rsidR="00A030E4" w:rsidTr="00800C4C">
        <w:trPr>
          <w:jc w:val="center"/>
        </w:trPr>
        <w:tc>
          <w:tcPr>
            <w:tcW w:w="120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4</w:t>
            </w:r>
          </w:p>
        </w:tc>
        <w:tc>
          <w:tcPr>
            <w:tcW w:w="214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网络层</w:t>
            </w:r>
          </w:p>
        </w:tc>
        <w:tc>
          <w:tcPr>
            <w:tcW w:w="601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6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2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8</w:t>
            </w:r>
          </w:p>
        </w:tc>
        <w:tc>
          <w:tcPr>
            <w:tcW w:w="697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1</w:t>
            </w:r>
          </w:p>
        </w:tc>
        <w:tc>
          <w:tcPr>
            <w:tcW w:w="1284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2</w:t>
            </w:r>
          </w:p>
        </w:tc>
      </w:tr>
      <w:tr w:rsidR="00A030E4" w:rsidTr="00800C4C">
        <w:trPr>
          <w:jc w:val="center"/>
        </w:trPr>
        <w:tc>
          <w:tcPr>
            <w:tcW w:w="120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5</w:t>
            </w:r>
          </w:p>
        </w:tc>
        <w:tc>
          <w:tcPr>
            <w:tcW w:w="214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运输层</w:t>
            </w:r>
          </w:p>
        </w:tc>
        <w:tc>
          <w:tcPr>
            <w:tcW w:w="601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4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4</w:t>
            </w:r>
          </w:p>
        </w:tc>
        <w:tc>
          <w:tcPr>
            <w:tcW w:w="697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2</w:t>
            </w:r>
          </w:p>
        </w:tc>
      </w:tr>
      <w:tr w:rsidR="00A030E4" w:rsidTr="00800C4C">
        <w:trPr>
          <w:jc w:val="center"/>
        </w:trPr>
        <w:tc>
          <w:tcPr>
            <w:tcW w:w="120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6</w:t>
            </w:r>
          </w:p>
        </w:tc>
        <w:tc>
          <w:tcPr>
            <w:tcW w:w="214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应用层</w:t>
            </w:r>
          </w:p>
        </w:tc>
        <w:tc>
          <w:tcPr>
            <w:tcW w:w="601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2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2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4</w:t>
            </w:r>
          </w:p>
        </w:tc>
        <w:tc>
          <w:tcPr>
            <w:tcW w:w="697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A030E4" w:rsidRDefault="00A030E4" w:rsidP="00800C4C">
            <w:pPr>
              <w:spacing w:line="360" w:lineRule="auto"/>
              <w:ind w:firstLine="3"/>
              <w:jc w:val="center"/>
              <w:rPr>
                <w:rFonts w:ascii="Times New Roman" w:eastAsia="Times New Roman" w:hAnsi="Times New Roman"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sz w:val="20"/>
                <w:szCs w:val="21"/>
              </w:rPr>
              <w:t>1</w:t>
            </w:r>
          </w:p>
        </w:tc>
      </w:tr>
      <w:tr w:rsidR="00A030E4" w:rsidTr="00800C4C">
        <w:trPr>
          <w:jc w:val="center"/>
        </w:trPr>
        <w:tc>
          <w:tcPr>
            <w:tcW w:w="1209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60" w:lineRule="auto"/>
              <w:ind w:firstLineChars="50" w:firstLine="105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合计</w:t>
            </w:r>
          </w:p>
        </w:tc>
        <w:tc>
          <w:tcPr>
            <w:tcW w:w="2149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60" w:lineRule="auto"/>
              <w:ind w:firstLineChars="50" w:firstLine="105"/>
              <w:jc w:val="both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601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26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6</w:t>
            </w: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589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32</w:t>
            </w:r>
          </w:p>
        </w:tc>
        <w:tc>
          <w:tcPr>
            <w:tcW w:w="697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84" w:type="dxa"/>
            <w:vAlign w:val="center"/>
          </w:tcPr>
          <w:p w:rsidR="00A030E4" w:rsidRDefault="00A030E4" w:rsidP="00800C4C">
            <w:pPr>
              <w:pStyle w:val="a5"/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9</w:t>
            </w:r>
          </w:p>
        </w:tc>
      </w:tr>
    </w:tbl>
    <w:p w:rsidR="00A030E4" w:rsidRDefault="00A030E4" w:rsidP="00A030E4">
      <w:pPr>
        <w:pStyle w:val="a5"/>
        <w:spacing w:before="0" w:beforeAutospacing="0" w:after="0" w:afterAutospacing="0" w:line="360" w:lineRule="auto"/>
        <w:ind w:left="180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表</w:t>
      </w:r>
      <w:r>
        <w:rPr>
          <w:rFonts w:ascii="Times New Roman" w:hAnsi="Times New Roman"/>
          <w:b/>
          <w:bCs/>
          <w:sz w:val="21"/>
          <w:szCs w:val="21"/>
        </w:rPr>
        <w:t xml:space="preserve"> 4-2 </w:t>
      </w:r>
      <w:r>
        <w:rPr>
          <w:rFonts w:ascii="Times New Roman" w:hAnsi="Times New Roman"/>
          <w:b/>
          <w:bCs/>
          <w:sz w:val="21"/>
          <w:szCs w:val="21"/>
        </w:rPr>
        <w:t>课内实验教学安排及要求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1388"/>
        <w:gridCol w:w="3644"/>
        <w:gridCol w:w="427"/>
        <w:gridCol w:w="933"/>
        <w:gridCol w:w="525"/>
        <w:gridCol w:w="525"/>
        <w:gridCol w:w="427"/>
      </w:tblGrid>
      <w:tr w:rsidR="00A030E4" w:rsidTr="00800C4C">
        <w:trPr>
          <w:trHeight w:val="837"/>
          <w:jc w:val="center"/>
        </w:trPr>
        <w:tc>
          <w:tcPr>
            <w:tcW w:w="427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序号</w:t>
            </w:r>
          </w:p>
        </w:tc>
        <w:tc>
          <w:tcPr>
            <w:tcW w:w="1388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实验名称</w:t>
            </w:r>
          </w:p>
        </w:tc>
        <w:tc>
          <w:tcPr>
            <w:tcW w:w="3644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实验内容和要求</w:t>
            </w:r>
          </w:p>
        </w:tc>
        <w:tc>
          <w:tcPr>
            <w:tcW w:w="427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实验</w:t>
            </w:r>
          </w:p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类型</w:t>
            </w:r>
          </w:p>
        </w:tc>
        <w:tc>
          <w:tcPr>
            <w:tcW w:w="933" w:type="dxa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重点支撑毕业要求指标点</w:t>
            </w:r>
          </w:p>
        </w:tc>
        <w:tc>
          <w:tcPr>
            <w:tcW w:w="525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1"/>
              </w:rPr>
              <w:t>课内学时</w:t>
            </w:r>
          </w:p>
        </w:tc>
        <w:tc>
          <w:tcPr>
            <w:tcW w:w="525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1"/>
              </w:rPr>
              <w:t>课外学时</w:t>
            </w:r>
          </w:p>
        </w:tc>
        <w:tc>
          <w:tcPr>
            <w:tcW w:w="427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备注</w:t>
            </w:r>
          </w:p>
        </w:tc>
      </w:tr>
      <w:tr w:rsidR="00A030E4" w:rsidTr="00800C4C">
        <w:trPr>
          <w:jc w:val="center"/>
        </w:trPr>
        <w:tc>
          <w:tcPr>
            <w:tcW w:w="427" w:type="dxa"/>
            <w:vAlign w:val="center"/>
          </w:tcPr>
          <w:p w:rsidR="00A030E4" w:rsidRPr="00F664F7" w:rsidRDefault="00A030E4" w:rsidP="00800C4C">
            <w:pPr>
              <w:spacing w:line="300" w:lineRule="exact"/>
              <w:jc w:val="center"/>
              <w:rPr>
                <w:rFonts w:ascii="Times New Roman" w:hAnsi="Times New Roman"/>
                <w:bCs/>
                <w:sz w:val="24"/>
              </w:rPr>
            </w:pPr>
            <w:r w:rsidRPr="00F664F7">
              <w:rPr>
                <w:rFonts w:ascii="Times New Roman" w:hAnsi="Times New Roman"/>
                <w:bCs/>
                <w:sz w:val="24"/>
              </w:rPr>
              <w:t>1</w:t>
            </w:r>
          </w:p>
        </w:tc>
        <w:tc>
          <w:tcPr>
            <w:tcW w:w="1388" w:type="dxa"/>
            <w:vAlign w:val="center"/>
          </w:tcPr>
          <w:p w:rsidR="00A030E4" w:rsidRPr="00F664F7" w:rsidRDefault="004B706E" w:rsidP="00800C4C">
            <w:pPr>
              <w:spacing w:line="300" w:lineRule="exact"/>
              <w:rPr>
                <w:rFonts w:ascii="Times New Roman" w:hAnsi="Times New Roman"/>
                <w:bCs/>
                <w:sz w:val="24"/>
              </w:rPr>
            </w:pPr>
            <w:r w:rsidRPr="00F664F7">
              <w:rPr>
                <w:rFonts w:ascii="Times New Roman" w:hAnsi="Times New Roman"/>
                <w:bCs/>
                <w:sz w:val="24"/>
              </w:rPr>
              <w:t>W</w:t>
            </w:r>
            <w:r w:rsidRPr="00F664F7">
              <w:rPr>
                <w:rFonts w:ascii="Times New Roman" w:hAnsi="Times New Roman" w:hint="eastAsia"/>
                <w:bCs/>
                <w:sz w:val="24"/>
              </w:rPr>
              <w:t>indows</w:t>
            </w:r>
            <w:r w:rsidRPr="00F664F7">
              <w:rPr>
                <w:rFonts w:ascii="Times New Roman" w:hAnsi="Times New Roman"/>
                <w:bCs/>
                <w:sz w:val="24"/>
              </w:rPr>
              <w:t>网络命令</w:t>
            </w:r>
          </w:p>
        </w:tc>
        <w:tc>
          <w:tcPr>
            <w:tcW w:w="3644" w:type="dxa"/>
            <w:vAlign w:val="center"/>
          </w:tcPr>
          <w:p w:rsidR="00A030E4" w:rsidRPr="00F664F7" w:rsidRDefault="00A030E4" w:rsidP="00800C4C">
            <w:pPr>
              <w:spacing w:line="300" w:lineRule="exact"/>
              <w:rPr>
                <w:rFonts w:ascii="Times New Roman" w:hAnsi="Times New Roman"/>
                <w:bCs/>
                <w:sz w:val="24"/>
              </w:rPr>
            </w:pPr>
            <w:r w:rsidRPr="00F664F7">
              <w:rPr>
                <w:rFonts w:ascii="Times New Roman" w:hAnsi="Times New Roman"/>
                <w:bCs/>
                <w:sz w:val="24"/>
              </w:rPr>
              <w:t>掌握局域网组网及系统配置方法。熟悉</w:t>
            </w:r>
            <w:r w:rsidRPr="00F664F7">
              <w:rPr>
                <w:rFonts w:ascii="Times New Roman" w:hAnsi="Times New Roman"/>
                <w:bCs/>
                <w:sz w:val="24"/>
              </w:rPr>
              <w:t>Windows</w:t>
            </w:r>
            <w:r w:rsidRPr="00F664F7">
              <w:rPr>
                <w:rFonts w:ascii="Times New Roman" w:hAnsi="Times New Roman"/>
                <w:bCs/>
                <w:sz w:val="24"/>
              </w:rPr>
              <w:t>中网络命令，并能够运用这些命令查看主机的网络配置以及测试网络的性能。</w:t>
            </w:r>
          </w:p>
        </w:tc>
        <w:tc>
          <w:tcPr>
            <w:tcW w:w="427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验证</w:t>
            </w:r>
          </w:p>
        </w:tc>
        <w:tc>
          <w:tcPr>
            <w:tcW w:w="933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3-2</w:t>
            </w:r>
          </w:p>
        </w:tc>
        <w:tc>
          <w:tcPr>
            <w:tcW w:w="525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黑体" w:hAnsi="Times New Roman"/>
                <w:sz w:val="20"/>
                <w:szCs w:val="21"/>
              </w:rPr>
            </w:pPr>
            <w:r>
              <w:rPr>
                <w:rFonts w:ascii="Times New Roman" w:eastAsia="黑体" w:hAnsi="Times New Roman"/>
                <w:sz w:val="20"/>
                <w:szCs w:val="21"/>
              </w:rPr>
              <w:t>2</w:t>
            </w:r>
          </w:p>
        </w:tc>
        <w:tc>
          <w:tcPr>
            <w:tcW w:w="525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黑体" w:hAnsi="Times New Roman"/>
                <w:sz w:val="20"/>
                <w:szCs w:val="21"/>
              </w:rPr>
            </w:pPr>
            <w:r>
              <w:rPr>
                <w:rFonts w:ascii="Times New Roman" w:eastAsia="黑体" w:hAnsi="Times New Roman"/>
                <w:sz w:val="20"/>
                <w:szCs w:val="21"/>
              </w:rPr>
              <w:t>1</w:t>
            </w:r>
          </w:p>
        </w:tc>
        <w:tc>
          <w:tcPr>
            <w:tcW w:w="427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上机</w:t>
            </w:r>
          </w:p>
        </w:tc>
      </w:tr>
      <w:tr w:rsidR="00A030E4" w:rsidTr="00800C4C">
        <w:trPr>
          <w:jc w:val="center"/>
        </w:trPr>
        <w:tc>
          <w:tcPr>
            <w:tcW w:w="427" w:type="dxa"/>
            <w:vAlign w:val="center"/>
          </w:tcPr>
          <w:p w:rsidR="00A030E4" w:rsidRPr="00F664F7" w:rsidRDefault="00A030E4" w:rsidP="00800C4C">
            <w:pPr>
              <w:spacing w:line="300" w:lineRule="exact"/>
              <w:jc w:val="center"/>
              <w:rPr>
                <w:rFonts w:ascii="Times New Roman" w:hAnsi="Times New Roman"/>
                <w:bCs/>
                <w:sz w:val="24"/>
              </w:rPr>
            </w:pPr>
            <w:r w:rsidRPr="00F664F7">
              <w:rPr>
                <w:rFonts w:ascii="Times New Roman" w:hAnsi="Times New Roman"/>
                <w:bCs/>
                <w:sz w:val="24"/>
              </w:rPr>
              <w:t>2</w:t>
            </w:r>
          </w:p>
        </w:tc>
        <w:tc>
          <w:tcPr>
            <w:tcW w:w="1388" w:type="dxa"/>
            <w:vAlign w:val="center"/>
          </w:tcPr>
          <w:p w:rsidR="00A030E4" w:rsidRPr="00F664F7" w:rsidRDefault="00F243D9" w:rsidP="00800C4C">
            <w:pPr>
              <w:spacing w:line="300" w:lineRule="exact"/>
              <w:rPr>
                <w:rFonts w:ascii="Times New Roman" w:hAnsi="Times New Roman"/>
                <w:bCs/>
                <w:sz w:val="24"/>
              </w:rPr>
            </w:pPr>
            <w:r w:rsidRPr="00F664F7">
              <w:rPr>
                <w:rFonts w:ascii="Times New Roman" w:hAnsi="Times New Roman" w:hint="eastAsia"/>
                <w:bCs/>
                <w:sz w:val="24"/>
              </w:rPr>
              <w:t>FTP</w:t>
            </w:r>
            <w:r w:rsidRPr="00F664F7">
              <w:rPr>
                <w:rFonts w:ascii="Times New Roman" w:hAnsi="Times New Roman"/>
                <w:bCs/>
                <w:sz w:val="24"/>
              </w:rPr>
              <w:t>服务器的搭建及测试</w:t>
            </w:r>
          </w:p>
        </w:tc>
        <w:tc>
          <w:tcPr>
            <w:tcW w:w="3644" w:type="dxa"/>
            <w:vAlign w:val="center"/>
          </w:tcPr>
          <w:p w:rsidR="00A030E4" w:rsidRPr="00F664F7" w:rsidRDefault="00F664F7" w:rsidP="00800C4C">
            <w:pPr>
              <w:spacing w:line="300" w:lineRule="exact"/>
              <w:rPr>
                <w:rFonts w:ascii="Times New Roman" w:hAnsi="Times New Roman"/>
                <w:bCs/>
                <w:sz w:val="24"/>
              </w:rPr>
            </w:pPr>
            <w:r w:rsidRPr="00F664F7">
              <w:rPr>
                <w:rFonts w:ascii="Times New Roman" w:hAnsi="Times New Roman"/>
                <w:bCs/>
                <w:sz w:val="24"/>
              </w:rPr>
              <w:t>利用</w:t>
            </w:r>
            <w:r w:rsidRPr="00F664F7">
              <w:rPr>
                <w:rFonts w:ascii="Times New Roman" w:hAnsi="Times New Roman"/>
                <w:bCs/>
                <w:sz w:val="24"/>
              </w:rPr>
              <w:t>IIS</w:t>
            </w:r>
            <w:r w:rsidRPr="00F664F7">
              <w:rPr>
                <w:rFonts w:ascii="Times New Roman" w:hAnsi="Times New Roman"/>
                <w:bCs/>
                <w:sz w:val="24"/>
              </w:rPr>
              <w:t>搭建</w:t>
            </w:r>
            <w:r>
              <w:rPr>
                <w:rFonts w:ascii="Times New Roman" w:hAnsi="Times New Roman" w:hint="eastAsia"/>
                <w:bCs/>
                <w:sz w:val="24"/>
              </w:rPr>
              <w:t>FTP</w:t>
            </w:r>
            <w:bookmarkStart w:id="1" w:name="_GoBack"/>
            <w:bookmarkEnd w:id="1"/>
            <w:r w:rsidRPr="00F664F7">
              <w:rPr>
                <w:rFonts w:ascii="Times New Roman" w:hAnsi="Times New Roman"/>
                <w:bCs/>
                <w:sz w:val="24"/>
              </w:rPr>
              <w:t>服务器并完成测试。</w:t>
            </w:r>
          </w:p>
        </w:tc>
        <w:tc>
          <w:tcPr>
            <w:tcW w:w="427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黑体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验证</w:t>
            </w:r>
          </w:p>
        </w:tc>
        <w:tc>
          <w:tcPr>
            <w:tcW w:w="933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3-2</w:t>
            </w:r>
          </w:p>
        </w:tc>
        <w:tc>
          <w:tcPr>
            <w:tcW w:w="525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黑体" w:hAnsi="Times New Roman"/>
                <w:sz w:val="20"/>
                <w:szCs w:val="21"/>
              </w:rPr>
            </w:pPr>
            <w:r>
              <w:rPr>
                <w:rFonts w:ascii="Times New Roman" w:eastAsia="黑体" w:hAnsi="Times New Roman"/>
                <w:sz w:val="20"/>
                <w:szCs w:val="21"/>
              </w:rPr>
              <w:t>2</w:t>
            </w:r>
          </w:p>
        </w:tc>
        <w:tc>
          <w:tcPr>
            <w:tcW w:w="525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黑体" w:hAnsi="Times New Roman"/>
                <w:sz w:val="20"/>
                <w:szCs w:val="21"/>
              </w:rPr>
            </w:pPr>
            <w:r>
              <w:rPr>
                <w:rFonts w:ascii="Times New Roman" w:eastAsia="黑体" w:hAnsi="Times New Roman"/>
                <w:sz w:val="20"/>
                <w:szCs w:val="21"/>
              </w:rPr>
              <w:t>1</w:t>
            </w:r>
          </w:p>
        </w:tc>
        <w:tc>
          <w:tcPr>
            <w:tcW w:w="427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黑体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上机</w:t>
            </w:r>
          </w:p>
        </w:tc>
      </w:tr>
      <w:tr w:rsidR="00A030E4" w:rsidTr="00800C4C">
        <w:trPr>
          <w:jc w:val="center"/>
        </w:trPr>
        <w:tc>
          <w:tcPr>
            <w:tcW w:w="427" w:type="dxa"/>
            <w:vAlign w:val="center"/>
          </w:tcPr>
          <w:p w:rsidR="00A030E4" w:rsidRPr="00F664F7" w:rsidRDefault="00A030E4" w:rsidP="00800C4C">
            <w:pPr>
              <w:spacing w:line="300" w:lineRule="exact"/>
              <w:jc w:val="center"/>
              <w:rPr>
                <w:rFonts w:ascii="Times New Roman" w:hAnsi="Times New Roman"/>
                <w:bCs/>
                <w:sz w:val="24"/>
              </w:rPr>
            </w:pPr>
            <w:r w:rsidRPr="00F664F7">
              <w:rPr>
                <w:rFonts w:ascii="Times New Roman" w:hAnsi="Times New Roman"/>
                <w:bCs/>
                <w:sz w:val="24"/>
              </w:rPr>
              <w:t>3</w:t>
            </w:r>
          </w:p>
        </w:tc>
        <w:tc>
          <w:tcPr>
            <w:tcW w:w="1388" w:type="dxa"/>
            <w:vAlign w:val="center"/>
          </w:tcPr>
          <w:p w:rsidR="00A030E4" w:rsidRPr="00F664F7" w:rsidRDefault="00A030E4" w:rsidP="00800C4C">
            <w:pPr>
              <w:spacing w:line="300" w:lineRule="exact"/>
              <w:rPr>
                <w:rFonts w:ascii="Times New Roman" w:hAnsi="Times New Roman"/>
                <w:bCs/>
                <w:sz w:val="24"/>
              </w:rPr>
            </w:pPr>
            <w:r w:rsidRPr="00F664F7">
              <w:rPr>
                <w:rFonts w:ascii="Times New Roman" w:hAnsi="Times New Roman"/>
                <w:bCs/>
                <w:sz w:val="24"/>
              </w:rPr>
              <w:t>web</w:t>
            </w:r>
            <w:r w:rsidRPr="00F664F7">
              <w:rPr>
                <w:rFonts w:ascii="Times New Roman" w:hAnsi="Times New Roman"/>
                <w:bCs/>
                <w:sz w:val="24"/>
              </w:rPr>
              <w:t>服务器</w:t>
            </w:r>
            <w:r w:rsidR="00C934D6" w:rsidRPr="00F664F7">
              <w:rPr>
                <w:rFonts w:ascii="Times New Roman" w:hAnsi="Times New Roman"/>
                <w:bCs/>
                <w:sz w:val="24"/>
              </w:rPr>
              <w:t>的</w:t>
            </w:r>
            <w:r w:rsidRPr="00F664F7">
              <w:rPr>
                <w:rFonts w:ascii="Times New Roman" w:hAnsi="Times New Roman"/>
                <w:bCs/>
                <w:sz w:val="24"/>
              </w:rPr>
              <w:t>搭建与配置实验</w:t>
            </w:r>
          </w:p>
        </w:tc>
        <w:tc>
          <w:tcPr>
            <w:tcW w:w="3644" w:type="dxa"/>
            <w:vAlign w:val="center"/>
          </w:tcPr>
          <w:p w:rsidR="00A030E4" w:rsidRPr="00F664F7" w:rsidRDefault="00A030E4" w:rsidP="00F664F7">
            <w:pPr>
              <w:spacing w:line="300" w:lineRule="exact"/>
              <w:rPr>
                <w:rFonts w:ascii="Times New Roman" w:hAnsi="Times New Roman"/>
                <w:bCs/>
                <w:sz w:val="24"/>
              </w:rPr>
            </w:pPr>
            <w:r w:rsidRPr="00F664F7">
              <w:rPr>
                <w:rFonts w:ascii="Times New Roman" w:hAnsi="Times New Roman"/>
                <w:bCs/>
                <w:sz w:val="24"/>
              </w:rPr>
              <w:t>利用</w:t>
            </w:r>
            <w:r w:rsidRPr="00F664F7">
              <w:rPr>
                <w:rFonts w:ascii="Times New Roman" w:hAnsi="Times New Roman"/>
                <w:bCs/>
                <w:sz w:val="24"/>
              </w:rPr>
              <w:t>IIS</w:t>
            </w:r>
            <w:r w:rsidRPr="00F664F7">
              <w:rPr>
                <w:rFonts w:ascii="Times New Roman" w:hAnsi="Times New Roman"/>
                <w:bCs/>
                <w:sz w:val="24"/>
              </w:rPr>
              <w:t>搭建</w:t>
            </w:r>
            <w:r w:rsidRPr="00F664F7">
              <w:rPr>
                <w:rFonts w:ascii="Times New Roman" w:hAnsi="Times New Roman"/>
                <w:bCs/>
                <w:sz w:val="24"/>
              </w:rPr>
              <w:t>web</w:t>
            </w:r>
            <w:r w:rsidRPr="00F664F7">
              <w:rPr>
                <w:rFonts w:ascii="Times New Roman" w:hAnsi="Times New Roman"/>
                <w:bCs/>
                <w:sz w:val="24"/>
              </w:rPr>
              <w:t>服务器并完成测试。</w:t>
            </w:r>
          </w:p>
        </w:tc>
        <w:tc>
          <w:tcPr>
            <w:tcW w:w="427" w:type="dxa"/>
            <w:vAlign w:val="center"/>
          </w:tcPr>
          <w:p w:rsidR="00A030E4" w:rsidRDefault="00A030E4" w:rsidP="00800C4C">
            <w:pPr>
              <w:spacing w:line="300" w:lineRule="exact"/>
              <w:rPr>
                <w:rFonts w:ascii="Times New Roman" w:eastAsia="黑体" w:hAnsi="Times New Roman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综</w:t>
            </w:r>
            <w:r>
              <w:rPr>
                <w:rFonts w:ascii="Times New Roman" w:eastAsia="Times New Roman" w:hAnsi="Times New Roman"/>
                <w:kern w:val="0"/>
                <w:sz w:val="20"/>
                <w:szCs w:val="20"/>
              </w:rPr>
              <w:t>合</w:t>
            </w:r>
          </w:p>
        </w:tc>
        <w:tc>
          <w:tcPr>
            <w:tcW w:w="933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3-2</w:t>
            </w:r>
          </w:p>
        </w:tc>
        <w:tc>
          <w:tcPr>
            <w:tcW w:w="525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黑体" w:hAnsi="Times New Roman"/>
                <w:sz w:val="20"/>
                <w:szCs w:val="21"/>
              </w:rPr>
            </w:pPr>
            <w:r>
              <w:rPr>
                <w:rFonts w:ascii="Times New Roman" w:eastAsia="黑体" w:hAnsi="Times New Roman"/>
                <w:sz w:val="20"/>
                <w:szCs w:val="21"/>
              </w:rPr>
              <w:t>2</w:t>
            </w:r>
          </w:p>
        </w:tc>
        <w:tc>
          <w:tcPr>
            <w:tcW w:w="525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黑体" w:hAnsi="Times New Roman"/>
                <w:sz w:val="20"/>
                <w:szCs w:val="21"/>
              </w:rPr>
            </w:pPr>
            <w:r>
              <w:rPr>
                <w:rFonts w:ascii="Times New Roman" w:eastAsia="黑体" w:hAnsi="Times New Roman"/>
                <w:sz w:val="20"/>
                <w:szCs w:val="21"/>
              </w:rPr>
              <w:t>1</w:t>
            </w:r>
          </w:p>
        </w:tc>
        <w:tc>
          <w:tcPr>
            <w:tcW w:w="427" w:type="dxa"/>
            <w:vAlign w:val="center"/>
          </w:tcPr>
          <w:p w:rsidR="00A030E4" w:rsidRDefault="00A030E4" w:rsidP="00800C4C">
            <w:pPr>
              <w:spacing w:line="30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上机</w:t>
            </w:r>
          </w:p>
        </w:tc>
      </w:tr>
    </w:tbl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课外学习要求：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完成课本每章课后习题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查阅相关资料，加深对课堂教学和讨论中涉及到的概念和算法的理解。</w:t>
      </w:r>
    </w:p>
    <w:p w:rsidR="00A030E4" w:rsidRDefault="00A030E4" w:rsidP="00A030E4">
      <w:pPr>
        <w:pStyle w:val="a5"/>
        <w:spacing w:before="0" w:beforeAutospacing="0" w:after="0" w:afterAutospacing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五、本课程与其它课程的联系与分工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>本课程是自动化专业课程体系的专业选修课。学习该课程前，学生需先修以下课程：《通信原理》、《高级语言程序设计》、《微型计算机原理与接口技术》。后续的课程是《控制网络及现场总线》《网络控制系统》等。</w:t>
      </w:r>
    </w:p>
    <w:p w:rsidR="00A030E4" w:rsidRDefault="00A030E4" w:rsidP="00A030E4">
      <w:pPr>
        <w:pStyle w:val="a5"/>
        <w:spacing w:before="0" w:beforeAutospacing="0" w:after="0" w:afterAutospacing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六、考核内容及方式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期末考试，笔试。学业成绩的构成为期末考试成绩占</w:t>
      </w:r>
      <w:r>
        <w:rPr>
          <w:rFonts w:ascii="Times New Roman" w:hAnsi="Times New Roman"/>
          <w:bCs/>
          <w:sz w:val="24"/>
        </w:rPr>
        <w:t>70%</w:t>
      </w:r>
      <w:r>
        <w:rPr>
          <w:rFonts w:ascii="Times New Roman" w:hAnsi="Times New Roman"/>
          <w:bCs/>
          <w:sz w:val="24"/>
        </w:rPr>
        <w:t>，平时成绩（包括作业、出勤率和实验三部分）占</w:t>
      </w:r>
      <w:r>
        <w:rPr>
          <w:rFonts w:ascii="Times New Roman" w:hAnsi="Times New Roman"/>
          <w:bCs/>
          <w:sz w:val="24"/>
        </w:rPr>
        <w:t>30%</w:t>
      </w:r>
      <w:r>
        <w:rPr>
          <w:rFonts w:ascii="Times New Roman" w:hAnsi="Times New Roman"/>
          <w:bCs/>
          <w:sz w:val="24"/>
        </w:rPr>
        <w:t>。</w:t>
      </w:r>
    </w:p>
    <w:p w:rsidR="00A030E4" w:rsidRDefault="00A030E4" w:rsidP="00A030E4">
      <w:pPr>
        <w:pStyle w:val="a5"/>
        <w:spacing w:before="0" w:beforeAutospacing="0" w:after="0" w:afterAutospacing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七、持续改进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本课程根据学生作业、课堂讨论、实验环节、平时考核情况和学生、教学督导等反馈，及时对教学中不足之处进行改进，并在下一轮课程教学中改进提高，确保相应毕业要求指标点达成。</w:t>
      </w:r>
    </w:p>
    <w:p w:rsidR="00A030E4" w:rsidRDefault="00A030E4" w:rsidP="00A030E4">
      <w:pPr>
        <w:pStyle w:val="a5"/>
        <w:spacing w:before="0" w:beforeAutospacing="0" w:after="0" w:afterAutospacing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八、建议教材和教学参考书目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1. </w:t>
      </w:r>
      <w:r>
        <w:rPr>
          <w:rFonts w:ascii="Times New Roman" w:hAnsi="Times New Roman"/>
          <w:bCs/>
          <w:sz w:val="24"/>
        </w:rPr>
        <w:t>建议教材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谢希仁</w:t>
      </w:r>
      <w:r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>计算机网络（第六版）</w:t>
      </w:r>
      <w:r>
        <w:rPr>
          <w:rFonts w:ascii="Times New Roman" w:hAnsi="Times New Roman"/>
          <w:sz w:val="24"/>
        </w:rPr>
        <w:t>[M]</w:t>
      </w:r>
      <w:r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>北京</w:t>
      </w:r>
      <w:r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>电子工业出版社</w:t>
      </w:r>
      <w:r>
        <w:rPr>
          <w:rFonts w:ascii="Times New Roman" w:hAnsi="Times New Roman"/>
          <w:bCs/>
          <w:sz w:val="24"/>
        </w:rPr>
        <w:t>,2013</w:t>
      </w:r>
      <w:r>
        <w:rPr>
          <w:rFonts w:ascii="Times New Roman" w:hAnsi="Times New Roman"/>
          <w:bCs/>
          <w:sz w:val="24"/>
        </w:rPr>
        <w:t>年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2</w:t>
      </w:r>
      <w:r>
        <w:rPr>
          <w:rFonts w:ascii="Times New Roman" w:hAnsi="Times New Roman"/>
          <w:bCs/>
          <w:sz w:val="24"/>
        </w:rPr>
        <w:t>．教学参考书目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bookmarkStart w:id="2" w:name="P_zz"/>
      <w:r>
        <w:rPr>
          <w:rFonts w:ascii="Times New Roman" w:hAnsi="Times New Roman"/>
          <w:bCs/>
          <w:sz w:val="24"/>
        </w:rPr>
        <w:t>[1]</w:t>
      </w:r>
      <w:hyperlink r:id="rId6" w:tooltip="薛质，袁艺　等编著" w:history="1">
        <w:r>
          <w:rPr>
            <w:rFonts w:ascii="Times New Roman" w:hAnsi="Times New Roman"/>
            <w:bCs/>
            <w:sz w:val="24"/>
          </w:rPr>
          <w:t>薛质</w:t>
        </w:r>
      </w:hyperlink>
      <w:r>
        <w:rPr>
          <w:rFonts w:ascii="Times New Roman" w:hAnsi="Times New Roman"/>
          <w:bCs/>
          <w:sz w:val="24"/>
        </w:rPr>
        <w:t>,</w:t>
      </w:r>
      <w:hyperlink r:id="rId7" w:tooltip="薛质，袁艺　等编著" w:history="1">
        <w:r>
          <w:rPr>
            <w:rFonts w:ascii="Times New Roman" w:hAnsi="Times New Roman"/>
            <w:bCs/>
            <w:sz w:val="24"/>
          </w:rPr>
          <w:t>袁艺</w:t>
        </w:r>
      </w:hyperlink>
      <w:bookmarkEnd w:id="2"/>
      <w:r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>计算机通信网原理与技术</w:t>
      </w:r>
      <w:r>
        <w:rPr>
          <w:rFonts w:ascii="Times New Roman" w:hAnsi="Times New Roman"/>
          <w:sz w:val="24"/>
        </w:rPr>
        <w:t>[M]</w:t>
      </w:r>
      <w:r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>北京</w:t>
      </w:r>
      <w:r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>清华大学出版社</w:t>
      </w:r>
      <w:r>
        <w:rPr>
          <w:rFonts w:ascii="Times New Roman" w:hAnsi="Times New Roman"/>
          <w:bCs/>
          <w:sz w:val="24"/>
        </w:rPr>
        <w:t>,2012</w:t>
      </w:r>
      <w:r>
        <w:rPr>
          <w:rFonts w:ascii="Times New Roman" w:hAnsi="Times New Roman"/>
          <w:bCs/>
          <w:sz w:val="24"/>
        </w:rPr>
        <w:t>年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[2] Andrews Tanenbaum.</w:t>
      </w:r>
      <w:r>
        <w:rPr>
          <w:rFonts w:ascii="Times New Roman" w:hAnsi="Times New Roman"/>
          <w:bCs/>
          <w:sz w:val="24"/>
        </w:rPr>
        <w:t>计算机网络（第五版）（影印版）</w:t>
      </w:r>
      <w:r>
        <w:rPr>
          <w:rFonts w:ascii="Times New Roman" w:hAnsi="Times New Roman"/>
          <w:sz w:val="24"/>
        </w:rPr>
        <w:t>[M]</w:t>
      </w:r>
      <w:r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>北京</w:t>
      </w:r>
      <w:r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>机械工业出版社</w:t>
      </w:r>
      <w:r>
        <w:rPr>
          <w:rFonts w:ascii="Times New Roman" w:hAnsi="Times New Roman"/>
          <w:bCs/>
          <w:sz w:val="24"/>
        </w:rPr>
        <w:t>,2011</w:t>
      </w:r>
      <w:r>
        <w:rPr>
          <w:rFonts w:ascii="Times New Roman" w:hAnsi="Times New Roman"/>
          <w:bCs/>
          <w:sz w:val="24"/>
        </w:rPr>
        <w:t>年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[3]</w:t>
      </w:r>
      <w:r>
        <w:rPr>
          <w:rFonts w:ascii="Times New Roman" w:hAnsi="Times New Roman"/>
          <w:bCs/>
          <w:sz w:val="24"/>
        </w:rPr>
        <w:t>郭雅</w:t>
      </w:r>
      <w:r>
        <w:rPr>
          <w:rFonts w:ascii="Times New Roman" w:hAnsi="Times New Roman"/>
          <w:bCs/>
          <w:sz w:val="24"/>
        </w:rPr>
        <w:t>.</w:t>
      </w:r>
      <w:bookmarkStart w:id="3" w:name="itemlist-title"/>
      <w:bookmarkEnd w:id="3"/>
      <w:r>
        <w:rPr>
          <w:rFonts w:ascii="Times New Roman" w:hAnsi="Times New Roman"/>
          <w:bCs/>
          <w:sz w:val="24"/>
        </w:rPr>
        <w:fldChar w:fldCharType="begin"/>
      </w:r>
      <w:r>
        <w:rPr>
          <w:rFonts w:ascii="Times New Roman" w:hAnsi="Times New Roman"/>
          <w:bCs/>
          <w:sz w:val="24"/>
        </w:rPr>
        <w:instrText xml:space="preserve"> HYPERLINK "http://product.dangdang.com/22577435.html" \l "ddclick?act=click&amp;pos=22577435_1_1_q&amp;cat=&amp;key=%BC%C6%CB%E3%BB%FA%CD%F8%C2%E7%CA%B5%D1%E9&amp;qinfo=291_1_60&amp;pinfo=&amp;minfo=&amp;ninfo=&amp;custid=&amp;permid=20141016211900596574014391409321291&amp;ref=http%3A%2F%2Fsearch.dangdang.com%2F%3Fkey%3D%25BC%25C6%25CB%25E3%25BB%25FA%25CD%25F8%25C2%25E7&amp;rcount=&amp;type=&amp;t=1416663131000&amp;ver=A" \o " </w:instrText>
      </w:r>
      <w:r>
        <w:rPr>
          <w:rFonts w:ascii="Times New Roman" w:hAnsi="Times New Roman"/>
          <w:bCs/>
          <w:sz w:val="24"/>
        </w:rPr>
        <w:instrText>计算机网络实验指导书</w:instrText>
      </w:r>
      <w:r>
        <w:rPr>
          <w:rFonts w:ascii="Times New Roman" w:hAnsi="Times New Roman"/>
          <w:bCs/>
          <w:sz w:val="24"/>
        </w:rPr>
        <w:instrText xml:space="preserve">   " \t "_blank" </w:instrText>
      </w:r>
      <w:r>
        <w:rPr>
          <w:rFonts w:ascii="Times New Roman" w:hAnsi="Times New Roman"/>
          <w:bCs/>
          <w:sz w:val="24"/>
        </w:rPr>
        <w:fldChar w:fldCharType="separate"/>
      </w:r>
      <w:r>
        <w:rPr>
          <w:rFonts w:ascii="Times New Roman" w:hAnsi="Times New Roman"/>
          <w:bCs/>
          <w:sz w:val="24"/>
        </w:rPr>
        <w:t>计算机网络实验指导书</w:t>
      </w:r>
      <w:r>
        <w:rPr>
          <w:rFonts w:ascii="Times New Roman" w:hAnsi="Times New Roman"/>
          <w:bCs/>
          <w:sz w:val="24"/>
        </w:rPr>
        <w:fldChar w:fldCharType="end"/>
      </w:r>
      <w:r>
        <w:rPr>
          <w:rFonts w:ascii="Times New Roman" w:hAnsi="Times New Roman"/>
          <w:sz w:val="24"/>
        </w:rPr>
        <w:t>[M]</w:t>
      </w:r>
      <w:r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>北京</w:t>
      </w:r>
      <w:r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>电子工业出版社</w:t>
      </w:r>
      <w:r>
        <w:rPr>
          <w:rFonts w:ascii="Times New Roman" w:hAnsi="Times New Roman"/>
          <w:bCs/>
          <w:sz w:val="24"/>
        </w:rPr>
        <w:t>,2012</w:t>
      </w:r>
      <w:r>
        <w:rPr>
          <w:rFonts w:ascii="Times New Roman" w:hAnsi="Times New Roman"/>
          <w:bCs/>
          <w:sz w:val="24"/>
        </w:rPr>
        <w:t>年</w:t>
      </w:r>
    </w:p>
    <w:p w:rsidR="00A030E4" w:rsidRDefault="00A030E4" w:rsidP="00A030E4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</w:rPr>
      </w:pPr>
    </w:p>
    <w:p w:rsidR="00A030E4" w:rsidRDefault="00A030E4" w:rsidP="00A030E4">
      <w:pPr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Cs/>
          <w:sz w:val="24"/>
        </w:rPr>
        <w:t>执笔人：刘烨</w:t>
      </w:r>
      <w:r w:rsidR="00B26F05">
        <w:rPr>
          <w:rFonts w:ascii="Times New Roman" w:hAnsi="Times New Roman" w:hint="eastAsia"/>
          <w:bCs/>
          <w:sz w:val="24"/>
        </w:rPr>
        <w:t xml:space="preserve">   </w:t>
      </w:r>
      <w:r>
        <w:rPr>
          <w:rFonts w:ascii="Times New Roman" w:hAnsi="Times New Roman"/>
          <w:bCs/>
          <w:sz w:val="24"/>
        </w:rPr>
        <w:t>审核人：罗杰</w:t>
      </w:r>
      <w:r w:rsidR="00B26F05">
        <w:rPr>
          <w:rFonts w:ascii="Times New Roman" w:hAnsi="Times New Roman" w:hint="eastAsia"/>
          <w:bCs/>
          <w:sz w:val="24"/>
        </w:rPr>
        <w:t xml:space="preserve">     </w:t>
      </w:r>
      <w:r>
        <w:rPr>
          <w:rFonts w:ascii="Times New Roman" w:hAnsi="Times New Roman"/>
          <w:bCs/>
          <w:sz w:val="24"/>
        </w:rPr>
        <w:t>教学院长：郭前岗</w:t>
      </w:r>
    </w:p>
    <w:p w:rsidR="002D5F7D" w:rsidRPr="00A030E4" w:rsidRDefault="002D5F7D"/>
    <w:sectPr w:rsidR="002D5F7D" w:rsidRPr="00A03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574" w:rsidRDefault="00253574" w:rsidP="00A030E4">
      <w:r>
        <w:separator/>
      </w:r>
    </w:p>
  </w:endnote>
  <w:endnote w:type="continuationSeparator" w:id="0">
    <w:p w:rsidR="00253574" w:rsidRDefault="00253574" w:rsidP="00A0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574" w:rsidRDefault="00253574" w:rsidP="00A030E4">
      <w:r>
        <w:separator/>
      </w:r>
    </w:p>
  </w:footnote>
  <w:footnote w:type="continuationSeparator" w:id="0">
    <w:p w:rsidR="00253574" w:rsidRDefault="00253574" w:rsidP="00A03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30E4"/>
    <w:rsid w:val="00253574"/>
    <w:rsid w:val="002D5362"/>
    <w:rsid w:val="002D5F7D"/>
    <w:rsid w:val="003C7FD7"/>
    <w:rsid w:val="004B706E"/>
    <w:rsid w:val="00A030E4"/>
    <w:rsid w:val="00B26F05"/>
    <w:rsid w:val="00C934D6"/>
    <w:rsid w:val="00F243D9"/>
    <w:rsid w:val="00F6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0F9C85-CD85-4241-AED5-1C192FD6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0E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ll"/>
    <w:next w:val="a"/>
    <w:link w:val="1Char"/>
    <w:uiPriority w:val="99"/>
    <w:qFormat/>
    <w:rsid w:val="00A030E4"/>
    <w:pPr>
      <w:spacing w:before="0" w:beforeAutospacing="0" w:after="0" w:afterAutospacing="0" w:line="360" w:lineRule="auto"/>
      <w:jc w:val="center"/>
      <w:outlineLvl w:val="0"/>
    </w:pPr>
    <w:rPr>
      <w:rFonts w:ascii="Times New Roman" w:eastAsia="黑体" w:hAnsi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3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30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30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30E4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A030E4"/>
    <w:rPr>
      <w:rFonts w:ascii="Times New Roman" w:eastAsia="黑体" w:hAnsi="Times New Roman" w:cs="Times New Roman"/>
      <w:b/>
      <w:kern w:val="0"/>
      <w:sz w:val="32"/>
      <w:szCs w:val="24"/>
    </w:rPr>
  </w:style>
  <w:style w:type="paragraph" w:customStyle="1" w:styleId="all">
    <w:name w:val="all"/>
    <w:basedOn w:val="a"/>
    <w:uiPriority w:val="99"/>
    <w:rsid w:val="00A030E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5">
    <w:name w:val="Normal (Web)"/>
    <w:basedOn w:val="a"/>
    <w:link w:val="Char1"/>
    <w:uiPriority w:val="99"/>
    <w:rsid w:val="00A030E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character" w:customStyle="1" w:styleId="Char1">
    <w:name w:val="普通(网站) Char"/>
    <w:link w:val="a5"/>
    <w:uiPriority w:val="99"/>
    <w:locked/>
    <w:rsid w:val="00A030E4"/>
    <w:rPr>
      <w:rFonts w:ascii="宋体" w:eastAsia="宋体" w:hAnsi="宋体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arch.dangdang.com/?key2=%D4%AC%D2%D5&amp;medium=01&amp;category_path=01.00.00.00.00.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dangdang.com/?key2=%D1%A6%D6%CA&amp;medium=01&amp;category_path=01.00.00.00.00.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8</cp:revision>
  <dcterms:created xsi:type="dcterms:W3CDTF">2018-11-11T13:33:00Z</dcterms:created>
  <dcterms:modified xsi:type="dcterms:W3CDTF">2018-11-12T07:21:00Z</dcterms:modified>
</cp:coreProperties>
</file>