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98C2" w14:textId="77777777" w:rsidR="00C97B0B" w:rsidRDefault="00C97B0B"/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5670"/>
      </w:tblGrid>
      <w:tr w:rsidR="004E643B" w14:paraId="6CF599B1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EF60" w14:textId="77777777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Contract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E4A2" w14:textId="23FF537C" w:rsidR="004E643B" w:rsidRPr="001F6285" w:rsidRDefault="001F6285" w:rsidP="001F6285">
            <w:pPr>
              <w:pStyle w:val="Header"/>
              <w:tabs>
                <w:tab w:val="clear" w:pos="4513"/>
                <w:tab w:val="clear" w:pos="9026"/>
                <w:tab w:val="center" w:pos="7655"/>
                <w:tab w:val="right" w:pos="15138"/>
              </w:tabs>
            </w:pPr>
            <w:r w:rsidRPr="001F6285">
              <w:t>Combined Services Heating Hot Water and Chilled Water Pipework</w:t>
            </w:r>
          </w:p>
        </w:tc>
      </w:tr>
      <w:tr w:rsidR="004E643B" w14:paraId="39FFF7FC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15ED" w14:textId="788615D1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Document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E71C" w14:textId="635D95C3" w:rsidR="004E643B" w:rsidRDefault="001F6285">
            <w:r w:rsidRPr="001F6285">
              <w:t>Combined Services Heating Hot Water and Chilled Water Pipework</w:t>
            </w:r>
            <w:r>
              <w:t xml:space="preserve"> Hydrostatic Pressure Test</w:t>
            </w:r>
          </w:p>
        </w:tc>
      </w:tr>
      <w:tr w:rsidR="004E643B" w14:paraId="7802CBA0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CA9F" w14:textId="44D14D06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Document No.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0496" w14:textId="10D59973" w:rsidR="004E643B" w:rsidRDefault="00A54E91">
            <w:r>
              <w:t>AES-NZ1005-STE-ITP-PMT-</w:t>
            </w:r>
            <w:r w:rsidR="00BA7673">
              <w:t>0023</w:t>
            </w:r>
          </w:p>
        </w:tc>
      </w:tr>
      <w:tr w:rsidR="004E643B" w14:paraId="6B974F38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1536" w14:textId="77777777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8079" w14:textId="5C3D696E" w:rsidR="004E643B" w:rsidRDefault="001F6285">
            <w:r>
              <w:t>Combined Services - Hydrostatic Pressure Testing</w:t>
            </w:r>
          </w:p>
        </w:tc>
      </w:tr>
    </w:tbl>
    <w:p w14:paraId="67272FB1" w14:textId="77777777" w:rsidR="004E643B" w:rsidRDefault="004E643B" w:rsidP="004E643B">
      <w:pPr>
        <w:pStyle w:val="VBText"/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835"/>
        <w:gridCol w:w="2835"/>
        <w:gridCol w:w="1701"/>
      </w:tblGrid>
      <w:tr w:rsidR="000345DA" w14:paraId="39EE8650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C842" w14:textId="2087E30E" w:rsidR="000345DA" w:rsidRDefault="007A51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8B3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3403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076B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73C7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0345DA" w14:paraId="0F120E1C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8FEB" w14:textId="77777777" w:rsidR="000345DA" w:rsidRDefault="000345DA">
            <w:pPr>
              <w:rPr>
                <w:b/>
                <w:bCs/>
              </w:rPr>
            </w:pPr>
            <w:r>
              <w:rPr>
                <w:b/>
                <w:bCs/>
              </w:rPr>
              <w:t>Prepared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F094" w14:textId="63971C5B" w:rsidR="000345DA" w:rsidRDefault="00387DB9">
            <w:r>
              <w:t>AE Smith</w:t>
            </w:r>
            <w:r w:rsidR="001F6285">
              <w:t xml:space="preserve"> Supervisor</w:t>
            </w:r>
            <w:r w:rsidDel="007101D5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3F2D" w14:textId="17AD602C" w:rsidR="000345DA" w:rsidRDefault="001F6285">
            <w:r>
              <w:t>Michael Simpson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59EC" w14:textId="77777777" w:rsidR="000345DA" w:rsidRDefault="000345D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B87" w14:textId="76C05CD4" w:rsidR="000345DA" w:rsidRDefault="000345DA" w:rsidP="007A5193">
            <w:pPr>
              <w:jc w:val="center"/>
            </w:pPr>
          </w:p>
        </w:tc>
      </w:tr>
      <w:tr w:rsidR="001F6285" w14:paraId="4D842F60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0982" w14:textId="45D454BB" w:rsidR="001F6285" w:rsidRDefault="001F6285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A90E" w14:textId="4C16B1C2" w:rsidR="001F6285" w:rsidRDefault="001F6285">
            <w:r>
              <w:t>AE Smith Project Manager</w:t>
            </w:r>
            <w:r w:rsidDel="007101D5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35FC" w14:textId="5C99FCA7" w:rsidR="001F6285" w:rsidRDefault="001F6285">
            <w:r>
              <w:t>S.</w:t>
            </w:r>
            <w:r w:rsidR="00261773">
              <w:t xml:space="preserve"> </w:t>
            </w:r>
            <w:r>
              <w:t>Minnaar</w:t>
            </w:r>
            <w:r w:rsidDel="007101D5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CB5A" w14:textId="19877473" w:rsidR="001F6285" w:rsidRDefault="001F628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2E7D" w14:textId="3FFA0C8D" w:rsidR="001F6285" w:rsidRDefault="001F6285" w:rsidP="007A5193">
            <w:pPr>
              <w:jc w:val="center"/>
            </w:pPr>
          </w:p>
        </w:tc>
      </w:tr>
      <w:tr w:rsidR="001F6285" w14:paraId="78FE07E8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5807" w14:textId="17E27B41" w:rsidR="001F6285" w:rsidRDefault="001F6285">
            <w:pPr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02CD" w14:textId="031A52F6" w:rsidR="001F6285" w:rsidRDefault="001F6285">
            <w:r>
              <w:t>CPB Quality Team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286B" w14:textId="23ED5381" w:rsidR="001F6285" w:rsidRDefault="001F628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88AF" w14:textId="77777777" w:rsidR="001F6285" w:rsidRDefault="001F628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6621" w14:textId="3C37B3D0" w:rsidR="001F6285" w:rsidRDefault="001F6285" w:rsidP="007A5193">
            <w:pPr>
              <w:jc w:val="center"/>
            </w:pPr>
          </w:p>
        </w:tc>
      </w:tr>
      <w:tr w:rsidR="001F6285" w14:paraId="1F048A20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3C4D" w14:textId="0F75E630" w:rsidR="001F6285" w:rsidRDefault="001F6285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3AE6" w14:textId="3086EB51" w:rsidR="001F6285" w:rsidRDefault="001F6285">
            <w:r>
              <w:t>CPB Services Manger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7D18" w14:textId="0D6C6D66" w:rsidR="001F6285" w:rsidRDefault="001F628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F00" w14:textId="77777777" w:rsidR="001F6285" w:rsidRDefault="001F628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08AC" w14:textId="77777777" w:rsidR="001F6285" w:rsidRDefault="001F6285" w:rsidP="007A5193">
            <w:pPr>
              <w:jc w:val="center"/>
            </w:pPr>
          </w:p>
        </w:tc>
      </w:tr>
      <w:tr w:rsidR="001F6285" w14:paraId="744C4375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6C72" w14:textId="2EF91E7C" w:rsidR="001F6285" w:rsidRDefault="001F6285">
            <w:pPr>
              <w:rPr>
                <w:b/>
                <w:bCs/>
              </w:rPr>
            </w:pPr>
            <w:r>
              <w:rPr>
                <w:b/>
                <w:bCs/>
              </w:rPr>
              <w:t>Accepted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178C" w14:textId="4E619D80" w:rsidR="001F6285" w:rsidRDefault="001F6285">
            <w:r>
              <w:t>CPB Engineer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304C" w14:textId="59A78BED" w:rsidR="001F6285" w:rsidRDefault="001F628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B6AA" w14:textId="77777777" w:rsidR="001F6285" w:rsidRDefault="001F628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6B1" w14:textId="77777777" w:rsidR="001F6285" w:rsidRDefault="001F6285" w:rsidP="007A5193">
            <w:pPr>
              <w:jc w:val="center"/>
            </w:pPr>
          </w:p>
        </w:tc>
      </w:tr>
      <w:tr w:rsidR="001F6285" w14:paraId="2DE7C373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5BF8" w14:textId="488CD351" w:rsidR="001F6285" w:rsidRDefault="001F6285">
            <w:pPr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04D9" w14:textId="4C969988" w:rsidR="001F6285" w:rsidRDefault="001F628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C4D0" w14:textId="0BAFFAFD" w:rsidR="001F6285" w:rsidRDefault="001F6285"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1A15" w14:textId="77777777" w:rsidR="001F6285" w:rsidRDefault="001F628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6C26" w14:textId="77777777" w:rsidR="001F6285" w:rsidRDefault="001F6285" w:rsidP="001F6285"/>
        </w:tc>
      </w:tr>
    </w:tbl>
    <w:p w14:paraId="0100B1E5" w14:textId="77777777" w:rsidR="001F6285" w:rsidRDefault="001F6285" w:rsidP="000345DA">
      <w:pPr>
        <w:pStyle w:val="VBTitle"/>
      </w:pPr>
    </w:p>
    <w:p w14:paraId="348FCA6B" w14:textId="0463CD05" w:rsidR="000345DA" w:rsidRPr="00C95999" w:rsidRDefault="00795450" w:rsidP="00C95999">
      <w:pPr>
        <w:pStyle w:val="VBText"/>
        <w:rPr>
          <w:b/>
          <w:bCs/>
        </w:rPr>
      </w:pPr>
      <w:r w:rsidRPr="00C95999">
        <w:rPr>
          <w:b/>
          <w:bCs/>
        </w:rPr>
        <w:t xml:space="preserve">1. </w:t>
      </w:r>
      <w:r w:rsidR="000345DA" w:rsidRPr="00C95999">
        <w:rPr>
          <w:b/>
          <w:bCs/>
        </w:rPr>
        <w:t>S</w:t>
      </w:r>
      <w:r w:rsidR="00C95999">
        <w:rPr>
          <w:b/>
          <w:bCs/>
        </w:rPr>
        <w:t>OCPE OF WORKS</w:t>
      </w:r>
      <w:r w:rsidR="000345DA" w:rsidRPr="00C95999">
        <w:rPr>
          <w:b/>
          <w:bCs/>
        </w:rPr>
        <w:t>:</w:t>
      </w:r>
    </w:p>
    <w:p w14:paraId="65F8090B" w14:textId="77777777" w:rsidR="00BE375C" w:rsidRDefault="00153DA4" w:rsidP="00B35DCE">
      <w:pPr>
        <w:adjustRightInd/>
        <w:snapToGrid/>
        <w:spacing w:before="0" w:after="0"/>
        <w:jc w:val="left"/>
      </w:pPr>
      <w:r>
        <w:t>This scope of works comprises the provision of the</w:t>
      </w:r>
      <w:r w:rsidR="00BE375C">
        <w:t xml:space="preserve"> equipment &amp; documentation for the </w:t>
      </w:r>
      <w:r w:rsidR="00BE375C" w:rsidRPr="001F6285">
        <w:t>Combined Services Heating Hot Water and Chilled Water Pipework</w:t>
      </w:r>
      <w:r w:rsidR="00BE375C">
        <w:t xml:space="preserve"> Hydrostatic Pressure Testing of the combined ring main pipework;</w:t>
      </w:r>
    </w:p>
    <w:p w14:paraId="297EA9B4" w14:textId="61094B7A" w:rsidR="000345DA" w:rsidRDefault="00BE375C" w:rsidP="00C95999">
      <w:pPr>
        <w:pStyle w:val="VBText"/>
      </w:pPr>
      <w:r>
        <w:t>Quality records, test results, reports and measurements</w:t>
      </w:r>
      <w:r w:rsidR="004E643B">
        <w:br w:type="page"/>
      </w:r>
      <w:r w:rsidR="00795450" w:rsidRPr="00C95999">
        <w:rPr>
          <w:b/>
          <w:bCs/>
        </w:rPr>
        <w:lastRenderedPageBreak/>
        <w:t xml:space="preserve">2. </w:t>
      </w:r>
      <w:r w:rsidR="000345DA" w:rsidRPr="00C95999">
        <w:rPr>
          <w:b/>
          <w:bCs/>
        </w:rPr>
        <w:t>R</w:t>
      </w:r>
      <w:r w:rsidR="00C95999">
        <w:rPr>
          <w:b/>
          <w:bCs/>
        </w:rPr>
        <w:t>EFERENCED DOCUMENTATION</w:t>
      </w:r>
      <w:r w:rsidR="000345DA" w:rsidRPr="00C95999">
        <w:rPr>
          <w:b/>
          <w:bCs/>
        </w:rPr>
        <w:t>:</w:t>
      </w:r>
    </w:p>
    <w:p w14:paraId="461C58E5" w14:textId="77777777" w:rsidR="007A5193" w:rsidRDefault="007A5193" w:rsidP="000345DA">
      <w:pPr>
        <w:pStyle w:val="VBTitle"/>
      </w:pPr>
    </w:p>
    <w:p w14:paraId="7B4120A0" w14:textId="77777777" w:rsidR="000345DA" w:rsidRDefault="000345DA" w:rsidP="000345DA">
      <w:pPr>
        <w:pStyle w:val="VBSubtitle"/>
      </w:pPr>
      <w:r>
        <w:t>Specifications: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97"/>
        <w:gridCol w:w="3407"/>
        <w:gridCol w:w="567"/>
        <w:gridCol w:w="7371"/>
      </w:tblGrid>
      <w:tr w:rsidR="000345DA" w14:paraId="7E9A544C" w14:textId="77777777" w:rsidTr="00CA7ED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89D9" w14:textId="2330D18F" w:rsidR="000345DA" w:rsidRDefault="000345DA"/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F6B7" w14:textId="0FED7646" w:rsidR="000345DA" w:rsidRDefault="00E07BED">
            <w:r w:rsidRPr="00D26B69">
              <w:t>NZT5007-STE-</w:t>
            </w:r>
            <w:r w:rsidR="00BE375C">
              <w:t>MSSP-0001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CC1" w14:textId="42176BC0" w:rsidR="000345DA" w:rsidRDefault="00BE375C">
            <w:r>
              <w:t>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5C85" w14:textId="2687BC4C" w:rsidR="000345DA" w:rsidRDefault="00BE375C">
            <w:r>
              <w:t xml:space="preserve">Mechanical Services Specification </w:t>
            </w:r>
          </w:p>
        </w:tc>
      </w:tr>
      <w:tr w:rsidR="008E6682" w14:paraId="0E2FD53F" w14:textId="77777777" w:rsidTr="00CA7ED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F499" w14:textId="77777777" w:rsidR="008E6682" w:rsidRDefault="008E6682"/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5565" w14:textId="3069B7F8" w:rsidR="008E6682" w:rsidRPr="00D26B69" w:rsidRDefault="00BE375C">
            <w:r>
              <w:t>AS 4041:2006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C5EF" w14:textId="35AFD165" w:rsidR="008E6682" w:rsidRDefault="008E6682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1052" w14:textId="46E42B4D" w:rsidR="008E6682" w:rsidRDefault="00BE375C">
            <w:r>
              <w:t>Pressure Piping</w:t>
            </w:r>
          </w:p>
        </w:tc>
      </w:tr>
    </w:tbl>
    <w:p w14:paraId="2F0C34F6" w14:textId="77777777" w:rsidR="000345DA" w:rsidRDefault="000345DA" w:rsidP="000345DA"/>
    <w:p w14:paraId="0258845B" w14:textId="3DAB38B0" w:rsidR="000345DA" w:rsidRDefault="000345DA" w:rsidP="000345DA">
      <w:pPr>
        <w:pStyle w:val="VBSubtitle"/>
      </w:pPr>
      <w:r>
        <w:t>Drawing</w:t>
      </w:r>
      <w:r w:rsidR="007A5193">
        <w:t>s</w:t>
      </w:r>
      <w:r>
        <w:t>: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97"/>
        <w:gridCol w:w="3407"/>
        <w:gridCol w:w="567"/>
        <w:gridCol w:w="7371"/>
      </w:tblGrid>
      <w:tr w:rsidR="00BE375C" w14:paraId="486876F7" w14:textId="77777777" w:rsidTr="00BE375C">
        <w:trPr>
          <w:trHeight w:val="55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7F90" w14:textId="239B1B73" w:rsidR="00BE375C" w:rsidRDefault="00BE375C"/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187E" w14:textId="77777777" w:rsidR="00BE375C" w:rsidRDefault="00BE375C" w:rsidP="001A6FC8">
            <w:pPr>
              <w:shd w:val="clear" w:color="auto" w:fill="FFFFFF"/>
              <w:adjustRightInd/>
              <w:snapToGrid/>
              <w:spacing w:before="120" w:after="120"/>
              <w:jc w:val="left"/>
              <w:outlineLvl w:val="0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</w:pPr>
            <w:r w:rsidRPr="00D240E2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AES-NZ1005-STE-SHD-MEC-</w:t>
            </w:r>
            <w:r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1101</w:t>
            </w:r>
          </w:p>
          <w:p w14:paraId="4AAE73CF" w14:textId="39592F66" w:rsidR="00BE375C" w:rsidRDefault="00BE375C" w:rsidP="00BE375C">
            <w:pPr>
              <w:pStyle w:val="ListParagraph"/>
              <w:numPr>
                <w:ilvl w:val="0"/>
                <w:numId w:val="67"/>
              </w:numPr>
              <w:shd w:val="clear" w:color="auto" w:fill="FFFFFF"/>
              <w:adjustRightInd/>
              <w:snapToGrid/>
              <w:spacing w:before="120" w:after="120"/>
              <w:jc w:val="left"/>
              <w:outlineLvl w:val="0"/>
              <w:rPr>
                <w:rFonts w:eastAsia="Times New Roman" w:cstheme="minorHAnsi"/>
                <w:bCs/>
                <w:color w:val="73746F"/>
                <w:kern w:val="36"/>
                <w:szCs w:val="22"/>
                <w:lang w:val="en-AU" w:eastAsia="en-AU"/>
              </w:rPr>
            </w:pPr>
            <w:r>
              <w:rPr>
                <w:rFonts w:eastAsia="Times New Roman" w:cstheme="minorHAnsi"/>
                <w:bCs/>
                <w:color w:val="73746F"/>
                <w:kern w:val="36"/>
                <w:szCs w:val="22"/>
                <w:lang w:val="en-AU" w:eastAsia="en-AU"/>
              </w:rPr>
              <w:t xml:space="preserve">In sequence to – </w:t>
            </w:r>
          </w:p>
          <w:p w14:paraId="7FCF847C" w14:textId="1E2B969B" w:rsidR="00BE375C" w:rsidRPr="00BE375C" w:rsidRDefault="00BE375C" w:rsidP="00BE375C">
            <w:pPr>
              <w:shd w:val="clear" w:color="auto" w:fill="FFFFFF"/>
              <w:adjustRightInd/>
              <w:snapToGrid/>
              <w:spacing w:before="120" w:after="120"/>
              <w:jc w:val="left"/>
              <w:outlineLvl w:val="0"/>
              <w:rPr>
                <w:rFonts w:eastAsia="Times New Roman" w:cstheme="minorHAnsi"/>
                <w:bCs/>
                <w:color w:val="73746F"/>
                <w:kern w:val="36"/>
                <w:szCs w:val="22"/>
                <w:lang w:val="en-AU" w:eastAsia="en-AU"/>
              </w:rPr>
            </w:pPr>
            <w:r w:rsidRPr="00D240E2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AES-NZ1005-STE-SHD-MEC-</w:t>
            </w:r>
            <w:r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1142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8CB2" w14:textId="198854EF" w:rsidR="00BE375C" w:rsidRDefault="00BE375C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680D" w14:textId="6048BC0D" w:rsidR="00BE375C" w:rsidRPr="00FF6841" w:rsidRDefault="00BE375C" w:rsidP="001A6FC8">
            <w:pPr>
              <w:shd w:val="clear" w:color="auto" w:fill="FFFFFF"/>
              <w:adjustRightInd/>
              <w:snapToGrid/>
              <w:spacing w:before="120" w:after="120" w:line="360" w:lineRule="atLeast"/>
              <w:jc w:val="left"/>
              <w:outlineLvl w:val="1"/>
              <w:rPr>
                <w:rFonts w:eastAsia="Times New Roman" w:cstheme="minorHAnsi"/>
                <w:bCs/>
                <w:color w:val="73746F"/>
                <w:szCs w:val="22"/>
                <w:lang w:val="en-AU" w:eastAsia="en-AU"/>
              </w:rPr>
            </w:pPr>
            <w:r w:rsidRPr="00C95999">
              <w:t>In-Ground Mechanical Piping Trench</w:t>
            </w:r>
            <w:r>
              <w:rPr>
                <w:rFonts w:eastAsia="Times New Roman" w:cstheme="minorHAnsi"/>
                <w:bCs/>
                <w:color w:val="73746F"/>
                <w:szCs w:val="22"/>
                <w:lang w:val="en-AU" w:eastAsia="en-AU"/>
              </w:rPr>
              <w:t xml:space="preserve"> </w:t>
            </w:r>
            <w:r w:rsidRPr="00C95999">
              <w:t>Sequence ST</w:t>
            </w:r>
            <w:r w:rsidR="00C95999" w:rsidRPr="00C95999">
              <w:t>…</w:t>
            </w:r>
          </w:p>
        </w:tc>
      </w:tr>
    </w:tbl>
    <w:p w14:paraId="2E0A9D7B" w14:textId="1E4444C1" w:rsidR="00571277" w:rsidRDefault="00571277" w:rsidP="000345DA">
      <w:pPr>
        <w:pStyle w:val="VBText"/>
        <w:rPr>
          <w:b/>
          <w:bCs/>
        </w:rPr>
      </w:pPr>
    </w:p>
    <w:p w14:paraId="3C0E4F65" w14:textId="0C08A0C6" w:rsidR="00C95999" w:rsidRDefault="00C95999" w:rsidP="000345DA">
      <w:pPr>
        <w:pStyle w:val="VBText"/>
        <w:rPr>
          <w:b/>
          <w:bCs/>
        </w:rPr>
      </w:pPr>
    </w:p>
    <w:p w14:paraId="420C7F8E" w14:textId="77777777" w:rsidR="00C95999" w:rsidRDefault="00C95999" w:rsidP="000345DA">
      <w:pPr>
        <w:pStyle w:val="VBText"/>
        <w:rPr>
          <w:b/>
          <w:bCs/>
        </w:rPr>
      </w:pPr>
    </w:p>
    <w:p w14:paraId="3A244B13" w14:textId="77777777" w:rsidR="00571277" w:rsidRDefault="00571277" w:rsidP="000345DA">
      <w:pPr>
        <w:pStyle w:val="VBText"/>
        <w:rPr>
          <w:b/>
          <w:bCs/>
        </w:rPr>
      </w:pPr>
    </w:p>
    <w:p w14:paraId="4FCA4AFC" w14:textId="68485651" w:rsidR="006B0383" w:rsidRPr="000211F2" w:rsidRDefault="00795450" w:rsidP="000345DA">
      <w:pPr>
        <w:pStyle w:val="VBText"/>
        <w:rPr>
          <w:b/>
          <w:bCs/>
        </w:rPr>
      </w:pPr>
      <w:r>
        <w:rPr>
          <w:b/>
          <w:bCs/>
        </w:rPr>
        <w:t xml:space="preserve">3. </w:t>
      </w:r>
      <w:r w:rsidR="000211F2" w:rsidRPr="000211F2">
        <w:rPr>
          <w:b/>
          <w:bCs/>
        </w:rPr>
        <w:t>DEFINITION OF TERMS</w:t>
      </w:r>
      <w:r w:rsidR="000211F2">
        <w:rPr>
          <w:b/>
          <w:bCs/>
        </w:rPr>
        <w:t>:</w:t>
      </w:r>
    </w:p>
    <w:p w14:paraId="43BB5C08" w14:textId="05C677ED" w:rsidR="000211F2" w:rsidRDefault="000211F2" w:rsidP="000345DA">
      <w:pPr>
        <w:pStyle w:val="VBText"/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12474"/>
      </w:tblGrid>
      <w:tr w:rsidR="000211F2" w14:paraId="48687AA6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D10A" w14:textId="4AEC115A" w:rsidR="000211F2" w:rsidRPr="000211F2" w:rsidRDefault="000211F2" w:rsidP="007E6980">
            <w:r w:rsidRPr="000211F2">
              <w:t>Conformance Record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5D19" w14:textId="79F19E12" w:rsidR="000211F2" w:rsidRDefault="000211F2" w:rsidP="000211F2">
            <w:pPr>
              <w:jc w:val="left"/>
            </w:pPr>
            <w:r>
              <w:t>Record submitted by</w:t>
            </w:r>
            <w:r w:rsidR="004A6E71">
              <w:t xml:space="preserve"> AE Smith</w:t>
            </w:r>
            <w:r>
              <w:t xml:space="preserve"> to CPB of the evidence pertaining to each lot which demonstrates that the specified requirements for that lot have been met</w:t>
            </w:r>
          </w:p>
        </w:tc>
      </w:tr>
      <w:tr w:rsidR="000211F2" w14:paraId="529AE832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01BA" w14:textId="4B9121DD" w:rsidR="000211F2" w:rsidRPr="000211F2" w:rsidRDefault="000211F2" w:rsidP="007E6980">
            <w:r w:rsidRPr="000211F2">
              <w:t>Hold Point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2B18" w14:textId="454A2182" w:rsidR="000211F2" w:rsidRDefault="000211F2" w:rsidP="000211F2">
            <w:pPr>
              <w:jc w:val="left"/>
            </w:pPr>
            <w:r>
              <w:t>An identified point in a process past which</w:t>
            </w:r>
            <w:r w:rsidR="000D0B67">
              <w:t xml:space="preserve"> AE Smith</w:t>
            </w:r>
            <w:r>
              <w:t xml:space="preserve"> shall not proceed without a direction from CPB</w:t>
            </w:r>
          </w:p>
        </w:tc>
      </w:tr>
      <w:tr w:rsidR="000211F2" w14:paraId="293C5B78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403" w14:textId="3FBD2478" w:rsidR="000211F2" w:rsidRPr="000211F2" w:rsidRDefault="000211F2" w:rsidP="007E6980">
            <w:r w:rsidRPr="000211F2">
              <w:t>Lot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9581" w14:textId="29251585" w:rsidR="000211F2" w:rsidRDefault="000211F2" w:rsidP="000211F2">
            <w:pPr>
              <w:jc w:val="left"/>
            </w:pPr>
            <w:r>
              <w:t>A portion of material or a section of the Works which has been constructed and/or supplied under essentially uniform conditions and contains material of essentially uniform quality, or</w:t>
            </w:r>
            <w:r>
              <w:br/>
              <w:t>A single finished item of work which includes several materials and/or work types (e.g. a pit in place)</w:t>
            </w:r>
          </w:p>
        </w:tc>
      </w:tr>
      <w:tr w:rsidR="000211F2" w14:paraId="7F225941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547B" w14:textId="3D6120D8" w:rsidR="000211F2" w:rsidRPr="000211F2" w:rsidRDefault="000211F2" w:rsidP="007E6980">
            <w:r w:rsidRPr="000211F2">
              <w:t>Witness Point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9A2B" w14:textId="733188FA" w:rsidR="000211F2" w:rsidRDefault="000211F2" w:rsidP="000211F2">
            <w:pPr>
              <w:jc w:val="left"/>
            </w:pPr>
            <w:r>
              <w:t>An identified point in a construction process at which an activity is observed</w:t>
            </w:r>
          </w:p>
        </w:tc>
      </w:tr>
    </w:tbl>
    <w:p w14:paraId="46D742DA" w14:textId="77777777" w:rsidR="004E643B" w:rsidRDefault="004E643B" w:rsidP="000211F2">
      <w:pPr>
        <w:pStyle w:val="VBText"/>
        <w:rPr>
          <w:sz w:val="24"/>
        </w:rPr>
      </w:pPr>
      <w:r>
        <w:br w:type="page"/>
      </w:r>
    </w:p>
    <w:p w14:paraId="657368FA" w14:textId="5A45C0A3" w:rsidR="004A59FE" w:rsidRPr="00C95999" w:rsidRDefault="00795450" w:rsidP="00C95999">
      <w:pPr>
        <w:pStyle w:val="VBText"/>
        <w:rPr>
          <w:b/>
          <w:bCs/>
        </w:rPr>
      </w:pPr>
      <w:r w:rsidRPr="00C95999">
        <w:rPr>
          <w:b/>
          <w:bCs/>
        </w:rPr>
        <w:lastRenderedPageBreak/>
        <w:t xml:space="preserve">4. </w:t>
      </w:r>
      <w:r w:rsidR="004A59FE" w:rsidRPr="00C95999">
        <w:rPr>
          <w:b/>
          <w:bCs/>
        </w:rPr>
        <w:t>I</w:t>
      </w:r>
      <w:r w:rsidR="00C95999">
        <w:rPr>
          <w:b/>
          <w:bCs/>
        </w:rPr>
        <w:t>NSPECTION AND TEST PLAN</w:t>
      </w:r>
      <w:r w:rsidR="00E7620A" w:rsidRPr="00C95999">
        <w:rPr>
          <w:b/>
          <w:bCs/>
        </w:rPr>
        <w:t>:</w:t>
      </w:r>
    </w:p>
    <w:p w14:paraId="05D99748" w14:textId="77777777" w:rsidR="00E7620A" w:rsidRDefault="00E7620A" w:rsidP="008244AF">
      <w:pPr>
        <w:tabs>
          <w:tab w:val="left" w:pos="1134"/>
        </w:tabs>
        <w:rPr>
          <w:sz w:val="18"/>
          <w:szCs w:val="18"/>
        </w:rPr>
      </w:pPr>
    </w:p>
    <w:p w14:paraId="6FB6F680" w14:textId="1C82262A" w:rsidR="006F5A24" w:rsidRPr="008244AF" w:rsidRDefault="006F5A24" w:rsidP="008244AF">
      <w:pPr>
        <w:tabs>
          <w:tab w:val="left" w:pos="1134"/>
        </w:tabs>
        <w:rPr>
          <w:sz w:val="18"/>
          <w:szCs w:val="18"/>
        </w:rPr>
      </w:pPr>
      <w:r w:rsidRPr="008244AF">
        <w:rPr>
          <w:sz w:val="18"/>
          <w:szCs w:val="18"/>
        </w:rPr>
        <w:t>Responsible:</w:t>
      </w:r>
      <w:r w:rsidR="008244AF">
        <w:rPr>
          <w:sz w:val="18"/>
          <w:szCs w:val="18"/>
        </w:rPr>
        <w:tab/>
      </w:r>
      <w:r w:rsidRPr="008244AF">
        <w:rPr>
          <w:sz w:val="18"/>
          <w:szCs w:val="18"/>
        </w:rPr>
        <w:t>SE-</w:t>
      </w:r>
      <w:r w:rsidR="00553EB2">
        <w:rPr>
          <w:sz w:val="18"/>
          <w:szCs w:val="18"/>
        </w:rPr>
        <w:t>AE Smith</w:t>
      </w:r>
      <w:r w:rsidR="005346C3">
        <w:rPr>
          <w:sz w:val="18"/>
          <w:szCs w:val="18"/>
        </w:rPr>
        <w:t xml:space="preserve"> / </w:t>
      </w:r>
      <w:r w:rsidR="00B23E13">
        <w:rPr>
          <w:sz w:val="18"/>
          <w:szCs w:val="18"/>
        </w:rPr>
        <w:t xml:space="preserve">Downer </w:t>
      </w:r>
      <w:r w:rsidR="00B23E13" w:rsidRPr="008244AF">
        <w:rPr>
          <w:sz w:val="18"/>
          <w:szCs w:val="18"/>
        </w:rPr>
        <w:t>Site</w:t>
      </w:r>
      <w:r w:rsidRPr="008244AF">
        <w:rPr>
          <w:sz w:val="18"/>
          <w:szCs w:val="18"/>
        </w:rPr>
        <w:t xml:space="preserve"> Engineer, SUP-</w:t>
      </w:r>
      <w:r w:rsidR="00553EB2">
        <w:rPr>
          <w:sz w:val="18"/>
          <w:szCs w:val="18"/>
        </w:rPr>
        <w:t>AE Smith</w:t>
      </w:r>
      <w:r w:rsidR="005346C3">
        <w:rPr>
          <w:sz w:val="18"/>
          <w:szCs w:val="18"/>
        </w:rPr>
        <w:t xml:space="preserve"> / Downer</w:t>
      </w:r>
      <w:r w:rsidRPr="008244AF">
        <w:rPr>
          <w:sz w:val="18"/>
          <w:szCs w:val="18"/>
        </w:rPr>
        <w:t xml:space="preserve"> Supervisor, SR</w:t>
      </w:r>
      <w:r w:rsidR="00562745" w:rsidRPr="008244AF">
        <w:rPr>
          <w:sz w:val="18"/>
          <w:szCs w:val="18"/>
        </w:rPr>
        <w:t>V</w:t>
      </w:r>
      <w:r w:rsidRPr="008244AF">
        <w:rPr>
          <w:sz w:val="18"/>
          <w:szCs w:val="18"/>
        </w:rPr>
        <w:t>-Surveyor</w:t>
      </w:r>
    </w:p>
    <w:p w14:paraId="4B9CC88E" w14:textId="7974C061" w:rsidR="00AD3571" w:rsidRPr="008244AF" w:rsidRDefault="00AD3571" w:rsidP="008244AF">
      <w:pPr>
        <w:tabs>
          <w:tab w:val="left" w:pos="1134"/>
        </w:tabs>
        <w:rPr>
          <w:sz w:val="18"/>
          <w:szCs w:val="18"/>
        </w:rPr>
      </w:pPr>
      <w:r w:rsidRPr="008244AF">
        <w:rPr>
          <w:sz w:val="18"/>
          <w:szCs w:val="18"/>
        </w:rPr>
        <w:t>Method:</w:t>
      </w:r>
      <w:r w:rsidR="008244AF">
        <w:rPr>
          <w:sz w:val="18"/>
          <w:szCs w:val="18"/>
        </w:rPr>
        <w:tab/>
      </w:r>
      <w:r w:rsidRPr="008244AF">
        <w:rPr>
          <w:sz w:val="18"/>
          <w:szCs w:val="18"/>
        </w:rPr>
        <w:t>DR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 xml:space="preserve">Document </w:t>
      </w:r>
      <w:r w:rsidR="006F5A24" w:rsidRPr="008244AF">
        <w:rPr>
          <w:sz w:val="18"/>
          <w:szCs w:val="18"/>
        </w:rPr>
        <w:t>r</w:t>
      </w:r>
      <w:r w:rsidRPr="008244AF">
        <w:rPr>
          <w:sz w:val="18"/>
          <w:szCs w:val="18"/>
        </w:rPr>
        <w:t>eview</w:t>
      </w:r>
      <w:r w:rsidR="006F5A24" w:rsidRPr="008244AF">
        <w:rPr>
          <w:sz w:val="18"/>
          <w:szCs w:val="18"/>
        </w:rPr>
        <w:t>,</w:t>
      </w:r>
      <w:r w:rsidRPr="008244AF">
        <w:rPr>
          <w:sz w:val="18"/>
          <w:szCs w:val="18"/>
        </w:rPr>
        <w:t xml:space="preserve"> </w:t>
      </w:r>
      <w:r w:rsidR="00102FD1" w:rsidRPr="008244AF">
        <w:rPr>
          <w:sz w:val="18"/>
          <w:szCs w:val="18"/>
        </w:rPr>
        <w:t>FM</w:t>
      </w:r>
      <w:r w:rsidR="006F5A24" w:rsidRPr="008244AF">
        <w:rPr>
          <w:sz w:val="18"/>
          <w:szCs w:val="18"/>
        </w:rPr>
        <w:t>-</w:t>
      </w:r>
      <w:r w:rsidR="00102FD1" w:rsidRPr="008244AF">
        <w:rPr>
          <w:sz w:val="18"/>
          <w:szCs w:val="18"/>
        </w:rPr>
        <w:t xml:space="preserve">Field </w:t>
      </w:r>
      <w:r w:rsidR="006F5A24" w:rsidRPr="008244AF">
        <w:rPr>
          <w:sz w:val="18"/>
          <w:szCs w:val="18"/>
        </w:rPr>
        <w:t>m</w:t>
      </w:r>
      <w:r w:rsidR="00102FD1" w:rsidRPr="008244AF">
        <w:rPr>
          <w:sz w:val="18"/>
          <w:szCs w:val="18"/>
        </w:rPr>
        <w:t>easure</w:t>
      </w:r>
      <w:r w:rsidR="006F5A24" w:rsidRPr="008244AF">
        <w:rPr>
          <w:sz w:val="18"/>
          <w:szCs w:val="18"/>
        </w:rPr>
        <w:t>,</w:t>
      </w:r>
      <w:r w:rsidR="00102FD1" w:rsidRPr="008244AF">
        <w:rPr>
          <w:sz w:val="18"/>
          <w:szCs w:val="18"/>
        </w:rPr>
        <w:t xml:space="preserve"> </w:t>
      </w:r>
      <w:r w:rsidRPr="008244AF">
        <w:rPr>
          <w:sz w:val="18"/>
          <w:szCs w:val="18"/>
        </w:rPr>
        <w:t>FT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 xml:space="preserve">Field </w:t>
      </w:r>
      <w:r w:rsidR="006F5A24" w:rsidRPr="008244AF">
        <w:rPr>
          <w:sz w:val="18"/>
          <w:szCs w:val="18"/>
        </w:rPr>
        <w:t>t</w:t>
      </w:r>
      <w:r w:rsidRPr="008244AF">
        <w:rPr>
          <w:sz w:val="18"/>
          <w:szCs w:val="18"/>
        </w:rPr>
        <w:t>est</w:t>
      </w:r>
      <w:r w:rsidR="006F5A24" w:rsidRPr="008244AF">
        <w:rPr>
          <w:sz w:val="18"/>
          <w:szCs w:val="18"/>
        </w:rPr>
        <w:t>,</w:t>
      </w:r>
      <w:r w:rsidRPr="008244AF">
        <w:rPr>
          <w:sz w:val="18"/>
          <w:szCs w:val="18"/>
        </w:rPr>
        <w:t xml:space="preserve"> </w:t>
      </w:r>
      <w:r w:rsidR="00562745" w:rsidRPr="008244AF">
        <w:rPr>
          <w:sz w:val="18"/>
          <w:szCs w:val="18"/>
        </w:rPr>
        <w:t xml:space="preserve">M-Monitoring, </w:t>
      </w:r>
      <w:r w:rsidRPr="008244AF">
        <w:rPr>
          <w:sz w:val="18"/>
          <w:szCs w:val="18"/>
        </w:rPr>
        <w:t>S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>Survey</w:t>
      </w:r>
      <w:r w:rsidR="006F5A24" w:rsidRPr="008244AF">
        <w:rPr>
          <w:sz w:val="18"/>
          <w:szCs w:val="18"/>
        </w:rPr>
        <w:t>,</w:t>
      </w:r>
      <w:r w:rsidRPr="008244AF">
        <w:rPr>
          <w:sz w:val="18"/>
          <w:szCs w:val="18"/>
        </w:rPr>
        <w:t xml:space="preserve"> V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>Visual</w:t>
      </w:r>
    </w:p>
    <w:p w14:paraId="1EC82691" w14:textId="3644B3E1" w:rsidR="006F5A24" w:rsidRPr="008244AF" w:rsidRDefault="006F5A24" w:rsidP="00DB7D49">
      <w:pPr>
        <w:tabs>
          <w:tab w:val="left" w:pos="1134"/>
          <w:tab w:val="left" w:pos="12300"/>
        </w:tabs>
        <w:rPr>
          <w:sz w:val="18"/>
          <w:szCs w:val="18"/>
        </w:rPr>
      </w:pPr>
      <w:r w:rsidRPr="008244AF">
        <w:rPr>
          <w:sz w:val="18"/>
          <w:szCs w:val="18"/>
        </w:rPr>
        <w:t>Record:</w:t>
      </w:r>
      <w:r w:rsidR="008244AF">
        <w:rPr>
          <w:sz w:val="18"/>
          <w:szCs w:val="18"/>
        </w:rPr>
        <w:tab/>
      </w:r>
      <w:r w:rsidR="008244AF" w:rsidRPr="008244AF">
        <w:rPr>
          <w:sz w:val="18"/>
          <w:szCs w:val="18"/>
        </w:rPr>
        <w:t xml:space="preserve">FTR-Field test report, </w:t>
      </w:r>
      <w:r w:rsidRPr="008244AF">
        <w:rPr>
          <w:sz w:val="18"/>
          <w:szCs w:val="18"/>
        </w:rPr>
        <w:t xml:space="preserve">LTR-Laboratory test report, TDS-Technical </w:t>
      </w:r>
      <w:r w:rsidR="00562745" w:rsidRPr="008244AF">
        <w:rPr>
          <w:sz w:val="18"/>
          <w:szCs w:val="18"/>
        </w:rPr>
        <w:t>d</w:t>
      </w:r>
      <w:r w:rsidRPr="008244AF">
        <w:rPr>
          <w:sz w:val="18"/>
          <w:szCs w:val="18"/>
        </w:rPr>
        <w:t xml:space="preserve">ata </w:t>
      </w:r>
      <w:r w:rsidR="00562745" w:rsidRPr="008244AF">
        <w:rPr>
          <w:sz w:val="18"/>
          <w:szCs w:val="18"/>
        </w:rPr>
        <w:t>s</w:t>
      </w:r>
      <w:r w:rsidRPr="008244AF">
        <w:rPr>
          <w:sz w:val="18"/>
          <w:szCs w:val="18"/>
        </w:rPr>
        <w:t>heet</w:t>
      </w:r>
      <w:r w:rsidR="00562745" w:rsidRPr="008244AF">
        <w:rPr>
          <w:sz w:val="18"/>
          <w:szCs w:val="18"/>
        </w:rPr>
        <w:t>, QCC-Quality control checklist</w:t>
      </w:r>
      <w:r w:rsidR="00DB7D49">
        <w:rPr>
          <w:sz w:val="18"/>
          <w:szCs w:val="18"/>
        </w:rPr>
        <w:tab/>
      </w:r>
    </w:p>
    <w:tbl>
      <w:tblPr>
        <w:tblStyle w:val="TableGrid"/>
        <w:tblW w:w="15021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2552"/>
        <w:gridCol w:w="732"/>
        <w:gridCol w:w="2410"/>
        <w:gridCol w:w="4253"/>
        <w:gridCol w:w="850"/>
        <w:gridCol w:w="1112"/>
        <w:gridCol w:w="731"/>
        <w:gridCol w:w="709"/>
        <w:gridCol w:w="992"/>
      </w:tblGrid>
      <w:tr w:rsidR="00AD3571" w14:paraId="41256F37" w14:textId="77777777" w:rsidTr="00322049">
        <w:trPr>
          <w:cantSplit/>
          <w:tblHeader/>
        </w:trPr>
        <w:tc>
          <w:tcPr>
            <w:tcW w:w="680" w:type="dxa"/>
            <w:vMerge w:val="restart"/>
            <w:shd w:val="clear" w:color="auto" w:fill="D9D9D9" w:themeFill="background1" w:themeFillShade="D9"/>
            <w:vAlign w:val="center"/>
          </w:tcPr>
          <w:p w14:paraId="2D688B23" w14:textId="287E93B4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52" w:type="dxa"/>
            <w:vMerge w:val="restart"/>
            <w:shd w:val="clear" w:color="auto" w:fill="D9D9D9" w:themeFill="background1" w:themeFillShade="D9"/>
            <w:vAlign w:val="center"/>
          </w:tcPr>
          <w:p w14:paraId="1EAE8C18" w14:textId="1C4AECA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Inspection and Test</w:t>
            </w:r>
            <w:r w:rsidR="006F5C57">
              <w:rPr>
                <w:b/>
                <w:bCs/>
              </w:rPr>
              <w:br/>
              <w:t xml:space="preserve">Control </w:t>
            </w:r>
            <w:r w:rsidRPr="004832D6">
              <w:rPr>
                <w:b/>
                <w:bCs/>
              </w:rPr>
              <w:t>Point</w:t>
            </w:r>
          </w:p>
        </w:tc>
        <w:tc>
          <w:tcPr>
            <w:tcW w:w="732" w:type="dxa"/>
            <w:vMerge w:val="restart"/>
            <w:shd w:val="clear" w:color="auto" w:fill="D9D9D9" w:themeFill="background1" w:themeFillShade="D9"/>
            <w:vAlign w:val="center"/>
          </w:tcPr>
          <w:p w14:paraId="2941280C" w14:textId="3A8BFB20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Resp.</w:t>
            </w:r>
          </w:p>
        </w:tc>
        <w:tc>
          <w:tcPr>
            <w:tcW w:w="2410" w:type="dxa"/>
            <w:vMerge w:val="restart"/>
            <w:shd w:val="clear" w:color="auto" w:fill="D9D9D9" w:themeFill="background1" w:themeFillShade="D9"/>
            <w:vAlign w:val="center"/>
          </w:tcPr>
          <w:p w14:paraId="43AA1818" w14:textId="32FDFF4A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Referenced Documentation</w:t>
            </w:r>
          </w:p>
        </w:tc>
        <w:tc>
          <w:tcPr>
            <w:tcW w:w="4253" w:type="dxa"/>
            <w:vMerge w:val="restart"/>
            <w:shd w:val="clear" w:color="auto" w:fill="D9D9D9" w:themeFill="background1" w:themeFillShade="D9"/>
            <w:vAlign w:val="center"/>
          </w:tcPr>
          <w:p w14:paraId="6F6B3259" w14:textId="4AB4DC60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Conformance Criteria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7E77742B" w14:textId="3378988C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Method</w:t>
            </w:r>
          </w:p>
        </w:tc>
        <w:tc>
          <w:tcPr>
            <w:tcW w:w="1112" w:type="dxa"/>
            <w:vMerge w:val="restart"/>
            <w:shd w:val="clear" w:color="auto" w:fill="D9D9D9" w:themeFill="background1" w:themeFillShade="D9"/>
            <w:vAlign w:val="center"/>
          </w:tcPr>
          <w:p w14:paraId="47B08EEE" w14:textId="6BFCAF5F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Frequency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4438C879" w14:textId="3978CBC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Ctrl Point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516F97F5" w14:textId="4C953743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Records</w:t>
            </w:r>
          </w:p>
        </w:tc>
      </w:tr>
      <w:tr w:rsidR="00AC6DB7" w14:paraId="39497CD9" w14:textId="77777777" w:rsidTr="00322049">
        <w:trPr>
          <w:cantSplit/>
          <w:tblHeader/>
        </w:trPr>
        <w:tc>
          <w:tcPr>
            <w:tcW w:w="68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4286952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D5D4E8D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732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F9B2FF1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F8B1DA6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6FD2EC4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9F7D74A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1112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40B13A9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3C2B" w14:textId="55AAF503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WP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572E8A" w14:textId="2C8DFEF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HP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EA133B4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</w:tr>
      <w:tr w:rsidR="00B732A7" w14:paraId="34C3171C" w14:textId="77777777" w:rsidTr="00322049">
        <w:trPr>
          <w:cantSplit/>
        </w:trPr>
        <w:tc>
          <w:tcPr>
            <w:tcW w:w="680" w:type="dxa"/>
            <w:tcBorders>
              <w:right w:val="nil"/>
            </w:tcBorders>
            <w:shd w:val="clear" w:color="auto" w:fill="F7CAAC" w:themeFill="accent2" w:themeFillTint="66"/>
          </w:tcPr>
          <w:p w14:paraId="18C4E03B" w14:textId="62412B98" w:rsidR="00B732A7" w:rsidRPr="00731F5F" w:rsidRDefault="00B732A7" w:rsidP="008244AF">
            <w:pPr>
              <w:pStyle w:val="VBTableText10"/>
            </w:pPr>
            <w:r w:rsidRPr="00731F5F">
              <w:rPr>
                <w:b/>
                <w:bCs/>
              </w:rPr>
              <w:t>1.0</w:t>
            </w:r>
          </w:p>
        </w:tc>
        <w:tc>
          <w:tcPr>
            <w:tcW w:w="14341" w:type="dxa"/>
            <w:gridSpan w:val="9"/>
            <w:tcBorders>
              <w:left w:val="nil"/>
            </w:tcBorders>
            <w:shd w:val="clear" w:color="auto" w:fill="F7CAAC" w:themeFill="accent2" w:themeFillTint="66"/>
          </w:tcPr>
          <w:p w14:paraId="3D5D062F" w14:textId="6C82FAA2" w:rsidR="00B732A7" w:rsidRDefault="00B732A7" w:rsidP="008244AF">
            <w:pPr>
              <w:pStyle w:val="VBTableText10"/>
            </w:pPr>
            <w:r w:rsidRPr="00731F5F">
              <w:rPr>
                <w:b/>
                <w:bCs/>
              </w:rPr>
              <w:t>MATERIAL COMPLIANCE</w:t>
            </w:r>
          </w:p>
        </w:tc>
      </w:tr>
      <w:tr w:rsidR="00D24CA7" w14:paraId="233AF459" w14:textId="77777777" w:rsidTr="00322049">
        <w:trPr>
          <w:cantSplit/>
        </w:trPr>
        <w:tc>
          <w:tcPr>
            <w:tcW w:w="680" w:type="dxa"/>
          </w:tcPr>
          <w:p w14:paraId="2DFC0EE5" w14:textId="0904B4FA" w:rsidR="00D24CA7" w:rsidRDefault="00D24CA7" w:rsidP="00D43F15">
            <w:pPr>
              <w:pStyle w:val="VBTableText10"/>
            </w:pPr>
            <w:r>
              <w:t>1.1</w:t>
            </w:r>
          </w:p>
        </w:tc>
        <w:tc>
          <w:tcPr>
            <w:tcW w:w="2552" w:type="dxa"/>
          </w:tcPr>
          <w:p w14:paraId="39D4412E" w14:textId="56ABCCDD" w:rsidR="00D24CA7" w:rsidRDefault="00D24CA7" w:rsidP="00D43F15">
            <w:pPr>
              <w:pStyle w:val="VBTableText10"/>
            </w:pPr>
            <w:r w:rsidRPr="00CD7C05">
              <w:rPr>
                <w:szCs w:val="20"/>
              </w:rPr>
              <w:t>RDM &amp; Consent Approval</w:t>
            </w:r>
          </w:p>
        </w:tc>
        <w:tc>
          <w:tcPr>
            <w:tcW w:w="732" w:type="dxa"/>
          </w:tcPr>
          <w:p w14:paraId="1ED56152" w14:textId="7BC203FC" w:rsidR="00D24CA7" w:rsidRDefault="00D24CA7" w:rsidP="00D43F15">
            <w:pPr>
              <w:pStyle w:val="VBTableText10"/>
            </w:pPr>
            <w:r w:rsidRPr="00CD7C05">
              <w:rPr>
                <w:szCs w:val="20"/>
              </w:rPr>
              <w:t>CPB</w:t>
            </w:r>
          </w:p>
        </w:tc>
        <w:tc>
          <w:tcPr>
            <w:tcW w:w="2410" w:type="dxa"/>
          </w:tcPr>
          <w:p w14:paraId="7B0357EF" w14:textId="698DEB27" w:rsidR="00D24CA7" w:rsidRDefault="00D24CA7" w:rsidP="00D43F15">
            <w:pPr>
              <w:pStyle w:val="VBTableText10"/>
            </w:pPr>
            <w:r w:rsidRPr="00CD7C05">
              <w:rPr>
                <w:szCs w:val="20"/>
              </w:rPr>
              <w:t>RDM Tracker Consent Tracker</w:t>
            </w:r>
          </w:p>
        </w:tc>
        <w:tc>
          <w:tcPr>
            <w:tcW w:w="4253" w:type="dxa"/>
          </w:tcPr>
          <w:p w14:paraId="6EB04CD9" w14:textId="611F8441" w:rsidR="00D24CA7" w:rsidRPr="00B35DCE" w:rsidRDefault="00D24CA7" w:rsidP="00D24CA7">
            <w:pPr>
              <w:pStyle w:val="L-Text"/>
              <w:rPr>
                <w:rFonts w:asciiTheme="minorHAnsi" w:hAnsiTheme="minorHAnsi" w:cstheme="minorHAnsi"/>
                <w:szCs w:val="20"/>
              </w:rPr>
            </w:pPr>
            <w:r w:rsidRPr="00B35DCE">
              <w:rPr>
                <w:rFonts w:asciiTheme="minorHAnsi" w:hAnsiTheme="minorHAnsi" w:cstheme="minorHAnsi"/>
                <w:szCs w:val="20"/>
              </w:rPr>
              <w:t>RDM approval tracker Consent approval tracker</w:t>
            </w:r>
          </w:p>
          <w:p w14:paraId="476A384B" w14:textId="77777777" w:rsidR="00D24CA7" w:rsidRDefault="00D24CA7" w:rsidP="00D43F15">
            <w:pPr>
              <w:pStyle w:val="VBTableText10"/>
            </w:pPr>
          </w:p>
          <w:p w14:paraId="4E0678FF" w14:textId="77777777" w:rsidR="00C95999" w:rsidRDefault="00C95999" w:rsidP="00D43F15">
            <w:pPr>
              <w:pStyle w:val="VBTableText10"/>
            </w:pPr>
          </w:p>
          <w:p w14:paraId="249DEC23" w14:textId="77777777" w:rsidR="00C95999" w:rsidRDefault="00C95999" w:rsidP="00D43F15">
            <w:pPr>
              <w:pStyle w:val="VBTableText10"/>
            </w:pPr>
          </w:p>
          <w:p w14:paraId="0A8AC841" w14:textId="77777777" w:rsidR="00C95999" w:rsidRDefault="00C95999" w:rsidP="00D43F15">
            <w:pPr>
              <w:pStyle w:val="VBTableText10"/>
            </w:pPr>
          </w:p>
          <w:p w14:paraId="3C4BB124" w14:textId="77777777" w:rsidR="00C95999" w:rsidRDefault="00C95999" w:rsidP="00D43F15">
            <w:pPr>
              <w:pStyle w:val="VBTableText10"/>
            </w:pPr>
          </w:p>
          <w:p w14:paraId="6AE0CD6A" w14:textId="77777777" w:rsidR="00C95999" w:rsidRDefault="00C95999" w:rsidP="00D43F15">
            <w:pPr>
              <w:pStyle w:val="VBTableText10"/>
            </w:pPr>
          </w:p>
          <w:p w14:paraId="4A516129" w14:textId="4D355CFC" w:rsidR="00C95999" w:rsidRDefault="00C95999" w:rsidP="00D43F15">
            <w:pPr>
              <w:pStyle w:val="VBTableText10"/>
            </w:pPr>
          </w:p>
        </w:tc>
        <w:tc>
          <w:tcPr>
            <w:tcW w:w="850" w:type="dxa"/>
          </w:tcPr>
          <w:p w14:paraId="2F094D1E" w14:textId="4FB32A05" w:rsidR="00D24CA7" w:rsidRPr="000E5C48" w:rsidRDefault="00D24CA7" w:rsidP="00D43F15">
            <w:pPr>
              <w:pStyle w:val="VBTableText10"/>
              <w:rPr>
                <w:sz w:val="18"/>
                <w:szCs w:val="18"/>
              </w:rPr>
            </w:pPr>
            <w:r w:rsidRPr="000E5C48">
              <w:rPr>
                <w:sz w:val="18"/>
                <w:szCs w:val="18"/>
              </w:rPr>
              <w:t>Document Review</w:t>
            </w:r>
          </w:p>
        </w:tc>
        <w:tc>
          <w:tcPr>
            <w:tcW w:w="1112" w:type="dxa"/>
          </w:tcPr>
          <w:p w14:paraId="53D50508" w14:textId="77777777" w:rsidR="00D24CA7" w:rsidRPr="00B35DCE" w:rsidRDefault="00D24CA7" w:rsidP="00D24CA7">
            <w:pPr>
              <w:pStyle w:val="L-Text"/>
              <w:rPr>
                <w:rFonts w:asciiTheme="minorHAnsi" w:hAnsiTheme="minorHAnsi"/>
                <w:szCs w:val="20"/>
              </w:rPr>
            </w:pPr>
            <w:r w:rsidRPr="00B35DCE">
              <w:rPr>
                <w:rFonts w:asciiTheme="minorHAnsi" w:hAnsiTheme="minorHAnsi"/>
                <w:szCs w:val="20"/>
              </w:rPr>
              <w:t>By Building/</w:t>
            </w:r>
          </w:p>
          <w:p w14:paraId="12E04EF8" w14:textId="2E2EF114" w:rsidR="00D24CA7" w:rsidRDefault="00D24CA7" w:rsidP="00D24CA7">
            <w:pPr>
              <w:pStyle w:val="VBTableText10"/>
            </w:pPr>
            <w:r w:rsidRPr="0036389B">
              <w:rPr>
                <w:szCs w:val="20"/>
              </w:rPr>
              <w:t>Site Wide</w:t>
            </w:r>
          </w:p>
        </w:tc>
        <w:tc>
          <w:tcPr>
            <w:tcW w:w="731" w:type="dxa"/>
          </w:tcPr>
          <w:p w14:paraId="4242361E" w14:textId="77777777" w:rsidR="00D24CA7" w:rsidRDefault="00D24CA7" w:rsidP="00D43F15">
            <w:pPr>
              <w:pStyle w:val="VBTableText10"/>
            </w:pPr>
          </w:p>
        </w:tc>
        <w:tc>
          <w:tcPr>
            <w:tcW w:w="709" w:type="dxa"/>
            <w:shd w:val="clear" w:color="auto" w:fill="auto"/>
          </w:tcPr>
          <w:p w14:paraId="0122F551" w14:textId="377907B2" w:rsidR="00D24CA7" w:rsidRDefault="00D24CA7" w:rsidP="00D43F15">
            <w:pPr>
              <w:pStyle w:val="VBTableText10"/>
            </w:pPr>
            <w:r>
              <w:t>CPB</w:t>
            </w:r>
          </w:p>
        </w:tc>
        <w:tc>
          <w:tcPr>
            <w:tcW w:w="992" w:type="dxa"/>
          </w:tcPr>
          <w:p w14:paraId="3529E4CA" w14:textId="51227B0A" w:rsidR="00D24CA7" w:rsidRDefault="00D24CA7" w:rsidP="00D43F15">
            <w:pPr>
              <w:pStyle w:val="VBTableText10"/>
            </w:pPr>
            <w:r w:rsidRPr="00D153E3">
              <w:rPr>
                <w:szCs w:val="16"/>
              </w:rPr>
              <w:t>Receipt of Approval by Client</w:t>
            </w:r>
          </w:p>
        </w:tc>
      </w:tr>
      <w:tr w:rsidR="00D43F15" w14:paraId="74A3C899" w14:textId="77777777" w:rsidTr="00322049">
        <w:trPr>
          <w:cantSplit/>
        </w:trPr>
        <w:tc>
          <w:tcPr>
            <w:tcW w:w="680" w:type="dxa"/>
          </w:tcPr>
          <w:p w14:paraId="3414EC89" w14:textId="5645D540" w:rsidR="00D43F15" w:rsidRDefault="00D43F15" w:rsidP="00D43F15">
            <w:pPr>
              <w:pStyle w:val="VBTableText10"/>
            </w:pPr>
            <w:r>
              <w:t>1.</w:t>
            </w:r>
            <w:r w:rsidR="00D24CA7">
              <w:t>2</w:t>
            </w:r>
          </w:p>
        </w:tc>
        <w:tc>
          <w:tcPr>
            <w:tcW w:w="2552" w:type="dxa"/>
          </w:tcPr>
          <w:p w14:paraId="21C310DF" w14:textId="5354DE96" w:rsidR="00D43F15" w:rsidRDefault="00D43F15" w:rsidP="00D43F15">
            <w:pPr>
              <w:pStyle w:val="VBTableText10"/>
            </w:pPr>
            <w:r>
              <w:t>General</w:t>
            </w:r>
          </w:p>
        </w:tc>
        <w:tc>
          <w:tcPr>
            <w:tcW w:w="732" w:type="dxa"/>
          </w:tcPr>
          <w:p w14:paraId="536B1154" w14:textId="169F242D" w:rsidR="00D43F15" w:rsidRDefault="00D43F15" w:rsidP="00D43F15">
            <w:pPr>
              <w:pStyle w:val="VBTableText10"/>
            </w:pPr>
            <w:r>
              <w:t>SE</w:t>
            </w:r>
          </w:p>
        </w:tc>
        <w:tc>
          <w:tcPr>
            <w:tcW w:w="2410" w:type="dxa"/>
          </w:tcPr>
          <w:p w14:paraId="4D84A6F2" w14:textId="20FED747" w:rsidR="009114A1" w:rsidRDefault="00C95999" w:rsidP="00D43F15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</w:tc>
        <w:tc>
          <w:tcPr>
            <w:tcW w:w="4253" w:type="dxa"/>
          </w:tcPr>
          <w:p w14:paraId="459AC619" w14:textId="1816E5C7" w:rsidR="001A30A7" w:rsidRDefault="00D43F15" w:rsidP="00220456">
            <w:pPr>
              <w:pStyle w:val="VBTableText10"/>
              <w:rPr>
                <w:rFonts w:cstheme="minorHAnsi"/>
                <w:szCs w:val="20"/>
              </w:rPr>
            </w:pPr>
            <w:r w:rsidRPr="00D94853">
              <w:rPr>
                <w:rFonts w:cstheme="minorHAnsi"/>
                <w:szCs w:val="20"/>
              </w:rPr>
              <w:t>For all materials, a certificate of compliance shall be provided to the Client Rep. before the materials are incorporated into the works.</w:t>
            </w:r>
          </w:p>
          <w:p w14:paraId="4179D0D8" w14:textId="77777777" w:rsidR="001A30A7" w:rsidRDefault="001A30A7" w:rsidP="00220456">
            <w:pPr>
              <w:pStyle w:val="VBTableText10"/>
              <w:rPr>
                <w:rFonts w:cstheme="minorHAnsi"/>
                <w:szCs w:val="20"/>
              </w:rPr>
            </w:pPr>
          </w:p>
          <w:p w14:paraId="690B44B1" w14:textId="77777777" w:rsidR="001A30A7" w:rsidRDefault="001A30A7" w:rsidP="001A30A7">
            <w:pPr>
              <w:pStyle w:val="VBTableText10"/>
              <w:numPr>
                <w:ilvl w:val="0"/>
                <w:numId w:val="6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Specifications &amp; QA Documents Approved</w:t>
            </w:r>
          </w:p>
          <w:p w14:paraId="38077080" w14:textId="77777777" w:rsidR="001A30A7" w:rsidRDefault="001A30A7" w:rsidP="001A30A7">
            <w:pPr>
              <w:pStyle w:val="VBTableText10"/>
              <w:numPr>
                <w:ilvl w:val="0"/>
                <w:numId w:val="6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Drawings are confirmed</w:t>
            </w:r>
          </w:p>
          <w:p w14:paraId="395A7CC0" w14:textId="77777777" w:rsidR="001A30A7" w:rsidRDefault="001A30A7" w:rsidP="001A30A7">
            <w:pPr>
              <w:pStyle w:val="VBTableText10"/>
              <w:numPr>
                <w:ilvl w:val="0"/>
                <w:numId w:val="6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Equipment fit for purpose</w:t>
            </w:r>
          </w:p>
          <w:p w14:paraId="58B039C0" w14:textId="513E36FE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5AD09E4A" w14:textId="77777777" w:rsidR="00322049" w:rsidRDefault="0032204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6A5F35C0" w14:textId="77777777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02B7BBC5" w14:textId="77777777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73136FAE" w14:textId="77777777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75056D2C" w14:textId="245885D8" w:rsidR="00C95999" w:rsidRPr="001A30A7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</w:tc>
        <w:tc>
          <w:tcPr>
            <w:tcW w:w="850" w:type="dxa"/>
          </w:tcPr>
          <w:p w14:paraId="6C3A3A53" w14:textId="249AB4A0" w:rsidR="00D43F15" w:rsidRDefault="00D43F15" w:rsidP="00D43F15">
            <w:pPr>
              <w:pStyle w:val="VBTableText10"/>
            </w:pPr>
            <w:r>
              <w:t>DR</w:t>
            </w:r>
          </w:p>
        </w:tc>
        <w:tc>
          <w:tcPr>
            <w:tcW w:w="1112" w:type="dxa"/>
          </w:tcPr>
          <w:p w14:paraId="10DC8069" w14:textId="455C32DE" w:rsidR="00D43F15" w:rsidRDefault="00D43F15" w:rsidP="00D43F15">
            <w:pPr>
              <w:pStyle w:val="VBTableText10"/>
            </w:pPr>
            <w:r>
              <w:t>Each material</w:t>
            </w:r>
          </w:p>
        </w:tc>
        <w:tc>
          <w:tcPr>
            <w:tcW w:w="731" w:type="dxa"/>
          </w:tcPr>
          <w:p w14:paraId="7636F22A" w14:textId="77777777" w:rsidR="00D43F15" w:rsidRDefault="00D43F15" w:rsidP="00D43F15">
            <w:pPr>
              <w:pStyle w:val="VBTableText10"/>
            </w:pPr>
          </w:p>
        </w:tc>
        <w:tc>
          <w:tcPr>
            <w:tcW w:w="709" w:type="dxa"/>
            <w:shd w:val="clear" w:color="auto" w:fill="auto"/>
          </w:tcPr>
          <w:p w14:paraId="34F5340A" w14:textId="10526C92" w:rsidR="00D43F15" w:rsidRPr="0080278F" w:rsidRDefault="00D43F15" w:rsidP="00D43F15">
            <w:pPr>
              <w:pStyle w:val="VBTableText10"/>
            </w:pPr>
            <w:r>
              <w:t>CPB</w:t>
            </w:r>
          </w:p>
        </w:tc>
        <w:tc>
          <w:tcPr>
            <w:tcW w:w="992" w:type="dxa"/>
          </w:tcPr>
          <w:p w14:paraId="440F46B7" w14:textId="65E40746" w:rsidR="00D43F15" w:rsidRDefault="00D24CA7" w:rsidP="00D43F15">
            <w:pPr>
              <w:pStyle w:val="VBTableText10"/>
            </w:pPr>
            <w:r>
              <w:t xml:space="preserve">Aconex approval </w:t>
            </w:r>
          </w:p>
          <w:p w14:paraId="77F804CF" w14:textId="77777777" w:rsidR="00E044B3" w:rsidRDefault="00E044B3" w:rsidP="00D43F15">
            <w:pPr>
              <w:pStyle w:val="VBTableText10"/>
            </w:pPr>
          </w:p>
          <w:p w14:paraId="63AC4F78" w14:textId="77777777" w:rsidR="00E044B3" w:rsidRDefault="00E044B3" w:rsidP="00D43F15">
            <w:pPr>
              <w:pStyle w:val="VBTableText10"/>
              <w:rPr>
                <w:szCs w:val="20"/>
              </w:rPr>
            </w:pPr>
            <w:r w:rsidRPr="00E044B3">
              <w:rPr>
                <w:szCs w:val="20"/>
              </w:rPr>
              <w:t>Incoming Inspection Checklists</w:t>
            </w:r>
          </w:p>
          <w:p w14:paraId="7593F913" w14:textId="77777777" w:rsidR="001A30A7" w:rsidRDefault="001A30A7" w:rsidP="00D43F15">
            <w:pPr>
              <w:pStyle w:val="VBTableText10"/>
              <w:rPr>
                <w:szCs w:val="20"/>
              </w:rPr>
            </w:pPr>
          </w:p>
          <w:p w14:paraId="4284A34F" w14:textId="77777777" w:rsidR="001A30A7" w:rsidRDefault="001A30A7" w:rsidP="00D43F15">
            <w:pPr>
              <w:pStyle w:val="VBTableText10"/>
              <w:rPr>
                <w:szCs w:val="20"/>
              </w:rPr>
            </w:pPr>
            <w:r>
              <w:rPr>
                <w:szCs w:val="20"/>
              </w:rPr>
              <w:t>Drawing Register</w:t>
            </w:r>
          </w:p>
          <w:p w14:paraId="5FE40437" w14:textId="77777777" w:rsidR="001A30A7" w:rsidRDefault="001A30A7" w:rsidP="00D43F15">
            <w:pPr>
              <w:pStyle w:val="VBTableText10"/>
              <w:rPr>
                <w:szCs w:val="20"/>
              </w:rPr>
            </w:pPr>
          </w:p>
          <w:p w14:paraId="3DDA23FF" w14:textId="10556BEE" w:rsidR="001A30A7" w:rsidRPr="00E044B3" w:rsidRDefault="001A30A7" w:rsidP="00D43F15">
            <w:pPr>
              <w:pStyle w:val="VBTableText10"/>
              <w:rPr>
                <w:szCs w:val="20"/>
              </w:rPr>
            </w:pPr>
          </w:p>
        </w:tc>
      </w:tr>
      <w:tr w:rsidR="00731F5F" w14:paraId="5233A78A" w14:textId="77777777" w:rsidTr="00322049">
        <w:trPr>
          <w:cantSplit/>
        </w:trPr>
        <w:tc>
          <w:tcPr>
            <w:tcW w:w="15021" w:type="dxa"/>
            <w:gridSpan w:val="10"/>
            <w:shd w:val="clear" w:color="auto" w:fill="F7CAAC" w:themeFill="accent2" w:themeFillTint="66"/>
          </w:tcPr>
          <w:p w14:paraId="15289D9F" w14:textId="2A02E7A6" w:rsidR="00731F5F" w:rsidRDefault="00731F5F" w:rsidP="00D43F15">
            <w:pPr>
              <w:pStyle w:val="VBTableText10"/>
            </w:pPr>
            <w:r w:rsidRPr="00535EAB">
              <w:rPr>
                <w:b/>
              </w:rPr>
              <w:lastRenderedPageBreak/>
              <w:t>2.0</w:t>
            </w:r>
            <w:r w:rsidRPr="00731F5F">
              <w:t xml:space="preserve">        </w:t>
            </w:r>
            <w:bookmarkStart w:id="1" w:name="_Hlk119076069"/>
            <w:r w:rsidR="00C95999">
              <w:rPr>
                <w:b/>
              </w:rPr>
              <w:t xml:space="preserve">CONNECT PUMP </w:t>
            </w:r>
            <w:r w:rsidR="00C95999">
              <w:rPr>
                <w:b/>
                <w:bCs/>
              </w:rPr>
              <w:t>TO HHW &amp; CH</w:t>
            </w:r>
            <w:r w:rsidR="00535EAB">
              <w:rPr>
                <w:b/>
                <w:bCs/>
              </w:rPr>
              <w:t>W RING MAINS</w:t>
            </w:r>
            <w:bookmarkEnd w:id="1"/>
          </w:p>
        </w:tc>
      </w:tr>
      <w:tr w:rsidR="00731F5F" w14:paraId="1EE8DFF5" w14:textId="77777777" w:rsidTr="00322049">
        <w:trPr>
          <w:cantSplit/>
        </w:trPr>
        <w:tc>
          <w:tcPr>
            <w:tcW w:w="680" w:type="dxa"/>
          </w:tcPr>
          <w:p w14:paraId="5B5E6D25" w14:textId="25D983CD" w:rsidR="00731F5F" w:rsidRDefault="00731F5F" w:rsidP="00D43F15">
            <w:pPr>
              <w:pStyle w:val="VBTableText10"/>
            </w:pPr>
            <w:bookmarkStart w:id="2" w:name="_Hlk119076202"/>
            <w:r>
              <w:t>2.</w:t>
            </w:r>
            <w:r w:rsidR="00CD4A96">
              <w:t>1</w:t>
            </w:r>
          </w:p>
        </w:tc>
        <w:tc>
          <w:tcPr>
            <w:tcW w:w="2552" w:type="dxa"/>
          </w:tcPr>
          <w:p w14:paraId="508E1CDA" w14:textId="0DF4D9AF" w:rsidR="00731F5F" w:rsidRDefault="00535EAB" w:rsidP="00D43F15">
            <w:pPr>
              <w:pStyle w:val="VBTableText10"/>
            </w:pPr>
            <w:r>
              <w:t>Accept delivery of pump to site</w:t>
            </w:r>
          </w:p>
        </w:tc>
        <w:tc>
          <w:tcPr>
            <w:tcW w:w="732" w:type="dxa"/>
          </w:tcPr>
          <w:p w14:paraId="76F5AD0F" w14:textId="2BC21ED7" w:rsidR="00731F5F" w:rsidRDefault="00220456" w:rsidP="00D43F15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49FD1ECC" w14:textId="657FA945" w:rsidR="009114A1" w:rsidRDefault="009114A1" w:rsidP="00535EAB">
            <w:pPr>
              <w:pStyle w:val="VBTableText10"/>
            </w:pPr>
          </w:p>
        </w:tc>
        <w:tc>
          <w:tcPr>
            <w:tcW w:w="4253" w:type="dxa"/>
          </w:tcPr>
          <w:p w14:paraId="6FB14570" w14:textId="364C9FBE" w:rsidR="005327BD" w:rsidRDefault="00535EAB" w:rsidP="00535EAB">
            <w:pPr>
              <w:pStyle w:val="VBTableText10"/>
              <w:numPr>
                <w:ilvl w:val="0"/>
                <w:numId w:val="68"/>
              </w:numPr>
            </w:pPr>
            <w:bookmarkStart w:id="3" w:name="_Hlk49627590"/>
            <w:r>
              <w:t>Check pump is rated for pressure test</w:t>
            </w:r>
          </w:p>
          <w:p w14:paraId="34990647" w14:textId="515CA6C8" w:rsidR="00535EAB" w:rsidRDefault="00535EAB" w:rsidP="00535EAB">
            <w:pPr>
              <w:pStyle w:val="VBTableText10"/>
              <w:numPr>
                <w:ilvl w:val="0"/>
                <w:numId w:val="68"/>
              </w:numPr>
            </w:pPr>
            <w:r>
              <w:t>Check all supplied attachments are correct and in good order</w:t>
            </w:r>
          </w:p>
          <w:p w14:paraId="46F2FF1D" w14:textId="6A6D1389" w:rsidR="00535EAB" w:rsidRDefault="00535EAB" w:rsidP="00535EAB">
            <w:pPr>
              <w:pStyle w:val="VBTableText10"/>
              <w:numPr>
                <w:ilvl w:val="0"/>
                <w:numId w:val="68"/>
              </w:numPr>
            </w:pPr>
            <w:r>
              <w:t>Check fluid levels &amp; fill as necessary</w:t>
            </w:r>
          </w:p>
          <w:bookmarkEnd w:id="3"/>
          <w:p w14:paraId="0E9345D0" w14:textId="4E866CD9" w:rsidR="00220456" w:rsidRDefault="00220456" w:rsidP="00FF6841">
            <w:pPr>
              <w:pStyle w:val="VBTableText10"/>
            </w:pPr>
          </w:p>
        </w:tc>
        <w:tc>
          <w:tcPr>
            <w:tcW w:w="850" w:type="dxa"/>
          </w:tcPr>
          <w:p w14:paraId="42E9FDE6" w14:textId="6C385164" w:rsidR="00731F5F" w:rsidRDefault="00535EAB" w:rsidP="00D43F15">
            <w:pPr>
              <w:pStyle w:val="VBTableText10"/>
            </w:pPr>
            <w:r>
              <w:t>V</w:t>
            </w:r>
          </w:p>
        </w:tc>
        <w:tc>
          <w:tcPr>
            <w:tcW w:w="1112" w:type="dxa"/>
          </w:tcPr>
          <w:p w14:paraId="25BE4962" w14:textId="613E0FD6" w:rsidR="00731F5F" w:rsidRDefault="006F1E57" w:rsidP="00D43F15">
            <w:pPr>
              <w:pStyle w:val="VBTableText10"/>
            </w:pPr>
            <w:r>
              <w:t>Once</w:t>
            </w:r>
          </w:p>
        </w:tc>
        <w:tc>
          <w:tcPr>
            <w:tcW w:w="731" w:type="dxa"/>
          </w:tcPr>
          <w:p w14:paraId="1011EC80" w14:textId="27E66F95" w:rsidR="00731F5F" w:rsidRDefault="00731F5F" w:rsidP="00D43F15">
            <w:pPr>
              <w:pStyle w:val="VBTableText10"/>
            </w:pPr>
            <w:r>
              <w:t>AE Smith</w:t>
            </w:r>
            <w:r w:rsidR="00B23E13"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1AAAB14F" w14:textId="7D2E8CDD" w:rsidR="00731F5F" w:rsidRDefault="00731F5F" w:rsidP="00D43F15">
            <w:pPr>
              <w:pStyle w:val="VBTableText10"/>
            </w:pPr>
          </w:p>
        </w:tc>
        <w:tc>
          <w:tcPr>
            <w:tcW w:w="992" w:type="dxa"/>
          </w:tcPr>
          <w:p w14:paraId="2160F021" w14:textId="46632219" w:rsidR="00731F5F" w:rsidRDefault="004240C6" w:rsidP="00D43F15">
            <w:pPr>
              <w:pStyle w:val="VBTableText10"/>
            </w:pPr>
            <w:r>
              <w:t>Check sheet</w:t>
            </w:r>
          </w:p>
        </w:tc>
      </w:tr>
      <w:bookmarkEnd w:id="2"/>
      <w:tr w:rsidR="00AD6B57" w14:paraId="1C4B6791" w14:textId="77777777" w:rsidTr="00322049">
        <w:trPr>
          <w:cantSplit/>
        </w:trPr>
        <w:tc>
          <w:tcPr>
            <w:tcW w:w="680" w:type="dxa"/>
          </w:tcPr>
          <w:p w14:paraId="1BF5AD36" w14:textId="54BBE5BC" w:rsidR="00AD6B57" w:rsidRDefault="00AD6B57" w:rsidP="00AD6B57">
            <w:pPr>
              <w:pStyle w:val="VBTableText10"/>
            </w:pPr>
            <w:r>
              <w:t>2.2</w:t>
            </w:r>
          </w:p>
        </w:tc>
        <w:tc>
          <w:tcPr>
            <w:tcW w:w="2552" w:type="dxa"/>
          </w:tcPr>
          <w:p w14:paraId="3B02A717" w14:textId="476930B1" w:rsidR="00AD6B57" w:rsidRDefault="00AD6B57" w:rsidP="00AD6B57">
            <w:pPr>
              <w:pStyle w:val="VBTableText10"/>
            </w:pPr>
            <w:bookmarkStart w:id="4" w:name="_Hlk119076260"/>
            <w:r>
              <w:t>Connect pump to CHW &amp; CHW ring mains</w:t>
            </w:r>
            <w:bookmarkEnd w:id="4"/>
          </w:p>
        </w:tc>
        <w:tc>
          <w:tcPr>
            <w:tcW w:w="732" w:type="dxa"/>
          </w:tcPr>
          <w:p w14:paraId="6FD0F937" w14:textId="297DD683" w:rsidR="00AD6B57" w:rsidRDefault="00AD6B57" w:rsidP="00AD6B57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3EF5A758" w14:textId="5B9B1BC2" w:rsidR="00AD6B57" w:rsidRPr="00D26B69" w:rsidRDefault="00AD6B57" w:rsidP="00AD6B57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</w:tc>
        <w:tc>
          <w:tcPr>
            <w:tcW w:w="4253" w:type="dxa"/>
          </w:tcPr>
          <w:p w14:paraId="6884B5D8" w14:textId="3AE4B61D" w:rsidR="00AD6B57" w:rsidRDefault="00AD6B57" w:rsidP="00EF609E">
            <w:pPr>
              <w:pStyle w:val="VBTableText10"/>
              <w:ind w:left="454"/>
            </w:pPr>
            <w:bookmarkStart w:id="5" w:name="_Hlk119076281"/>
            <w:r>
              <w:t>Confirm connections are safe and correct</w:t>
            </w:r>
            <w:bookmarkEnd w:id="5"/>
          </w:p>
          <w:p w14:paraId="5C5BDD06" w14:textId="77777777" w:rsidR="00AD6B57" w:rsidRDefault="00AD6B57" w:rsidP="00AD6B57">
            <w:pPr>
              <w:pStyle w:val="VBTableText10"/>
            </w:pPr>
          </w:p>
          <w:p w14:paraId="7121B840" w14:textId="4B3B2737" w:rsidR="00CA528E" w:rsidRDefault="00CA528E" w:rsidP="00AD6B57">
            <w:pPr>
              <w:pStyle w:val="VBTableText10"/>
            </w:pPr>
          </w:p>
        </w:tc>
        <w:tc>
          <w:tcPr>
            <w:tcW w:w="850" w:type="dxa"/>
          </w:tcPr>
          <w:p w14:paraId="35A674EC" w14:textId="46410D8A" w:rsidR="00AD6B57" w:rsidRDefault="00AD6B57" w:rsidP="00AD6B57">
            <w:pPr>
              <w:pStyle w:val="VBTableText10"/>
            </w:pPr>
            <w:r>
              <w:t>V</w:t>
            </w:r>
          </w:p>
        </w:tc>
        <w:tc>
          <w:tcPr>
            <w:tcW w:w="1112" w:type="dxa"/>
          </w:tcPr>
          <w:p w14:paraId="4DE05D5F" w14:textId="48B13A74" w:rsidR="00AD6B57" w:rsidRDefault="00AD6B57" w:rsidP="00AD6B57">
            <w:pPr>
              <w:pStyle w:val="VBTableText10"/>
            </w:pPr>
            <w:r>
              <w:t>Once</w:t>
            </w:r>
          </w:p>
        </w:tc>
        <w:tc>
          <w:tcPr>
            <w:tcW w:w="731" w:type="dxa"/>
          </w:tcPr>
          <w:p w14:paraId="336AE4F9" w14:textId="521C4D61" w:rsidR="00AD6B57" w:rsidRDefault="00AD6B57" w:rsidP="00AD6B57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  <w:shd w:val="clear" w:color="auto" w:fill="auto"/>
          </w:tcPr>
          <w:p w14:paraId="26DEE7AB" w14:textId="77777777" w:rsidR="00AD6B57" w:rsidRDefault="00AD6B57" w:rsidP="00AD6B57">
            <w:pPr>
              <w:pStyle w:val="VBTableText10"/>
            </w:pPr>
          </w:p>
        </w:tc>
        <w:tc>
          <w:tcPr>
            <w:tcW w:w="992" w:type="dxa"/>
          </w:tcPr>
          <w:p w14:paraId="506A6256" w14:textId="22D168E4" w:rsidR="00AD6B57" w:rsidRDefault="00AD6B57" w:rsidP="00AD6B57">
            <w:pPr>
              <w:pStyle w:val="VBTableText10"/>
            </w:pPr>
            <w:r>
              <w:t>Check Sheet</w:t>
            </w:r>
          </w:p>
        </w:tc>
      </w:tr>
      <w:tr w:rsidR="00AD6B57" w14:paraId="53275C26" w14:textId="77777777" w:rsidTr="00322049">
        <w:trPr>
          <w:cantSplit/>
        </w:trPr>
        <w:tc>
          <w:tcPr>
            <w:tcW w:w="680" w:type="dxa"/>
          </w:tcPr>
          <w:p w14:paraId="3AC8251B" w14:textId="5EB67464" w:rsidR="00AD6B57" w:rsidRDefault="00AD6B57" w:rsidP="00AD6B57">
            <w:pPr>
              <w:pStyle w:val="VBTableText10"/>
            </w:pPr>
            <w:r>
              <w:t>2.3</w:t>
            </w:r>
          </w:p>
        </w:tc>
        <w:tc>
          <w:tcPr>
            <w:tcW w:w="2552" w:type="dxa"/>
          </w:tcPr>
          <w:p w14:paraId="2B44620A" w14:textId="50539902" w:rsidR="00AD6B57" w:rsidRPr="0046001B" w:rsidRDefault="00AD6B57" w:rsidP="00AD6B57">
            <w:pPr>
              <w:pStyle w:val="VBTableText10"/>
            </w:pPr>
            <w:bookmarkStart w:id="6" w:name="_Hlk119329797"/>
            <w:r>
              <w:t>Connect calibrated gauges for pressure test</w:t>
            </w:r>
            <w:bookmarkEnd w:id="6"/>
          </w:p>
        </w:tc>
        <w:tc>
          <w:tcPr>
            <w:tcW w:w="732" w:type="dxa"/>
          </w:tcPr>
          <w:p w14:paraId="7971DC51" w14:textId="30FE3D04" w:rsidR="00AD6B57" w:rsidRDefault="00AD6B57" w:rsidP="00AD6B57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4E1BBD22" w14:textId="77777777" w:rsidR="00AD6B57" w:rsidRDefault="00AD6B57" w:rsidP="00AD6B57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201E0298" w14:textId="6339C2D2" w:rsidR="00AD6B57" w:rsidRPr="00D26B69" w:rsidRDefault="00AD6B57" w:rsidP="00AD6B57">
            <w:pPr>
              <w:pStyle w:val="VBTableText10"/>
            </w:pPr>
            <w:r>
              <w:t>AS 4041:2006</w:t>
            </w:r>
          </w:p>
        </w:tc>
        <w:tc>
          <w:tcPr>
            <w:tcW w:w="4253" w:type="dxa"/>
          </w:tcPr>
          <w:p w14:paraId="3A563BBD" w14:textId="4DBB35DD" w:rsidR="00AD6B57" w:rsidRDefault="00AD6B57" w:rsidP="00AD6B57">
            <w:pPr>
              <w:pStyle w:val="VBTableText10"/>
              <w:ind w:left="454"/>
            </w:pPr>
            <w:bookmarkStart w:id="7" w:name="_Hlk119329821"/>
            <w:r>
              <w:t>Confirm position is correct, gauge is in good order for test</w:t>
            </w:r>
            <w:r w:rsidR="00EF609E">
              <w:t xml:space="preserve"> &amp; calibrated</w:t>
            </w:r>
            <w:bookmarkEnd w:id="7"/>
          </w:p>
        </w:tc>
        <w:tc>
          <w:tcPr>
            <w:tcW w:w="850" w:type="dxa"/>
          </w:tcPr>
          <w:p w14:paraId="193E962F" w14:textId="30C7E461" w:rsidR="00AD6B57" w:rsidRDefault="00AD6B57" w:rsidP="00AD6B57">
            <w:pPr>
              <w:pStyle w:val="VBTableText10"/>
            </w:pPr>
            <w:r>
              <w:t>V + DR</w:t>
            </w:r>
          </w:p>
        </w:tc>
        <w:tc>
          <w:tcPr>
            <w:tcW w:w="1112" w:type="dxa"/>
          </w:tcPr>
          <w:p w14:paraId="1114385B" w14:textId="42044A17" w:rsidR="00AD6B57" w:rsidRDefault="00AD6B57" w:rsidP="00AD6B57">
            <w:pPr>
              <w:pStyle w:val="VBTableText10"/>
            </w:pPr>
            <w:r>
              <w:t>Each test</w:t>
            </w:r>
          </w:p>
        </w:tc>
        <w:tc>
          <w:tcPr>
            <w:tcW w:w="731" w:type="dxa"/>
          </w:tcPr>
          <w:p w14:paraId="4FC2C623" w14:textId="37CD3E20" w:rsidR="00AD6B57" w:rsidRDefault="00AD6B57" w:rsidP="00AD6B57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  <w:shd w:val="clear" w:color="auto" w:fill="auto"/>
          </w:tcPr>
          <w:p w14:paraId="7E3806B3" w14:textId="77777777" w:rsidR="00AD6B57" w:rsidRDefault="00AD6B57" w:rsidP="00AD6B57">
            <w:pPr>
              <w:pStyle w:val="VBTableText10"/>
            </w:pPr>
          </w:p>
        </w:tc>
        <w:tc>
          <w:tcPr>
            <w:tcW w:w="992" w:type="dxa"/>
          </w:tcPr>
          <w:p w14:paraId="17476709" w14:textId="77777777" w:rsidR="00AD6B57" w:rsidRDefault="00AD6B57" w:rsidP="00AD6B57">
            <w:pPr>
              <w:pStyle w:val="VBTableText10"/>
            </w:pPr>
            <w:r>
              <w:t>Check Sheet</w:t>
            </w:r>
          </w:p>
          <w:p w14:paraId="682AF313" w14:textId="77777777" w:rsidR="00EF609E" w:rsidRDefault="00EF609E" w:rsidP="00AD6B57">
            <w:pPr>
              <w:pStyle w:val="VBTableText10"/>
            </w:pPr>
            <w:r>
              <w:t>+</w:t>
            </w:r>
          </w:p>
          <w:p w14:paraId="46660700" w14:textId="03650302" w:rsidR="00EF609E" w:rsidDel="004240C6" w:rsidRDefault="00EF609E" w:rsidP="00AD6B57">
            <w:pPr>
              <w:pStyle w:val="VBTableText10"/>
            </w:pPr>
            <w:r>
              <w:t>Document</w:t>
            </w:r>
          </w:p>
        </w:tc>
      </w:tr>
      <w:tr w:rsidR="00AD6B57" w14:paraId="1D0693DC" w14:textId="77777777" w:rsidTr="00322049">
        <w:trPr>
          <w:cantSplit/>
        </w:trPr>
        <w:tc>
          <w:tcPr>
            <w:tcW w:w="680" w:type="dxa"/>
            <w:tcBorders>
              <w:right w:val="nil"/>
            </w:tcBorders>
            <w:shd w:val="clear" w:color="auto" w:fill="F7CAAC" w:themeFill="accent2" w:themeFillTint="66"/>
          </w:tcPr>
          <w:p w14:paraId="1053DB39" w14:textId="6711227A" w:rsidR="00AD6B57" w:rsidRDefault="00AD6B57" w:rsidP="00AD6B57">
            <w:pPr>
              <w:pStyle w:val="VBTableText10"/>
            </w:pPr>
            <w:r>
              <w:rPr>
                <w:b/>
                <w:bCs/>
              </w:rPr>
              <w:t>3</w:t>
            </w:r>
            <w:r w:rsidRPr="00B6347C">
              <w:rPr>
                <w:b/>
                <w:bCs/>
              </w:rPr>
              <w:t>.0</w:t>
            </w:r>
          </w:p>
        </w:tc>
        <w:tc>
          <w:tcPr>
            <w:tcW w:w="14341" w:type="dxa"/>
            <w:gridSpan w:val="9"/>
            <w:tcBorders>
              <w:left w:val="nil"/>
            </w:tcBorders>
            <w:shd w:val="clear" w:color="auto" w:fill="F7CAAC" w:themeFill="accent2" w:themeFillTint="66"/>
          </w:tcPr>
          <w:p w14:paraId="5C0A9518" w14:textId="5AB20EB5" w:rsidR="00AD6B57" w:rsidRDefault="00AD6B57" w:rsidP="00AD6B57">
            <w:pPr>
              <w:pStyle w:val="VBTableText10"/>
            </w:pPr>
            <w:r>
              <w:rPr>
                <w:rFonts w:ascii="Calibri-Bold" w:hAnsi="Calibri-Bold" w:cs="Calibri-Bold"/>
                <w:b/>
                <w:bCs/>
                <w:szCs w:val="20"/>
                <w:lang w:val="en-AU"/>
              </w:rPr>
              <w:t>HYDROSTATIC TEST (STAGE ONE)</w:t>
            </w:r>
          </w:p>
        </w:tc>
      </w:tr>
      <w:tr w:rsidR="00AD6B57" w14:paraId="30C0A176" w14:textId="77777777" w:rsidTr="00322049">
        <w:trPr>
          <w:cantSplit/>
        </w:trPr>
        <w:tc>
          <w:tcPr>
            <w:tcW w:w="680" w:type="dxa"/>
          </w:tcPr>
          <w:p w14:paraId="296DC219" w14:textId="5C4E5A5E" w:rsidR="00AD6B57" w:rsidRDefault="00AD6B57" w:rsidP="00AD6B57">
            <w:pPr>
              <w:pStyle w:val="VBTableText10"/>
            </w:pPr>
            <w:bookmarkStart w:id="8" w:name="_Hlk119329890"/>
            <w:r>
              <w:t>3.1</w:t>
            </w:r>
          </w:p>
        </w:tc>
        <w:tc>
          <w:tcPr>
            <w:tcW w:w="2552" w:type="dxa"/>
          </w:tcPr>
          <w:p w14:paraId="72BC13D1" w14:textId="31940BE1" w:rsidR="00AD6B57" w:rsidRDefault="00AD6B57" w:rsidP="00AD6B57">
            <w:pPr>
              <w:pStyle w:val="VBTableText10"/>
            </w:pPr>
            <w:r>
              <w:t>Fill CHW &amp; HHW ring mains with domestic water</w:t>
            </w:r>
          </w:p>
        </w:tc>
        <w:tc>
          <w:tcPr>
            <w:tcW w:w="732" w:type="dxa"/>
          </w:tcPr>
          <w:p w14:paraId="345137DB" w14:textId="2221F0FD" w:rsidR="00AD6B57" w:rsidRDefault="00AD6B57" w:rsidP="00AD6B57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2AD89B03" w14:textId="1AE8B976" w:rsidR="00AD6B57" w:rsidRPr="009C3BEC" w:rsidRDefault="00AD6B57" w:rsidP="00AD6B57">
            <w:pPr>
              <w:pStyle w:val="VBTableText10"/>
            </w:pPr>
          </w:p>
        </w:tc>
        <w:tc>
          <w:tcPr>
            <w:tcW w:w="4253" w:type="dxa"/>
          </w:tcPr>
          <w:p w14:paraId="52BF7C62" w14:textId="76B0C842" w:rsidR="00AD6B57" w:rsidRPr="00AD6B57" w:rsidRDefault="00AD6B57" w:rsidP="00AD6B57">
            <w:pPr>
              <w:autoSpaceDE w:val="0"/>
              <w:autoSpaceDN w:val="0"/>
              <w:snapToGrid/>
              <w:spacing w:before="0" w:after="0"/>
              <w:ind w:left="454"/>
              <w:jc w:val="left"/>
              <w:rPr>
                <w:szCs w:val="20"/>
              </w:rPr>
            </w:pPr>
            <w:bookmarkStart w:id="9" w:name="_Hlk119329901"/>
            <w:r>
              <w:rPr>
                <w:szCs w:val="20"/>
              </w:rPr>
              <w:t>Completely fill closed loop system with water releasing all air</w:t>
            </w:r>
            <w:bookmarkEnd w:id="9"/>
          </w:p>
        </w:tc>
        <w:tc>
          <w:tcPr>
            <w:tcW w:w="850" w:type="dxa"/>
          </w:tcPr>
          <w:p w14:paraId="1713A195" w14:textId="60E0AA4A" w:rsidR="00AD6B57" w:rsidRDefault="00EF609E" w:rsidP="00AD6B57">
            <w:pPr>
              <w:pStyle w:val="VBTableText10"/>
            </w:pPr>
            <w:r>
              <w:t>V</w:t>
            </w:r>
          </w:p>
        </w:tc>
        <w:tc>
          <w:tcPr>
            <w:tcW w:w="1112" w:type="dxa"/>
          </w:tcPr>
          <w:p w14:paraId="2AB241AE" w14:textId="77777777" w:rsidR="00AD6B57" w:rsidRDefault="00EF609E" w:rsidP="00AD6B57">
            <w:pPr>
              <w:autoSpaceDE w:val="0"/>
              <w:autoSpaceDN w:val="0"/>
              <w:snapToGrid/>
              <w:spacing w:before="0" w:after="0"/>
              <w:jc w:val="left"/>
              <w:rPr>
                <w:rFonts w:ascii="Calibri" w:hAnsi="Calibri" w:cs="Calibri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  <w:lang w:val="en-AU"/>
              </w:rPr>
              <w:t>Every time system is opened</w:t>
            </w:r>
          </w:p>
          <w:p w14:paraId="672A8CC5" w14:textId="2C17DE27" w:rsidR="00CA528E" w:rsidRPr="009C3BEC" w:rsidRDefault="00CA528E" w:rsidP="00AD6B57">
            <w:pPr>
              <w:autoSpaceDE w:val="0"/>
              <w:autoSpaceDN w:val="0"/>
              <w:snapToGrid/>
              <w:spacing w:before="0" w:after="0"/>
              <w:jc w:val="left"/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731" w:type="dxa"/>
          </w:tcPr>
          <w:p w14:paraId="666751E2" w14:textId="058593D0" w:rsidR="00AD6B57" w:rsidRDefault="00AD6B57" w:rsidP="00AD6B57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24BD2FA8" w14:textId="57E82DA0" w:rsidR="00AD6B57" w:rsidRDefault="00AD6B57" w:rsidP="00AD6B57">
            <w:pPr>
              <w:pStyle w:val="VBTableText10"/>
            </w:pPr>
          </w:p>
        </w:tc>
        <w:tc>
          <w:tcPr>
            <w:tcW w:w="992" w:type="dxa"/>
          </w:tcPr>
          <w:p w14:paraId="27997A88" w14:textId="77777777" w:rsidR="00AD6B57" w:rsidRDefault="00EF609E" w:rsidP="00AD6B57">
            <w:pPr>
              <w:pStyle w:val="VBTableText10"/>
            </w:pPr>
            <w:r>
              <w:t>Check</w:t>
            </w:r>
          </w:p>
          <w:p w14:paraId="08DA10BC" w14:textId="4103690F" w:rsidR="00EF609E" w:rsidDel="00A43ED6" w:rsidRDefault="00EF609E" w:rsidP="00AD6B57">
            <w:pPr>
              <w:pStyle w:val="VBTableText10"/>
            </w:pPr>
            <w:r>
              <w:t>Sheet</w:t>
            </w:r>
          </w:p>
        </w:tc>
      </w:tr>
      <w:bookmarkEnd w:id="8"/>
      <w:tr w:rsidR="00AD6B57" w14:paraId="2227005F" w14:textId="77777777" w:rsidTr="00322049">
        <w:trPr>
          <w:cantSplit/>
        </w:trPr>
        <w:tc>
          <w:tcPr>
            <w:tcW w:w="680" w:type="dxa"/>
          </w:tcPr>
          <w:p w14:paraId="32B944B9" w14:textId="42B192DD" w:rsidR="00AD6B57" w:rsidRDefault="00AD6B57" w:rsidP="00AD6B57">
            <w:pPr>
              <w:pStyle w:val="VBTableText10"/>
            </w:pPr>
            <w:r>
              <w:t>3.</w:t>
            </w:r>
            <w:r>
              <w:t>2</w:t>
            </w:r>
          </w:p>
        </w:tc>
        <w:tc>
          <w:tcPr>
            <w:tcW w:w="2552" w:type="dxa"/>
          </w:tcPr>
          <w:p w14:paraId="088E39A3" w14:textId="7088D1DA" w:rsidR="00AD6B57" w:rsidRDefault="00AD6B57" w:rsidP="00AD6B57">
            <w:pPr>
              <w:pStyle w:val="VBTableText10"/>
            </w:pPr>
            <w:bookmarkStart w:id="10" w:name="_Hlk119329931"/>
            <w:r>
              <w:rPr>
                <w:rFonts w:ascii="Calibri" w:hAnsi="Calibri" w:cs="Calibri"/>
                <w:lang w:val="en-AU"/>
              </w:rPr>
              <w:t xml:space="preserve">Gradually increase system pressure to 10 </w:t>
            </w:r>
            <w:proofErr w:type="gramStart"/>
            <w:r>
              <w:rPr>
                <w:rFonts w:ascii="Calibri" w:hAnsi="Calibri" w:cs="Calibri"/>
                <w:lang w:val="en-AU"/>
              </w:rPr>
              <w:t>bar</w:t>
            </w:r>
            <w:bookmarkEnd w:id="10"/>
            <w:proofErr w:type="gramEnd"/>
          </w:p>
        </w:tc>
        <w:tc>
          <w:tcPr>
            <w:tcW w:w="732" w:type="dxa"/>
          </w:tcPr>
          <w:p w14:paraId="5345E02E" w14:textId="4BE7812C" w:rsidR="00AD6B57" w:rsidRDefault="00AD6B57" w:rsidP="00AD6B57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0B534948" w14:textId="77777777" w:rsidR="00AD6B57" w:rsidRDefault="00AD6B57" w:rsidP="00AD6B57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3AB626DE" w14:textId="152F0FE6" w:rsidR="00AD6B57" w:rsidRDefault="00AD6B57" w:rsidP="00AD6B57">
            <w:pPr>
              <w:pStyle w:val="VBTableText10"/>
            </w:pPr>
            <w:r>
              <w:t>AS 4041:2006</w:t>
            </w:r>
          </w:p>
        </w:tc>
        <w:tc>
          <w:tcPr>
            <w:tcW w:w="4253" w:type="dxa"/>
          </w:tcPr>
          <w:p w14:paraId="456A376C" w14:textId="77777777" w:rsidR="00AD6B57" w:rsidRDefault="00EF609E" w:rsidP="00EF609E">
            <w:pPr>
              <w:pStyle w:val="Normal12"/>
              <w:ind w:left="454"/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</w:pPr>
            <w:bookmarkStart w:id="11" w:name="_Hlk119330039"/>
            <w:r w:rsidRPr="00EF609E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 xml:space="preserve">Slowly raise system pressure to 10 </w:t>
            </w:r>
            <w:proofErr w:type="gramStart"/>
            <w:r w:rsidRPr="00EF609E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>bar</w:t>
            </w:r>
            <w:proofErr w:type="gramEnd"/>
          </w:p>
          <w:p w14:paraId="78FDEA89" w14:textId="422333F4" w:rsidR="00EF609E" w:rsidRPr="00406084" w:rsidRDefault="00EF609E" w:rsidP="00EF609E">
            <w:pPr>
              <w:pStyle w:val="Normal12"/>
              <w:ind w:left="454"/>
            </w:pPr>
            <w:r w:rsidRPr="00EF609E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>Checking for any signs of leaks or pressure drops</w:t>
            </w:r>
            <w:bookmarkEnd w:id="11"/>
          </w:p>
        </w:tc>
        <w:tc>
          <w:tcPr>
            <w:tcW w:w="850" w:type="dxa"/>
          </w:tcPr>
          <w:p w14:paraId="401B8C72" w14:textId="0C3C6EB8" w:rsidR="00AD6B57" w:rsidRDefault="00AD6B57" w:rsidP="00AD6B57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7BE7C2DC" w14:textId="05704CA8" w:rsidR="00AD6B57" w:rsidRDefault="00AD6B57" w:rsidP="00AD6B57">
            <w:pPr>
              <w:pStyle w:val="VBTableBulletpoint"/>
              <w:numPr>
                <w:ilvl w:val="0"/>
                <w:numId w:val="0"/>
              </w:numPr>
            </w:pPr>
            <w:r>
              <w:rPr>
                <w:rFonts w:ascii="Calibri" w:hAnsi="Calibri" w:cs="Calibri"/>
                <w:szCs w:val="20"/>
                <w:lang w:val="en-AU"/>
              </w:rPr>
              <w:t>Constantly Monitored</w:t>
            </w:r>
          </w:p>
        </w:tc>
        <w:tc>
          <w:tcPr>
            <w:tcW w:w="731" w:type="dxa"/>
          </w:tcPr>
          <w:p w14:paraId="052B5CC6" w14:textId="40398B45" w:rsidR="00AD6B57" w:rsidRDefault="00AD6B57" w:rsidP="00AD6B57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6B92CC4D" w14:textId="3AE245A2" w:rsidR="00AD6B57" w:rsidRDefault="00AD6B57" w:rsidP="00AD6B57">
            <w:pPr>
              <w:pStyle w:val="VBTableText10"/>
            </w:pPr>
          </w:p>
        </w:tc>
        <w:tc>
          <w:tcPr>
            <w:tcW w:w="992" w:type="dxa"/>
          </w:tcPr>
          <w:p w14:paraId="647675B6" w14:textId="77777777" w:rsidR="00AD6B57" w:rsidRDefault="00AD6B57" w:rsidP="00AD6B57">
            <w:pPr>
              <w:pStyle w:val="VBTableText10"/>
            </w:pPr>
            <w:r>
              <w:t>Check sheet</w:t>
            </w:r>
          </w:p>
          <w:p w14:paraId="79B4A4E6" w14:textId="529CA471" w:rsidR="00AD6B57" w:rsidRDefault="00AD6B57" w:rsidP="00AD6B57">
            <w:pPr>
              <w:pStyle w:val="VBTableText10"/>
            </w:pPr>
          </w:p>
        </w:tc>
      </w:tr>
      <w:tr w:rsidR="00EF609E" w14:paraId="377751F5" w14:textId="77777777" w:rsidTr="00322049">
        <w:trPr>
          <w:cantSplit/>
          <w:trHeight w:val="461"/>
        </w:trPr>
        <w:tc>
          <w:tcPr>
            <w:tcW w:w="680" w:type="dxa"/>
          </w:tcPr>
          <w:p w14:paraId="5022CB12" w14:textId="5531237D" w:rsidR="00EF609E" w:rsidRDefault="00EF609E" w:rsidP="00EF609E">
            <w:pPr>
              <w:pStyle w:val="VBTableText10"/>
            </w:pPr>
            <w:r>
              <w:t>3.3</w:t>
            </w:r>
          </w:p>
        </w:tc>
        <w:tc>
          <w:tcPr>
            <w:tcW w:w="2552" w:type="dxa"/>
          </w:tcPr>
          <w:p w14:paraId="7EF0D0E3" w14:textId="77777777" w:rsidR="00EF609E" w:rsidRDefault="00EF609E" w:rsidP="00EF609E">
            <w:pPr>
              <w:pStyle w:val="VBTableText10"/>
            </w:pPr>
            <w:bookmarkStart w:id="12" w:name="_Hlk119330170"/>
            <w:r>
              <w:t>Hold 10 bar pressure for 2 hours</w:t>
            </w:r>
          </w:p>
          <w:p w14:paraId="61D557D0" w14:textId="2DFA9645" w:rsidR="00EF609E" w:rsidRDefault="00EF609E" w:rsidP="00EF609E">
            <w:pPr>
              <w:pStyle w:val="VBTableText10"/>
            </w:pPr>
            <w:r>
              <w:t>(</w:t>
            </w:r>
            <w:r w:rsidR="001161B4" w:rsidRPr="001161B4">
              <w:rPr>
                <w:b/>
                <w:i/>
                <w:u w:val="single"/>
              </w:rPr>
              <w:t>START</w:t>
            </w:r>
            <w:r w:rsidR="001161B4">
              <w:t xml:space="preserve"> </w:t>
            </w:r>
            <w:r>
              <w:t>WITNESSED)</w:t>
            </w:r>
            <w:bookmarkEnd w:id="12"/>
          </w:p>
        </w:tc>
        <w:tc>
          <w:tcPr>
            <w:tcW w:w="732" w:type="dxa"/>
          </w:tcPr>
          <w:p w14:paraId="5096C471" w14:textId="0D447C43" w:rsidR="00EF609E" w:rsidRDefault="00EF609E" w:rsidP="00EF609E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2AF4928C" w14:textId="77777777" w:rsidR="00EF609E" w:rsidRDefault="00EF609E" w:rsidP="00EF609E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42FB02E2" w14:textId="03A6DD5B" w:rsidR="00EF609E" w:rsidRPr="0052541D" w:rsidRDefault="00EF609E" w:rsidP="00EF609E">
            <w:pPr>
              <w:pStyle w:val="VBTableText10"/>
              <w:rPr>
                <w:rFonts w:cstheme="minorHAnsi"/>
                <w:szCs w:val="20"/>
              </w:rPr>
            </w:pPr>
            <w:r>
              <w:t>AS 4041:2006</w:t>
            </w:r>
          </w:p>
        </w:tc>
        <w:tc>
          <w:tcPr>
            <w:tcW w:w="4253" w:type="dxa"/>
          </w:tcPr>
          <w:p w14:paraId="7068FEC5" w14:textId="50139917" w:rsidR="00EF609E" w:rsidRDefault="00EF609E" w:rsidP="00EF609E">
            <w:pPr>
              <w:ind w:left="454"/>
              <w:rPr>
                <w:szCs w:val="20"/>
              </w:rPr>
            </w:pPr>
            <w:bookmarkStart w:id="13" w:name="_Hlk119330315"/>
            <w:r>
              <w:rPr>
                <w:szCs w:val="20"/>
              </w:rPr>
              <w:t xml:space="preserve">Record </w:t>
            </w:r>
            <w:r w:rsidR="001161B4" w:rsidRPr="001161B4">
              <w:rPr>
                <w:b/>
                <w:i/>
                <w:szCs w:val="20"/>
                <w:u w:val="single"/>
              </w:rPr>
              <w:t>START</w:t>
            </w:r>
            <w:r>
              <w:rPr>
                <w:szCs w:val="20"/>
              </w:rPr>
              <w:t xml:space="preserve"> time &amp; photograph gauge</w:t>
            </w:r>
          </w:p>
          <w:p w14:paraId="32AA7E28" w14:textId="0E79CB30" w:rsidR="00EF609E" w:rsidRPr="00EF609E" w:rsidRDefault="00EF609E" w:rsidP="00EF609E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>All relevant parties to witness starting pressure of 10 bar</w:t>
            </w:r>
            <w:bookmarkEnd w:id="13"/>
          </w:p>
        </w:tc>
        <w:tc>
          <w:tcPr>
            <w:tcW w:w="850" w:type="dxa"/>
          </w:tcPr>
          <w:p w14:paraId="51B68724" w14:textId="1BF91C47" w:rsidR="00EF609E" w:rsidRDefault="00EF609E" w:rsidP="00EF609E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626B5C46" w14:textId="3D6636EB" w:rsidR="00EF609E" w:rsidDel="007E6980" w:rsidRDefault="001161B4" w:rsidP="00EF609E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4BBFCE5C" w14:textId="6AF34793" w:rsidR="00EF609E" w:rsidRDefault="00EF609E" w:rsidP="00EF609E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120DD036" w14:textId="77777777" w:rsidR="00EF609E" w:rsidRDefault="00EF609E" w:rsidP="00EF609E">
            <w:pPr>
              <w:pStyle w:val="VBTableText10"/>
            </w:pPr>
            <w:r>
              <w:t xml:space="preserve">AE Smith / </w:t>
            </w:r>
          </w:p>
          <w:p w14:paraId="23B37CCE" w14:textId="661572F8" w:rsidR="00EF609E" w:rsidRDefault="00EF609E" w:rsidP="00EF609E">
            <w:pPr>
              <w:pStyle w:val="VBTableText10"/>
            </w:pPr>
            <w:r>
              <w:t>CPB</w:t>
            </w:r>
            <w:r>
              <w:t xml:space="preserve"> /</w:t>
            </w:r>
          </w:p>
          <w:p w14:paraId="185C6C9A" w14:textId="012AE811" w:rsidR="00EF609E" w:rsidDel="00D24CA7" w:rsidRDefault="00EF609E" w:rsidP="00EF609E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0A983FAA" w14:textId="77777777" w:rsidR="00EF609E" w:rsidRDefault="00EF609E" w:rsidP="00EF609E">
            <w:pPr>
              <w:pStyle w:val="VBTableText10"/>
            </w:pPr>
            <w:r>
              <w:t>Check</w:t>
            </w:r>
          </w:p>
          <w:p w14:paraId="0B5A61D1" w14:textId="77777777" w:rsidR="00EF609E" w:rsidRDefault="00EF609E" w:rsidP="00EF609E">
            <w:pPr>
              <w:pStyle w:val="VBTableText10"/>
            </w:pPr>
            <w:r>
              <w:t>Sheet</w:t>
            </w:r>
          </w:p>
          <w:p w14:paraId="760C0D61" w14:textId="77777777" w:rsidR="00EF609E" w:rsidRDefault="00EF609E" w:rsidP="00EF609E">
            <w:pPr>
              <w:pStyle w:val="VBTableText10"/>
            </w:pPr>
            <w:r>
              <w:t>+</w:t>
            </w:r>
          </w:p>
          <w:p w14:paraId="73735F31" w14:textId="77777777" w:rsidR="00EF609E" w:rsidRDefault="00EF609E" w:rsidP="00EF609E">
            <w:pPr>
              <w:pStyle w:val="VBTableText10"/>
            </w:pPr>
            <w:r>
              <w:t>Photos</w:t>
            </w:r>
          </w:p>
          <w:p w14:paraId="2CBF06DF" w14:textId="0EF54C0E" w:rsidR="00CA528E" w:rsidRDefault="00CA528E" w:rsidP="00EF609E">
            <w:pPr>
              <w:pStyle w:val="VBTableText10"/>
            </w:pPr>
          </w:p>
        </w:tc>
      </w:tr>
      <w:tr w:rsidR="001161B4" w14:paraId="6B5393FF" w14:textId="77777777" w:rsidTr="00322049">
        <w:trPr>
          <w:cantSplit/>
          <w:trHeight w:val="461"/>
        </w:trPr>
        <w:tc>
          <w:tcPr>
            <w:tcW w:w="680" w:type="dxa"/>
          </w:tcPr>
          <w:p w14:paraId="042D6E33" w14:textId="4E62F3F5" w:rsidR="001161B4" w:rsidRDefault="001161B4" w:rsidP="001161B4">
            <w:pPr>
              <w:pStyle w:val="VBTableText10"/>
            </w:pPr>
            <w:r>
              <w:lastRenderedPageBreak/>
              <w:t>3.4</w:t>
            </w:r>
          </w:p>
        </w:tc>
        <w:tc>
          <w:tcPr>
            <w:tcW w:w="2552" w:type="dxa"/>
          </w:tcPr>
          <w:p w14:paraId="53C9284A" w14:textId="77777777" w:rsidR="001161B4" w:rsidRDefault="001161B4" w:rsidP="001161B4">
            <w:pPr>
              <w:pStyle w:val="VBTableText10"/>
            </w:pPr>
            <w:bookmarkStart w:id="14" w:name="_Hlk119330813"/>
            <w:r>
              <w:t>Hold 10 bar pressure for 2 hours</w:t>
            </w:r>
          </w:p>
          <w:p w14:paraId="5DE95006" w14:textId="1429A075" w:rsidR="001161B4" w:rsidRDefault="001161B4" w:rsidP="001161B4">
            <w:pPr>
              <w:pStyle w:val="VBTableText10"/>
            </w:pPr>
            <w:r>
              <w:t>(</w:t>
            </w:r>
            <w:r w:rsidRPr="001161B4">
              <w:rPr>
                <w:b/>
                <w:i/>
                <w:u w:val="single"/>
              </w:rPr>
              <w:t>END</w:t>
            </w:r>
            <w:r>
              <w:t xml:space="preserve"> WITNESSED)</w:t>
            </w:r>
            <w:bookmarkEnd w:id="14"/>
          </w:p>
        </w:tc>
        <w:tc>
          <w:tcPr>
            <w:tcW w:w="732" w:type="dxa"/>
          </w:tcPr>
          <w:p w14:paraId="5AAFEA8B" w14:textId="24FB96FC" w:rsidR="001161B4" w:rsidRDefault="001161B4" w:rsidP="001161B4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62DBF911" w14:textId="77777777" w:rsidR="001161B4" w:rsidRDefault="001161B4" w:rsidP="001161B4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29C5B3B5" w14:textId="2BEEF1DF" w:rsidR="001161B4" w:rsidRPr="00D26B69" w:rsidRDefault="001161B4" w:rsidP="001161B4">
            <w:pPr>
              <w:pStyle w:val="VBTableText10"/>
            </w:pPr>
            <w:r>
              <w:t>AS 4041:2006</w:t>
            </w:r>
          </w:p>
        </w:tc>
        <w:tc>
          <w:tcPr>
            <w:tcW w:w="4253" w:type="dxa"/>
          </w:tcPr>
          <w:p w14:paraId="08C1B2AF" w14:textId="09AC5BD5" w:rsidR="001161B4" w:rsidRDefault="001161B4" w:rsidP="001161B4">
            <w:pPr>
              <w:ind w:left="454"/>
              <w:rPr>
                <w:szCs w:val="20"/>
              </w:rPr>
            </w:pPr>
            <w:bookmarkStart w:id="15" w:name="_Hlk119330851"/>
            <w:r>
              <w:rPr>
                <w:szCs w:val="20"/>
              </w:rPr>
              <w:t xml:space="preserve">Record </w:t>
            </w:r>
            <w:r w:rsidRPr="001161B4">
              <w:rPr>
                <w:b/>
                <w:i/>
                <w:szCs w:val="20"/>
                <w:u w:val="single"/>
              </w:rPr>
              <w:t>FINISH</w:t>
            </w:r>
            <w:r>
              <w:rPr>
                <w:szCs w:val="20"/>
              </w:rPr>
              <w:t xml:space="preserve"> time &amp; photograph gauge</w:t>
            </w:r>
          </w:p>
          <w:p w14:paraId="208BFF19" w14:textId="09F09FAC" w:rsidR="001161B4" w:rsidRDefault="001161B4" w:rsidP="001161B4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>All relevant parties to witness starting pressure of 10 bar</w:t>
            </w:r>
            <w:bookmarkEnd w:id="15"/>
          </w:p>
        </w:tc>
        <w:tc>
          <w:tcPr>
            <w:tcW w:w="850" w:type="dxa"/>
          </w:tcPr>
          <w:p w14:paraId="35C61B7A" w14:textId="6F2A3085" w:rsidR="001161B4" w:rsidRDefault="001161B4" w:rsidP="001161B4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0C18F668" w14:textId="3FAC39AA" w:rsidR="001161B4" w:rsidDel="007E6980" w:rsidRDefault="001161B4" w:rsidP="001161B4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34B1BA84" w14:textId="40945082" w:rsidR="001161B4" w:rsidRDefault="001161B4" w:rsidP="001161B4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14E15E2D" w14:textId="77777777" w:rsidR="001161B4" w:rsidRDefault="001161B4" w:rsidP="001161B4">
            <w:pPr>
              <w:pStyle w:val="VBTableText10"/>
            </w:pPr>
            <w:r>
              <w:t xml:space="preserve">AE Smith / </w:t>
            </w:r>
          </w:p>
          <w:p w14:paraId="24E69ABF" w14:textId="77777777" w:rsidR="001161B4" w:rsidRDefault="001161B4" w:rsidP="001161B4">
            <w:pPr>
              <w:pStyle w:val="VBTableText10"/>
            </w:pPr>
            <w:r>
              <w:t>CPB /</w:t>
            </w:r>
          </w:p>
          <w:p w14:paraId="214D1F6A" w14:textId="3DCB6648" w:rsidR="001161B4" w:rsidRDefault="001161B4" w:rsidP="001161B4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3F1FAA47" w14:textId="77777777" w:rsidR="001161B4" w:rsidRDefault="001161B4" w:rsidP="001161B4">
            <w:pPr>
              <w:pStyle w:val="VBTableText10"/>
            </w:pPr>
            <w:r>
              <w:t>Check</w:t>
            </w:r>
          </w:p>
          <w:p w14:paraId="3CD442A1" w14:textId="77777777" w:rsidR="001161B4" w:rsidRDefault="001161B4" w:rsidP="001161B4">
            <w:pPr>
              <w:pStyle w:val="VBTableText10"/>
            </w:pPr>
            <w:r>
              <w:t>Sheet</w:t>
            </w:r>
          </w:p>
          <w:p w14:paraId="360CF65A" w14:textId="77777777" w:rsidR="001161B4" w:rsidRDefault="001161B4" w:rsidP="001161B4">
            <w:pPr>
              <w:pStyle w:val="VBTableText10"/>
            </w:pPr>
            <w:r>
              <w:t>+</w:t>
            </w:r>
          </w:p>
          <w:p w14:paraId="26BAE799" w14:textId="667B91DF" w:rsidR="001161B4" w:rsidRDefault="001161B4" w:rsidP="001161B4">
            <w:pPr>
              <w:pStyle w:val="VBTableText10"/>
            </w:pPr>
            <w:r>
              <w:t>Photos</w:t>
            </w:r>
          </w:p>
        </w:tc>
      </w:tr>
      <w:tr w:rsidR="001161B4" w14:paraId="290267F9" w14:textId="77777777" w:rsidTr="00322049">
        <w:trPr>
          <w:cantSplit/>
          <w:trHeight w:val="461"/>
        </w:trPr>
        <w:tc>
          <w:tcPr>
            <w:tcW w:w="680" w:type="dxa"/>
          </w:tcPr>
          <w:p w14:paraId="6ADB6FE7" w14:textId="420339DD" w:rsidR="001161B4" w:rsidRDefault="001161B4" w:rsidP="001161B4">
            <w:pPr>
              <w:pStyle w:val="VBTableText10"/>
            </w:pPr>
            <w:r>
              <w:t>3.5</w:t>
            </w:r>
          </w:p>
        </w:tc>
        <w:tc>
          <w:tcPr>
            <w:tcW w:w="2552" w:type="dxa"/>
          </w:tcPr>
          <w:p w14:paraId="7F60E308" w14:textId="590B6F76" w:rsidR="001161B4" w:rsidRDefault="001161B4" w:rsidP="001161B4">
            <w:pPr>
              <w:pStyle w:val="VBTableText10"/>
            </w:pPr>
            <w:bookmarkStart w:id="16" w:name="_Hlk119330894"/>
            <w:r>
              <w:t>Pressure released or reduced for next test</w:t>
            </w:r>
            <w:bookmarkEnd w:id="16"/>
          </w:p>
        </w:tc>
        <w:tc>
          <w:tcPr>
            <w:tcW w:w="732" w:type="dxa"/>
          </w:tcPr>
          <w:p w14:paraId="42F29C52" w14:textId="09EB89BE" w:rsidR="001161B4" w:rsidRDefault="001161B4" w:rsidP="001161B4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7063DDB6" w14:textId="77777777" w:rsidR="001161B4" w:rsidRPr="00D26B69" w:rsidRDefault="001161B4" w:rsidP="001161B4">
            <w:pPr>
              <w:pStyle w:val="VBTableText10"/>
            </w:pPr>
          </w:p>
        </w:tc>
        <w:tc>
          <w:tcPr>
            <w:tcW w:w="4253" w:type="dxa"/>
          </w:tcPr>
          <w:p w14:paraId="423D8CD9" w14:textId="68F653EB" w:rsidR="001161B4" w:rsidRDefault="001161B4" w:rsidP="001161B4">
            <w:pPr>
              <w:ind w:left="454"/>
              <w:rPr>
                <w:szCs w:val="20"/>
              </w:rPr>
            </w:pPr>
            <w:bookmarkStart w:id="17" w:name="_Hlk119330911"/>
            <w:r>
              <w:rPr>
                <w:szCs w:val="20"/>
              </w:rPr>
              <w:t>Supervisor to ensure energy (pressure) is only stored while under test</w:t>
            </w:r>
            <w:bookmarkEnd w:id="17"/>
          </w:p>
        </w:tc>
        <w:tc>
          <w:tcPr>
            <w:tcW w:w="850" w:type="dxa"/>
          </w:tcPr>
          <w:p w14:paraId="4E5132E1" w14:textId="228FECAA" w:rsidR="001161B4" w:rsidRDefault="001161B4" w:rsidP="001161B4">
            <w:pPr>
              <w:pStyle w:val="VBTableText10"/>
            </w:pPr>
            <w:r>
              <w:t>V</w:t>
            </w:r>
            <w:r w:rsidR="00073F5F">
              <w:t>+M</w:t>
            </w:r>
          </w:p>
        </w:tc>
        <w:tc>
          <w:tcPr>
            <w:tcW w:w="1112" w:type="dxa"/>
          </w:tcPr>
          <w:p w14:paraId="1C19B79C" w14:textId="46CD9109" w:rsidR="001161B4" w:rsidDel="007E6980" w:rsidRDefault="001161B4" w:rsidP="001161B4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21A5954B" w14:textId="7FD4DF1F" w:rsidR="001161B4" w:rsidRDefault="001161B4" w:rsidP="001161B4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685D2BDF" w14:textId="77777777" w:rsidR="001161B4" w:rsidRDefault="001161B4" w:rsidP="001161B4">
            <w:pPr>
              <w:pStyle w:val="VBTableText10"/>
            </w:pPr>
          </w:p>
        </w:tc>
        <w:tc>
          <w:tcPr>
            <w:tcW w:w="992" w:type="dxa"/>
          </w:tcPr>
          <w:p w14:paraId="5968EABE" w14:textId="1881EB70" w:rsidR="001161B4" w:rsidRDefault="001161B4" w:rsidP="001161B4">
            <w:pPr>
              <w:pStyle w:val="VBTableText10"/>
            </w:pPr>
            <w:r>
              <w:t>Check Sheet</w:t>
            </w:r>
          </w:p>
        </w:tc>
      </w:tr>
      <w:tr w:rsidR="001161B4" w14:paraId="21F0F00A" w14:textId="77777777" w:rsidTr="001161B4">
        <w:trPr>
          <w:cantSplit/>
          <w:trHeight w:val="246"/>
        </w:trPr>
        <w:tc>
          <w:tcPr>
            <w:tcW w:w="15021" w:type="dxa"/>
            <w:gridSpan w:val="10"/>
            <w:shd w:val="clear" w:color="auto" w:fill="F7CAAC" w:themeFill="accent2" w:themeFillTint="66"/>
          </w:tcPr>
          <w:p w14:paraId="1566C06E" w14:textId="50E932BF" w:rsidR="001161B4" w:rsidRPr="001161B4" w:rsidRDefault="009F577A" w:rsidP="001161B4">
            <w:pPr>
              <w:pStyle w:val="VBTableText10"/>
              <w:rPr>
                <w:b/>
              </w:rPr>
            </w:pPr>
            <w:r>
              <w:rPr>
                <w:rFonts w:ascii="Calibri-Bold" w:hAnsi="Calibri-Bold" w:cs="Calibri-Bold"/>
                <w:b/>
                <w:bCs/>
                <w:szCs w:val="20"/>
                <w:lang w:val="en-AU"/>
              </w:rPr>
              <w:t xml:space="preserve">4.0         </w:t>
            </w:r>
            <w:r w:rsidR="001161B4">
              <w:rPr>
                <w:rFonts w:ascii="Calibri-Bold" w:hAnsi="Calibri-Bold" w:cs="Calibri-Bold"/>
                <w:b/>
                <w:bCs/>
                <w:szCs w:val="20"/>
                <w:lang w:val="en-AU"/>
              </w:rPr>
              <w:t xml:space="preserve">HYDROSTATIC TEST (STAGE </w:t>
            </w:r>
            <w:r>
              <w:rPr>
                <w:rFonts w:ascii="Calibri-Bold" w:hAnsi="Calibri-Bold" w:cs="Calibri-Bold"/>
                <w:b/>
                <w:bCs/>
                <w:szCs w:val="20"/>
                <w:lang w:val="en-AU"/>
              </w:rPr>
              <w:t>TWO</w:t>
            </w:r>
            <w:r w:rsidR="001161B4">
              <w:rPr>
                <w:rFonts w:ascii="Calibri-Bold" w:hAnsi="Calibri-Bold" w:cs="Calibri-Bold"/>
                <w:b/>
                <w:bCs/>
                <w:szCs w:val="20"/>
                <w:lang w:val="en-AU"/>
              </w:rPr>
              <w:t>)</w:t>
            </w:r>
          </w:p>
        </w:tc>
      </w:tr>
      <w:tr w:rsidR="009F577A" w14:paraId="69CFF8D3" w14:textId="77777777" w:rsidTr="00322049">
        <w:trPr>
          <w:cantSplit/>
          <w:trHeight w:val="461"/>
        </w:trPr>
        <w:tc>
          <w:tcPr>
            <w:tcW w:w="680" w:type="dxa"/>
          </w:tcPr>
          <w:p w14:paraId="096B89CD" w14:textId="791C9686" w:rsidR="009F577A" w:rsidRDefault="009F577A" w:rsidP="009F577A">
            <w:pPr>
              <w:pStyle w:val="VBTableText10"/>
            </w:pPr>
            <w:r>
              <w:t>4.1</w:t>
            </w:r>
          </w:p>
        </w:tc>
        <w:tc>
          <w:tcPr>
            <w:tcW w:w="2552" w:type="dxa"/>
          </w:tcPr>
          <w:p w14:paraId="7D92422E" w14:textId="2D75AD30" w:rsidR="009F577A" w:rsidRDefault="009F577A" w:rsidP="009F577A">
            <w:pPr>
              <w:pStyle w:val="VBTableText10"/>
            </w:pPr>
            <w:bookmarkStart w:id="18" w:name="_Hlk119331148"/>
            <w:r>
              <w:t xml:space="preserve">Ensure pressure is 7 </w:t>
            </w:r>
            <w:proofErr w:type="gramStart"/>
            <w:r>
              <w:t>bar</w:t>
            </w:r>
            <w:proofErr w:type="gramEnd"/>
            <w:r>
              <w:t xml:space="preserve"> for second stage of test</w:t>
            </w:r>
            <w:bookmarkEnd w:id="18"/>
          </w:p>
        </w:tc>
        <w:tc>
          <w:tcPr>
            <w:tcW w:w="732" w:type="dxa"/>
          </w:tcPr>
          <w:p w14:paraId="6F01CE34" w14:textId="66448E66" w:rsidR="009F577A" w:rsidRDefault="009F577A" w:rsidP="009F577A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45DB598C" w14:textId="77777777" w:rsidR="009F577A" w:rsidRDefault="009F577A" w:rsidP="009F577A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33508585" w14:textId="0B0738C3" w:rsidR="009F577A" w:rsidRPr="00D26B69" w:rsidRDefault="009F577A" w:rsidP="009F577A">
            <w:pPr>
              <w:pStyle w:val="VBTableText10"/>
            </w:pPr>
            <w:r>
              <w:t>AS 4041:2006</w:t>
            </w:r>
          </w:p>
        </w:tc>
        <w:tc>
          <w:tcPr>
            <w:tcW w:w="4253" w:type="dxa"/>
          </w:tcPr>
          <w:p w14:paraId="532A571E" w14:textId="77777777" w:rsidR="009F577A" w:rsidRDefault="009F577A" w:rsidP="009F577A">
            <w:pPr>
              <w:ind w:left="454"/>
              <w:rPr>
                <w:szCs w:val="20"/>
              </w:rPr>
            </w:pPr>
            <w:bookmarkStart w:id="19" w:name="_Hlk119331258"/>
            <w:r>
              <w:rPr>
                <w:szCs w:val="20"/>
              </w:rPr>
              <w:t xml:space="preserve">Ensure system pressure has been reduced from previous test to 7 </w:t>
            </w:r>
            <w:proofErr w:type="gramStart"/>
            <w:r>
              <w:rPr>
                <w:szCs w:val="20"/>
              </w:rPr>
              <w:t>bar</w:t>
            </w:r>
            <w:proofErr w:type="gramEnd"/>
          </w:p>
          <w:p w14:paraId="6DCA70F2" w14:textId="0207B360" w:rsidR="009F577A" w:rsidRDefault="009F577A" w:rsidP="009F577A">
            <w:pPr>
              <w:ind w:left="454"/>
              <w:rPr>
                <w:b/>
                <w:szCs w:val="20"/>
                <w:u w:val="single"/>
              </w:rPr>
            </w:pPr>
            <w:r w:rsidRPr="009F577A">
              <w:rPr>
                <w:b/>
                <w:szCs w:val="20"/>
                <w:u w:val="single"/>
              </w:rPr>
              <w:t>Or</w:t>
            </w:r>
          </w:p>
          <w:p w14:paraId="331F170F" w14:textId="1F7FBA46" w:rsidR="009F577A" w:rsidRPr="009F577A" w:rsidRDefault="009F577A" w:rsidP="009F577A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 xml:space="preserve">Gradually raise to 7 </w:t>
            </w:r>
            <w:proofErr w:type="gramStart"/>
            <w:r>
              <w:rPr>
                <w:szCs w:val="20"/>
              </w:rPr>
              <w:t>bar</w:t>
            </w:r>
            <w:bookmarkEnd w:id="19"/>
            <w:proofErr w:type="gramEnd"/>
          </w:p>
        </w:tc>
        <w:tc>
          <w:tcPr>
            <w:tcW w:w="850" w:type="dxa"/>
          </w:tcPr>
          <w:p w14:paraId="4AC468D3" w14:textId="2D388804" w:rsidR="009F577A" w:rsidRDefault="009F577A" w:rsidP="009F577A">
            <w:pPr>
              <w:pStyle w:val="VBTableText10"/>
            </w:pPr>
            <w:r>
              <w:t>V</w:t>
            </w:r>
            <w:r w:rsidR="00073F5F">
              <w:t>+M</w:t>
            </w:r>
          </w:p>
        </w:tc>
        <w:tc>
          <w:tcPr>
            <w:tcW w:w="1112" w:type="dxa"/>
          </w:tcPr>
          <w:p w14:paraId="6BF64057" w14:textId="3C807004" w:rsidR="009F577A" w:rsidDel="007E6980" w:rsidRDefault="009F577A" w:rsidP="009F577A">
            <w:pPr>
              <w:pStyle w:val="VBTableBulletpoint"/>
              <w:numPr>
                <w:ilvl w:val="0"/>
                <w:numId w:val="0"/>
              </w:numPr>
            </w:pPr>
            <w:r>
              <w:t>Constantly Monitor</w:t>
            </w:r>
          </w:p>
        </w:tc>
        <w:tc>
          <w:tcPr>
            <w:tcW w:w="731" w:type="dxa"/>
          </w:tcPr>
          <w:p w14:paraId="610F33B4" w14:textId="215C7AA0" w:rsidR="009F577A" w:rsidRDefault="009F577A" w:rsidP="009F577A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1F3F6206" w14:textId="77777777" w:rsidR="009F577A" w:rsidRDefault="009F577A" w:rsidP="009F577A">
            <w:pPr>
              <w:pStyle w:val="VBTableText10"/>
            </w:pPr>
          </w:p>
        </w:tc>
        <w:tc>
          <w:tcPr>
            <w:tcW w:w="992" w:type="dxa"/>
          </w:tcPr>
          <w:p w14:paraId="5DA04DA7" w14:textId="73D91627" w:rsidR="009F577A" w:rsidRDefault="009F577A" w:rsidP="009F577A">
            <w:pPr>
              <w:pStyle w:val="VBTableText10"/>
            </w:pPr>
            <w:r>
              <w:t>Check Sheet</w:t>
            </w:r>
          </w:p>
        </w:tc>
      </w:tr>
      <w:tr w:rsidR="009F577A" w14:paraId="52E65820" w14:textId="77777777" w:rsidTr="00322049">
        <w:trPr>
          <w:cantSplit/>
          <w:trHeight w:val="461"/>
        </w:trPr>
        <w:tc>
          <w:tcPr>
            <w:tcW w:w="680" w:type="dxa"/>
          </w:tcPr>
          <w:p w14:paraId="38EB12F4" w14:textId="3CD61A87" w:rsidR="009F577A" w:rsidRDefault="009F577A" w:rsidP="009F577A">
            <w:pPr>
              <w:pStyle w:val="VBTableText10"/>
            </w:pPr>
            <w:r>
              <w:t>4.2</w:t>
            </w:r>
          </w:p>
        </w:tc>
        <w:tc>
          <w:tcPr>
            <w:tcW w:w="2552" w:type="dxa"/>
          </w:tcPr>
          <w:p w14:paraId="2FF0AEE8" w14:textId="11DB4788" w:rsidR="009F577A" w:rsidRDefault="009F577A" w:rsidP="009F577A">
            <w:pPr>
              <w:pStyle w:val="VBTableText10"/>
            </w:pPr>
            <w:r>
              <w:t xml:space="preserve">Hold </w:t>
            </w:r>
            <w:r>
              <w:t>7</w:t>
            </w:r>
            <w:r>
              <w:t xml:space="preserve"> bar pressure for 2</w:t>
            </w:r>
            <w:r>
              <w:t>4</w:t>
            </w:r>
            <w:r>
              <w:t xml:space="preserve"> hours</w:t>
            </w:r>
          </w:p>
          <w:p w14:paraId="2D42DC6E" w14:textId="3F72D8FE" w:rsidR="009F577A" w:rsidRDefault="009F577A" w:rsidP="009F577A">
            <w:pPr>
              <w:pStyle w:val="VBTableText10"/>
            </w:pPr>
            <w:r>
              <w:t>(</w:t>
            </w:r>
            <w:r w:rsidRPr="001161B4">
              <w:rPr>
                <w:b/>
                <w:i/>
                <w:u w:val="single"/>
              </w:rPr>
              <w:t>START</w:t>
            </w:r>
            <w:r>
              <w:t xml:space="preserve"> WITNESSED)</w:t>
            </w:r>
          </w:p>
        </w:tc>
        <w:tc>
          <w:tcPr>
            <w:tcW w:w="732" w:type="dxa"/>
          </w:tcPr>
          <w:p w14:paraId="790F2DDE" w14:textId="33FB5287" w:rsidR="009F577A" w:rsidRDefault="009F577A" w:rsidP="009F577A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4B99DF1B" w14:textId="77777777" w:rsidR="009F577A" w:rsidRDefault="009F577A" w:rsidP="009F577A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565F898B" w14:textId="6910F562" w:rsidR="009F577A" w:rsidRPr="00D26B69" w:rsidRDefault="009F577A" w:rsidP="009F577A">
            <w:pPr>
              <w:pStyle w:val="VBTableText10"/>
            </w:pPr>
            <w:r>
              <w:t>AS 4041:2006</w:t>
            </w:r>
          </w:p>
        </w:tc>
        <w:tc>
          <w:tcPr>
            <w:tcW w:w="4253" w:type="dxa"/>
          </w:tcPr>
          <w:p w14:paraId="4AA2A3FE" w14:textId="77777777" w:rsidR="009F577A" w:rsidRDefault="009F577A" w:rsidP="009F577A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 xml:space="preserve">Record </w:t>
            </w:r>
            <w:r w:rsidRPr="001161B4">
              <w:rPr>
                <w:b/>
                <w:i/>
                <w:szCs w:val="20"/>
                <w:u w:val="single"/>
              </w:rPr>
              <w:t>START</w:t>
            </w:r>
            <w:r>
              <w:rPr>
                <w:szCs w:val="20"/>
              </w:rPr>
              <w:t xml:space="preserve"> time &amp; photograph gauge</w:t>
            </w:r>
          </w:p>
          <w:p w14:paraId="2A2C88EB" w14:textId="2AB07D26" w:rsidR="009F577A" w:rsidRDefault="009F577A" w:rsidP="009F577A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 xml:space="preserve">All relevant parties to witness starting pressure of </w:t>
            </w:r>
            <w:r>
              <w:rPr>
                <w:szCs w:val="20"/>
              </w:rPr>
              <w:t>7</w:t>
            </w:r>
            <w:r>
              <w:rPr>
                <w:szCs w:val="20"/>
              </w:rPr>
              <w:t xml:space="preserve"> bar</w:t>
            </w:r>
          </w:p>
        </w:tc>
        <w:tc>
          <w:tcPr>
            <w:tcW w:w="850" w:type="dxa"/>
          </w:tcPr>
          <w:p w14:paraId="098D56AC" w14:textId="52C2B950" w:rsidR="009F577A" w:rsidRDefault="009F577A" w:rsidP="009F577A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0E42B9E9" w14:textId="134C0CF4" w:rsidR="009F577A" w:rsidRDefault="009F577A" w:rsidP="009F577A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30E2E6AE" w14:textId="6799ACC7" w:rsidR="009F577A" w:rsidRDefault="009F577A" w:rsidP="009F577A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0D863AB8" w14:textId="77777777" w:rsidR="009F577A" w:rsidRDefault="009F577A" w:rsidP="009F577A">
            <w:pPr>
              <w:pStyle w:val="VBTableText10"/>
            </w:pPr>
            <w:r>
              <w:t xml:space="preserve">AE Smith / </w:t>
            </w:r>
          </w:p>
          <w:p w14:paraId="718751F3" w14:textId="77777777" w:rsidR="009F577A" w:rsidRDefault="009F577A" w:rsidP="009F577A">
            <w:pPr>
              <w:pStyle w:val="VBTableText10"/>
            </w:pPr>
            <w:r>
              <w:t>CPB /</w:t>
            </w:r>
          </w:p>
          <w:p w14:paraId="0BB85C2F" w14:textId="6F5FBE73" w:rsidR="009F577A" w:rsidRDefault="009F577A" w:rsidP="009F577A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471A46A0" w14:textId="77777777" w:rsidR="009F577A" w:rsidRDefault="009F577A" w:rsidP="009F577A">
            <w:pPr>
              <w:pStyle w:val="VBTableText10"/>
            </w:pPr>
            <w:r>
              <w:t>Check</w:t>
            </w:r>
          </w:p>
          <w:p w14:paraId="561443E9" w14:textId="77777777" w:rsidR="009F577A" w:rsidRDefault="009F577A" w:rsidP="009F577A">
            <w:pPr>
              <w:pStyle w:val="VBTableText10"/>
            </w:pPr>
            <w:r>
              <w:t>Sheet</w:t>
            </w:r>
          </w:p>
          <w:p w14:paraId="627E2F0A" w14:textId="77777777" w:rsidR="009F577A" w:rsidRDefault="009F577A" w:rsidP="009F577A">
            <w:pPr>
              <w:pStyle w:val="VBTableText10"/>
            </w:pPr>
            <w:r>
              <w:t>+</w:t>
            </w:r>
          </w:p>
          <w:p w14:paraId="1DDF73F8" w14:textId="77777777" w:rsidR="009F577A" w:rsidRDefault="009F577A" w:rsidP="009F577A">
            <w:pPr>
              <w:pStyle w:val="VBTableText10"/>
            </w:pPr>
            <w:r>
              <w:t>Photos</w:t>
            </w:r>
          </w:p>
          <w:p w14:paraId="3AB528AD" w14:textId="77777777" w:rsidR="009F577A" w:rsidRDefault="009F577A" w:rsidP="009F577A">
            <w:pPr>
              <w:pStyle w:val="VBTableText10"/>
            </w:pPr>
          </w:p>
        </w:tc>
      </w:tr>
      <w:tr w:rsidR="009F577A" w14:paraId="0E711A19" w14:textId="77777777" w:rsidTr="00322049">
        <w:trPr>
          <w:cantSplit/>
          <w:trHeight w:val="461"/>
        </w:trPr>
        <w:tc>
          <w:tcPr>
            <w:tcW w:w="680" w:type="dxa"/>
          </w:tcPr>
          <w:p w14:paraId="57B9AF91" w14:textId="1009650A" w:rsidR="009F577A" w:rsidRDefault="009F577A" w:rsidP="009F577A">
            <w:pPr>
              <w:pStyle w:val="VBTableText10"/>
            </w:pPr>
            <w:r>
              <w:t>4.3</w:t>
            </w:r>
          </w:p>
        </w:tc>
        <w:tc>
          <w:tcPr>
            <w:tcW w:w="2552" w:type="dxa"/>
          </w:tcPr>
          <w:p w14:paraId="177F6379" w14:textId="126F56E9" w:rsidR="009F577A" w:rsidRDefault="009F577A" w:rsidP="009F577A">
            <w:pPr>
              <w:pStyle w:val="VBTableText10"/>
            </w:pPr>
            <w:r>
              <w:t xml:space="preserve">Hold </w:t>
            </w:r>
            <w:r>
              <w:t>7</w:t>
            </w:r>
            <w:r>
              <w:t xml:space="preserve"> bar pressure for 2</w:t>
            </w:r>
            <w:r>
              <w:t xml:space="preserve">4 </w:t>
            </w:r>
            <w:r>
              <w:t>hours</w:t>
            </w:r>
          </w:p>
          <w:p w14:paraId="09912186" w14:textId="31F3AB51" w:rsidR="009F577A" w:rsidRDefault="009F577A" w:rsidP="009F577A">
            <w:pPr>
              <w:pStyle w:val="VBTableText10"/>
            </w:pPr>
            <w:r>
              <w:t>(</w:t>
            </w:r>
            <w:r>
              <w:rPr>
                <w:b/>
                <w:i/>
                <w:u w:val="single"/>
              </w:rPr>
              <w:t>FINISH</w:t>
            </w:r>
            <w:r>
              <w:t xml:space="preserve"> WITNESSED)</w:t>
            </w:r>
          </w:p>
        </w:tc>
        <w:tc>
          <w:tcPr>
            <w:tcW w:w="732" w:type="dxa"/>
          </w:tcPr>
          <w:p w14:paraId="1FBFCEF9" w14:textId="654CAD05" w:rsidR="009F577A" w:rsidRDefault="009F577A" w:rsidP="009F577A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49968683" w14:textId="77777777" w:rsidR="009F577A" w:rsidRDefault="009F577A" w:rsidP="009F577A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1C73F044" w14:textId="2EB3266F" w:rsidR="009F577A" w:rsidRPr="00D26B69" w:rsidRDefault="009F577A" w:rsidP="009F577A">
            <w:pPr>
              <w:pStyle w:val="VBTableText10"/>
            </w:pPr>
            <w:r>
              <w:t>AS 4041:2006</w:t>
            </w:r>
          </w:p>
        </w:tc>
        <w:tc>
          <w:tcPr>
            <w:tcW w:w="4253" w:type="dxa"/>
          </w:tcPr>
          <w:p w14:paraId="29D637CF" w14:textId="4CACD93D" w:rsidR="009F577A" w:rsidRDefault="009F577A" w:rsidP="009F577A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 xml:space="preserve">Record </w:t>
            </w:r>
            <w:r>
              <w:rPr>
                <w:b/>
                <w:i/>
                <w:szCs w:val="20"/>
                <w:u w:val="single"/>
              </w:rPr>
              <w:t>FINISH</w:t>
            </w:r>
            <w:r>
              <w:rPr>
                <w:szCs w:val="20"/>
              </w:rPr>
              <w:t xml:space="preserve"> time &amp; photograph gauge</w:t>
            </w:r>
          </w:p>
          <w:p w14:paraId="26D510F5" w14:textId="28CC1AFD" w:rsidR="009F577A" w:rsidRDefault="009F577A" w:rsidP="009F577A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 xml:space="preserve">All relevant parties to witness starting pressure of </w:t>
            </w:r>
            <w:r>
              <w:rPr>
                <w:szCs w:val="20"/>
              </w:rPr>
              <w:t>7</w:t>
            </w:r>
            <w:r>
              <w:rPr>
                <w:szCs w:val="20"/>
              </w:rPr>
              <w:t xml:space="preserve"> bar</w:t>
            </w:r>
          </w:p>
        </w:tc>
        <w:tc>
          <w:tcPr>
            <w:tcW w:w="850" w:type="dxa"/>
          </w:tcPr>
          <w:p w14:paraId="56F85FF1" w14:textId="01C872A4" w:rsidR="009F577A" w:rsidRDefault="009F577A" w:rsidP="009F577A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118591B2" w14:textId="01E2BCBF" w:rsidR="009F577A" w:rsidRDefault="009F577A" w:rsidP="009F577A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4C3317C7" w14:textId="726FA395" w:rsidR="009F577A" w:rsidRDefault="009F577A" w:rsidP="009F577A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3FE384CF" w14:textId="77777777" w:rsidR="009F577A" w:rsidRDefault="009F577A" w:rsidP="009F577A">
            <w:pPr>
              <w:pStyle w:val="VBTableText10"/>
            </w:pPr>
            <w:r>
              <w:t xml:space="preserve">AE Smith / </w:t>
            </w:r>
          </w:p>
          <w:p w14:paraId="166ACAF3" w14:textId="77777777" w:rsidR="009F577A" w:rsidRDefault="009F577A" w:rsidP="009F577A">
            <w:pPr>
              <w:pStyle w:val="VBTableText10"/>
            </w:pPr>
            <w:r>
              <w:t>CPB /</w:t>
            </w:r>
          </w:p>
          <w:p w14:paraId="5F241D62" w14:textId="19F88646" w:rsidR="009F577A" w:rsidRDefault="009F577A" w:rsidP="009F577A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6E43F588" w14:textId="77777777" w:rsidR="009F577A" w:rsidRDefault="009F577A" w:rsidP="009F577A">
            <w:pPr>
              <w:pStyle w:val="VBTableText10"/>
            </w:pPr>
            <w:r>
              <w:t>Check</w:t>
            </w:r>
          </w:p>
          <w:p w14:paraId="402F54E6" w14:textId="77777777" w:rsidR="009F577A" w:rsidRDefault="009F577A" w:rsidP="009F577A">
            <w:pPr>
              <w:pStyle w:val="VBTableText10"/>
            </w:pPr>
            <w:r>
              <w:t>Sheet</w:t>
            </w:r>
          </w:p>
          <w:p w14:paraId="72D8C402" w14:textId="77777777" w:rsidR="009F577A" w:rsidRDefault="009F577A" w:rsidP="009F577A">
            <w:pPr>
              <w:pStyle w:val="VBTableText10"/>
            </w:pPr>
            <w:r>
              <w:t>+</w:t>
            </w:r>
          </w:p>
          <w:p w14:paraId="00E4735F" w14:textId="77777777" w:rsidR="009F577A" w:rsidRDefault="009F577A" w:rsidP="009F577A">
            <w:pPr>
              <w:pStyle w:val="VBTableText10"/>
            </w:pPr>
            <w:r>
              <w:t>Photos</w:t>
            </w:r>
          </w:p>
          <w:p w14:paraId="07882E9E" w14:textId="77777777" w:rsidR="009F577A" w:rsidRDefault="009F577A" w:rsidP="009F577A">
            <w:pPr>
              <w:pStyle w:val="VBTableText10"/>
            </w:pPr>
          </w:p>
        </w:tc>
      </w:tr>
      <w:tr w:rsidR="009F577A" w14:paraId="46FFA045" w14:textId="77777777" w:rsidTr="00322049">
        <w:trPr>
          <w:cantSplit/>
          <w:trHeight w:val="461"/>
        </w:trPr>
        <w:tc>
          <w:tcPr>
            <w:tcW w:w="680" w:type="dxa"/>
          </w:tcPr>
          <w:p w14:paraId="7C0D34E6" w14:textId="4CA39C29" w:rsidR="009F577A" w:rsidRDefault="009F577A" w:rsidP="009F577A">
            <w:pPr>
              <w:pStyle w:val="VBTableText10"/>
            </w:pPr>
            <w:r>
              <w:t>4.4</w:t>
            </w:r>
          </w:p>
        </w:tc>
        <w:tc>
          <w:tcPr>
            <w:tcW w:w="2552" w:type="dxa"/>
          </w:tcPr>
          <w:p w14:paraId="2C6AFCA3" w14:textId="707C85D7" w:rsidR="009F577A" w:rsidRDefault="00073F5F" w:rsidP="009F577A">
            <w:pPr>
              <w:pStyle w:val="VBTableText10"/>
            </w:pPr>
            <w:bookmarkStart w:id="20" w:name="_Hlk119331877"/>
            <w:r>
              <w:t>Discharge pressure</w:t>
            </w:r>
          </w:p>
          <w:p w14:paraId="21B34DAD" w14:textId="57A35138" w:rsidR="00073F5F" w:rsidRDefault="00073F5F" w:rsidP="009F577A">
            <w:pPr>
              <w:pStyle w:val="VBTableText10"/>
            </w:pPr>
            <w:r>
              <w:t>leave system in a safe state</w:t>
            </w:r>
            <w:bookmarkEnd w:id="20"/>
          </w:p>
        </w:tc>
        <w:tc>
          <w:tcPr>
            <w:tcW w:w="732" w:type="dxa"/>
          </w:tcPr>
          <w:p w14:paraId="76B7A276" w14:textId="708DEF21" w:rsidR="009F577A" w:rsidRDefault="00073F5F" w:rsidP="009F577A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7DE0870B" w14:textId="77777777" w:rsidR="009F577A" w:rsidRPr="00D26B69" w:rsidRDefault="009F577A" w:rsidP="009F577A">
            <w:pPr>
              <w:pStyle w:val="VBTableText10"/>
            </w:pPr>
          </w:p>
        </w:tc>
        <w:tc>
          <w:tcPr>
            <w:tcW w:w="4253" w:type="dxa"/>
          </w:tcPr>
          <w:p w14:paraId="29A9ACB4" w14:textId="48FA056E" w:rsidR="00073F5F" w:rsidRDefault="00073F5F" w:rsidP="00073F5F">
            <w:pPr>
              <w:ind w:left="454"/>
              <w:rPr>
                <w:szCs w:val="20"/>
              </w:rPr>
            </w:pPr>
            <w:bookmarkStart w:id="21" w:name="_Hlk119331937"/>
            <w:r>
              <w:rPr>
                <w:szCs w:val="20"/>
              </w:rPr>
              <w:t>Discharge system pressure, ensure area is left in a safe state meeting site requirement</w:t>
            </w:r>
            <w:bookmarkEnd w:id="21"/>
          </w:p>
        </w:tc>
        <w:tc>
          <w:tcPr>
            <w:tcW w:w="850" w:type="dxa"/>
          </w:tcPr>
          <w:p w14:paraId="6D534B08" w14:textId="5F608BF3" w:rsidR="009F577A" w:rsidRDefault="00073F5F" w:rsidP="009F577A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2F726359" w14:textId="62C49E5F" w:rsidR="009F577A" w:rsidRDefault="00073F5F" w:rsidP="009F577A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525A2778" w14:textId="0D88C001" w:rsidR="009F577A" w:rsidRDefault="00073F5F" w:rsidP="009F577A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67A91423" w14:textId="77777777" w:rsidR="009F577A" w:rsidRDefault="009F577A" w:rsidP="009F577A">
            <w:pPr>
              <w:pStyle w:val="VBTableText10"/>
            </w:pPr>
          </w:p>
        </w:tc>
        <w:tc>
          <w:tcPr>
            <w:tcW w:w="992" w:type="dxa"/>
          </w:tcPr>
          <w:p w14:paraId="6FE2277B" w14:textId="77777777" w:rsidR="009F577A" w:rsidRDefault="00073F5F" w:rsidP="009F577A">
            <w:pPr>
              <w:pStyle w:val="VBTableText10"/>
            </w:pPr>
            <w:r>
              <w:t>Check</w:t>
            </w:r>
          </w:p>
          <w:p w14:paraId="5C7671FB" w14:textId="11A17457" w:rsidR="00073F5F" w:rsidRDefault="00073F5F" w:rsidP="009F577A">
            <w:pPr>
              <w:pStyle w:val="VBTableText10"/>
            </w:pPr>
            <w:r>
              <w:t>Sheet</w:t>
            </w:r>
          </w:p>
        </w:tc>
      </w:tr>
      <w:tr w:rsidR="00073F5F" w14:paraId="7C388F8D" w14:textId="77777777" w:rsidTr="00073F5F">
        <w:trPr>
          <w:cantSplit/>
          <w:trHeight w:val="291"/>
        </w:trPr>
        <w:tc>
          <w:tcPr>
            <w:tcW w:w="15021" w:type="dxa"/>
            <w:gridSpan w:val="10"/>
            <w:shd w:val="clear" w:color="auto" w:fill="F7CAAC" w:themeFill="accent2" w:themeFillTint="66"/>
          </w:tcPr>
          <w:p w14:paraId="1E09E23A" w14:textId="7B6543D2" w:rsidR="00073F5F" w:rsidRPr="00073F5F" w:rsidRDefault="00073F5F" w:rsidP="00073F5F">
            <w:pPr>
              <w:pStyle w:val="VBTableText10"/>
              <w:jc w:val="both"/>
              <w:rPr>
                <w:b/>
              </w:rPr>
            </w:pPr>
            <w:r>
              <w:rPr>
                <w:b/>
              </w:rPr>
              <w:lastRenderedPageBreak/>
              <w:t>5.0         COMPLETION RECORDS</w:t>
            </w:r>
          </w:p>
        </w:tc>
      </w:tr>
      <w:tr w:rsidR="00261773" w14:paraId="63C07468" w14:textId="77777777" w:rsidTr="00322049">
        <w:trPr>
          <w:cantSplit/>
          <w:trHeight w:val="461"/>
        </w:trPr>
        <w:tc>
          <w:tcPr>
            <w:tcW w:w="680" w:type="dxa"/>
          </w:tcPr>
          <w:p w14:paraId="4E5EC8C3" w14:textId="12AC6FF9" w:rsidR="00261773" w:rsidRDefault="00261773" w:rsidP="00261773">
            <w:pPr>
              <w:pStyle w:val="VBTableText10"/>
            </w:pPr>
            <w:r>
              <w:t>12.1</w:t>
            </w:r>
          </w:p>
        </w:tc>
        <w:tc>
          <w:tcPr>
            <w:tcW w:w="2552" w:type="dxa"/>
          </w:tcPr>
          <w:p w14:paraId="2548C2FF" w14:textId="31E18D2F" w:rsidR="00261773" w:rsidRDefault="00261773" w:rsidP="00261773">
            <w:pPr>
              <w:pStyle w:val="VBTableText10"/>
            </w:pPr>
            <w:r>
              <w:t>Testing Results</w:t>
            </w:r>
          </w:p>
        </w:tc>
        <w:tc>
          <w:tcPr>
            <w:tcW w:w="732" w:type="dxa"/>
          </w:tcPr>
          <w:p w14:paraId="46335A09" w14:textId="77777777" w:rsidR="00261773" w:rsidRDefault="00261773" w:rsidP="00261773">
            <w:pPr>
              <w:pStyle w:val="VBTableText10"/>
            </w:pPr>
            <w:r>
              <w:t>SE</w:t>
            </w:r>
          </w:p>
          <w:p w14:paraId="736D8886" w14:textId="068A7EC8" w:rsidR="00261773" w:rsidRDefault="00261773" w:rsidP="00261773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2F9F6108" w14:textId="77777777" w:rsidR="00261773" w:rsidRDefault="00261773" w:rsidP="00261773">
            <w:pPr>
              <w:pStyle w:val="VBTableText10"/>
            </w:pPr>
            <w:r w:rsidRPr="00D26B69">
              <w:t>NZT5007-STE-</w:t>
            </w:r>
            <w:r>
              <w:t>MSSP-0001</w:t>
            </w:r>
          </w:p>
          <w:p w14:paraId="4C1B7F5B" w14:textId="105A372B" w:rsidR="00261773" w:rsidRPr="00D26B69" w:rsidRDefault="00261773" w:rsidP="00261773">
            <w:pPr>
              <w:pStyle w:val="VBTableText10"/>
            </w:pPr>
            <w:r>
              <w:t>AS 4041:2006</w:t>
            </w:r>
          </w:p>
        </w:tc>
        <w:tc>
          <w:tcPr>
            <w:tcW w:w="4253" w:type="dxa"/>
          </w:tcPr>
          <w:p w14:paraId="59D9CCAF" w14:textId="013358DE" w:rsidR="00261773" w:rsidRDefault="00261773" w:rsidP="00261773">
            <w:pPr>
              <w:pStyle w:val="VBTableText10"/>
            </w:pPr>
            <w:bookmarkStart w:id="22" w:name="_Hlk119332683"/>
            <w:r>
              <w:t xml:space="preserve">All </w:t>
            </w:r>
            <w:r>
              <w:t>pipework pressure test reports shall be provided</w:t>
            </w:r>
          </w:p>
          <w:bookmarkEnd w:id="22"/>
          <w:p w14:paraId="55F19781" w14:textId="77777777" w:rsidR="00261773" w:rsidRDefault="00261773" w:rsidP="00261773">
            <w:pPr>
              <w:ind w:left="454"/>
              <w:rPr>
                <w:szCs w:val="20"/>
              </w:rPr>
            </w:pPr>
          </w:p>
        </w:tc>
        <w:tc>
          <w:tcPr>
            <w:tcW w:w="850" w:type="dxa"/>
          </w:tcPr>
          <w:p w14:paraId="304E1AB6" w14:textId="138E28F9" w:rsidR="00261773" w:rsidRDefault="00261773" w:rsidP="00261773">
            <w:pPr>
              <w:pStyle w:val="VBTableText10"/>
            </w:pPr>
            <w:r>
              <w:t>DR</w:t>
            </w:r>
          </w:p>
        </w:tc>
        <w:tc>
          <w:tcPr>
            <w:tcW w:w="1112" w:type="dxa"/>
          </w:tcPr>
          <w:p w14:paraId="3F6392B5" w14:textId="4FC6924D" w:rsidR="00261773" w:rsidRDefault="00261773" w:rsidP="00261773">
            <w:pPr>
              <w:pStyle w:val="VBTableBulletpoint"/>
              <w:numPr>
                <w:ilvl w:val="0"/>
                <w:numId w:val="0"/>
              </w:numPr>
            </w:pPr>
            <w:r>
              <w:t>Each lot</w:t>
            </w:r>
          </w:p>
        </w:tc>
        <w:tc>
          <w:tcPr>
            <w:tcW w:w="731" w:type="dxa"/>
          </w:tcPr>
          <w:p w14:paraId="69FFF461" w14:textId="513CFB4A" w:rsidR="00261773" w:rsidRDefault="00261773" w:rsidP="00261773">
            <w:pPr>
              <w:pStyle w:val="VBTableText10"/>
            </w:pPr>
            <w:r>
              <w:t xml:space="preserve">AE Smith </w:t>
            </w:r>
          </w:p>
        </w:tc>
        <w:tc>
          <w:tcPr>
            <w:tcW w:w="709" w:type="dxa"/>
          </w:tcPr>
          <w:p w14:paraId="6159F1E2" w14:textId="77777777" w:rsidR="00261773" w:rsidRDefault="00261773" w:rsidP="00261773">
            <w:pPr>
              <w:pStyle w:val="VBTableText10"/>
            </w:pPr>
            <w:r>
              <w:t xml:space="preserve">AE Smith / </w:t>
            </w:r>
          </w:p>
          <w:p w14:paraId="52A14910" w14:textId="77777777" w:rsidR="00261773" w:rsidRDefault="00261773" w:rsidP="00261773">
            <w:pPr>
              <w:pStyle w:val="VBTableText10"/>
            </w:pPr>
            <w:r>
              <w:t>CPB /</w:t>
            </w:r>
          </w:p>
          <w:p w14:paraId="1B4F2A25" w14:textId="107CBC1D" w:rsidR="00261773" w:rsidRDefault="00261773" w:rsidP="00261773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5A60D6DF" w14:textId="77777777" w:rsidR="00261773" w:rsidRDefault="00261773" w:rsidP="00261773">
            <w:pPr>
              <w:pStyle w:val="VBTableText10"/>
            </w:pPr>
            <w:r>
              <w:t>Check</w:t>
            </w:r>
          </w:p>
          <w:p w14:paraId="47109F6A" w14:textId="35B1BAAA" w:rsidR="00261773" w:rsidRDefault="00261773" w:rsidP="00261773">
            <w:pPr>
              <w:pStyle w:val="VBTableText10"/>
            </w:pPr>
            <w:r>
              <w:t>Sheet</w:t>
            </w:r>
          </w:p>
        </w:tc>
      </w:tr>
    </w:tbl>
    <w:p w14:paraId="6D18D1A6" w14:textId="4379E935" w:rsidR="009F5216" w:rsidRDefault="009F5216" w:rsidP="00DB7D49"/>
    <w:p w14:paraId="36F481DA" w14:textId="5D265BBD" w:rsidR="00CA528E" w:rsidRDefault="00CA528E" w:rsidP="00DB7D49"/>
    <w:p w14:paraId="239A4FCF" w14:textId="71F46C1F" w:rsidR="00CA528E" w:rsidRDefault="00CA528E" w:rsidP="00DB7D49"/>
    <w:p w14:paraId="48E4DCBE" w14:textId="77777777" w:rsidR="00CA528E" w:rsidRDefault="00CA528E" w:rsidP="00DB7D49"/>
    <w:sectPr w:rsidR="00CA528E" w:rsidSect="0040119A">
      <w:headerReference w:type="default" r:id="rId11"/>
      <w:footerReference w:type="default" r:id="rId12"/>
      <w:pgSz w:w="16840" w:h="11900" w:orient="landscape" w:code="9"/>
      <w:pgMar w:top="170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E91BF" w14:textId="77777777" w:rsidR="00F50E9D" w:rsidRDefault="00F50E9D" w:rsidP="00741C21">
      <w:pPr>
        <w:spacing w:before="0" w:after="0"/>
      </w:pPr>
      <w:r>
        <w:separator/>
      </w:r>
    </w:p>
  </w:endnote>
  <w:endnote w:type="continuationSeparator" w:id="0">
    <w:p w14:paraId="71D6CE0A" w14:textId="77777777" w:rsidR="00F50E9D" w:rsidRDefault="00F50E9D" w:rsidP="00741C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7DAF5" w14:textId="4BA27450" w:rsidR="001F6285" w:rsidRDefault="001F6285" w:rsidP="0040119A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5138"/>
      </w:tabs>
      <w:rPr>
        <w:rFonts w:cs="Times New Roman"/>
        <w:sz w:val="24"/>
      </w:rPr>
    </w:pPr>
    <w:r>
      <w:rPr>
        <w:rFonts w:cs="Times New Roman"/>
        <w:sz w:val="24"/>
      </w:rPr>
      <w:t xml:space="preserve">AE Smith – HVAC, Refrigeration &amp; Electrical </w:t>
    </w:r>
  </w:p>
  <w:p w14:paraId="2212F654" w14:textId="77777777" w:rsidR="001F6285" w:rsidRDefault="001F6285" w:rsidP="0040119A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5138"/>
      </w:tabs>
      <w:rPr>
        <w:rFonts w:cs="Times New Roman"/>
        <w:sz w:val="24"/>
      </w:rPr>
    </w:pPr>
    <w:r>
      <w:rPr>
        <w:rFonts w:cs="Times New Roman"/>
        <w:sz w:val="24"/>
      </w:rPr>
      <w:t>Waikeria Prison Development Project</w:t>
    </w:r>
  </w:p>
  <w:p w14:paraId="4AA175E0" w14:textId="59B600B1" w:rsidR="001F6285" w:rsidRPr="00741C21" w:rsidRDefault="001F6285" w:rsidP="0040119A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5138"/>
      </w:tabs>
      <w:rPr>
        <w:sz w:val="24"/>
        <w:lang w:val="en-AU"/>
      </w:rPr>
    </w:pPr>
    <w:r>
      <w:rPr>
        <w:rFonts w:cs="Times New Roman"/>
        <w:sz w:val="24"/>
      </w:rPr>
      <w:t>Project No. NZC10013</w:t>
    </w:r>
    <w:r>
      <w:rPr>
        <w:rFonts w:cs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F41F7" w14:textId="77777777" w:rsidR="00F50E9D" w:rsidRDefault="00F50E9D" w:rsidP="00741C21">
      <w:pPr>
        <w:spacing w:before="0" w:after="0"/>
      </w:pPr>
      <w:r>
        <w:separator/>
      </w:r>
    </w:p>
  </w:footnote>
  <w:footnote w:type="continuationSeparator" w:id="0">
    <w:p w14:paraId="4B129B11" w14:textId="77777777" w:rsidR="00F50E9D" w:rsidRDefault="00F50E9D" w:rsidP="00741C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01F9" w14:textId="0D96B1E5" w:rsidR="001F6285" w:rsidRPr="000E3F04" w:rsidRDefault="001F6285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noProof/>
        <w:sz w:val="20"/>
      </w:rPr>
    </w:pPr>
    <w:r>
      <w:rPr>
        <w:rFonts w:ascii="Franklin Gothic Book" w:hAnsi="Franklin Gothic Book"/>
        <w:noProof/>
        <w:sz w:val="16"/>
        <w:szCs w:val="16"/>
        <w:lang w:val="en-NZ" w:eastAsia="en-NZ"/>
      </w:rPr>
      <w:drawing>
        <wp:anchor distT="0" distB="0" distL="114300" distR="114300" simplePos="0" relativeHeight="251659264" behindDoc="0" locked="0" layoutInCell="1" allowOverlap="1" wp14:anchorId="3E19F3E6" wp14:editId="022F171A">
          <wp:simplePos x="0" y="0"/>
          <wp:positionH relativeFrom="column">
            <wp:posOffset>-349885</wp:posOffset>
          </wp:positionH>
          <wp:positionV relativeFrom="paragraph">
            <wp:posOffset>-198120</wp:posOffset>
          </wp:positionV>
          <wp:extent cx="1920240" cy="549275"/>
          <wp:effectExtent l="0" t="0" r="3810" b="317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54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3F04">
      <w:rPr>
        <w:b/>
        <w:bCs/>
        <w:noProof/>
        <w:lang w:val="en-NZ" w:eastAsia="en-NZ"/>
      </w:rPr>
      <w:drawing>
        <wp:anchor distT="0" distB="0" distL="114300" distR="114300" simplePos="0" relativeHeight="251658240" behindDoc="1" locked="0" layoutInCell="1" allowOverlap="1" wp14:anchorId="51084D62" wp14:editId="6F0E6741">
          <wp:simplePos x="0" y="0"/>
          <wp:positionH relativeFrom="column">
            <wp:posOffset>8022590</wp:posOffset>
          </wp:positionH>
          <wp:positionV relativeFrom="paragraph">
            <wp:posOffset>-198120</wp:posOffset>
          </wp:positionV>
          <wp:extent cx="1904704" cy="84420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440" cy="856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lang w:val="en-AU"/>
      </w:rPr>
      <w:t xml:space="preserve"> </w:t>
    </w:r>
  </w:p>
  <w:p w14:paraId="0B30F5E5" w14:textId="040A8456" w:rsidR="001F6285" w:rsidRPr="00741C21" w:rsidRDefault="001F6285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ab/>
      <w:t>INSPECTION and TEST PLAN</w:t>
    </w:r>
    <w:r>
      <w:rPr>
        <w:b/>
        <w:bCs/>
        <w:lang w:val="en-AU"/>
      </w:rPr>
      <w:tab/>
    </w:r>
  </w:p>
  <w:p w14:paraId="09AD1B9C" w14:textId="684FA5BE" w:rsidR="001F6285" w:rsidRDefault="001F6285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 xml:space="preserve">                                     </w:t>
    </w:r>
    <w:bookmarkStart w:id="23" w:name="_Hlk119075435"/>
    <w:r w:rsidRPr="001F6285">
      <w:rPr>
        <w:b/>
        <w:bCs/>
        <w:lang w:val="en-AU"/>
      </w:rPr>
      <w:t>Combined Services Heating Hot Water and Chilled Water Pipework</w:t>
    </w:r>
  </w:p>
  <w:p w14:paraId="3445792E" w14:textId="69CCDCE0" w:rsidR="001F6285" w:rsidRDefault="001F6285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 xml:space="preserve">                                                                                                                    </w:t>
    </w:r>
    <w:r w:rsidRPr="001F6285">
      <w:rPr>
        <w:b/>
        <w:bCs/>
        <w:lang w:val="en-AU"/>
      </w:rPr>
      <w:t xml:space="preserve"> </w:t>
    </w:r>
    <w:r>
      <w:rPr>
        <w:b/>
        <w:bCs/>
        <w:lang w:val="en-AU"/>
      </w:rPr>
      <w:t xml:space="preserve">             </w:t>
    </w:r>
    <w:r w:rsidRPr="001F6285">
      <w:rPr>
        <w:b/>
        <w:bCs/>
        <w:lang w:val="en-AU"/>
      </w:rPr>
      <w:t>Hydrostatic Pressure Test</w:t>
    </w:r>
    <w:r>
      <w:rPr>
        <w:b/>
        <w:bCs/>
        <w:lang w:val="en-AU"/>
      </w:rPr>
      <w:t xml:space="preserve">                                                              </w:t>
    </w:r>
    <w:bookmarkEnd w:id="23"/>
    <w:r>
      <w:rPr>
        <w:b/>
        <w:bCs/>
        <w:lang w:val="en-AU"/>
      </w:rPr>
      <w:t xml:space="preserve">ITP # </w:t>
    </w:r>
    <w:r w:rsidRPr="00D24CA7">
      <w:rPr>
        <w:b/>
        <w:bCs/>
        <w:lang w:val="en-AU"/>
      </w:rPr>
      <w:t>AES-</w:t>
    </w:r>
    <w:r>
      <w:rPr>
        <w:b/>
        <w:bCs/>
        <w:lang w:val="en-AU"/>
      </w:rPr>
      <w:t>NZ1005-STE-ITP-PMT-</w:t>
    </w:r>
    <w:r w:rsidR="00BA7673">
      <w:rPr>
        <w:b/>
        <w:bCs/>
        <w:lang w:val="en-AU"/>
      </w:rPr>
      <w:t>0023</w:t>
    </w:r>
  </w:p>
  <w:p w14:paraId="7F5FF26D" w14:textId="5DA4AD59" w:rsidR="001F6285" w:rsidRPr="00741C21" w:rsidRDefault="001F6285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ab/>
    </w:r>
    <w:r>
      <w:rPr>
        <w:b/>
        <w:bCs/>
        <w:lang w:val="en-AU"/>
      </w:rPr>
      <w:tab/>
      <w:t>Rev.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0D2E5"/>
    <w:multiLevelType w:val="hybridMultilevel"/>
    <w:tmpl w:val="DA95D2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2C1213"/>
    <w:multiLevelType w:val="hybridMultilevel"/>
    <w:tmpl w:val="43B9E8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0AE6A8"/>
    <w:multiLevelType w:val="hybridMultilevel"/>
    <w:tmpl w:val="9FFA29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E49F13E"/>
    <w:multiLevelType w:val="hybridMultilevel"/>
    <w:tmpl w:val="1E31CA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D9DAB7"/>
    <w:multiLevelType w:val="hybridMultilevel"/>
    <w:tmpl w:val="D766B8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1D99880"/>
    <w:multiLevelType w:val="hybridMultilevel"/>
    <w:tmpl w:val="8FF8C7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F6C5427"/>
    <w:multiLevelType w:val="hybridMultilevel"/>
    <w:tmpl w:val="40EFD0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25F588E"/>
    <w:multiLevelType w:val="hybridMultilevel"/>
    <w:tmpl w:val="20AED3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C260940"/>
    <w:multiLevelType w:val="hybridMultilevel"/>
    <w:tmpl w:val="28291F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F27B7E"/>
    <w:multiLevelType w:val="hybridMultilevel"/>
    <w:tmpl w:val="6A247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AF063D"/>
    <w:multiLevelType w:val="hybridMultilevel"/>
    <w:tmpl w:val="7EFC1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0377E0"/>
    <w:multiLevelType w:val="hybridMultilevel"/>
    <w:tmpl w:val="8EE68C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313D34"/>
    <w:multiLevelType w:val="hybridMultilevel"/>
    <w:tmpl w:val="45DC6A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7B5149"/>
    <w:multiLevelType w:val="hybridMultilevel"/>
    <w:tmpl w:val="7690D762"/>
    <w:lvl w:ilvl="0" w:tplc="FDC64E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2AE75E"/>
    <w:multiLevelType w:val="hybridMultilevel"/>
    <w:tmpl w:val="BE7CC9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866645F"/>
    <w:multiLevelType w:val="hybridMultilevel"/>
    <w:tmpl w:val="D69E1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412EED"/>
    <w:multiLevelType w:val="hybridMultilevel"/>
    <w:tmpl w:val="7A92BB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BE14FB"/>
    <w:multiLevelType w:val="hybridMultilevel"/>
    <w:tmpl w:val="17661A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F32665"/>
    <w:multiLevelType w:val="hybridMultilevel"/>
    <w:tmpl w:val="1C401C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1C42BC"/>
    <w:multiLevelType w:val="hybridMultilevel"/>
    <w:tmpl w:val="4B08D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971E5C"/>
    <w:multiLevelType w:val="hybridMultilevel"/>
    <w:tmpl w:val="A8FC3E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AE4294"/>
    <w:multiLevelType w:val="hybridMultilevel"/>
    <w:tmpl w:val="395E21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90980"/>
    <w:multiLevelType w:val="hybridMultilevel"/>
    <w:tmpl w:val="42AC2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903CB6"/>
    <w:multiLevelType w:val="hybridMultilevel"/>
    <w:tmpl w:val="ABA2D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66D8F"/>
    <w:multiLevelType w:val="hybridMultilevel"/>
    <w:tmpl w:val="43D4986A"/>
    <w:lvl w:ilvl="0" w:tplc="C31A54D8">
      <w:start w:val="1"/>
      <w:numFmt w:val="bullet"/>
      <w:pStyle w:val="VBTableBulle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305849"/>
    <w:multiLevelType w:val="hybridMultilevel"/>
    <w:tmpl w:val="49E40F6E"/>
    <w:lvl w:ilvl="0" w:tplc="0C09000F">
      <w:start w:val="1"/>
      <w:numFmt w:val="decimal"/>
      <w:lvlText w:val="%1."/>
      <w:lvlJc w:val="left"/>
      <w:pPr>
        <w:ind w:left="1035" w:hanging="360"/>
      </w:p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 w15:restartNumberingAfterBreak="0">
    <w:nsid w:val="221F3FEE"/>
    <w:multiLevelType w:val="hybridMultilevel"/>
    <w:tmpl w:val="8E4EE7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4117F8"/>
    <w:multiLevelType w:val="hybridMultilevel"/>
    <w:tmpl w:val="6968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9B1506"/>
    <w:multiLevelType w:val="hybridMultilevel"/>
    <w:tmpl w:val="7F1CE106"/>
    <w:lvl w:ilvl="0" w:tplc="0C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9" w15:restartNumberingAfterBreak="0">
    <w:nsid w:val="256B3804"/>
    <w:multiLevelType w:val="hybridMultilevel"/>
    <w:tmpl w:val="5A0AAF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961546"/>
    <w:multiLevelType w:val="hybridMultilevel"/>
    <w:tmpl w:val="8EE68C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6827BF"/>
    <w:multiLevelType w:val="hybridMultilevel"/>
    <w:tmpl w:val="0FBC21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DF7F08"/>
    <w:multiLevelType w:val="hybridMultilevel"/>
    <w:tmpl w:val="3D4E24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8E110F"/>
    <w:multiLevelType w:val="hybridMultilevel"/>
    <w:tmpl w:val="41663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790BC8"/>
    <w:multiLevelType w:val="hybridMultilevel"/>
    <w:tmpl w:val="2B466A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C57E97"/>
    <w:multiLevelType w:val="hybridMultilevel"/>
    <w:tmpl w:val="7DC222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DE7171"/>
    <w:multiLevelType w:val="hybridMultilevel"/>
    <w:tmpl w:val="89B44D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DD5287"/>
    <w:multiLevelType w:val="hybridMultilevel"/>
    <w:tmpl w:val="A8FC3E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C75349"/>
    <w:multiLevelType w:val="hybridMultilevel"/>
    <w:tmpl w:val="E01AECC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9F35C3D"/>
    <w:multiLevelType w:val="hybridMultilevel"/>
    <w:tmpl w:val="8DFA15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D90519"/>
    <w:multiLevelType w:val="hybridMultilevel"/>
    <w:tmpl w:val="8A241E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515DC3"/>
    <w:multiLevelType w:val="hybridMultilevel"/>
    <w:tmpl w:val="A38CC5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A91F3B"/>
    <w:multiLevelType w:val="hybridMultilevel"/>
    <w:tmpl w:val="B73E54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5F459F"/>
    <w:multiLevelType w:val="hybridMultilevel"/>
    <w:tmpl w:val="39607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52B3B0"/>
    <w:multiLevelType w:val="hybridMultilevel"/>
    <w:tmpl w:val="98E705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47640D2A"/>
    <w:multiLevelType w:val="hybridMultilevel"/>
    <w:tmpl w:val="8AC4E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E43FCE"/>
    <w:multiLevelType w:val="hybridMultilevel"/>
    <w:tmpl w:val="FC667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3B1AF4"/>
    <w:multiLevelType w:val="hybridMultilevel"/>
    <w:tmpl w:val="96D28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0E5FBD"/>
    <w:multiLevelType w:val="hybridMultilevel"/>
    <w:tmpl w:val="E26AA5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6A395A"/>
    <w:multiLevelType w:val="hybridMultilevel"/>
    <w:tmpl w:val="8A30CD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72AAC3"/>
    <w:multiLevelType w:val="hybridMultilevel"/>
    <w:tmpl w:val="94BC18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59AA085C"/>
    <w:multiLevelType w:val="hybridMultilevel"/>
    <w:tmpl w:val="B73276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9F4548"/>
    <w:multiLevelType w:val="hybridMultilevel"/>
    <w:tmpl w:val="C9F2D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36F4BB"/>
    <w:multiLevelType w:val="hybridMultilevel"/>
    <w:tmpl w:val="486656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62063FC4"/>
    <w:multiLevelType w:val="hybridMultilevel"/>
    <w:tmpl w:val="02EC57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F01AF5"/>
    <w:multiLevelType w:val="hybridMultilevel"/>
    <w:tmpl w:val="D8AE48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5F2ADE"/>
    <w:multiLevelType w:val="hybridMultilevel"/>
    <w:tmpl w:val="A83691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6D7DE6"/>
    <w:multiLevelType w:val="hybridMultilevel"/>
    <w:tmpl w:val="5F4AF29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C7932C6"/>
    <w:multiLevelType w:val="hybridMultilevel"/>
    <w:tmpl w:val="7EFC1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646C4F"/>
    <w:multiLevelType w:val="hybridMultilevel"/>
    <w:tmpl w:val="D8AE48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065200"/>
    <w:multiLevelType w:val="hybridMultilevel"/>
    <w:tmpl w:val="2666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189835"/>
    <w:multiLevelType w:val="hybridMultilevel"/>
    <w:tmpl w:val="9DB076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75452F71"/>
    <w:multiLevelType w:val="hybridMultilevel"/>
    <w:tmpl w:val="4F7A8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351BB8"/>
    <w:multiLevelType w:val="hybridMultilevel"/>
    <w:tmpl w:val="1C2C29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77F0A07"/>
    <w:multiLevelType w:val="hybridMultilevel"/>
    <w:tmpl w:val="B3A09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A84138"/>
    <w:multiLevelType w:val="hybridMultilevel"/>
    <w:tmpl w:val="A37EBC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8715AFE"/>
    <w:multiLevelType w:val="hybridMultilevel"/>
    <w:tmpl w:val="6A247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4C61D4"/>
    <w:multiLevelType w:val="hybridMultilevel"/>
    <w:tmpl w:val="ABA2D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BB19D9"/>
    <w:multiLevelType w:val="hybridMultilevel"/>
    <w:tmpl w:val="B838BA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6"/>
  </w:num>
  <w:num w:numId="3">
    <w:abstractNumId w:val="18"/>
  </w:num>
  <w:num w:numId="4">
    <w:abstractNumId w:val="35"/>
  </w:num>
  <w:num w:numId="5">
    <w:abstractNumId w:val="43"/>
  </w:num>
  <w:num w:numId="6">
    <w:abstractNumId w:val="54"/>
  </w:num>
  <w:num w:numId="7">
    <w:abstractNumId w:val="12"/>
  </w:num>
  <w:num w:numId="8">
    <w:abstractNumId w:val="51"/>
  </w:num>
  <w:num w:numId="9">
    <w:abstractNumId w:val="17"/>
  </w:num>
  <w:num w:numId="10">
    <w:abstractNumId w:val="33"/>
  </w:num>
  <w:num w:numId="11">
    <w:abstractNumId w:val="40"/>
  </w:num>
  <w:num w:numId="12">
    <w:abstractNumId w:val="16"/>
  </w:num>
  <w:num w:numId="13">
    <w:abstractNumId w:val="26"/>
  </w:num>
  <w:num w:numId="14">
    <w:abstractNumId w:val="48"/>
  </w:num>
  <w:num w:numId="15">
    <w:abstractNumId w:val="37"/>
  </w:num>
  <w:num w:numId="16">
    <w:abstractNumId w:val="20"/>
  </w:num>
  <w:num w:numId="17">
    <w:abstractNumId w:val="38"/>
  </w:num>
  <w:num w:numId="18">
    <w:abstractNumId w:val="56"/>
  </w:num>
  <w:num w:numId="19">
    <w:abstractNumId w:val="21"/>
  </w:num>
  <w:num w:numId="20">
    <w:abstractNumId w:val="41"/>
  </w:num>
  <w:num w:numId="21">
    <w:abstractNumId w:val="10"/>
  </w:num>
  <w:num w:numId="22">
    <w:abstractNumId w:val="30"/>
  </w:num>
  <w:num w:numId="23">
    <w:abstractNumId w:val="58"/>
  </w:num>
  <w:num w:numId="24">
    <w:abstractNumId w:val="67"/>
  </w:num>
  <w:num w:numId="25">
    <w:abstractNumId w:val="11"/>
  </w:num>
  <w:num w:numId="26">
    <w:abstractNumId w:val="23"/>
  </w:num>
  <w:num w:numId="27">
    <w:abstractNumId w:val="68"/>
  </w:num>
  <w:num w:numId="28">
    <w:abstractNumId w:val="42"/>
  </w:num>
  <w:num w:numId="29">
    <w:abstractNumId w:val="47"/>
  </w:num>
  <w:num w:numId="30">
    <w:abstractNumId w:val="62"/>
  </w:num>
  <w:num w:numId="31">
    <w:abstractNumId w:val="55"/>
  </w:num>
  <w:num w:numId="32">
    <w:abstractNumId w:val="27"/>
  </w:num>
  <w:num w:numId="33">
    <w:abstractNumId w:val="4"/>
  </w:num>
  <w:num w:numId="34">
    <w:abstractNumId w:val="57"/>
  </w:num>
  <w:num w:numId="35">
    <w:abstractNumId w:val="29"/>
  </w:num>
  <w:num w:numId="36">
    <w:abstractNumId w:val="6"/>
  </w:num>
  <w:num w:numId="37">
    <w:abstractNumId w:val="25"/>
  </w:num>
  <w:num w:numId="38">
    <w:abstractNumId w:val="65"/>
  </w:num>
  <w:num w:numId="39">
    <w:abstractNumId w:val="45"/>
  </w:num>
  <w:num w:numId="40">
    <w:abstractNumId w:val="53"/>
  </w:num>
  <w:num w:numId="41">
    <w:abstractNumId w:val="8"/>
  </w:num>
  <w:num w:numId="42">
    <w:abstractNumId w:val="1"/>
  </w:num>
  <w:num w:numId="43">
    <w:abstractNumId w:val="14"/>
  </w:num>
  <w:num w:numId="44">
    <w:abstractNumId w:val="0"/>
  </w:num>
  <w:num w:numId="45">
    <w:abstractNumId w:val="3"/>
  </w:num>
  <w:num w:numId="46">
    <w:abstractNumId w:val="50"/>
  </w:num>
  <w:num w:numId="47">
    <w:abstractNumId w:val="5"/>
  </w:num>
  <w:num w:numId="48">
    <w:abstractNumId w:val="61"/>
  </w:num>
  <w:num w:numId="49">
    <w:abstractNumId w:val="64"/>
  </w:num>
  <w:num w:numId="50">
    <w:abstractNumId w:val="2"/>
  </w:num>
  <w:num w:numId="51">
    <w:abstractNumId w:val="44"/>
  </w:num>
  <w:num w:numId="52">
    <w:abstractNumId w:val="34"/>
  </w:num>
  <w:num w:numId="53">
    <w:abstractNumId w:val="7"/>
  </w:num>
  <w:num w:numId="54">
    <w:abstractNumId w:val="49"/>
  </w:num>
  <w:num w:numId="55">
    <w:abstractNumId w:val="60"/>
  </w:num>
  <w:num w:numId="56">
    <w:abstractNumId w:val="31"/>
  </w:num>
  <w:num w:numId="57">
    <w:abstractNumId w:val="19"/>
  </w:num>
  <w:num w:numId="58">
    <w:abstractNumId w:val="15"/>
  </w:num>
  <w:num w:numId="59">
    <w:abstractNumId w:val="52"/>
  </w:num>
  <w:num w:numId="60">
    <w:abstractNumId w:val="22"/>
  </w:num>
  <w:num w:numId="61">
    <w:abstractNumId w:val="9"/>
  </w:num>
  <w:num w:numId="62">
    <w:abstractNumId w:val="59"/>
  </w:num>
  <w:num w:numId="63">
    <w:abstractNumId w:val="63"/>
  </w:num>
  <w:num w:numId="64">
    <w:abstractNumId w:val="36"/>
  </w:num>
  <w:num w:numId="65">
    <w:abstractNumId w:val="66"/>
  </w:num>
  <w:num w:numId="66">
    <w:abstractNumId w:val="28"/>
  </w:num>
  <w:num w:numId="67">
    <w:abstractNumId w:val="13"/>
  </w:num>
  <w:num w:numId="68">
    <w:abstractNumId w:val="32"/>
  </w:num>
  <w:num w:numId="69">
    <w:abstractNumId w:val="3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FE"/>
    <w:rsid w:val="00003417"/>
    <w:rsid w:val="00007F89"/>
    <w:rsid w:val="00014662"/>
    <w:rsid w:val="00017D7A"/>
    <w:rsid w:val="000211F2"/>
    <w:rsid w:val="00026DCB"/>
    <w:rsid w:val="00032DC3"/>
    <w:rsid w:val="000345DA"/>
    <w:rsid w:val="00050F55"/>
    <w:rsid w:val="00055F52"/>
    <w:rsid w:val="00067EC9"/>
    <w:rsid w:val="00073F5F"/>
    <w:rsid w:val="00080C8D"/>
    <w:rsid w:val="00087FF9"/>
    <w:rsid w:val="00095449"/>
    <w:rsid w:val="00095650"/>
    <w:rsid w:val="000A1CAF"/>
    <w:rsid w:val="000A34FB"/>
    <w:rsid w:val="000A5ABC"/>
    <w:rsid w:val="000B07CE"/>
    <w:rsid w:val="000B30B1"/>
    <w:rsid w:val="000B5CE7"/>
    <w:rsid w:val="000C00F9"/>
    <w:rsid w:val="000C6600"/>
    <w:rsid w:val="000D0B67"/>
    <w:rsid w:val="000E0541"/>
    <w:rsid w:val="000E3F04"/>
    <w:rsid w:val="000E5C48"/>
    <w:rsid w:val="000E66E5"/>
    <w:rsid w:val="00102FD1"/>
    <w:rsid w:val="0011277A"/>
    <w:rsid w:val="00112CB6"/>
    <w:rsid w:val="001161B4"/>
    <w:rsid w:val="0013466D"/>
    <w:rsid w:val="00135BD0"/>
    <w:rsid w:val="001524D0"/>
    <w:rsid w:val="00153DA4"/>
    <w:rsid w:val="001566AE"/>
    <w:rsid w:val="001616EB"/>
    <w:rsid w:val="001671BA"/>
    <w:rsid w:val="001717DE"/>
    <w:rsid w:val="00175F11"/>
    <w:rsid w:val="00187440"/>
    <w:rsid w:val="00187F69"/>
    <w:rsid w:val="001A071B"/>
    <w:rsid w:val="001A0B66"/>
    <w:rsid w:val="001A105B"/>
    <w:rsid w:val="001A30A7"/>
    <w:rsid w:val="001A6FC8"/>
    <w:rsid w:val="001B01E1"/>
    <w:rsid w:val="001B0316"/>
    <w:rsid w:val="001B1CA5"/>
    <w:rsid w:val="001B37EC"/>
    <w:rsid w:val="001C08E3"/>
    <w:rsid w:val="001D4801"/>
    <w:rsid w:val="001E14B6"/>
    <w:rsid w:val="001E4FF2"/>
    <w:rsid w:val="001F3CF9"/>
    <w:rsid w:val="001F6285"/>
    <w:rsid w:val="00211116"/>
    <w:rsid w:val="00212176"/>
    <w:rsid w:val="00213158"/>
    <w:rsid w:val="00214323"/>
    <w:rsid w:val="002164EF"/>
    <w:rsid w:val="0022039F"/>
    <w:rsid w:val="00220456"/>
    <w:rsid w:val="00222D63"/>
    <w:rsid w:val="00224209"/>
    <w:rsid w:val="00225D13"/>
    <w:rsid w:val="00261773"/>
    <w:rsid w:val="0026431E"/>
    <w:rsid w:val="00264EF1"/>
    <w:rsid w:val="002673DE"/>
    <w:rsid w:val="00273E70"/>
    <w:rsid w:val="00287DE1"/>
    <w:rsid w:val="00293343"/>
    <w:rsid w:val="00295317"/>
    <w:rsid w:val="002964E0"/>
    <w:rsid w:val="002A27FE"/>
    <w:rsid w:val="002A65E4"/>
    <w:rsid w:val="002B4814"/>
    <w:rsid w:val="002B651E"/>
    <w:rsid w:val="002B6DFC"/>
    <w:rsid w:val="00322049"/>
    <w:rsid w:val="00326BEA"/>
    <w:rsid w:val="003476AE"/>
    <w:rsid w:val="00354276"/>
    <w:rsid w:val="0035654E"/>
    <w:rsid w:val="003620CB"/>
    <w:rsid w:val="0036389B"/>
    <w:rsid w:val="003669B0"/>
    <w:rsid w:val="00376061"/>
    <w:rsid w:val="00377220"/>
    <w:rsid w:val="003831B0"/>
    <w:rsid w:val="00387DB9"/>
    <w:rsid w:val="003905CD"/>
    <w:rsid w:val="003929E8"/>
    <w:rsid w:val="0039591D"/>
    <w:rsid w:val="003B2D24"/>
    <w:rsid w:val="003B3C01"/>
    <w:rsid w:val="003C509C"/>
    <w:rsid w:val="003D4122"/>
    <w:rsid w:val="003E5D34"/>
    <w:rsid w:val="003F22EA"/>
    <w:rsid w:val="0040119A"/>
    <w:rsid w:val="004023F5"/>
    <w:rsid w:val="0040291E"/>
    <w:rsid w:val="0040320A"/>
    <w:rsid w:val="00406084"/>
    <w:rsid w:val="00412F31"/>
    <w:rsid w:val="004138D3"/>
    <w:rsid w:val="00414F07"/>
    <w:rsid w:val="004240C6"/>
    <w:rsid w:val="00424D34"/>
    <w:rsid w:val="004373C4"/>
    <w:rsid w:val="0044158D"/>
    <w:rsid w:val="00450BBB"/>
    <w:rsid w:val="004570A7"/>
    <w:rsid w:val="0046001B"/>
    <w:rsid w:val="0046363A"/>
    <w:rsid w:val="00464566"/>
    <w:rsid w:val="00467B44"/>
    <w:rsid w:val="004832D6"/>
    <w:rsid w:val="004A021F"/>
    <w:rsid w:val="004A0279"/>
    <w:rsid w:val="004A59FE"/>
    <w:rsid w:val="004A6E71"/>
    <w:rsid w:val="004B2241"/>
    <w:rsid w:val="004B3220"/>
    <w:rsid w:val="004B7219"/>
    <w:rsid w:val="004C6E40"/>
    <w:rsid w:val="004D1A60"/>
    <w:rsid w:val="004D6CF5"/>
    <w:rsid w:val="004E42EE"/>
    <w:rsid w:val="004E643B"/>
    <w:rsid w:val="004F5404"/>
    <w:rsid w:val="00500FCB"/>
    <w:rsid w:val="00513543"/>
    <w:rsid w:val="0051536C"/>
    <w:rsid w:val="00517AB6"/>
    <w:rsid w:val="00523A7D"/>
    <w:rsid w:val="00523CF1"/>
    <w:rsid w:val="0052541D"/>
    <w:rsid w:val="00525985"/>
    <w:rsid w:val="00527BE2"/>
    <w:rsid w:val="005327BD"/>
    <w:rsid w:val="005346C3"/>
    <w:rsid w:val="00535EAB"/>
    <w:rsid w:val="00537BF5"/>
    <w:rsid w:val="00543D97"/>
    <w:rsid w:val="00544DC5"/>
    <w:rsid w:val="00545049"/>
    <w:rsid w:val="0054608A"/>
    <w:rsid w:val="0054684F"/>
    <w:rsid w:val="00547428"/>
    <w:rsid w:val="005517F7"/>
    <w:rsid w:val="00551BFC"/>
    <w:rsid w:val="00553EB2"/>
    <w:rsid w:val="00555CC6"/>
    <w:rsid w:val="00562745"/>
    <w:rsid w:val="005648C4"/>
    <w:rsid w:val="00571277"/>
    <w:rsid w:val="00573CF9"/>
    <w:rsid w:val="005808C6"/>
    <w:rsid w:val="00583EAE"/>
    <w:rsid w:val="00597D7F"/>
    <w:rsid w:val="005A376C"/>
    <w:rsid w:val="005A392A"/>
    <w:rsid w:val="005A4826"/>
    <w:rsid w:val="005A5FAA"/>
    <w:rsid w:val="005C201F"/>
    <w:rsid w:val="005C2F29"/>
    <w:rsid w:val="005C2F5B"/>
    <w:rsid w:val="005D29B7"/>
    <w:rsid w:val="006020D0"/>
    <w:rsid w:val="006031DE"/>
    <w:rsid w:val="00605C22"/>
    <w:rsid w:val="006147ED"/>
    <w:rsid w:val="00622DB4"/>
    <w:rsid w:val="00623C6D"/>
    <w:rsid w:val="0063574D"/>
    <w:rsid w:val="00640C78"/>
    <w:rsid w:val="006511FE"/>
    <w:rsid w:val="00655BCB"/>
    <w:rsid w:val="0066567A"/>
    <w:rsid w:val="00665745"/>
    <w:rsid w:val="00666971"/>
    <w:rsid w:val="0066716A"/>
    <w:rsid w:val="0067155F"/>
    <w:rsid w:val="00672CD7"/>
    <w:rsid w:val="00674E3B"/>
    <w:rsid w:val="006778F4"/>
    <w:rsid w:val="00680719"/>
    <w:rsid w:val="006829A0"/>
    <w:rsid w:val="00685968"/>
    <w:rsid w:val="00691D44"/>
    <w:rsid w:val="0069587C"/>
    <w:rsid w:val="006A0C75"/>
    <w:rsid w:val="006B0383"/>
    <w:rsid w:val="006C05F9"/>
    <w:rsid w:val="006C06AD"/>
    <w:rsid w:val="006C58A4"/>
    <w:rsid w:val="006D1625"/>
    <w:rsid w:val="006D3A3C"/>
    <w:rsid w:val="006D6900"/>
    <w:rsid w:val="006E0A3E"/>
    <w:rsid w:val="006E264B"/>
    <w:rsid w:val="006E4B5D"/>
    <w:rsid w:val="006F1E57"/>
    <w:rsid w:val="006F5A24"/>
    <w:rsid w:val="006F5C57"/>
    <w:rsid w:val="006F79DA"/>
    <w:rsid w:val="00705525"/>
    <w:rsid w:val="007101D5"/>
    <w:rsid w:val="00715A6E"/>
    <w:rsid w:val="00716076"/>
    <w:rsid w:val="00716E6B"/>
    <w:rsid w:val="007272A6"/>
    <w:rsid w:val="00731F5F"/>
    <w:rsid w:val="00741C21"/>
    <w:rsid w:val="00751651"/>
    <w:rsid w:val="007529A4"/>
    <w:rsid w:val="00756F86"/>
    <w:rsid w:val="00757E3D"/>
    <w:rsid w:val="00782B75"/>
    <w:rsid w:val="0079294F"/>
    <w:rsid w:val="0079319D"/>
    <w:rsid w:val="00795450"/>
    <w:rsid w:val="00796BFB"/>
    <w:rsid w:val="007A5193"/>
    <w:rsid w:val="007B3720"/>
    <w:rsid w:val="007B6094"/>
    <w:rsid w:val="007C2F72"/>
    <w:rsid w:val="007C6B4B"/>
    <w:rsid w:val="007C6C5B"/>
    <w:rsid w:val="007D05F2"/>
    <w:rsid w:val="007E6980"/>
    <w:rsid w:val="007E69F7"/>
    <w:rsid w:val="007F2616"/>
    <w:rsid w:val="0080278F"/>
    <w:rsid w:val="008063B5"/>
    <w:rsid w:val="00811F8C"/>
    <w:rsid w:val="008244AF"/>
    <w:rsid w:val="008339F6"/>
    <w:rsid w:val="008353D4"/>
    <w:rsid w:val="008467B0"/>
    <w:rsid w:val="0085302F"/>
    <w:rsid w:val="0085470E"/>
    <w:rsid w:val="00860F63"/>
    <w:rsid w:val="00867630"/>
    <w:rsid w:val="00871344"/>
    <w:rsid w:val="008938C8"/>
    <w:rsid w:val="008A364B"/>
    <w:rsid w:val="008B4BFF"/>
    <w:rsid w:val="008D7AEB"/>
    <w:rsid w:val="008E6682"/>
    <w:rsid w:val="008E6E29"/>
    <w:rsid w:val="008E6EB5"/>
    <w:rsid w:val="008F3662"/>
    <w:rsid w:val="00900E87"/>
    <w:rsid w:val="00904DB6"/>
    <w:rsid w:val="00906754"/>
    <w:rsid w:val="009114A1"/>
    <w:rsid w:val="00921DF9"/>
    <w:rsid w:val="009337EA"/>
    <w:rsid w:val="009416F1"/>
    <w:rsid w:val="0094370E"/>
    <w:rsid w:val="009504BE"/>
    <w:rsid w:val="00953126"/>
    <w:rsid w:val="009576E2"/>
    <w:rsid w:val="009614A5"/>
    <w:rsid w:val="00966633"/>
    <w:rsid w:val="00966E6E"/>
    <w:rsid w:val="00986F8B"/>
    <w:rsid w:val="00996A44"/>
    <w:rsid w:val="00997E1F"/>
    <w:rsid w:val="009A2EE5"/>
    <w:rsid w:val="009A3610"/>
    <w:rsid w:val="009A7E58"/>
    <w:rsid w:val="009B026F"/>
    <w:rsid w:val="009B50F6"/>
    <w:rsid w:val="009C3BEC"/>
    <w:rsid w:val="009D4423"/>
    <w:rsid w:val="009D542A"/>
    <w:rsid w:val="009E1038"/>
    <w:rsid w:val="009E1639"/>
    <w:rsid w:val="009E1C09"/>
    <w:rsid w:val="009E3221"/>
    <w:rsid w:val="009F10FE"/>
    <w:rsid w:val="009F2C52"/>
    <w:rsid w:val="009F5216"/>
    <w:rsid w:val="009F577A"/>
    <w:rsid w:val="00A06F31"/>
    <w:rsid w:val="00A122F1"/>
    <w:rsid w:val="00A30E47"/>
    <w:rsid w:val="00A30E64"/>
    <w:rsid w:val="00A37A73"/>
    <w:rsid w:val="00A43ED6"/>
    <w:rsid w:val="00A43FCE"/>
    <w:rsid w:val="00A54E91"/>
    <w:rsid w:val="00A626F4"/>
    <w:rsid w:val="00A66D62"/>
    <w:rsid w:val="00A71CEE"/>
    <w:rsid w:val="00A77EB0"/>
    <w:rsid w:val="00A82F75"/>
    <w:rsid w:val="00A840DD"/>
    <w:rsid w:val="00A874B6"/>
    <w:rsid w:val="00A96934"/>
    <w:rsid w:val="00A96B47"/>
    <w:rsid w:val="00AA157E"/>
    <w:rsid w:val="00AA1E87"/>
    <w:rsid w:val="00AA34E1"/>
    <w:rsid w:val="00AA5DB7"/>
    <w:rsid w:val="00AB372F"/>
    <w:rsid w:val="00AC23E5"/>
    <w:rsid w:val="00AC61BA"/>
    <w:rsid w:val="00AC6DB7"/>
    <w:rsid w:val="00AD3571"/>
    <w:rsid w:val="00AD50C8"/>
    <w:rsid w:val="00AD6B57"/>
    <w:rsid w:val="00AE0D75"/>
    <w:rsid w:val="00AE2280"/>
    <w:rsid w:val="00AF285D"/>
    <w:rsid w:val="00B05988"/>
    <w:rsid w:val="00B20C4D"/>
    <w:rsid w:val="00B221B9"/>
    <w:rsid w:val="00B23E13"/>
    <w:rsid w:val="00B3094E"/>
    <w:rsid w:val="00B35DCE"/>
    <w:rsid w:val="00B55C24"/>
    <w:rsid w:val="00B618EB"/>
    <w:rsid w:val="00B6347C"/>
    <w:rsid w:val="00B644F4"/>
    <w:rsid w:val="00B67111"/>
    <w:rsid w:val="00B73036"/>
    <w:rsid w:val="00B73137"/>
    <w:rsid w:val="00B732A7"/>
    <w:rsid w:val="00B750D0"/>
    <w:rsid w:val="00B85D30"/>
    <w:rsid w:val="00B90CC3"/>
    <w:rsid w:val="00B91237"/>
    <w:rsid w:val="00B967B2"/>
    <w:rsid w:val="00B97698"/>
    <w:rsid w:val="00BA7673"/>
    <w:rsid w:val="00BB1E28"/>
    <w:rsid w:val="00BB5C7D"/>
    <w:rsid w:val="00BD50E1"/>
    <w:rsid w:val="00BD6A2E"/>
    <w:rsid w:val="00BD7C3F"/>
    <w:rsid w:val="00BE375C"/>
    <w:rsid w:val="00C16A73"/>
    <w:rsid w:val="00C31081"/>
    <w:rsid w:val="00C33450"/>
    <w:rsid w:val="00C33EA2"/>
    <w:rsid w:val="00C341DC"/>
    <w:rsid w:val="00C37CB1"/>
    <w:rsid w:val="00C5550E"/>
    <w:rsid w:val="00C57BBF"/>
    <w:rsid w:val="00C639FF"/>
    <w:rsid w:val="00C72C0A"/>
    <w:rsid w:val="00C77B9F"/>
    <w:rsid w:val="00C95999"/>
    <w:rsid w:val="00C97B0B"/>
    <w:rsid w:val="00CA2D06"/>
    <w:rsid w:val="00CA3AC3"/>
    <w:rsid w:val="00CA528E"/>
    <w:rsid w:val="00CA7EDC"/>
    <w:rsid w:val="00CB3FBF"/>
    <w:rsid w:val="00CC2285"/>
    <w:rsid w:val="00CC5DD1"/>
    <w:rsid w:val="00CD31A1"/>
    <w:rsid w:val="00CD4A96"/>
    <w:rsid w:val="00CE1E9A"/>
    <w:rsid w:val="00CF2568"/>
    <w:rsid w:val="00CF373F"/>
    <w:rsid w:val="00D07570"/>
    <w:rsid w:val="00D14E5E"/>
    <w:rsid w:val="00D24CA7"/>
    <w:rsid w:val="00D26B69"/>
    <w:rsid w:val="00D4084C"/>
    <w:rsid w:val="00D42430"/>
    <w:rsid w:val="00D43F15"/>
    <w:rsid w:val="00D452D6"/>
    <w:rsid w:val="00D50B21"/>
    <w:rsid w:val="00D55205"/>
    <w:rsid w:val="00D561B4"/>
    <w:rsid w:val="00D67512"/>
    <w:rsid w:val="00D732E0"/>
    <w:rsid w:val="00D75AFD"/>
    <w:rsid w:val="00D9250B"/>
    <w:rsid w:val="00D929A0"/>
    <w:rsid w:val="00D9350B"/>
    <w:rsid w:val="00D945AC"/>
    <w:rsid w:val="00D94853"/>
    <w:rsid w:val="00DA2281"/>
    <w:rsid w:val="00DA5370"/>
    <w:rsid w:val="00DA5CE6"/>
    <w:rsid w:val="00DA70A0"/>
    <w:rsid w:val="00DB7D49"/>
    <w:rsid w:val="00DC291E"/>
    <w:rsid w:val="00DC2993"/>
    <w:rsid w:val="00DD0B89"/>
    <w:rsid w:val="00DD6E1E"/>
    <w:rsid w:val="00DE0B55"/>
    <w:rsid w:val="00DE3C72"/>
    <w:rsid w:val="00DF0AC6"/>
    <w:rsid w:val="00DF24C4"/>
    <w:rsid w:val="00DF3D93"/>
    <w:rsid w:val="00DF7EE0"/>
    <w:rsid w:val="00E03F4D"/>
    <w:rsid w:val="00E04474"/>
    <w:rsid w:val="00E044B3"/>
    <w:rsid w:val="00E0696E"/>
    <w:rsid w:val="00E07BED"/>
    <w:rsid w:val="00E110E6"/>
    <w:rsid w:val="00E221D3"/>
    <w:rsid w:val="00E225BD"/>
    <w:rsid w:val="00E24B92"/>
    <w:rsid w:val="00E25E7F"/>
    <w:rsid w:val="00E26B04"/>
    <w:rsid w:val="00E3270A"/>
    <w:rsid w:val="00E32F4E"/>
    <w:rsid w:val="00E46B7A"/>
    <w:rsid w:val="00E47121"/>
    <w:rsid w:val="00E50379"/>
    <w:rsid w:val="00E50738"/>
    <w:rsid w:val="00E53BA1"/>
    <w:rsid w:val="00E60C0C"/>
    <w:rsid w:val="00E60C1D"/>
    <w:rsid w:val="00E61CD6"/>
    <w:rsid w:val="00E7620A"/>
    <w:rsid w:val="00E85129"/>
    <w:rsid w:val="00E86C5F"/>
    <w:rsid w:val="00E97C3D"/>
    <w:rsid w:val="00EA00A2"/>
    <w:rsid w:val="00EA0F3A"/>
    <w:rsid w:val="00EB4066"/>
    <w:rsid w:val="00EE282E"/>
    <w:rsid w:val="00EE7062"/>
    <w:rsid w:val="00EF609E"/>
    <w:rsid w:val="00F06BDE"/>
    <w:rsid w:val="00F23D3D"/>
    <w:rsid w:val="00F25C96"/>
    <w:rsid w:val="00F32338"/>
    <w:rsid w:val="00F3468F"/>
    <w:rsid w:val="00F34B21"/>
    <w:rsid w:val="00F36E49"/>
    <w:rsid w:val="00F414DE"/>
    <w:rsid w:val="00F50E9D"/>
    <w:rsid w:val="00F644DA"/>
    <w:rsid w:val="00F74E84"/>
    <w:rsid w:val="00F872CA"/>
    <w:rsid w:val="00FA6161"/>
    <w:rsid w:val="00FB47E3"/>
    <w:rsid w:val="00FC3213"/>
    <w:rsid w:val="00FE4243"/>
    <w:rsid w:val="00FE7DA7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64212"/>
  <w14:defaultImageDpi w14:val="32767"/>
  <w15:chartTrackingRefBased/>
  <w15:docId w15:val="{E94D2204-D3E3-45B6-8C5B-70155238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9FE"/>
    <w:pPr>
      <w:adjustRightInd w:val="0"/>
      <w:snapToGrid w:val="0"/>
      <w:spacing w:before="60" w:after="60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C21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1C2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41C21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41C21"/>
    <w:rPr>
      <w:sz w:val="22"/>
    </w:rPr>
  </w:style>
  <w:style w:type="paragraph" w:customStyle="1" w:styleId="VBTableText10">
    <w:name w:val="VB Table Text 10"/>
    <w:qFormat/>
    <w:rsid w:val="00225D13"/>
    <w:rPr>
      <w:rFonts w:cs="Times New Roman (Body CS)"/>
      <w:sz w:val="20"/>
    </w:rPr>
  </w:style>
  <w:style w:type="paragraph" w:styleId="ListParagraph">
    <w:name w:val="List Paragraph"/>
    <w:basedOn w:val="Normal"/>
    <w:uiPriority w:val="34"/>
    <w:qFormat/>
    <w:rsid w:val="00691D44"/>
    <w:pPr>
      <w:ind w:left="720"/>
      <w:contextualSpacing/>
    </w:pPr>
  </w:style>
  <w:style w:type="paragraph" w:customStyle="1" w:styleId="VBTableBulletpoint">
    <w:name w:val="VB Table Bulletpoint"/>
    <w:basedOn w:val="VBTableText10"/>
    <w:qFormat/>
    <w:rsid w:val="00811F8C"/>
    <w:pPr>
      <w:numPr>
        <w:numId w:val="1"/>
      </w:numPr>
      <w:tabs>
        <w:tab w:val="left" w:pos="227"/>
      </w:tabs>
      <w:ind w:left="227" w:hanging="170"/>
    </w:pPr>
  </w:style>
  <w:style w:type="paragraph" w:customStyle="1" w:styleId="VBTitle">
    <w:name w:val="VB Title"/>
    <w:qFormat/>
    <w:rsid w:val="00551BFC"/>
    <w:rPr>
      <w:rFonts w:cs="Times New Roman (Body CS)"/>
      <w:b/>
      <w:caps/>
    </w:rPr>
  </w:style>
  <w:style w:type="paragraph" w:customStyle="1" w:styleId="VBText">
    <w:name w:val="VB Text"/>
    <w:qFormat/>
    <w:rsid w:val="00A626F4"/>
    <w:rPr>
      <w:rFonts w:cs="Times New Roman (Body CS)"/>
      <w:sz w:val="22"/>
      <w:szCs w:val="22"/>
    </w:rPr>
  </w:style>
  <w:style w:type="paragraph" w:customStyle="1" w:styleId="VBSubtitle">
    <w:name w:val="VB Subtitle"/>
    <w:qFormat/>
    <w:rsid w:val="00860F63"/>
    <w:rPr>
      <w:rFonts w:cs="Times New Roman (Body CS)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45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50"/>
    <w:rPr>
      <w:rFonts w:ascii="Segoe UI" w:hAnsi="Segoe UI" w:cs="Segoe UI"/>
      <w:sz w:val="18"/>
      <w:szCs w:val="18"/>
    </w:rPr>
  </w:style>
  <w:style w:type="paragraph" w:customStyle="1" w:styleId="L-Text">
    <w:name w:val="L-Text"/>
    <w:basedOn w:val="Normal"/>
    <w:link w:val="L-TextChar"/>
    <w:rsid w:val="00D24CA7"/>
    <w:pPr>
      <w:widowControl w:val="0"/>
      <w:adjustRightInd/>
      <w:snapToGrid/>
      <w:spacing w:before="0" w:after="0" w:line="280" w:lineRule="exact"/>
      <w:jc w:val="left"/>
    </w:pPr>
    <w:rPr>
      <w:rFonts w:ascii="Arial" w:eastAsia="Times New Roman" w:hAnsi="Arial" w:cs="Times New Roman"/>
      <w:color w:val="000000"/>
      <w:sz w:val="20"/>
      <w:lang w:val="en-AU"/>
    </w:rPr>
  </w:style>
  <w:style w:type="character" w:customStyle="1" w:styleId="L-TextChar">
    <w:name w:val="L-Text Char"/>
    <w:basedOn w:val="DefaultParagraphFont"/>
    <w:link w:val="L-Text"/>
    <w:rsid w:val="00D24CA7"/>
    <w:rPr>
      <w:rFonts w:ascii="Arial" w:eastAsia="Times New Roman" w:hAnsi="Arial" w:cs="Times New Roman"/>
      <w:color w:val="000000"/>
      <w:sz w:val="20"/>
      <w:lang w:val="en-AU"/>
    </w:rPr>
  </w:style>
  <w:style w:type="paragraph" w:customStyle="1" w:styleId="L-SubTitle">
    <w:name w:val="L-SubTitle"/>
    <w:basedOn w:val="Normal"/>
    <w:link w:val="L-SubTitleChar"/>
    <w:rsid w:val="00D24CA7"/>
    <w:pPr>
      <w:widowControl w:val="0"/>
      <w:adjustRightInd/>
      <w:snapToGrid/>
      <w:spacing w:before="0" w:after="0" w:line="280" w:lineRule="exact"/>
      <w:ind w:left="-6"/>
      <w:jc w:val="left"/>
    </w:pPr>
    <w:rPr>
      <w:rFonts w:ascii="Arial" w:eastAsia="Times New Roman" w:hAnsi="Arial" w:cs="Times New Roman"/>
      <w:caps/>
      <w:color w:val="000000"/>
      <w:sz w:val="20"/>
      <w:lang w:val="en-AU"/>
    </w:rPr>
  </w:style>
  <w:style w:type="character" w:customStyle="1" w:styleId="L-SubTitleChar">
    <w:name w:val="L-SubTitle Char"/>
    <w:basedOn w:val="DefaultParagraphFont"/>
    <w:link w:val="L-SubTitle"/>
    <w:rsid w:val="00D24CA7"/>
    <w:rPr>
      <w:rFonts w:ascii="Arial" w:eastAsia="Times New Roman" w:hAnsi="Arial" w:cs="Times New Roman"/>
      <w:caps/>
      <w:color w:val="000000"/>
      <w:sz w:val="20"/>
      <w:lang w:val="en-AU"/>
    </w:rPr>
  </w:style>
  <w:style w:type="paragraph" w:customStyle="1" w:styleId="Default">
    <w:name w:val="Default"/>
    <w:rsid w:val="004138D3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  <w:style w:type="paragraph" w:customStyle="1" w:styleId="L-Label">
    <w:name w:val="L-Label"/>
    <w:basedOn w:val="Normal"/>
    <w:link w:val="L-LabelChar"/>
    <w:rsid w:val="00F32338"/>
    <w:pPr>
      <w:widowControl w:val="0"/>
      <w:adjustRightInd/>
      <w:snapToGrid/>
      <w:spacing w:before="0" w:after="0" w:line="280" w:lineRule="exact"/>
      <w:jc w:val="left"/>
    </w:pPr>
    <w:rPr>
      <w:rFonts w:ascii="Arial" w:eastAsia="Times New Roman" w:hAnsi="Arial" w:cs="Times New Roman"/>
      <w:b/>
      <w:bCs/>
      <w:color w:val="000000"/>
      <w:spacing w:val="-2"/>
      <w:sz w:val="20"/>
      <w:lang w:val="en-AU"/>
    </w:rPr>
  </w:style>
  <w:style w:type="character" w:customStyle="1" w:styleId="L-LabelChar">
    <w:name w:val="L-Label Char"/>
    <w:basedOn w:val="DefaultParagraphFont"/>
    <w:link w:val="L-Label"/>
    <w:rsid w:val="00F32338"/>
    <w:rPr>
      <w:rFonts w:ascii="Arial" w:eastAsia="Times New Roman" w:hAnsi="Arial" w:cs="Times New Roman"/>
      <w:b/>
      <w:bCs/>
      <w:color w:val="000000"/>
      <w:spacing w:val="-2"/>
      <w:sz w:val="20"/>
      <w:lang w:val="en-AU"/>
    </w:rPr>
  </w:style>
  <w:style w:type="paragraph" w:customStyle="1" w:styleId="LSpacer">
    <w:name w:val="L_Spacer"/>
    <w:basedOn w:val="Normal"/>
    <w:rsid w:val="00F32338"/>
    <w:pPr>
      <w:widowControl w:val="0"/>
      <w:adjustRightInd/>
      <w:snapToGrid/>
      <w:spacing w:before="0" w:after="0"/>
      <w:jc w:val="left"/>
    </w:pPr>
    <w:rPr>
      <w:rFonts w:ascii="Arial" w:eastAsia="Times New Roman" w:hAnsi="Arial" w:cs="Times New Roman"/>
      <w:color w:val="000000"/>
      <w:sz w:val="4"/>
      <w:lang w:val="en-AU"/>
    </w:rPr>
  </w:style>
  <w:style w:type="paragraph" w:customStyle="1" w:styleId="Normal12">
    <w:name w:val="Normal12"/>
    <w:basedOn w:val="Normal"/>
    <w:rsid w:val="009114A1"/>
    <w:pPr>
      <w:adjustRightInd/>
      <w:snapToGrid/>
      <w:spacing w:before="0" w:after="120"/>
      <w:ind w:left="680"/>
      <w:jc w:val="left"/>
    </w:pPr>
    <w:rPr>
      <w:rFonts w:ascii="Arial" w:eastAsia="Times New Roman" w:hAnsi="Arial" w:cs="Times New Roman"/>
      <w:sz w:val="20"/>
      <w:szCs w:val="20"/>
      <w:lang w:val="en-US" w:eastAsia="en-AU"/>
    </w:rPr>
  </w:style>
  <w:style w:type="paragraph" w:styleId="DocumentMap">
    <w:name w:val="Document Map"/>
    <w:basedOn w:val="Normal"/>
    <w:link w:val="DocumentMapChar"/>
    <w:semiHidden/>
    <w:rsid w:val="00354276"/>
    <w:pPr>
      <w:shd w:val="clear" w:color="auto" w:fill="000080"/>
      <w:adjustRightInd/>
      <w:snapToGrid/>
      <w:spacing w:before="0" w:after="0"/>
      <w:jc w:val="left"/>
    </w:pPr>
    <w:rPr>
      <w:rFonts w:ascii="Tahoma" w:eastAsia="Times New Roman" w:hAnsi="Tahoma" w:cs="Times New Roman"/>
      <w:sz w:val="20"/>
      <w:szCs w:val="20"/>
      <w:lang w:eastAsia="en-AU"/>
    </w:rPr>
  </w:style>
  <w:style w:type="character" w:customStyle="1" w:styleId="DocumentMapChar">
    <w:name w:val="Document Map Char"/>
    <w:basedOn w:val="DefaultParagraphFont"/>
    <w:link w:val="DocumentMap"/>
    <w:semiHidden/>
    <w:rsid w:val="00354276"/>
    <w:rPr>
      <w:rFonts w:ascii="Tahoma" w:eastAsia="Times New Roman" w:hAnsi="Tahoma" w:cs="Times New Roman"/>
      <w:sz w:val="20"/>
      <w:szCs w:val="20"/>
      <w:shd w:val="clear" w:color="auto" w:fill="00008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55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C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C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D3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D08E0BFADA24387F6C91D6B8C55FB" ma:contentTypeVersion="8" ma:contentTypeDescription="Create a new document." ma:contentTypeScope="" ma:versionID="2489b859f101ed01a61a22add9b95f75">
  <xsd:schema xmlns:xsd="http://www.w3.org/2001/XMLSchema" xmlns:xs="http://www.w3.org/2001/XMLSchema" xmlns:p="http://schemas.microsoft.com/office/2006/metadata/properties" xmlns:ns3="5710eec2-683a-429f-bcfe-cb75d41ca388" targetNamespace="http://schemas.microsoft.com/office/2006/metadata/properties" ma:root="true" ma:fieldsID="4d923bef22a63bc601f44e8545babd6b" ns3:_="">
    <xsd:import namespace="5710eec2-683a-429f-bcfe-cb75d41ca3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0eec2-683a-429f-bcfe-cb75d41ca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23F88-5C20-4234-8998-2FEBE1DA8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BED1D-1FF1-4057-BC65-A1EDF4EDB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D5871-38B6-461D-B5A0-34A42828D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10eec2-683a-429f-bcfe-cb75d41ca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27056-B7CD-4F00-AB3C-12659550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Boulanger</dc:creator>
  <cp:keywords/>
  <dc:description/>
  <cp:lastModifiedBy>Simpson, Michael</cp:lastModifiedBy>
  <cp:revision>6</cp:revision>
  <cp:lastPrinted>2021-03-23T20:36:00Z</cp:lastPrinted>
  <dcterms:created xsi:type="dcterms:W3CDTF">2022-11-11T02:00:00Z</dcterms:created>
  <dcterms:modified xsi:type="dcterms:W3CDTF">2022-11-14T02:38:00Z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0x0101001BDD08E0BFADA24387F6C91D6B8C55FB</vt:lpwstr>
  </property>
</Properties>
</file>