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D45588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1F6CAFE2" w:rsidR="00D45588" w:rsidRPr="002A67A8" w:rsidRDefault="00D45588" w:rsidP="00D45588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5EA9189C" w:rsidR="00D45588" w:rsidRPr="002A67A8" w:rsidRDefault="00D45588" w:rsidP="00D45588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TfNSW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D45588" w:rsidRPr="004E0D4C" w:rsidRDefault="00D45588" w:rsidP="00D4558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D45588" w:rsidRPr="004E0D4C" w:rsidRDefault="00D45588" w:rsidP="00D455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E077765" w14:textId="77777777" w:rsidR="00D45588" w:rsidRDefault="00D45588" w:rsidP="00D4558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Heavy Duty Dense Graded Asphalt</w:t>
            </w:r>
          </w:p>
          <w:p w14:paraId="5EDBCDCA" w14:textId="27BFA41B" w:rsidR="00D45588" w:rsidRPr="002A67A8" w:rsidRDefault="00D45588" w:rsidP="00D4558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(AC20 and AC14)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D45588" w:rsidRPr="002A67A8" w:rsidRDefault="00D45588" w:rsidP="00D45588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D4558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6B050A61" w:rsidR="00D45588" w:rsidRPr="002A67A8" w:rsidRDefault="00D45588" w:rsidP="00D45588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3BCC0DD7" w:rsidR="00D45588" w:rsidRPr="002A67A8" w:rsidRDefault="00D45588" w:rsidP="00D45588">
            <w:pPr>
              <w:rPr>
                <w:sz w:val="20"/>
              </w:rPr>
            </w:pPr>
            <w:r w:rsidRPr="00911EDA">
              <w:rPr>
                <w:rFonts w:ascii="Arial" w:hAnsi="Arial" w:cs="Arial"/>
                <w:sz w:val="20"/>
              </w:rPr>
              <w:t>21.0000139295.2750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D45588" w:rsidRPr="004E0D4C" w:rsidRDefault="00D45588" w:rsidP="00D455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683B4946" w:rsidR="00D45588" w:rsidRPr="004E0D4C" w:rsidRDefault="00D45588" w:rsidP="00D4558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45588" w:rsidRPr="00E176E1" w14:paraId="5EDBCDD6" w14:textId="77777777" w:rsidTr="0042193C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73843E83" w:rsidR="00D45588" w:rsidRPr="002A67A8" w:rsidRDefault="00D45588" w:rsidP="00D45588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60A0F54B" w:rsidR="00D45588" w:rsidRPr="002A67A8" w:rsidRDefault="00D45588" w:rsidP="00D45588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New Dubbo Bridge Early Works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D45588" w:rsidRPr="004E0D4C" w:rsidRDefault="00D45588" w:rsidP="00D455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216AA2C6" w:rsidR="00D45588" w:rsidRPr="002A67A8" w:rsidRDefault="00D45588" w:rsidP="00D45588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ITC </w:t>
            </w:r>
            <w:r w:rsidR="003E7D0A">
              <w:rPr>
                <w:rFonts w:ascii="Arial" w:hAnsi="Arial" w:cs="Arial"/>
                <w:sz w:val="20"/>
                <w:lang w:val="en-US"/>
              </w:rPr>
              <w:t>07</w:t>
            </w:r>
          </w:p>
        </w:tc>
      </w:tr>
      <w:tr w:rsidR="00D45588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05FFE435" w:rsidR="00D45588" w:rsidRPr="002A67A8" w:rsidRDefault="00D45588" w:rsidP="00D45588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Prepared</w:t>
            </w:r>
            <w:r w:rsidRPr="002A67A8">
              <w:rPr>
                <w:rFonts w:ascii="Arial" w:hAnsi="Arial" w:cs="Arial"/>
                <w:b/>
                <w:sz w:val="20"/>
                <w:lang w:val="en-US"/>
              </w:rPr>
              <w:t xml:space="preserve"> by</w:t>
            </w:r>
            <w:r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420A2F67" w:rsidR="00D45588" w:rsidRPr="002A67A8" w:rsidRDefault="00D45588" w:rsidP="00D455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Dhruv Patel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D45588" w:rsidRPr="004E0D4C" w:rsidRDefault="00D45588" w:rsidP="00D455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0528BE23" w:rsidR="00D45588" w:rsidRPr="002A67A8" w:rsidRDefault="00D45588" w:rsidP="00D45588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D45588" w:rsidRPr="00E176E1" w14:paraId="3D4E87F2" w14:textId="77777777" w:rsidTr="0042193C">
        <w:trPr>
          <w:trHeight w:val="5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1846B1BE" w:rsidR="00D45588" w:rsidRPr="0042193C" w:rsidRDefault="00D45588" w:rsidP="00D45588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Approved by: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D45588" w:rsidRPr="0042193C" w:rsidRDefault="00D45588" w:rsidP="00D4558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D45588" w:rsidRPr="004E0D4C" w:rsidRDefault="00D45588" w:rsidP="00D455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1A781379" w14:textId="73174F92" w:rsidR="00D45588" w:rsidRDefault="00D45588" w:rsidP="00D45588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4314846A" w:rsidR="00D45588" w:rsidRPr="002A67A8" w:rsidRDefault="00D45588" w:rsidP="00D45588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42193C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193C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42193C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193C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42193C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193C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42193C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193C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42193C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193C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42193C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193C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7F4BEE1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auto"/>
          </w:tcPr>
          <w:p w14:paraId="696B3A04" w14:textId="120AA6C5" w:rsidR="00647037" w:rsidRPr="00307168" w:rsidRDefault="005D2CD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R116 Cl 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4FED4E1" w14:textId="77777777" w:rsidR="00F30451" w:rsidRDefault="005D2CDB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Existing surface has been </w:t>
            </w:r>
            <w:r w:rsidR="00D51C19">
              <w:t>cleaned ahead of asphalting works taking place</w:t>
            </w:r>
          </w:p>
          <w:p w14:paraId="519D97F3" w14:textId="32661D65" w:rsidR="00D51C19" w:rsidRPr="00E04749" w:rsidRDefault="00A920CF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</w:t>
            </w:r>
            <w:r w:rsidR="00E03210">
              <w:t>xisting surface has tack coat / spray seal prepared as per Project Drawings and as agreed with Client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182024" w:rsidRPr="00E176E1" w14:paraId="17F78D93" w14:textId="77777777" w:rsidTr="005431E0">
        <w:trPr>
          <w:trHeight w:val="46"/>
        </w:trPr>
        <w:tc>
          <w:tcPr>
            <w:tcW w:w="965" w:type="dxa"/>
            <w:shd w:val="clear" w:color="auto" w:fill="auto"/>
          </w:tcPr>
          <w:p w14:paraId="02CFE437" w14:textId="0EFF015E" w:rsidR="00182024" w:rsidRDefault="00182024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C72D244" w14:textId="3958CC80" w:rsidR="00182024" w:rsidRDefault="00B4792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Materials</w:t>
            </w:r>
          </w:p>
        </w:tc>
        <w:tc>
          <w:tcPr>
            <w:tcW w:w="1417" w:type="dxa"/>
            <w:shd w:val="clear" w:color="auto" w:fill="auto"/>
          </w:tcPr>
          <w:p w14:paraId="5BF97510" w14:textId="5DEEC098" w:rsidR="00182024" w:rsidRDefault="00934F0E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R116 Cl 2.3.5</w:t>
            </w:r>
            <w:r w:rsidR="003D1F2C">
              <w:t>, 3.5.1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77B73DD" w14:textId="77777777" w:rsidR="003B72CF" w:rsidRPr="00545D04" w:rsidRDefault="00934F0E" w:rsidP="00364B9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>
              <w:t>Submission of nominated mix design details</w:t>
            </w:r>
            <w:r w:rsidR="00B4792C">
              <w:t xml:space="preserve"> for consideration by the Client, at least 7 working days before the nominated mix(es) is (are) proposed to be placed</w:t>
            </w:r>
          </w:p>
          <w:p w14:paraId="0C0CC90C" w14:textId="2073E232" w:rsidR="00545D04" w:rsidRPr="00364B97" w:rsidRDefault="00FC065C" w:rsidP="00364B9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 w:rsidR="003D1F2C">
              <w:t>Commencement of paving using the nominated mix(es) including trial section</w:t>
            </w:r>
            <w:r w:rsidR="00061EF2">
              <w:t xml:space="preserve">. Submit details of min. temperature asphalt will be delivered to the paver, min. temperature </w:t>
            </w:r>
            <w:r w:rsidR="00776015">
              <w:t>initial compaction of the asphalt can still commence, and method of temperature measurement</w:t>
            </w:r>
          </w:p>
        </w:tc>
        <w:tc>
          <w:tcPr>
            <w:tcW w:w="1134" w:type="dxa"/>
            <w:shd w:val="clear" w:color="auto" w:fill="auto"/>
          </w:tcPr>
          <w:p w14:paraId="618989DB" w14:textId="77777777" w:rsidR="00182024" w:rsidRDefault="00182024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1C408E95" w14:textId="77777777" w:rsidR="003B72CF" w:rsidRDefault="006C6F4E" w:rsidP="00364B9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  <w:p w14:paraId="747A6EBF" w14:textId="15A6367C" w:rsidR="00776015" w:rsidRPr="00364B97" w:rsidRDefault="00776015" w:rsidP="00364B9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364B97" w:rsidRPr="00E176E1" w14:paraId="7393D628" w14:textId="77777777" w:rsidTr="005431E0">
        <w:trPr>
          <w:trHeight w:val="46"/>
        </w:trPr>
        <w:tc>
          <w:tcPr>
            <w:tcW w:w="965" w:type="dxa"/>
            <w:shd w:val="clear" w:color="auto" w:fill="auto"/>
          </w:tcPr>
          <w:p w14:paraId="2F01074A" w14:textId="1C2B2483" w:rsidR="00364B97" w:rsidRDefault="0047754F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58167CA" w14:textId="0753B432" w:rsidR="00364B97" w:rsidRDefault="001D5AA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Pre-planning</w:t>
            </w:r>
            <w:r w:rsidR="00654FB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initial works</w:t>
            </w:r>
          </w:p>
        </w:tc>
        <w:tc>
          <w:tcPr>
            <w:tcW w:w="1417" w:type="dxa"/>
            <w:shd w:val="clear" w:color="auto" w:fill="auto"/>
          </w:tcPr>
          <w:p w14:paraId="60779C47" w14:textId="1DCAEE49" w:rsidR="00364B97" w:rsidRDefault="008A41A1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R116 Cl 3.6.3</w:t>
            </w:r>
            <w:r w:rsidR="00EC6A33">
              <w:t>, Cl 3.8.6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DAB65DF" w14:textId="77777777" w:rsidR="00364B97" w:rsidRPr="00EC6A33" w:rsidRDefault="008A41A1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 w:rsidRPr="008A41A1">
              <w:t>Placing of asphalt in nonconforming layer thicknesses</w:t>
            </w:r>
            <w:r w:rsidR="00E71C40">
              <w:t>, for corrective courses and tie-ins to an existing pavement (if applicable)</w:t>
            </w:r>
          </w:p>
          <w:p w14:paraId="67B33F36" w14:textId="394028F5" w:rsidR="00EC6A33" w:rsidRDefault="00EC6A33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>
              <w:t>Submission of verification checklists and test results from trial section</w:t>
            </w:r>
          </w:p>
        </w:tc>
        <w:tc>
          <w:tcPr>
            <w:tcW w:w="1134" w:type="dxa"/>
            <w:shd w:val="clear" w:color="auto" w:fill="auto"/>
          </w:tcPr>
          <w:p w14:paraId="628CD847" w14:textId="77777777" w:rsidR="00364B97" w:rsidRDefault="00364B9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39ADA29" w14:textId="77777777" w:rsidR="00364B97" w:rsidRDefault="00E71C40" w:rsidP="002706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  <w:p w14:paraId="5051F794" w14:textId="6A2CF3E8" w:rsidR="00EC6A33" w:rsidRPr="0045207F" w:rsidRDefault="00EC6A33" w:rsidP="002706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364B97" w:rsidRPr="00E176E1" w14:paraId="02676C0F" w14:textId="77777777" w:rsidTr="005431E0">
        <w:trPr>
          <w:trHeight w:val="46"/>
        </w:trPr>
        <w:tc>
          <w:tcPr>
            <w:tcW w:w="965" w:type="dxa"/>
            <w:shd w:val="clear" w:color="auto" w:fill="auto"/>
          </w:tcPr>
          <w:p w14:paraId="03F12D7A" w14:textId="2A40AF8B" w:rsidR="00364B97" w:rsidRDefault="00B76C04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66A4A3B" w14:textId="2AF18E06" w:rsidR="00364B97" w:rsidRDefault="00D7612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Non-conformances</w:t>
            </w:r>
          </w:p>
        </w:tc>
        <w:tc>
          <w:tcPr>
            <w:tcW w:w="1417" w:type="dxa"/>
            <w:shd w:val="clear" w:color="auto" w:fill="auto"/>
          </w:tcPr>
          <w:p w14:paraId="46AE9A04" w14:textId="63EBA2AD" w:rsidR="00364B97" w:rsidRDefault="00D7612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R116 Cl 5.8.5</w:t>
            </w:r>
            <w:r w:rsidR="00DF1644">
              <w:t>, Annexure B2.3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4F7D230" w14:textId="77777777" w:rsidR="00364B97" w:rsidRPr="00DF1644" w:rsidRDefault="006E643D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>
              <w:t>Rectification or replacement of a nonconforming lot. Submission of Nonconformity Report and details of proposal for rectification or replacement of the Lot</w:t>
            </w:r>
            <w:r w:rsidR="00617D74">
              <w:t xml:space="preserve"> (if applicable)</w:t>
            </w:r>
          </w:p>
          <w:p w14:paraId="33576A77" w14:textId="2DE97011" w:rsidR="00DF1644" w:rsidRDefault="00DF1644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HP: </w:t>
            </w:r>
            <w:r w:rsidR="00B456E6">
              <w:t>Where Tensile Strength Ratio (T</w:t>
            </w:r>
            <w:r w:rsidR="00D937DD">
              <w:t>S</w:t>
            </w:r>
            <w:r w:rsidR="00B456E6">
              <w:t xml:space="preserve">R) has been found </w:t>
            </w:r>
            <w:r w:rsidR="00C061A8">
              <w:t xml:space="preserve">to be &lt; 70% and air voids in the laboratory compacted mix nonconforming, </w:t>
            </w:r>
            <w:r w:rsidR="006264FD">
              <w:t>HP for further production of the nominated mix</w:t>
            </w:r>
            <w:r w:rsidR="00F0174E">
              <w:t xml:space="preserve"> </w:t>
            </w:r>
            <w:r w:rsidR="00AA54A0">
              <w:t>(</w:t>
            </w:r>
            <w:r w:rsidR="003524BC">
              <w:t>if applicable)</w:t>
            </w:r>
          </w:p>
        </w:tc>
        <w:tc>
          <w:tcPr>
            <w:tcW w:w="1134" w:type="dxa"/>
            <w:shd w:val="clear" w:color="auto" w:fill="auto"/>
          </w:tcPr>
          <w:p w14:paraId="3B9C16FF" w14:textId="77777777" w:rsidR="00364B97" w:rsidRDefault="00364B9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F613BA5" w14:textId="77777777" w:rsidR="00364B97" w:rsidRDefault="006E643D" w:rsidP="002706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  <w:p w14:paraId="6E2AFE37" w14:textId="6C2EE95C" w:rsidR="00497C80" w:rsidRPr="0045207F" w:rsidRDefault="00497C80" w:rsidP="002706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364B97" w:rsidRPr="00E176E1" w14:paraId="512E6582" w14:textId="77777777" w:rsidTr="005431E0">
        <w:trPr>
          <w:trHeight w:val="46"/>
        </w:trPr>
        <w:tc>
          <w:tcPr>
            <w:tcW w:w="965" w:type="dxa"/>
            <w:shd w:val="clear" w:color="auto" w:fill="auto"/>
          </w:tcPr>
          <w:p w14:paraId="614E0C49" w14:textId="5FB9B50F" w:rsidR="00364B97" w:rsidRDefault="00F405E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A3A4070" w14:textId="534D8F3E" w:rsidR="00364B97" w:rsidRDefault="002A40E5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Changes to approved mix</w:t>
            </w:r>
          </w:p>
        </w:tc>
        <w:tc>
          <w:tcPr>
            <w:tcW w:w="1417" w:type="dxa"/>
            <w:shd w:val="clear" w:color="auto" w:fill="auto"/>
          </w:tcPr>
          <w:p w14:paraId="77C6BC16" w14:textId="0F52754B" w:rsidR="00364B97" w:rsidRDefault="002A40E5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R116 Annexure F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E2A8910" w14:textId="0D369DC4" w:rsidR="00364B97" w:rsidRDefault="002A40E5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</w:t>
            </w:r>
            <w:r w:rsidR="00AE2583">
              <w:rPr>
                <w:b/>
                <w:bCs/>
              </w:rPr>
              <w:t xml:space="preserve"> </w:t>
            </w:r>
            <w:r w:rsidR="00AE2583">
              <w:t>Progression to a higher RAP Approval Level (if applicable)</w:t>
            </w:r>
          </w:p>
        </w:tc>
        <w:tc>
          <w:tcPr>
            <w:tcW w:w="1134" w:type="dxa"/>
            <w:shd w:val="clear" w:color="auto" w:fill="auto"/>
          </w:tcPr>
          <w:p w14:paraId="60D8E208" w14:textId="77777777" w:rsidR="00364B97" w:rsidRDefault="00364B9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B644816" w14:textId="3CDDEE30" w:rsidR="00364B97" w:rsidRPr="0045207F" w:rsidRDefault="00F0174E" w:rsidP="002706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364B97" w:rsidRPr="00E176E1" w14:paraId="2E1DE158" w14:textId="77777777" w:rsidTr="005431E0">
        <w:trPr>
          <w:trHeight w:val="46"/>
        </w:trPr>
        <w:tc>
          <w:tcPr>
            <w:tcW w:w="965" w:type="dxa"/>
            <w:shd w:val="clear" w:color="auto" w:fill="auto"/>
          </w:tcPr>
          <w:p w14:paraId="21125D24" w14:textId="7B68E063" w:rsidR="00364B97" w:rsidRDefault="001958D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88BEF44" w14:textId="1B9BA6BB" w:rsidR="00364B97" w:rsidRDefault="001958DD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Conformance of </w:t>
            </w:r>
            <w:r w:rsidR="00DE6CB0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auto"/>
          </w:tcPr>
          <w:p w14:paraId="0B66DE98" w14:textId="0E9C0F38" w:rsidR="00364B97" w:rsidRDefault="00DE6CB0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 xml:space="preserve">R116 Annexure A, </w:t>
            </w:r>
            <w:r w:rsidR="00455612">
              <w:t>Cl 5.5.1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4A93645" w14:textId="3BF8CFC7" w:rsidR="00364B97" w:rsidRPr="002A033C" w:rsidRDefault="00774E08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1209E1">
              <w:t>Survey Report: Conformance</w:t>
            </w:r>
            <w:r w:rsidRPr="004D7035">
              <w:t xml:space="preserve"> heights as per below</w:t>
            </w:r>
            <w:r w:rsidR="004D7035" w:rsidRPr="004D7035">
              <w:t xml:space="preserve"> requirements</w:t>
            </w:r>
            <w:r w:rsidR="002A033C">
              <w:t xml:space="preserve"> (Table R116.11)</w:t>
            </w:r>
          </w:p>
          <w:p w14:paraId="5347DE28" w14:textId="28141CDB" w:rsidR="002A033C" w:rsidRPr="002A033C" w:rsidRDefault="002A033C" w:rsidP="002A033C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629" w:hanging="283"/>
              <w:suppressOverlap w:val="0"/>
              <w:rPr>
                <w:b/>
                <w:bCs/>
              </w:rPr>
            </w:pPr>
            <w:r>
              <w:t>Wearing course: -0mm / +10mm</w:t>
            </w:r>
          </w:p>
          <w:p w14:paraId="26A3CA36" w14:textId="032B73F6" w:rsidR="002A033C" w:rsidRPr="002A033C" w:rsidRDefault="002A033C" w:rsidP="002A033C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629" w:hanging="283"/>
              <w:suppressOverlap w:val="0"/>
              <w:rPr>
                <w:b/>
                <w:bCs/>
              </w:rPr>
            </w:pPr>
            <w:r>
              <w:t>Top Intermediate course: -5mm / +10mm</w:t>
            </w:r>
          </w:p>
          <w:p w14:paraId="350C4902" w14:textId="666C48FC" w:rsidR="002A033C" w:rsidRPr="002A033C" w:rsidRDefault="002A033C" w:rsidP="002A033C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629" w:hanging="283"/>
              <w:suppressOverlap w:val="0"/>
              <w:rPr>
                <w:b/>
                <w:bCs/>
              </w:rPr>
            </w:pPr>
            <w:r>
              <w:t>Other Intermediate courses: -10mm / +10mm</w:t>
            </w:r>
          </w:p>
          <w:p w14:paraId="6338DE09" w14:textId="5B055DAE" w:rsidR="002A033C" w:rsidRPr="002A033C" w:rsidRDefault="002A033C" w:rsidP="002A033C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629" w:hanging="283"/>
              <w:suppressOverlap w:val="0"/>
              <w:rPr>
                <w:b/>
                <w:bCs/>
              </w:rPr>
            </w:pPr>
            <w:r>
              <w:t>Corrective course: -15mm / +10mm</w:t>
            </w:r>
          </w:p>
          <w:p w14:paraId="77E7C2C9" w14:textId="5484320F" w:rsidR="002A033C" w:rsidRDefault="002A033C" w:rsidP="002A033C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629" w:hanging="283"/>
              <w:suppressOverlap w:val="0"/>
              <w:rPr>
                <w:b/>
                <w:bCs/>
              </w:rPr>
            </w:pPr>
            <w:r>
              <w:t>Note: Minus (-) is below design level and plus (+) is above design level.</w:t>
            </w:r>
          </w:p>
          <w:p w14:paraId="429EC296" w14:textId="4D275D92" w:rsidR="004D7035" w:rsidRPr="00EE6357" w:rsidRDefault="00466480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 xml:space="preserve">Test Reports: </w:t>
            </w:r>
            <w:r w:rsidR="003E469E">
              <w:t xml:space="preserve">Testing for </w:t>
            </w:r>
            <w:r w:rsidR="00374695">
              <w:t xml:space="preserve">Resilient </w:t>
            </w:r>
            <w:r w:rsidR="003E469E">
              <w:t>M</w:t>
            </w:r>
            <w:r w:rsidR="00374695">
              <w:t xml:space="preserve">odulus and Wheel </w:t>
            </w:r>
            <w:r w:rsidR="003E469E">
              <w:t>T</w:t>
            </w:r>
            <w:r w:rsidR="00374695">
              <w:t xml:space="preserve">racking </w:t>
            </w:r>
            <w:r w:rsidR="003E469E">
              <w:t>D</w:t>
            </w:r>
            <w:r w:rsidR="00374695">
              <w:t>epth (as measure of deformation resistance)</w:t>
            </w:r>
            <w:r w:rsidR="003E469E">
              <w:t xml:space="preserve"> for each asphalt mix</w:t>
            </w:r>
          </w:p>
          <w:p w14:paraId="51FCE140" w14:textId="53866DF3" w:rsidR="00EE6357" w:rsidRPr="00575842" w:rsidRDefault="00466480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 xml:space="preserve">Test Reports: </w:t>
            </w:r>
            <w:r w:rsidR="00130CA0">
              <w:t>Testing for Ride Quality for finished pavement</w:t>
            </w:r>
            <w:r w:rsidR="003A0259">
              <w:t xml:space="preserve"> / wearing course only</w:t>
            </w:r>
          </w:p>
          <w:p w14:paraId="04762D5D" w14:textId="24D7AB84" w:rsidR="00575842" w:rsidRDefault="00466480" w:rsidP="007B694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 xml:space="preserve">Lot Package: </w:t>
            </w:r>
            <w:r w:rsidR="00575842">
              <w:t>Submission of Lot Package</w:t>
            </w:r>
            <w:r>
              <w:t xml:space="preserve"> provided by</w:t>
            </w:r>
            <w:r w:rsidR="00575842">
              <w:t xml:space="preserve"> asphalt subcontractor</w:t>
            </w:r>
          </w:p>
        </w:tc>
        <w:tc>
          <w:tcPr>
            <w:tcW w:w="1134" w:type="dxa"/>
            <w:shd w:val="clear" w:color="auto" w:fill="auto"/>
          </w:tcPr>
          <w:p w14:paraId="44B6E87B" w14:textId="77777777" w:rsidR="00364B97" w:rsidRDefault="00364B9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D5E65BB" w14:textId="77777777" w:rsidR="00364B97" w:rsidRPr="001209E1" w:rsidRDefault="004D7035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1209E1">
              <w:t>Survey Report(s)</w:t>
            </w:r>
          </w:p>
          <w:p w14:paraId="2151AC6B" w14:textId="77777777" w:rsidR="004D7035" w:rsidRPr="001209E1" w:rsidRDefault="004D7035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1209E1">
              <w:t>Test Report(s)</w:t>
            </w:r>
          </w:p>
          <w:p w14:paraId="38018A28" w14:textId="44C4E526" w:rsidR="00382400" w:rsidRPr="0045207F" w:rsidRDefault="00382400" w:rsidP="002706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1209E1">
              <w:t>Lot Package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A033C">
              <w:rPr>
                <w:rFonts w:ascii="Arial" w:hAnsi="Arial" w:cs="Arial"/>
                <w:sz w:val="20"/>
              </w:rPr>
            </w:r>
            <w:r w:rsidR="002A033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A033C">
              <w:rPr>
                <w:rFonts w:ascii="Arial" w:hAnsi="Arial" w:cs="Arial"/>
                <w:sz w:val="20"/>
              </w:rPr>
            </w:r>
            <w:r w:rsidR="002A033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A033C">
              <w:rPr>
                <w:rFonts w:ascii="Arial" w:hAnsi="Arial" w:cs="Arial"/>
                <w:sz w:val="20"/>
              </w:rPr>
            </w:r>
            <w:r w:rsidR="002A033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A033C">
              <w:rPr>
                <w:rFonts w:ascii="Arial" w:hAnsi="Arial" w:cs="Arial"/>
                <w:sz w:val="20"/>
              </w:rPr>
            </w:r>
            <w:r w:rsidR="002A033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A033C">
              <w:rPr>
                <w:rFonts w:ascii="Arial" w:hAnsi="Arial" w:cs="Arial"/>
                <w:sz w:val="20"/>
              </w:rPr>
            </w:r>
            <w:r w:rsidR="002A033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A033C">
              <w:rPr>
                <w:rFonts w:ascii="Arial" w:hAnsi="Arial" w:cs="Arial"/>
                <w:sz w:val="20"/>
              </w:rPr>
            </w:r>
            <w:r w:rsidR="002A033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765E58" w:rsidRPr="00A225D5" w14:paraId="704CD472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36E0FCBE" w14:textId="77777777" w:rsidR="00765E58" w:rsidRPr="00A225D5" w:rsidRDefault="00765E58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765E58" w:rsidRPr="00A225D5" w14:paraId="13D2A5E0" w14:textId="77777777" w:rsidTr="00366789">
        <w:trPr>
          <w:trHeight w:val="310"/>
        </w:trPr>
        <w:tc>
          <w:tcPr>
            <w:tcW w:w="5002" w:type="dxa"/>
            <w:gridSpan w:val="3"/>
          </w:tcPr>
          <w:p w14:paraId="4E7F07EF" w14:textId="77777777" w:rsidR="00765E58" w:rsidRPr="00A225D5" w:rsidRDefault="00765E58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7A6032AA" w14:textId="77777777" w:rsidR="00765E58" w:rsidRPr="00A225D5" w:rsidRDefault="00765E58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784919A" w14:textId="77777777" w:rsidR="00765E58" w:rsidRPr="00A225D5" w:rsidRDefault="00765E58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3324F8E" w14:textId="77777777" w:rsidR="00765E58" w:rsidRPr="00B00047" w:rsidRDefault="00765E58" w:rsidP="00765E58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8AC8F" w14:textId="77777777" w:rsidR="00977E8E" w:rsidRDefault="00977E8E" w:rsidP="00BB5C4F">
      <w:r>
        <w:separator/>
      </w:r>
    </w:p>
    <w:p w14:paraId="2550DCF7" w14:textId="77777777" w:rsidR="00977E8E" w:rsidRDefault="00977E8E"/>
  </w:endnote>
  <w:endnote w:type="continuationSeparator" w:id="0">
    <w:p w14:paraId="04EB63BE" w14:textId="77777777" w:rsidR="00977E8E" w:rsidRDefault="00977E8E" w:rsidP="00BB5C4F">
      <w:r>
        <w:continuationSeparator/>
      </w:r>
    </w:p>
    <w:p w14:paraId="555E22AD" w14:textId="77777777" w:rsidR="00977E8E" w:rsidRDefault="00977E8E"/>
  </w:endnote>
  <w:endnote w:type="continuationNotice" w:id="1">
    <w:p w14:paraId="1C6D5F94" w14:textId="77777777" w:rsidR="00D37DF1" w:rsidRDefault="00D37D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A8AA" w14:textId="77777777" w:rsidR="00977E8E" w:rsidRDefault="00977E8E" w:rsidP="00BB5C4F">
      <w:r>
        <w:separator/>
      </w:r>
    </w:p>
    <w:p w14:paraId="2C755B4C" w14:textId="77777777" w:rsidR="00977E8E" w:rsidRDefault="00977E8E"/>
  </w:footnote>
  <w:footnote w:type="continuationSeparator" w:id="0">
    <w:p w14:paraId="7DA6C570" w14:textId="77777777" w:rsidR="00977E8E" w:rsidRDefault="00977E8E" w:rsidP="00BB5C4F">
      <w:r>
        <w:continuationSeparator/>
      </w:r>
    </w:p>
    <w:p w14:paraId="01F14CC8" w14:textId="77777777" w:rsidR="00977E8E" w:rsidRDefault="00977E8E"/>
  </w:footnote>
  <w:footnote w:type="continuationNotice" w:id="1">
    <w:p w14:paraId="2EAB1207" w14:textId="77777777" w:rsidR="00D37DF1" w:rsidRDefault="00D37DF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8240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639608420">
    <w:abstractNumId w:val="13"/>
  </w:num>
  <w:num w:numId="2" w16cid:durableId="380860119">
    <w:abstractNumId w:val="41"/>
  </w:num>
  <w:num w:numId="3" w16cid:durableId="451023831">
    <w:abstractNumId w:val="39"/>
  </w:num>
  <w:num w:numId="4" w16cid:durableId="1346831310">
    <w:abstractNumId w:val="27"/>
  </w:num>
  <w:num w:numId="5" w16cid:durableId="484589625">
    <w:abstractNumId w:val="36"/>
  </w:num>
  <w:num w:numId="6" w16cid:durableId="879783218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204947905">
    <w:abstractNumId w:val="2"/>
  </w:num>
  <w:num w:numId="8" w16cid:durableId="969870537">
    <w:abstractNumId w:val="17"/>
  </w:num>
  <w:num w:numId="9" w16cid:durableId="1115251856">
    <w:abstractNumId w:val="32"/>
  </w:num>
  <w:num w:numId="10" w16cid:durableId="1156385976">
    <w:abstractNumId w:val="0"/>
  </w:num>
  <w:num w:numId="11" w16cid:durableId="1144347568">
    <w:abstractNumId w:val="25"/>
  </w:num>
  <w:num w:numId="12" w16cid:durableId="264852270">
    <w:abstractNumId w:val="7"/>
  </w:num>
  <w:num w:numId="13" w16cid:durableId="1654990328">
    <w:abstractNumId w:val="33"/>
  </w:num>
  <w:num w:numId="14" w16cid:durableId="296422548">
    <w:abstractNumId w:val="11"/>
  </w:num>
  <w:num w:numId="15" w16cid:durableId="840583355">
    <w:abstractNumId w:val="19"/>
  </w:num>
  <w:num w:numId="16" w16cid:durableId="638802767">
    <w:abstractNumId w:val="22"/>
  </w:num>
  <w:num w:numId="17" w16cid:durableId="747389598">
    <w:abstractNumId w:val="34"/>
  </w:num>
  <w:num w:numId="18" w16cid:durableId="1890528114">
    <w:abstractNumId w:val="4"/>
  </w:num>
  <w:num w:numId="19" w16cid:durableId="1571378578">
    <w:abstractNumId w:val="38"/>
  </w:num>
  <w:num w:numId="20" w16cid:durableId="142621816">
    <w:abstractNumId w:val="24"/>
  </w:num>
  <w:num w:numId="21" w16cid:durableId="1884126477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65421941">
    <w:abstractNumId w:val="3"/>
  </w:num>
  <w:num w:numId="23" w16cid:durableId="1429274933">
    <w:abstractNumId w:val="43"/>
  </w:num>
  <w:num w:numId="24" w16cid:durableId="1475567082">
    <w:abstractNumId w:val="26"/>
  </w:num>
  <w:num w:numId="25" w16cid:durableId="2021739766">
    <w:abstractNumId w:val="31"/>
  </w:num>
  <w:num w:numId="26" w16cid:durableId="1504201460">
    <w:abstractNumId w:val="35"/>
  </w:num>
  <w:num w:numId="27" w16cid:durableId="156774532">
    <w:abstractNumId w:val="23"/>
  </w:num>
  <w:num w:numId="28" w16cid:durableId="468131813">
    <w:abstractNumId w:val="42"/>
  </w:num>
  <w:num w:numId="29" w16cid:durableId="541870758">
    <w:abstractNumId w:val="1"/>
  </w:num>
  <w:num w:numId="30" w16cid:durableId="488788176">
    <w:abstractNumId w:val="12"/>
  </w:num>
  <w:num w:numId="31" w16cid:durableId="894580678">
    <w:abstractNumId w:val="21"/>
  </w:num>
  <w:num w:numId="32" w16cid:durableId="1300913376">
    <w:abstractNumId w:val="20"/>
  </w:num>
  <w:num w:numId="33" w16cid:durableId="1231386410">
    <w:abstractNumId w:val="15"/>
  </w:num>
  <w:num w:numId="34" w16cid:durableId="1161391095">
    <w:abstractNumId w:val="16"/>
  </w:num>
  <w:num w:numId="35" w16cid:durableId="1543790658">
    <w:abstractNumId w:val="37"/>
  </w:num>
  <w:num w:numId="36" w16cid:durableId="851379314">
    <w:abstractNumId w:val="5"/>
  </w:num>
  <w:num w:numId="37" w16cid:durableId="1106776117">
    <w:abstractNumId w:val="28"/>
  </w:num>
  <w:num w:numId="38" w16cid:durableId="1870796650">
    <w:abstractNumId w:val="10"/>
  </w:num>
  <w:num w:numId="39" w16cid:durableId="1519155012">
    <w:abstractNumId w:val="39"/>
  </w:num>
  <w:num w:numId="40" w16cid:durableId="1155072700">
    <w:abstractNumId w:val="8"/>
  </w:num>
  <w:num w:numId="41" w16cid:durableId="1108083332">
    <w:abstractNumId w:val="29"/>
  </w:num>
  <w:num w:numId="42" w16cid:durableId="989015377">
    <w:abstractNumId w:val="30"/>
  </w:num>
  <w:num w:numId="43" w16cid:durableId="873034277">
    <w:abstractNumId w:val="14"/>
  </w:num>
  <w:num w:numId="44" w16cid:durableId="762338792">
    <w:abstractNumId w:val="18"/>
  </w:num>
  <w:num w:numId="45" w16cid:durableId="1486436430">
    <w:abstractNumId w:val="44"/>
  </w:num>
  <w:num w:numId="46" w16cid:durableId="1921980466">
    <w:abstractNumId w:val="39"/>
  </w:num>
  <w:num w:numId="47" w16cid:durableId="568804916">
    <w:abstractNumId w:val="40"/>
  </w:num>
  <w:num w:numId="48" w16cid:durableId="707413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05D7B"/>
    <w:rsid w:val="00011B8F"/>
    <w:rsid w:val="00011D00"/>
    <w:rsid w:val="00030E1B"/>
    <w:rsid w:val="0004241B"/>
    <w:rsid w:val="00043927"/>
    <w:rsid w:val="000444E0"/>
    <w:rsid w:val="00060483"/>
    <w:rsid w:val="00061AA6"/>
    <w:rsid w:val="00061CD4"/>
    <w:rsid w:val="00061EF2"/>
    <w:rsid w:val="00070328"/>
    <w:rsid w:val="00087D10"/>
    <w:rsid w:val="00091949"/>
    <w:rsid w:val="00092A62"/>
    <w:rsid w:val="000A4467"/>
    <w:rsid w:val="000A7BC4"/>
    <w:rsid w:val="000B30D9"/>
    <w:rsid w:val="000B3BC6"/>
    <w:rsid w:val="000F41E8"/>
    <w:rsid w:val="001122BD"/>
    <w:rsid w:val="001144DF"/>
    <w:rsid w:val="00115C7A"/>
    <w:rsid w:val="00115D29"/>
    <w:rsid w:val="00116182"/>
    <w:rsid w:val="001209E1"/>
    <w:rsid w:val="00130CA0"/>
    <w:rsid w:val="0016098E"/>
    <w:rsid w:val="001624F0"/>
    <w:rsid w:val="00162B58"/>
    <w:rsid w:val="00182024"/>
    <w:rsid w:val="0019249C"/>
    <w:rsid w:val="0019327B"/>
    <w:rsid w:val="001958DD"/>
    <w:rsid w:val="001A6D25"/>
    <w:rsid w:val="001A7038"/>
    <w:rsid w:val="001B1761"/>
    <w:rsid w:val="001B29BB"/>
    <w:rsid w:val="001B6529"/>
    <w:rsid w:val="001D40E6"/>
    <w:rsid w:val="001D5AA1"/>
    <w:rsid w:val="001D7B70"/>
    <w:rsid w:val="001E2F9A"/>
    <w:rsid w:val="001E46A4"/>
    <w:rsid w:val="001E741D"/>
    <w:rsid w:val="001F43BB"/>
    <w:rsid w:val="002114EC"/>
    <w:rsid w:val="00224D39"/>
    <w:rsid w:val="00234F5A"/>
    <w:rsid w:val="00235F8D"/>
    <w:rsid w:val="00246528"/>
    <w:rsid w:val="00253B40"/>
    <w:rsid w:val="0025416B"/>
    <w:rsid w:val="002606EC"/>
    <w:rsid w:val="00263EFF"/>
    <w:rsid w:val="00270688"/>
    <w:rsid w:val="0027247E"/>
    <w:rsid w:val="002729BF"/>
    <w:rsid w:val="002823FF"/>
    <w:rsid w:val="002844E1"/>
    <w:rsid w:val="00285149"/>
    <w:rsid w:val="00287706"/>
    <w:rsid w:val="00290CF4"/>
    <w:rsid w:val="002A033C"/>
    <w:rsid w:val="002A14BF"/>
    <w:rsid w:val="002A40E5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25E53"/>
    <w:rsid w:val="00333E1A"/>
    <w:rsid w:val="003524BC"/>
    <w:rsid w:val="00356531"/>
    <w:rsid w:val="00357948"/>
    <w:rsid w:val="00360DA1"/>
    <w:rsid w:val="00362E31"/>
    <w:rsid w:val="00364B97"/>
    <w:rsid w:val="00365DE5"/>
    <w:rsid w:val="00370EE7"/>
    <w:rsid w:val="00374695"/>
    <w:rsid w:val="0037516F"/>
    <w:rsid w:val="00382400"/>
    <w:rsid w:val="00384027"/>
    <w:rsid w:val="003A0259"/>
    <w:rsid w:val="003A190C"/>
    <w:rsid w:val="003A1E86"/>
    <w:rsid w:val="003A23F4"/>
    <w:rsid w:val="003B09C7"/>
    <w:rsid w:val="003B72CF"/>
    <w:rsid w:val="003C1632"/>
    <w:rsid w:val="003C2CC5"/>
    <w:rsid w:val="003C324A"/>
    <w:rsid w:val="003C77DF"/>
    <w:rsid w:val="003D1F2C"/>
    <w:rsid w:val="003D381D"/>
    <w:rsid w:val="003E469E"/>
    <w:rsid w:val="003E7D0A"/>
    <w:rsid w:val="003F4B52"/>
    <w:rsid w:val="004029DF"/>
    <w:rsid w:val="00402BC2"/>
    <w:rsid w:val="00404101"/>
    <w:rsid w:val="00406860"/>
    <w:rsid w:val="00415938"/>
    <w:rsid w:val="0042193C"/>
    <w:rsid w:val="0043370A"/>
    <w:rsid w:val="00440509"/>
    <w:rsid w:val="004475AC"/>
    <w:rsid w:val="0045207F"/>
    <w:rsid w:val="00455612"/>
    <w:rsid w:val="00460AC6"/>
    <w:rsid w:val="00461DCD"/>
    <w:rsid w:val="00466480"/>
    <w:rsid w:val="004671E1"/>
    <w:rsid w:val="0047754F"/>
    <w:rsid w:val="00480965"/>
    <w:rsid w:val="00487087"/>
    <w:rsid w:val="00494BAF"/>
    <w:rsid w:val="00497C80"/>
    <w:rsid w:val="004A3533"/>
    <w:rsid w:val="004A61AA"/>
    <w:rsid w:val="004A7C26"/>
    <w:rsid w:val="004C67F7"/>
    <w:rsid w:val="004D1AFE"/>
    <w:rsid w:val="004D5867"/>
    <w:rsid w:val="004D7035"/>
    <w:rsid w:val="004E0D4C"/>
    <w:rsid w:val="004E64B6"/>
    <w:rsid w:val="00523F16"/>
    <w:rsid w:val="00535CA7"/>
    <w:rsid w:val="00541A58"/>
    <w:rsid w:val="00542582"/>
    <w:rsid w:val="00542F83"/>
    <w:rsid w:val="005431E0"/>
    <w:rsid w:val="00545D04"/>
    <w:rsid w:val="00546092"/>
    <w:rsid w:val="00551536"/>
    <w:rsid w:val="0055402E"/>
    <w:rsid w:val="00555DA7"/>
    <w:rsid w:val="0056791B"/>
    <w:rsid w:val="00575842"/>
    <w:rsid w:val="00576472"/>
    <w:rsid w:val="00580119"/>
    <w:rsid w:val="00584CB4"/>
    <w:rsid w:val="0058685D"/>
    <w:rsid w:val="0059384E"/>
    <w:rsid w:val="0059627E"/>
    <w:rsid w:val="005C3312"/>
    <w:rsid w:val="005C782F"/>
    <w:rsid w:val="005D1992"/>
    <w:rsid w:val="005D2CDB"/>
    <w:rsid w:val="005D389F"/>
    <w:rsid w:val="005D4591"/>
    <w:rsid w:val="005E425D"/>
    <w:rsid w:val="005E62C1"/>
    <w:rsid w:val="005F6D4A"/>
    <w:rsid w:val="0060694B"/>
    <w:rsid w:val="00614999"/>
    <w:rsid w:val="006175D8"/>
    <w:rsid w:val="00617D74"/>
    <w:rsid w:val="006237CB"/>
    <w:rsid w:val="006264FD"/>
    <w:rsid w:val="006365F9"/>
    <w:rsid w:val="00644320"/>
    <w:rsid w:val="00646784"/>
    <w:rsid w:val="00647037"/>
    <w:rsid w:val="00654FBB"/>
    <w:rsid w:val="00655BAD"/>
    <w:rsid w:val="00665903"/>
    <w:rsid w:val="0066747F"/>
    <w:rsid w:val="006801AD"/>
    <w:rsid w:val="0068793F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E643D"/>
    <w:rsid w:val="006F49A5"/>
    <w:rsid w:val="007025D7"/>
    <w:rsid w:val="00706D78"/>
    <w:rsid w:val="00714C2E"/>
    <w:rsid w:val="0072119D"/>
    <w:rsid w:val="00727A93"/>
    <w:rsid w:val="00730CF1"/>
    <w:rsid w:val="0073236C"/>
    <w:rsid w:val="0073254F"/>
    <w:rsid w:val="0073330F"/>
    <w:rsid w:val="0073658A"/>
    <w:rsid w:val="00746005"/>
    <w:rsid w:val="007512D5"/>
    <w:rsid w:val="007514B0"/>
    <w:rsid w:val="007542B2"/>
    <w:rsid w:val="00755FFD"/>
    <w:rsid w:val="00756396"/>
    <w:rsid w:val="007566AB"/>
    <w:rsid w:val="00756A24"/>
    <w:rsid w:val="007602DD"/>
    <w:rsid w:val="007639A9"/>
    <w:rsid w:val="00765E58"/>
    <w:rsid w:val="00774E08"/>
    <w:rsid w:val="00776015"/>
    <w:rsid w:val="00790B8F"/>
    <w:rsid w:val="007A1147"/>
    <w:rsid w:val="007A7D7D"/>
    <w:rsid w:val="007B6942"/>
    <w:rsid w:val="007C5F8E"/>
    <w:rsid w:val="007C74A5"/>
    <w:rsid w:val="007D482F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3876"/>
    <w:rsid w:val="008735F9"/>
    <w:rsid w:val="00890EC6"/>
    <w:rsid w:val="0089612D"/>
    <w:rsid w:val="008A2A91"/>
    <w:rsid w:val="008A41A1"/>
    <w:rsid w:val="008B0C4B"/>
    <w:rsid w:val="008B1AED"/>
    <w:rsid w:val="008B5848"/>
    <w:rsid w:val="008C55FB"/>
    <w:rsid w:val="008C77EB"/>
    <w:rsid w:val="008D5B5F"/>
    <w:rsid w:val="00901CD2"/>
    <w:rsid w:val="00910FB1"/>
    <w:rsid w:val="00920484"/>
    <w:rsid w:val="009257E7"/>
    <w:rsid w:val="00934F0E"/>
    <w:rsid w:val="00936DDA"/>
    <w:rsid w:val="009402C6"/>
    <w:rsid w:val="009465C0"/>
    <w:rsid w:val="0095337A"/>
    <w:rsid w:val="00954F7D"/>
    <w:rsid w:val="009573AE"/>
    <w:rsid w:val="00971BDA"/>
    <w:rsid w:val="00977E8E"/>
    <w:rsid w:val="009872B9"/>
    <w:rsid w:val="009A292A"/>
    <w:rsid w:val="009B19A7"/>
    <w:rsid w:val="009B20B8"/>
    <w:rsid w:val="009C427C"/>
    <w:rsid w:val="009E1684"/>
    <w:rsid w:val="009F1E2C"/>
    <w:rsid w:val="009F415C"/>
    <w:rsid w:val="009F7DE1"/>
    <w:rsid w:val="00A01AD5"/>
    <w:rsid w:val="00A03DA9"/>
    <w:rsid w:val="00A0686D"/>
    <w:rsid w:val="00A1589B"/>
    <w:rsid w:val="00A206EE"/>
    <w:rsid w:val="00A225D5"/>
    <w:rsid w:val="00A2710C"/>
    <w:rsid w:val="00A30A39"/>
    <w:rsid w:val="00A4084B"/>
    <w:rsid w:val="00A50555"/>
    <w:rsid w:val="00A524CD"/>
    <w:rsid w:val="00A52B0E"/>
    <w:rsid w:val="00A5628F"/>
    <w:rsid w:val="00A57A4C"/>
    <w:rsid w:val="00A625E9"/>
    <w:rsid w:val="00A63213"/>
    <w:rsid w:val="00A652DE"/>
    <w:rsid w:val="00A850EC"/>
    <w:rsid w:val="00A920CF"/>
    <w:rsid w:val="00A95BF8"/>
    <w:rsid w:val="00A96DC2"/>
    <w:rsid w:val="00AA0B22"/>
    <w:rsid w:val="00AA5487"/>
    <w:rsid w:val="00AA54A0"/>
    <w:rsid w:val="00AB1941"/>
    <w:rsid w:val="00AB7245"/>
    <w:rsid w:val="00AB77A4"/>
    <w:rsid w:val="00AC1167"/>
    <w:rsid w:val="00AC2D61"/>
    <w:rsid w:val="00AD0509"/>
    <w:rsid w:val="00AD1999"/>
    <w:rsid w:val="00AD5113"/>
    <w:rsid w:val="00AE2583"/>
    <w:rsid w:val="00AE67BA"/>
    <w:rsid w:val="00AE6CB3"/>
    <w:rsid w:val="00AF2F59"/>
    <w:rsid w:val="00AF49DF"/>
    <w:rsid w:val="00AF4B31"/>
    <w:rsid w:val="00B00047"/>
    <w:rsid w:val="00B02CD2"/>
    <w:rsid w:val="00B07FBA"/>
    <w:rsid w:val="00B10EDC"/>
    <w:rsid w:val="00B169DB"/>
    <w:rsid w:val="00B17FB6"/>
    <w:rsid w:val="00B238F3"/>
    <w:rsid w:val="00B27D29"/>
    <w:rsid w:val="00B33BC7"/>
    <w:rsid w:val="00B35B83"/>
    <w:rsid w:val="00B36F00"/>
    <w:rsid w:val="00B449C7"/>
    <w:rsid w:val="00B456E6"/>
    <w:rsid w:val="00B4792C"/>
    <w:rsid w:val="00B53095"/>
    <w:rsid w:val="00B57B3F"/>
    <w:rsid w:val="00B6074C"/>
    <w:rsid w:val="00B66014"/>
    <w:rsid w:val="00B71001"/>
    <w:rsid w:val="00B76C04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C00A15"/>
    <w:rsid w:val="00C00EDA"/>
    <w:rsid w:val="00C061A8"/>
    <w:rsid w:val="00C0693C"/>
    <w:rsid w:val="00C075A6"/>
    <w:rsid w:val="00C10AE5"/>
    <w:rsid w:val="00C12565"/>
    <w:rsid w:val="00C13109"/>
    <w:rsid w:val="00C1696F"/>
    <w:rsid w:val="00C220E8"/>
    <w:rsid w:val="00C33765"/>
    <w:rsid w:val="00C36165"/>
    <w:rsid w:val="00C373AA"/>
    <w:rsid w:val="00C605FD"/>
    <w:rsid w:val="00C63501"/>
    <w:rsid w:val="00C71300"/>
    <w:rsid w:val="00C76F2C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16400"/>
    <w:rsid w:val="00D21E0C"/>
    <w:rsid w:val="00D30FC7"/>
    <w:rsid w:val="00D3100C"/>
    <w:rsid w:val="00D3361E"/>
    <w:rsid w:val="00D37DF1"/>
    <w:rsid w:val="00D45588"/>
    <w:rsid w:val="00D50674"/>
    <w:rsid w:val="00D51C19"/>
    <w:rsid w:val="00D571CB"/>
    <w:rsid w:val="00D57CF4"/>
    <w:rsid w:val="00D70CB5"/>
    <w:rsid w:val="00D7612A"/>
    <w:rsid w:val="00D83201"/>
    <w:rsid w:val="00D91D59"/>
    <w:rsid w:val="00D937DD"/>
    <w:rsid w:val="00DC3EB5"/>
    <w:rsid w:val="00DC62EE"/>
    <w:rsid w:val="00DD06E7"/>
    <w:rsid w:val="00DE6CB0"/>
    <w:rsid w:val="00DF1644"/>
    <w:rsid w:val="00E014BC"/>
    <w:rsid w:val="00E03210"/>
    <w:rsid w:val="00E036BE"/>
    <w:rsid w:val="00E07049"/>
    <w:rsid w:val="00E17D61"/>
    <w:rsid w:val="00E259C6"/>
    <w:rsid w:val="00E272F4"/>
    <w:rsid w:val="00E35E4F"/>
    <w:rsid w:val="00E5131F"/>
    <w:rsid w:val="00E56C15"/>
    <w:rsid w:val="00E65062"/>
    <w:rsid w:val="00E66D09"/>
    <w:rsid w:val="00E67110"/>
    <w:rsid w:val="00E708D3"/>
    <w:rsid w:val="00E71C40"/>
    <w:rsid w:val="00E744EB"/>
    <w:rsid w:val="00E77541"/>
    <w:rsid w:val="00E8098B"/>
    <w:rsid w:val="00E90BE1"/>
    <w:rsid w:val="00E94BFE"/>
    <w:rsid w:val="00EA07D2"/>
    <w:rsid w:val="00EC0A5D"/>
    <w:rsid w:val="00EC6A33"/>
    <w:rsid w:val="00EC718B"/>
    <w:rsid w:val="00ED269D"/>
    <w:rsid w:val="00ED5399"/>
    <w:rsid w:val="00EE5356"/>
    <w:rsid w:val="00EE6357"/>
    <w:rsid w:val="00EF2739"/>
    <w:rsid w:val="00F0174E"/>
    <w:rsid w:val="00F0502F"/>
    <w:rsid w:val="00F05E57"/>
    <w:rsid w:val="00F14CA2"/>
    <w:rsid w:val="00F2160F"/>
    <w:rsid w:val="00F22C5F"/>
    <w:rsid w:val="00F2634A"/>
    <w:rsid w:val="00F30451"/>
    <w:rsid w:val="00F405E5"/>
    <w:rsid w:val="00F50DE0"/>
    <w:rsid w:val="00F53164"/>
    <w:rsid w:val="00F5585F"/>
    <w:rsid w:val="00F834AC"/>
    <w:rsid w:val="00F91BD4"/>
    <w:rsid w:val="00FA0EB0"/>
    <w:rsid w:val="00FA5785"/>
    <w:rsid w:val="00FC065C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DB8DDFACF4EA98897161F415179" ma:contentTypeVersion="" ma:contentTypeDescription="Create a new document." ma:contentTypeScope="" ma:versionID="21e9b492a6048e32090ad2994f6a8fcb">
  <xsd:schema xmlns:xsd="http://www.w3.org/2001/XMLSchema" xmlns:xs="http://www.w3.org/2001/XMLSchema" xmlns:p="http://schemas.microsoft.com/office/2006/metadata/properties" xmlns:ns2="912ff131-aa34-4e0b-a816-433cc016ab10" targetNamespace="http://schemas.microsoft.com/office/2006/metadata/properties" ma:root="true" ma:fieldsID="2d57e22d1c6f3864f9c04172fd6229a1" ns2:_="">
    <xsd:import namespace="912ff131-aa34-4e0b-a816-433cc016a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ff131-aa34-4e0b-a816-433cc016a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B59C68-1A3D-42DF-9C2A-A924DC69D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ff131-aa34-4e0b-a816-433cc016a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68</cp:revision>
  <cp:lastPrinted>2022-06-09T01:50:00Z</cp:lastPrinted>
  <dcterms:created xsi:type="dcterms:W3CDTF">2022-03-01T00:01:00Z</dcterms:created>
  <dcterms:modified xsi:type="dcterms:W3CDTF">2022-07-19T00:29:00Z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0x010100B9635DB8DDFACF4EA98897161F415179</vt:lpwstr>
  </property>
  <property fmtid="{D5CDD505-2E9C-101B-9397-08002B2CF9AE}" pid="3" name="MediaServiceImageTags">
    <vt:lpwstr/>
  </property>
</Properties>
</file>