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949"/>
        <w:gridCol w:w="610"/>
        <w:gridCol w:w="1418"/>
        <w:gridCol w:w="969"/>
        <w:gridCol w:w="3708"/>
        <w:gridCol w:w="1111"/>
        <w:gridCol w:w="1412"/>
      </w:tblGrid>
      <w:tr w:rsidR="00AC1167" w:rsidRPr="00E176E1" w14:paraId="5EDBCDCC" w14:textId="77777777" w:rsidTr="00A55DC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7E09C65" w:rsidR="00AC1167" w:rsidRPr="002A67A8" w:rsidRDefault="00AC1167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708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12907528" w:rsidR="00AC1167" w:rsidRPr="002A67A8" w:rsidRDefault="00231BFA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Concrete Structures</w:t>
            </w:r>
            <w:r w:rsidR="00D25E5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E35E4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B8</w:t>
            </w:r>
            <w:r w:rsidR="00BA2BE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23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A55DC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1D091BAF" w:rsidR="002A67A8" w:rsidRPr="002A67A8" w:rsidRDefault="002A67A8" w:rsidP="00B27D29">
            <w:pPr>
              <w:rPr>
                <w:sz w:val="20"/>
              </w:rPr>
            </w:pPr>
            <w:r w:rsidRPr="002A67A8">
              <w:rPr>
                <w:rFonts w:ascii="Arial" w:hAnsi="Arial" w:cs="Arial"/>
                <w:sz w:val="20"/>
              </w:rPr>
              <w:t>21.0000302514.0004</w:t>
            </w:r>
          </w:p>
        </w:tc>
        <w:tc>
          <w:tcPr>
            <w:tcW w:w="3708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5EDBCDD0" w14:textId="7EF4E4E5" w:rsidR="002A67A8" w:rsidRPr="004E0D4C" w:rsidRDefault="00963A2C" w:rsidP="000D6CC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sz w:val="20"/>
                  <w:lang w:val="en-US"/>
                </w:rPr>
                <w:alias w:val="Work Area"/>
                <w:tag w:val="Work Location"/>
                <w:id w:val="569690821"/>
                <w:placeholder>
                  <w:docPart w:val="43C3CECAA7784425861DAF24C4A74B1D"/>
                </w:placeholder>
                <w:showingPlcHdr/>
                <w:comboBox>
                  <w:listItem w:value="Choose an item."/>
                  <w:listItem w:displayText="Elizabeth Drive" w:value="Elizabeth Drive"/>
                  <w:listItem w:displayText="Derwent Road" w:value="Derwent Road"/>
                  <w:listItem w:displayText="Aerotropolis Access Road" w:value="Aerotropolis Access Road"/>
                  <w:listItem w:displayText="Badgerys Creek Road Area" w:value="Badgerys Creek Road Area"/>
                </w:comboBox>
              </w:sdtPr>
              <w:sdtEndPr/>
              <w:sdtContent>
                <w:r w:rsidR="002A67A8" w:rsidRPr="00F175F0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</w:tc>
      </w:tr>
      <w:tr w:rsidR="007D3C9A" w:rsidRPr="00E176E1" w14:paraId="5EDBCDD6" w14:textId="77777777" w:rsidTr="00A55DC9">
        <w:trPr>
          <w:trHeight w:val="29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7D3C9A" w:rsidRPr="002A67A8" w:rsidRDefault="007D3C9A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74883206" w:rsidR="007D3C9A" w:rsidRPr="002A67A8" w:rsidRDefault="007D3C9A" w:rsidP="00B27D29">
            <w:pPr>
              <w:rPr>
                <w:sz w:val="20"/>
              </w:rPr>
            </w:pPr>
            <w:r w:rsidRPr="008C24B3">
              <w:rPr>
                <w:rFonts w:ascii="Arial" w:hAnsi="Arial" w:cs="Arial"/>
                <w:sz w:val="20"/>
              </w:rPr>
              <w:t>Badgerys Creek Road Area and Aerotropolis Access Road</w:t>
            </w:r>
          </w:p>
        </w:tc>
        <w:tc>
          <w:tcPr>
            <w:tcW w:w="3708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7D3C9A" w:rsidRPr="004E0D4C" w:rsidRDefault="007D3C9A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23" w:type="dxa"/>
            <w:gridSpan w:val="2"/>
            <w:shd w:val="clear" w:color="auto" w:fill="auto"/>
            <w:vAlign w:val="center"/>
          </w:tcPr>
          <w:p w14:paraId="5EDBCDD5" w14:textId="11B55AE8" w:rsidR="007D3C9A" w:rsidRPr="002A67A8" w:rsidRDefault="007D3C9A" w:rsidP="0021431C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7D3C9A" w:rsidRPr="00E176E1" w14:paraId="65AB9223" w14:textId="77777777" w:rsidTr="00A55DC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6FF7793B" w:rsidR="007D3C9A" w:rsidRPr="002A67A8" w:rsidRDefault="007D3C9A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424A86B8" w:rsidR="007D3C9A" w:rsidRPr="002A67A8" w:rsidRDefault="007D3C9A" w:rsidP="00B27D29">
            <w:pPr>
              <w:rPr>
                <w:rFonts w:ascii="Arial" w:hAnsi="Arial" w:cs="Arial"/>
                <w:sz w:val="20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708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7D3C9A" w:rsidRPr="004E0D4C" w:rsidRDefault="007D3C9A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23" w:type="dxa"/>
            <w:gridSpan w:val="2"/>
            <w:shd w:val="clear" w:color="auto" w:fill="auto"/>
            <w:vAlign w:val="center"/>
          </w:tcPr>
          <w:p w14:paraId="02508283" w14:textId="7568ADD6" w:rsidR="007D3C9A" w:rsidRPr="002A67A8" w:rsidRDefault="007D3C9A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7D3C9A" w:rsidRPr="00E176E1" w14:paraId="3D4E87F2" w14:textId="77777777" w:rsidTr="00A55DC9">
        <w:trPr>
          <w:trHeight w:val="23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3F2B57D" w:rsidR="007D3C9A" w:rsidRPr="004E0D4C" w:rsidRDefault="007D3C9A" w:rsidP="00B27D2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90194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D3C9A" w:rsidRPr="00090194" w:rsidRDefault="007D3C9A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08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D3C9A" w:rsidRPr="004E0D4C" w:rsidRDefault="007D3C9A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23" w:type="dxa"/>
            <w:gridSpan w:val="2"/>
            <w:shd w:val="clear" w:color="auto" w:fill="FFFFFF" w:themeFill="background1"/>
          </w:tcPr>
          <w:p w14:paraId="331D42A6" w14:textId="77777777" w:rsidR="007D3C9A" w:rsidRDefault="007D3C9A" w:rsidP="007D3C9A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Lots:</w:t>
            </w:r>
          </w:p>
          <w:p w14:paraId="0A92D052" w14:textId="18B000D9" w:rsidR="00A41BB7" w:rsidRPr="00A41BB7" w:rsidRDefault="00A41BB7" w:rsidP="007D3C9A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</w:tr>
      <w:tr w:rsidR="002A67A8" w:rsidRPr="00E176E1" w14:paraId="5EDBCDEB" w14:textId="77777777" w:rsidTr="00A55DC9">
        <w:trPr>
          <w:trHeight w:val="439"/>
          <w:tblHeader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066DF5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DF5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066DF5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DF5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066DF5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DF5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677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066DF5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DF5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066DF5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DF5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066DF5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DF5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B04AE5" w:rsidRPr="00E176E1" w14:paraId="146E708F" w14:textId="77777777" w:rsidTr="00A55DC9">
        <w:trPr>
          <w:trHeight w:val="427"/>
        </w:trPr>
        <w:tc>
          <w:tcPr>
            <w:tcW w:w="846" w:type="dxa"/>
            <w:shd w:val="clear" w:color="auto" w:fill="auto"/>
          </w:tcPr>
          <w:p w14:paraId="17603ACE" w14:textId="77777777" w:rsidR="005726C1" w:rsidRPr="005726C1" w:rsidRDefault="005726C1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3898449B" w14:textId="015790F2" w:rsidR="00B04AE5" w:rsidRDefault="00B04AE5" w:rsidP="00B04B9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CB6D801" w14:textId="77777777" w:rsidR="00C8736F" w:rsidRPr="00C8736F" w:rsidRDefault="00C8736F" w:rsidP="00530EE1">
            <w:pPr>
              <w:spacing w:line="360" w:lineRule="auto"/>
              <w:rPr>
                <w:rFonts w:ascii="Arial" w:hAnsi="Arial" w:cs="Arial"/>
                <w:b/>
                <w:sz w:val="4"/>
                <w:szCs w:val="4"/>
              </w:rPr>
            </w:pPr>
          </w:p>
          <w:p w14:paraId="448CD243" w14:textId="29318B39" w:rsidR="009B36AC" w:rsidRPr="009B36AC" w:rsidRDefault="00B04AE5" w:rsidP="00530E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Mix Design </w:t>
            </w:r>
          </w:p>
        </w:tc>
        <w:tc>
          <w:tcPr>
            <w:tcW w:w="1418" w:type="dxa"/>
            <w:shd w:val="clear" w:color="auto" w:fill="auto"/>
          </w:tcPr>
          <w:p w14:paraId="696B3A04" w14:textId="28AB117F" w:rsidR="00B04AE5" w:rsidRPr="00530EE1" w:rsidRDefault="00B04AE5" w:rsidP="00530EE1">
            <w:pPr>
              <w:rPr>
                <w:sz w:val="14"/>
                <w:szCs w:val="14"/>
              </w:rPr>
            </w:pPr>
            <w:r w:rsidRPr="00530EE1">
              <w:rPr>
                <w:rFonts w:ascii="Arial" w:hAnsi="Arial" w:cs="Arial"/>
                <w:sz w:val="14"/>
                <w:szCs w:val="14"/>
              </w:rPr>
              <w:t>B80</w:t>
            </w:r>
            <w:r w:rsidR="00E17F6C" w:rsidRPr="00530EE1">
              <w:rPr>
                <w:rFonts w:ascii="Arial" w:hAnsi="Arial" w:cs="Arial"/>
                <w:sz w:val="14"/>
                <w:szCs w:val="14"/>
              </w:rPr>
              <w:t xml:space="preserve"> Cl </w:t>
            </w:r>
            <w:r w:rsidRPr="00530EE1">
              <w:rPr>
                <w:rFonts w:ascii="Arial" w:hAnsi="Arial" w:cs="Arial"/>
                <w:sz w:val="14"/>
                <w:szCs w:val="14"/>
              </w:rPr>
              <w:t>3.9.1</w:t>
            </w:r>
            <w:r w:rsidR="007D0290" w:rsidRPr="00530EE1">
              <w:rPr>
                <w:rFonts w:ascii="Arial" w:hAnsi="Arial" w:cs="Arial"/>
                <w:sz w:val="14"/>
                <w:szCs w:val="14"/>
              </w:rPr>
              <w:t>, B80</w:t>
            </w:r>
            <w:r w:rsidR="00E17F6C" w:rsidRPr="00530EE1">
              <w:rPr>
                <w:rFonts w:ascii="Arial" w:hAnsi="Arial" w:cs="Arial"/>
                <w:sz w:val="14"/>
                <w:szCs w:val="14"/>
              </w:rPr>
              <w:t xml:space="preserve"> Cl 3.9.</w:t>
            </w:r>
            <w:r w:rsidR="004B37DB" w:rsidRPr="00530EE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519D97F3" w14:textId="73151BE6" w:rsidR="00B04AE5" w:rsidRPr="00E04749" w:rsidRDefault="00B05AF9" w:rsidP="00821B5D">
            <w:pPr>
              <w:pStyle w:val="ITP"/>
            </w:pPr>
            <w:r>
              <w:rPr>
                <w:b/>
                <w:bCs/>
              </w:rPr>
              <w:t xml:space="preserve">HP: </w:t>
            </w:r>
            <w:r w:rsidR="00613850" w:rsidRPr="00821B5D">
              <w:t xml:space="preserve">Concrete </w:t>
            </w:r>
            <w:r w:rsidR="00153890" w:rsidRPr="00821B5D">
              <w:t>mix design submitted at least 4 weeks prior to</w:t>
            </w:r>
            <w:r w:rsidR="00624ABA" w:rsidRPr="00821B5D">
              <w:t xml:space="preserve"> its use</w:t>
            </w:r>
            <w:r w:rsidR="00495978" w:rsidRPr="00821B5D">
              <w:t xml:space="preserve"> – submit either </w:t>
            </w:r>
            <w:r w:rsidR="00967F3C" w:rsidRPr="00821B5D">
              <w:t>mix design details as per B80 Cl 3.9.3, or nominate a mix design from the Reg</w:t>
            </w:r>
            <w:r w:rsidR="00821B5D" w:rsidRPr="00821B5D">
              <w:t>ister of TfNSW Concrete Mixes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DB1FB8" w14:textId="77777777" w:rsidR="00B04AE5" w:rsidRDefault="00B04AE5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13E6E70F" w:rsidR="00B04AE5" w:rsidRPr="00F25C88" w:rsidRDefault="00B04AE5" w:rsidP="0090289E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25C88">
              <w:rPr>
                <w:b/>
                <w:bCs/>
              </w:rPr>
              <w:t>HOLD POINT</w:t>
            </w:r>
            <w:r w:rsidR="00703140" w:rsidRPr="00F25C88">
              <w:rPr>
                <w:b/>
                <w:bCs/>
              </w:rPr>
              <w:t xml:space="preserve">: </w:t>
            </w:r>
            <w:r w:rsidR="00862ADF" w:rsidRPr="00F25C88">
              <w:rPr>
                <w:b/>
                <w:bCs/>
              </w:rPr>
              <w:t>_______</w:t>
            </w:r>
          </w:p>
        </w:tc>
      </w:tr>
      <w:tr w:rsidR="00B04AE5" w:rsidRPr="00E176E1" w14:paraId="6A448C50" w14:textId="77777777" w:rsidTr="00A55DC9">
        <w:trPr>
          <w:trHeight w:val="46"/>
        </w:trPr>
        <w:tc>
          <w:tcPr>
            <w:tcW w:w="846" w:type="dxa"/>
            <w:shd w:val="clear" w:color="auto" w:fill="auto"/>
          </w:tcPr>
          <w:p w14:paraId="36D46B80" w14:textId="77777777" w:rsidR="005726C1" w:rsidRPr="005726C1" w:rsidRDefault="005726C1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2885283B" w14:textId="61E55AAC" w:rsidR="00B04AE5" w:rsidRDefault="00B04AE5" w:rsidP="00B04B9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69CA6BA" w14:textId="77777777" w:rsidR="00C8736F" w:rsidRPr="00C8736F" w:rsidRDefault="00C8736F" w:rsidP="00530EE1">
            <w:pPr>
              <w:spacing w:line="360" w:lineRule="auto"/>
              <w:rPr>
                <w:rFonts w:ascii="Arial" w:hAnsi="Arial" w:cs="Arial"/>
                <w:b/>
                <w:sz w:val="4"/>
                <w:szCs w:val="4"/>
              </w:rPr>
            </w:pPr>
          </w:p>
          <w:p w14:paraId="1765233F" w14:textId="2C37BA1B" w:rsidR="00B04AE5" w:rsidRDefault="00B04AE5" w:rsidP="00530E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Formwork Certification </w:t>
            </w:r>
          </w:p>
        </w:tc>
        <w:tc>
          <w:tcPr>
            <w:tcW w:w="1418" w:type="dxa"/>
            <w:shd w:val="clear" w:color="auto" w:fill="auto"/>
          </w:tcPr>
          <w:p w14:paraId="1E05EA20" w14:textId="51ABF56B" w:rsidR="00B04AE5" w:rsidRPr="00530EE1" w:rsidRDefault="00B04AE5" w:rsidP="00530EE1">
            <w:pPr>
              <w:rPr>
                <w:rFonts w:ascii="Arial" w:hAnsi="Arial" w:cs="Arial"/>
                <w:sz w:val="14"/>
                <w:szCs w:val="14"/>
              </w:rPr>
            </w:pPr>
            <w:r w:rsidRPr="00530EE1">
              <w:rPr>
                <w:rFonts w:ascii="Arial" w:hAnsi="Arial" w:cs="Arial"/>
                <w:sz w:val="14"/>
                <w:szCs w:val="14"/>
              </w:rPr>
              <w:t>B80</w:t>
            </w:r>
            <w:r w:rsidR="00E17F6C" w:rsidRPr="00530EE1">
              <w:rPr>
                <w:rFonts w:ascii="Arial" w:hAnsi="Arial" w:cs="Arial"/>
                <w:sz w:val="14"/>
                <w:szCs w:val="14"/>
              </w:rPr>
              <w:t xml:space="preserve"> Cl </w:t>
            </w:r>
            <w:r w:rsidRPr="00530EE1">
              <w:rPr>
                <w:rFonts w:ascii="Arial" w:hAnsi="Arial" w:cs="Arial"/>
                <w:sz w:val="14"/>
                <w:szCs w:val="14"/>
              </w:rPr>
              <w:t>5.2.3</w:t>
            </w:r>
            <w:r w:rsidR="00E17F6C" w:rsidRPr="00530EE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530EE1">
              <w:rPr>
                <w:rFonts w:ascii="Arial" w:hAnsi="Arial" w:cs="Arial"/>
                <w:sz w:val="14"/>
                <w:szCs w:val="14"/>
              </w:rPr>
              <w:t>Table B80.11</w:t>
            </w:r>
            <w:r w:rsidR="004E0E18">
              <w:rPr>
                <w:rFonts w:ascii="Arial" w:hAnsi="Arial" w:cs="Arial"/>
                <w:sz w:val="14"/>
                <w:szCs w:val="14"/>
              </w:rPr>
              <w:t>, B80 Cl 5.3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1446054E" w14:textId="7107851C" w:rsidR="00B04AE5" w:rsidRDefault="006B2957" w:rsidP="00B04AE5">
            <w:pPr>
              <w:pStyle w:val="ITP"/>
            </w:pPr>
            <w:r>
              <w:rPr>
                <w:b/>
                <w:bCs/>
              </w:rPr>
              <w:t xml:space="preserve">HP: </w:t>
            </w:r>
            <w:r w:rsidR="00B04AE5">
              <w:t>Formwork documentation and design certification submitted for category B and C formwork components</w:t>
            </w:r>
            <w:r w:rsidR="00F30DA0">
              <w:t xml:space="preserve"> as per below</w:t>
            </w:r>
            <w:r w:rsidR="00B04AE5">
              <w:t>:</w:t>
            </w:r>
          </w:p>
          <w:p w14:paraId="5D4642E6" w14:textId="07096099" w:rsidR="00B04AE5" w:rsidRPr="00800803" w:rsidRDefault="00B04AE5" w:rsidP="00B04AE5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ind w:left="174"/>
              <w:rPr>
                <w:sz w:val="18"/>
                <w:lang w:val="en-US"/>
              </w:rPr>
            </w:pPr>
            <w:r w:rsidRPr="001C3ECB">
              <w:rPr>
                <w:sz w:val="18"/>
                <w:lang w:val="en-US"/>
              </w:rPr>
              <w:t xml:space="preserve">Category A – </w:t>
            </w:r>
            <w:r w:rsidR="00E234FE">
              <w:rPr>
                <w:sz w:val="18"/>
                <w:lang w:val="en-US"/>
              </w:rPr>
              <w:t>L</w:t>
            </w:r>
            <w:r w:rsidRPr="001C3ECB">
              <w:rPr>
                <w:sz w:val="18"/>
                <w:lang w:val="en-US"/>
              </w:rPr>
              <w:t xml:space="preserve">ow risk, heights less than 3m </w:t>
            </w:r>
            <w:r w:rsidR="009E009B">
              <w:rPr>
                <w:sz w:val="18"/>
                <w:lang w:val="en-US"/>
              </w:rPr>
              <w:t>(Hold Point</w:t>
            </w:r>
            <w:r w:rsidR="00CC2E01">
              <w:rPr>
                <w:sz w:val="18"/>
                <w:lang w:val="en-US"/>
              </w:rPr>
              <w:t xml:space="preserve"> not required</w:t>
            </w:r>
            <w:r w:rsidR="009E009B">
              <w:rPr>
                <w:sz w:val="18"/>
                <w:lang w:val="en-US"/>
              </w:rPr>
              <w:t>)</w:t>
            </w:r>
          </w:p>
          <w:p w14:paraId="6B8148EB" w14:textId="3F38916F" w:rsidR="00B04AE5" w:rsidRPr="00F30DA0" w:rsidRDefault="00B04AE5" w:rsidP="00B04AE5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ind w:left="174"/>
              <w:rPr>
                <w:sz w:val="18"/>
                <w:lang w:val="en-US"/>
              </w:rPr>
            </w:pPr>
            <w:r w:rsidRPr="00F30DA0">
              <w:rPr>
                <w:sz w:val="18"/>
                <w:lang w:val="en-US"/>
              </w:rPr>
              <w:t>Category B – Moderate risk</w:t>
            </w:r>
            <w:r w:rsidR="004F0022">
              <w:rPr>
                <w:sz w:val="18"/>
                <w:lang w:val="en-US"/>
              </w:rPr>
              <w:t>,</w:t>
            </w:r>
            <w:r w:rsidRPr="00F30DA0">
              <w:rPr>
                <w:sz w:val="18"/>
                <w:lang w:val="en-US"/>
              </w:rPr>
              <w:t xml:space="preserve"> 3m &lt; heights &lt;</w:t>
            </w:r>
            <w:r w:rsidR="004F0022">
              <w:rPr>
                <w:sz w:val="18"/>
                <w:lang w:val="en-US"/>
              </w:rPr>
              <w:t xml:space="preserve"> </w:t>
            </w:r>
            <w:r w:rsidRPr="00F30DA0">
              <w:rPr>
                <w:sz w:val="18"/>
                <w:lang w:val="en-US"/>
              </w:rPr>
              <w:t>6m (</w:t>
            </w:r>
            <w:r w:rsidR="00F30DA0">
              <w:rPr>
                <w:sz w:val="18"/>
                <w:lang w:val="en-US"/>
              </w:rPr>
              <w:t>S</w:t>
            </w:r>
            <w:r w:rsidRPr="00F30DA0">
              <w:rPr>
                <w:sz w:val="18"/>
                <w:lang w:val="en-US"/>
              </w:rPr>
              <w:t>ubmit</w:t>
            </w:r>
            <w:r w:rsidR="00F30DA0">
              <w:rPr>
                <w:sz w:val="18"/>
                <w:lang w:val="en-US"/>
              </w:rPr>
              <w:t xml:space="preserve"> Hold Point</w:t>
            </w:r>
            <w:r w:rsidRPr="00F30DA0">
              <w:rPr>
                <w:sz w:val="18"/>
                <w:lang w:val="en-US"/>
              </w:rPr>
              <w:t xml:space="preserve"> prior to placement of reinforcement)</w:t>
            </w:r>
          </w:p>
          <w:p w14:paraId="1DF104F6" w14:textId="77777777" w:rsidR="00B04AE5" w:rsidRDefault="00B04AE5" w:rsidP="002C26D3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ind w:left="174"/>
              <w:rPr>
                <w:sz w:val="18"/>
                <w:lang w:val="en-US"/>
              </w:rPr>
            </w:pPr>
            <w:r w:rsidRPr="00F30DA0">
              <w:rPr>
                <w:sz w:val="18"/>
                <w:lang w:val="en-US"/>
              </w:rPr>
              <w:t>Category C – High risk</w:t>
            </w:r>
            <w:r w:rsidR="004F0022">
              <w:rPr>
                <w:sz w:val="18"/>
                <w:lang w:val="en-US"/>
              </w:rPr>
              <w:t>,</w:t>
            </w:r>
            <w:r w:rsidRPr="00F30DA0">
              <w:rPr>
                <w:sz w:val="18"/>
                <w:lang w:val="en-US"/>
              </w:rPr>
              <w:t xml:space="preserve"> heights &gt;6m (</w:t>
            </w:r>
            <w:r w:rsidR="00F30DA0">
              <w:rPr>
                <w:sz w:val="18"/>
                <w:lang w:val="en-US"/>
              </w:rPr>
              <w:t>Submit Hold Point</w:t>
            </w:r>
            <w:r w:rsidRPr="00F30DA0">
              <w:rPr>
                <w:sz w:val="18"/>
                <w:lang w:val="en-US"/>
              </w:rPr>
              <w:t xml:space="preserve"> prior to erection of formwork)</w:t>
            </w:r>
          </w:p>
          <w:p w14:paraId="63F396FA" w14:textId="24E8BD02" w:rsidR="004E0E18" w:rsidRPr="002C26D3" w:rsidRDefault="004E0E18" w:rsidP="004E0E18">
            <w:pPr>
              <w:pStyle w:val="AbergeldieBulleted1"/>
              <w:numPr>
                <w:ilvl w:val="0"/>
                <w:numId w:val="8"/>
              </w:numPr>
              <w:tabs>
                <w:tab w:val="clear" w:pos="709"/>
                <w:tab w:val="clear" w:pos="1276"/>
              </w:tabs>
              <w:ind w:left="204" w:hanging="204"/>
              <w:rPr>
                <w:sz w:val="18"/>
                <w:lang w:val="en-US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12F3EE5B" w14:textId="77777777" w:rsidR="00B04AE5" w:rsidRDefault="00B04AE5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18D1610" w14:textId="77777777" w:rsidR="00B04AE5" w:rsidRPr="00F25C88" w:rsidRDefault="00B04AE5" w:rsidP="0090289E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25C88">
              <w:rPr>
                <w:b/>
                <w:bCs/>
              </w:rPr>
              <w:t>HOLD POINT</w:t>
            </w:r>
            <w:r w:rsidR="00703140" w:rsidRPr="00F25C88">
              <w:rPr>
                <w:b/>
                <w:bCs/>
              </w:rPr>
              <w:t>:</w:t>
            </w:r>
            <w:r w:rsidRPr="00F25C88">
              <w:rPr>
                <w:b/>
                <w:bCs/>
              </w:rPr>
              <w:t xml:space="preserve"> </w:t>
            </w:r>
            <w:r w:rsidR="00862ADF" w:rsidRPr="00F25C88">
              <w:rPr>
                <w:b/>
                <w:bCs/>
              </w:rPr>
              <w:t>_______</w:t>
            </w:r>
          </w:p>
          <w:p w14:paraId="330BE45D" w14:textId="31AA02D6" w:rsidR="004317EF" w:rsidRPr="00F25C88" w:rsidRDefault="004317EF" w:rsidP="0090289E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</w:p>
        </w:tc>
      </w:tr>
      <w:tr w:rsidR="00963A2C" w:rsidRPr="00E176E1" w14:paraId="2BA84E64" w14:textId="77777777" w:rsidTr="00A55DC9">
        <w:trPr>
          <w:trHeight w:val="46"/>
        </w:trPr>
        <w:tc>
          <w:tcPr>
            <w:tcW w:w="846" w:type="dxa"/>
            <w:shd w:val="clear" w:color="auto" w:fill="auto"/>
          </w:tcPr>
          <w:p w14:paraId="1694F80F" w14:textId="49EDD221" w:rsidR="00963A2C" w:rsidRPr="005726C1" w:rsidRDefault="00963A2C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BFD0A19" w14:textId="50D950D6" w:rsidR="00963A2C" w:rsidRPr="00C8736F" w:rsidRDefault="00963A2C" w:rsidP="00530EE1">
            <w:pPr>
              <w:spacing w:line="360" w:lineRule="auto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Formwork Certification</w:t>
            </w:r>
          </w:p>
        </w:tc>
        <w:tc>
          <w:tcPr>
            <w:tcW w:w="1418" w:type="dxa"/>
            <w:shd w:val="clear" w:color="auto" w:fill="auto"/>
          </w:tcPr>
          <w:p w14:paraId="65795931" w14:textId="77777777" w:rsidR="00963A2C" w:rsidRPr="00530EE1" w:rsidRDefault="00963A2C" w:rsidP="00530E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7B5F8D3B" w14:textId="0FA7CA2D" w:rsidR="00963A2C" w:rsidRDefault="00963A2C" w:rsidP="00B04AE5">
            <w:pPr>
              <w:pStyle w:val="ITP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4E0E18">
              <w:rPr>
                <w:b/>
                <w:bCs/>
              </w:rPr>
              <w:t xml:space="preserve">P: </w:t>
            </w:r>
            <w:r>
              <w:t>Production of a test member to demonstrate the suitability of a concrete mix for the works, where required under Clause 3.7, or if specified in Annexure B80/A4 or on the project drawings (if applicable)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BA07DF" w14:textId="77777777" w:rsidR="00963A2C" w:rsidRDefault="00963A2C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ACCBE2B" w14:textId="623B8882" w:rsidR="00963A2C" w:rsidRPr="00F25C88" w:rsidRDefault="00963A2C" w:rsidP="0090289E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25C88">
              <w:rPr>
                <w:b/>
                <w:bCs/>
              </w:rPr>
              <w:t>WITNESS POINT: _______</w:t>
            </w:r>
          </w:p>
        </w:tc>
      </w:tr>
      <w:tr w:rsidR="00B04AE5" w:rsidRPr="00E176E1" w14:paraId="035103A4" w14:textId="77777777" w:rsidTr="00A55DC9">
        <w:trPr>
          <w:trHeight w:val="46"/>
        </w:trPr>
        <w:tc>
          <w:tcPr>
            <w:tcW w:w="846" w:type="dxa"/>
            <w:shd w:val="clear" w:color="auto" w:fill="auto"/>
          </w:tcPr>
          <w:p w14:paraId="6AA8724D" w14:textId="77777777" w:rsidR="005726C1" w:rsidRPr="005726C1" w:rsidRDefault="005726C1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456AB875" w14:textId="7FC953F2" w:rsidR="00B04AE5" w:rsidRDefault="009F4F6B" w:rsidP="00B04B9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A334BF4" w14:textId="27188F36" w:rsidR="00B04AE5" w:rsidRDefault="00B04AE5" w:rsidP="00530EE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Formwork Erection </w:t>
            </w:r>
          </w:p>
        </w:tc>
        <w:tc>
          <w:tcPr>
            <w:tcW w:w="1418" w:type="dxa"/>
            <w:shd w:val="clear" w:color="auto" w:fill="auto"/>
          </w:tcPr>
          <w:p w14:paraId="0CF59541" w14:textId="0CC77975" w:rsidR="00B04AE5" w:rsidRPr="00530EE1" w:rsidRDefault="00B04AE5" w:rsidP="00530EE1">
            <w:pPr>
              <w:rPr>
                <w:rFonts w:ascii="Arial" w:hAnsi="Arial" w:cs="Arial"/>
                <w:sz w:val="14"/>
                <w:szCs w:val="14"/>
              </w:rPr>
            </w:pPr>
            <w:r w:rsidRPr="00530EE1">
              <w:rPr>
                <w:rFonts w:ascii="Arial" w:hAnsi="Arial" w:cs="Arial"/>
                <w:sz w:val="14"/>
                <w:szCs w:val="14"/>
              </w:rPr>
              <w:t xml:space="preserve">B80 </w:t>
            </w:r>
            <w:r w:rsidR="004200EE" w:rsidRPr="00530EE1">
              <w:rPr>
                <w:rFonts w:ascii="Arial" w:hAnsi="Arial" w:cs="Arial"/>
                <w:sz w:val="14"/>
                <w:szCs w:val="14"/>
              </w:rPr>
              <w:t xml:space="preserve">Cl </w:t>
            </w:r>
            <w:r w:rsidRPr="00530EE1">
              <w:rPr>
                <w:rFonts w:ascii="Arial" w:hAnsi="Arial" w:cs="Arial"/>
                <w:sz w:val="14"/>
                <w:szCs w:val="14"/>
              </w:rPr>
              <w:t>7.4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463C80F6" w14:textId="26CC800B" w:rsidR="00B04AE5" w:rsidRDefault="00B04AE5" w:rsidP="00B04AE5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800803">
              <w:rPr>
                <w:sz w:val="18"/>
                <w:lang w:val="en-US"/>
              </w:rPr>
              <w:t>All foreign matter e.g.</w:t>
            </w:r>
            <w:r>
              <w:rPr>
                <w:sz w:val="18"/>
                <w:lang w:val="en-US"/>
              </w:rPr>
              <w:t xml:space="preserve"> </w:t>
            </w:r>
            <w:r w:rsidRPr="00800803">
              <w:rPr>
                <w:sz w:val="18"/>
                <w:lang w:val="en-US"/>
              </w:rPr>
              <w:t xml:space="preserve">dirt, wood chips, concrete, tie wire </w:t>
            </w:r>
            <w:r w:rsidR="00020C61">
              <w:rPr>
                <w:sz w:val="18"/>
                <w:lang w:val="en-US"/>
              </w:rPr>
              <w:t xml:space="preserve">etc </w:t>
            </w:r>
            <w:r w:rsidRPr="00800803">
              <w:rPr>
                <w:sz w:val="18"/>
                <w:lang w:val="en-US"/>
              </w:rPr>
              <w:t xml:space="preserve">removed </w:t>
            </w:r>
            <w:r>
              <w:rPr>
                <w:sz w:val="18"/>
                <w:lang w:val="en-US"/>
              </w:rPr>
              <w:t xml:space="preserve">prior to </w:t>
            </w:r>
            <w:r w:rsidRPr="00800803">
              <w:rPr>
                <w:sz w:val="18"/>
                <w:lang w:val="en-US"/>
              </w:rPr>
              <w:t>placement</w:t>
            </w:r>
          </w:p>
          <w:p w14:paraId="446B8846" w14:textId="6F7A69BE" w:rsidR="00B04AE5" w:rsidRPr="00C17B77" w:rsidRDefault="00B04AE5" w:rsidP="00C17B77">
            <w:pPr>
              <w:pStyle w:val="ITP"/>
            </w:pPr>
            <w:r>
              <w:t>Formwork within tolerances specified in Table B80.</w:t>
            </w:r>
            <w:r w:rsidR="006178F8">
              <w:t>18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57BEF7" w14:textId="77777777" w:rsidR="00B04AE5" w:rsidRDefault="00B04AE5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D460C41" w14:textId="77777777" w:rsidR="00B04AE5" w:rsidRPr="001C3ECB" w:rsidRDefault="00B04AE5" w:rsidP="0090289E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</w:p>
        </w:tc>
      </w:tr>
      <w:tr w:rsidR="00B04AE5" w:rsidRPr="00E176E1" w14:paraId="339B6F42" w14:textId="77777777" w:rsidTr="00A55DC9">
        <w:trPr>
          <w:trHeight w:val="46"/>
        </w:trPr>
        <w:tc>
          <w:tcPr>
            <w:tcW w:w="846" w:type="dxa"/>
            <w:shd w:val="clear" w:color="auto" w:fill="auto"/>
          </w:tcPr>
          <w:p w14:paraId="3FC59571" w14:textId="77777777" w:rsidR="005726C1" w:rsidRPr="005726C1" w:rsidRDefault="005726C1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38200706" w14:textId="3000B44D" w:rsidR="00B04AE5" w:rsidRDefault="009F4F6B" w:rsidP="00B04B9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FBA3E82" w14:textId="69A511A8" w:rsidR="00B04AE5" w:rsidRDefault="00B04AE5" w:rsidP="00530EE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Reinforcement </w:t>
            </w:r>
          </w:p>
        </w:tc>
        <w:tc>
          <w:tcPr>
            <w:tcW w:w="1418" w:type="dxa"/>
            <w:shd w:val="clear" w:color="auto" w:fill="auto"/>
          </w:tcPr>
          <w:p w14:paraId="66FCC615" w14:textId="532240FA" w:rsidR="00B04AE5" w:rsidRPr="00530EE1" w:rsidRDefault="00734813" w:rsidP="00530E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B80 Cl 6.7.3, 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B80 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6.4.2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, B80 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6.5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3AFF7B8D" w14:textId="61C67D15" w:rsidR="004E7D39" w:rsidRDefault="00AF39AB" w:rsidP="0013580F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>W</w:t>
            </w:r>
            <w:r w:rsidR="004E7D39">
              <w:rPr>
                <w:b/>
                <w:bCs/>
                <w:sz w:val="18"/>
                <w:lang w:val="en-US"/>
              </w:rPr>
              <w:t>P:</w:t>
            </w:r>
            <w:r w:rsidR="001B2C68">
              <w:rPr>
                <w:sz w:val="18"/>
                <w:lang w:val="en-US"/>
              </w:rPr>
              <w:t xml:space="preserve"> Assembly, lifting and transport of prefabricated reinforcement cages (if applicable)</w:t>
            </w:r>
          </w:p>
          <w:p w14:paraId="03491CC9" w14:textId="4ED77710" w:rsidR="00B04AE5" w:rsidRPr="0013580F" w:rsidRDefault="00B04AE5" w:rsidP="0013580F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800803">
              <w:rPr>
                <w:sz w:val="18"/>
                <w:lang w:val="en-US"/>
              </w:rPr>
              <w:t xml:space="preserve">Lapped bar splices not shown on drawings </w:t>
            </w:r>
            <w:r w:rsidR="003539A6">
              <w:rPr>
                <w:sz w:val="18"/>
                <w:lang w:val="en-US"/>
              </w:rPr>
              <w:t>conform to B80 Clause 6.4.2</w:t>
            </w:r>
          </w:p>
          <w:p w14:paraId="0A481110" w14:textId="26E20BFC" w:rsidR="00B04AE5" w:rsidRDefault="00B04AE5" w:rsidP="00B04AE5">
            <w:pPr>
              <w:pStyle w:val="ITP"/>
            </w:pPr>
            <w:r w:rsidRPr="00800803">
              <w:rPr>
                <w:lang w:val="en-US"/>
              </w:rPr>
              <w:t>Mesh splices must be made so that the two outermost transverse wires of one sheet of fabric overlap the two outermost wires of the sheet being lapped.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C348D7" w14:textId="77777777" w:rsidR="00B04AE5" w:rsidRDefault="00B04AE5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8B0DF6B" w14:textId="23367D8C" w:rsidR="00F943A9" w:rsidRPr="00F25C88" w:rsidRDefault="00AF39AB" w:rsidP="0090289E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25C88">
              <w:rPr>
                <w:b/>
                <w:bCs/>
              </w:rPr>
              <w:t>WITNESS</w:t>
            </w:r>
            <w:r w:rsidR="00F943A9" w:rsidRPr="00F25C88">
              <w:rPr>
                <w:b/>
                <w:bCs/>
              </w:rPr>
              <w:t xml:space="preserve"> POINT _______</w:t>
            </w:r>
          </w:p>
          <w:p w14:paraId="23CE1229" w14:textId="77777777" w:rsidR="00B04AE5" w:rsidRPr="001C3ECB" w:rsidRDefault="00B04AE5" w:rsidP="0090289E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</w:p>
        </w:tc>
      </w:tr>
      <w:tr w:rsidR="00B04AE5" w:rsidRPr="00E176E1" w14:paraId="1C2E003D" w14:textId="77777777" w:rsidTr="00A55DC9">
        <w:trPr>
          <w:trHeight w:val="46"/>
        </w:trPr>
        <w:tc>
          <w:tcPr>
            <w:tcW w:w="846" w:type="dxa"/>
            <w:shd w:val="clear" w:color="auto" w:fill="auto"/>
          </w:tcPr>
          <w:p w14:paraId="7DCDB63F" w14:textId="77777777" w:rsidR="005726C1" w:rsidRPr="005726C1" w:rsidRDefault="005726C1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782B1142" w14:textId="1361E5C8" w:rsidR="00B04AE5" w:rsidRDefault="009F4F6B" w:rsidP="00B04B9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41FD53" w14:textId="456FE1A5" w:rsidR="00B04AE5" w:rsidRDefault="00B04AE5" w:rsidP="00530EE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Delivery </w:t>
            </w:r>
          </w:p>
        </w:tc>
        <w:tc>
          <w:tcPr>
            <w:tcW w:w="1418" w:type="dxa"/>
            <w:shd w:val="clear" w:color="auto" w:fill="auto"/>
          </w:tcPr>
          <w:p w14:paraId="17409C86" w14:textId="68C8AF84" w:rsidR="00B04AE5" w:rsidRPr="00530EE1" w:rsidRDefault="00785533" w:rsidP="00530E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B80 Cl 7.5.1, </w:t>
            </w:r>
            <w:r w:rsidR="00C04394" w:rsidRPr="00530EE1">
              <w:rPr>
                <w:rFonts w:ascii="Arial" w:hAnsi="Arial" w:cs="Arial"/>
                <w:sz w:val="14"/>
                <w:szCs w:val="14"/>
              </w:rPr>
              <w:t>B80 Cl 7.5.2</w:t>
            </w:r>
            <w:r w:rsidR="00C04394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 xml:space="preserve">B80 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4.4.2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, B80 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4.4.4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, B80 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4.4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, B80 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4.6</w:t>
            </w:r>
          </w:p>
          <w:p w14:paraId="29A0340B" w14:textId="77777777" w:rsidR="00B04AE5" w:rsidRPr="00530EE1" w:rsidRDefault="00B04AE5" w:rsidP="00530E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6A018752" w14:textId="7587995E" w:rsidR="00473E7C" w:rsidRPr="00473E7C" w:rsidRDefault="00F032A6" w:rsidP="00B04AE5">
            <w:pPr>
              <w:pStyle w:val="ITP"/>
            </w:pPr>
            <w:r>
              <w:rPr>
                <w:b/>
                <w:bCs/>
              </w:rPr>
              <w:t xml:space="preserve">HP: </w:t>
            </w:r>
            <w:r>
              <w:t>Submission of ch</w:t>
            </w:r>
            <w:r w:rsidR="00205930">
              <w:t>ecklists for verifying conformity of the nominated concrete mix, formwork, reinforcement</w:t>
            </w:r>
            <w:r w:rsidR="00F9171C">
              <w:t xml:space="preserve"> and embedments for precast concrete members cast off site (if applicable)</w:t>
            </w:r>
          </w:p>
          <w:p w14:paraId="01F94A24" w14:textId="0924D225" w:rsidR="00B04AE5" w:rsidRDefault="00B04AE5" w:rsidP="00B04AE5">
            <w:pPr>
              <w:pStyle w:val="ITP"/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539DE6C6" w14:textId="77777777" w:rsidR="00B04AE5" w:rsidRDefault="00B04AE5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120AAD8" w14:textId="77777777" w:rsidR="00FF1FAF" w:rsidRPr="00F25C88" w:rsidRDefault="00FF1FAF" w:rsidP="0090289E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25C88">
              <w:rPr>
                <w:b/>
                <w:bCs/>
              </w:rPr>
              <w:t>HOLD POINT _______</w:t>
            </w:r>
          </w:p>
          <w:p w14:paraId="6BAB0D66" w14:textId="2B0B05C3" w:rsidR="00B04AE5" w:rsidRPr="001C3ECB" w:rsidRDefault="00B04AE5" w:rsidP="0090289E">
            <w:pPr>
              <w:pStyle w:val="ITP2condensed"/>
              <w:framePr w:hSpace="0" w:wrap="auto" w:vAnchor="margin" w:xAlign="left" w:yAlign="inline"/>
              <w:suppressOverlap w:val="0"/>
            </w:pPr>
          </w:p>
        </w:tc>
      </w:tr>
      <w:tr w:rsidR="00963A2C" w:rsidRPr="00E176E1" w14:paraId="65B35876" w14:textId="77777777" w:rsidTr="00A55DC9">
        <w:trPr>
          <w:trHeight w:val="46"/>
        </w:trPr>
        <w:tc>
          <w:tcPr>
            <w:tcW w:w="846" w:type="dxa"/>
            <w:shd w:val="clear" w:color="auto" w:fill="auto"/>
          </w:tcPr>
          <w:p w14:paraId="2980AD9B" w14:textId="59FE2385" w:rsidR="00963A2C" w:rsidRPr="005726C1" w:rsidRDefault="00963A2C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890D4CC" w14:textId="171C590B" w:rsidR="00963A2C" w:rsidRDefault="00963A2C" w:rsidP="00530EE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</w:t>
            </w:r>
          </w:p>
        </w:tc>
        <w:tc>
          <w:tcPr>
            <w:tcW w:w="1418" w:type="dxa"/>
            <w:shd w:val="clear" w:color="auto" w:fill="auto"/>
          </w:tcPr>
          <w:p w14:paraId="77406681" w14:textId="77777777" w:rsidR="00963A2C" w:rsidRDefault="00963A2C" w:rsidP="00530E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1D6C7C79" w14:textId="77777777" w:rsidR="00963A2C" w:rsidRDefault="00963A2C" w:rsidP="00963A2C">
            <w:pPr>
              <w:pStyle w:val="ITP"/>
            </w:pPr>
            <w:r>
              <w:rPr>
                <w:b/>
                <w:bCs/>
              </w:rPr>
              <w:t>HP:</w:t>
            </w:r>
            <w:r>
              <w:t xml:space="preserve"> Concrete pour details and pre pour checklist submitted to principal and approved prior to concrete pour taking place (if applicable)</w:t>
            </w:r>
          </w:p>
          <w:p w14:paraId="65EFEDF2" w14:textId="77777777" w:rsidR="00963A2C" w:rsidRDefault="00963A2C" w:rsidP="00963A2C">
            <w:pPr>
              <w:pStyle w:val="ITP"/>
            </w:pPr>
            <w:r>
              <w:t>Prior to discharge, concrete agitated on site for a minimum 3min in mixer</w:t>
            </w:r>
          </w:p>
          <w:p w14:paraId="40883B66" w14:textId="77777777" w:rsidR="00963A2C" w:rsidRPr="00800803" w:rsidRDefault="00963A2C" w:rsidP="00963A2C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800803">
              <w:rPr>
                <w:sz w:val="18"/>
                <w:lang w:val="en-US"/>
              </w:rPr>
              <w:lastRenderedPageBreak/>
              <w:t>Unless a hydration admixture is added, concrete place</w:t>
            </w:r>
            <w:r>
              <w:rPr>
                <w:sz w:val="18"/>
                <w:lang w:val="en-US"/>
              </w:rPr>
              <w:t>d</w:t>
            </w:r>
            <w:r w:rsidRPr="00800803">
              <w:rPr>
                <w:sz w:val="18"/>
                <w:lang w:val="en-US"/>
              </w:rPr>
              <w:t xml:space="preserve"> &amp; compact</w:t>
            </w:r>
            <w:r>
              <w:rPr>
                <w:sz w:val="18"/>
                <w:lang w:val="en-US"/>
              </w:rPr>
              <w:t>ed</w:t>
            </w:r>
            <w:r w:rsidRPr="00800803">
              <w:rPr>
                <w:sz w:val="18"/>
                <w:lang w:val="en-US"/>
              </w:rPr>
              <w:t xml:space="preserve"> within 1.5 hours from the time of batching</w:t>
            </w:r>
          </w:p>
          <w:p w14:paraId="455B93C4" w14:textId="77777777" w:rsidR="00963A2C" w:rsidRDefault="00963A2C" w:rsidP="00963A2C">
            <w:pPr>
              <w:pStyle w:val="ITP"/>
            </w:pPr>
            <w:r>
              <w:t>Do not add water to mix 45 min after batching, total quantity of water added does not exceed 9kg/m3</w:t>
            </w:r>
          </w:p>
          <w:p w14:paraId="649E95F4" w14:textId="77777777" w:rsidR="00963A2C" w:rsidRDefault="00963A2C" w:rsidP="00963A2C">
            <w:pPr>
              <w:pStyle w:val="ITP"/>
            </w:pPr>
            <w:r>
              <w:t xml:space="preserve">Slump tested and recorded immediately prior to discharge </w:t>
            </w:r>
          </w:p>
          <w:p w14:paraId="7CA95F3E" w14:textId="32EB9A8B" w:rsidR="00963A2C" w:rsidRDefault="00963A2C" w:rsidP="00963A2C">
            <w:pPr>
              <w:pStyle w:val="ITP"/>
              <w:rPr>
                <w:b/>
                <w:bCs/>
              </w:rPr>
            </w:pPr>
            <w:r>
              <w:t>Concrete temperature at discharge between 5</w:t>
            </w:r>
            <w:r>
              <w:rPr>
                <w:lang w:val="en-US"/>
              </w:rPr>
              <w:t>°C</w:t>
            </w:r>
            <w:r>
              <w:t xml:space="preserve"> and 35</w:t>
            </w:r>
            <w:r>
              <w:rPr>
                <w:lang w:val="en-US"/>
              </w:rPr>
              <w:t>°C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B7BB72" w14:textId="77777777" w:rsidR="00963A2C" w:rsidRDefault="00963A2C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B9EC9E0" w14:textId="60E8C448" w:rsidR="00963A2C" w:rsidRPr="00F25C88" w:rsidRDefault="00963A2C" w:rsidP="0090289E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25C88">
              <w:rPr>
                <w:b/>
                <w:bCs/>
              </w:rPr>
              <w:t>HOLD POINT _______</w:t>
            </w:r>
          </w:p>
        </w:tc>
      </w:tr>
      <w:tr w:rsidR="00B04AE5" w:rsidRPr="00E176E1" w14:paraId="742DB9B9" w14:textId="77777777" w:rsidTr="00A55DC9">
        <w:trPr>
          <w:trHeight w:val="46"/>
        </w:trPr>
        <w:tc>
          <w:tcPr>
            <w:tcW w:w="846" w:type="dxa"/>
            <w:shd w:val="clear" w:color="auto" w:fill="auto"/>
          </w:tcPr>
          <w:p w14:paraId="34D12EB2" w14:textId="77777777" w:rsidR="005726C1" w:rsidRPr="005726C1" w:rsidRDefault="005726C1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5431DA53" w14:textId="2985A7CB" w:rsidR="00B04AE5" w:rsidRDefault="009F4F6B" w:rsidP="00B04B9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9186E5" w14:textId="0215E3B6" w:rsidR="00B04AE5" w:rsidRDefault="00B04AE5" w:rsidP="00530EE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Placement </w:t>
            </w:r>
          </w:p>
        </w:tc>
        <w:tc>
          <w:tcPr>
            <w:tcW w:w="1418" w:type="dxa"/>
            <w:shd w:val="clear" w:color="auto" w:fill="auto"/>
          </w:tcPr>
          <w:p w14:paraId="44F0CE2A" w14:textId="0A601C41" w:rsidR="00B04AE5" w:rsidRPr="00530EE1" w:rsidRDefault="00C20862" w:rsidP="00530EE1">
            <w:pPr>
              <w:rPr>
                <w:rFonts w:ascii="Arial" w:hAnsi="Arial" w:cs="Arial"/>
                <w:sz w:val="14"/>
                <w:szCs w:val="14"/>
              </w:rPr>
            </w:pPr>
            <w:r w:rsidRPr="00530EE1">
              <w:rPr>
                <w:rFonts w:ascii="Arial" w:hAnsi="Arial" w:cs="Arial"/>
                <w:sz w:val="14"/>
                <w:szCs w:val="14"/>
              </w:rPr>
              <w:t xml:space="preserve">B80 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7.2.3</w:t>
            </w:r>
            <w:r w:rsidRPr="00530EE1">
              <w:rPr>
                <w:rFonts w:ascii="Arial" w:hAnsi="Arial" w:cs="Arial"/>
                <w:sz w:val="14"/>
                <w:szCs w:val="14"/>
              </w:rPr>
              <w:t xml:space="preserve">, B80 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7.3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4DBD39D8" w14:textId="50E5F99A" w:rsidR="00B04AE5" w:rsidRPr="00293711" w:rsidRDefault="00643AFE" w:rsidP="00B04AE5">
            <w:pPr>
              <w:pStyle w:val="ITP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 w:rsidR="00CF0BDD">
              <w:t>At least two weeks prior to the first concrete pour, submit to the principal the names of the personnel who will be involved in</w:t>
            </w:r>
            <w:r w:rsidR="00271272">
              <w:t xml:space="preserve"> the concreting works, which of these persons hold a TfNSW Bridgeworks Concreting Grey Card, and corresponding evidence of this. At least four hours prior to pouring concrete</w:t>
            </w:r>
            <w:r w:rsidR="00923CBF">
              <w:t xml:space="preserve">, submit a statement stating that at least half of the involved </w:t>
            </w:r>
            <w:r w:rsidR="00453C96">
              <w:t xml:space="preserve">concreting </w:t>
            </w:r>
            <w:r w:rsidR="00923CBF">
              <w:t>personnel</w:t>
            </w:r>
            <w:r w:rsidR="00453C96">
              <w:t xml:space="preserve"> hold a Grey Card</w:t>
            </w:r>
          </w:p>
          <w:p w14:paraId="65220C54" w14:textId="372E74EB" w:rsidR="00B04AE5" w:rsidRDefault="00B04AE5" w:rsidP="00B04AE5">
            <w:pPr>
              <w:pStyle w:val="ITP"/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663FE202" w14:textId="77777777" w:rsidR="00B04AE5" w:rsidRDefault="00B04AE5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84BEC28" w14:textId="77777777" w:rsidR="00B04AE5" w:rsidRPr="00F25C88" w:rsidRDefault="00B04AE5" w:rsidP="0090289E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25C88">
              <w:rPr>
                <w:b/>
                <w:bCs/>
              </w:rPr>
              <w:t xml:space="preserve">HOLD POINT </w:t>
            </w:r>
            <w:r w:rsidR="00862ADF" w:rsidRPr="00F25C88">
              <w:rPr>
                <w:b/>
                <w:bCs/>
              </w:rPr>
              <w:t>_______</w:t>
            </w:r>
          </w:p>
          <w:p w14:paraId="3BCE4B5B" w14:textId="538A1570" w:rsidR="0090289E" w:rsidRPr="0090289E" w:rsidRDefault="0090289E" w:rsidP="0090289E">
            <w:pPr>
              <w:pStyle w:val="ITP2condensed"/>
              <w:framePr w:hSpace="0" w:wrap="auto" w:vAnchor="margin" w:xAlign="left" w:yAlign="inline"/>
              <w:suppressOverlap w:val="0"/>
            </w:pPr>
          </w:p>
        </w:tc>
      </w:tr>
      <w:tr w:rsidR="00963A2C" w:rsidRPr="00E176E1" w14:paraId="3F71A5D7" w14:textId="77777777" w:rsidTr="00A55DC9">
        <w:trPr>
          <w:trHeight w:val="46"/>
        </w:trPr>
        <w:tc>
          <w:tcPr>
            <w:tcW w:w="846" w:type="dxa"/>
            <w:shd w:val="clear" w:color="auto" w:fill="auto"/>
          </w:tcPr>
          <w:p w14:paraId="6560810D" w14:textId="2EADF46F" w:rsidR="00963A2C" w:rsidRPr="005726C1" w:rsidRDefault="00963A2C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43BEC4" w14:textId="3C30E4A5" w:rsidR="00963A2C" w:rsidRDefault="00963A2C" w:rsidP="00530EE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Placement</w:t>
            </w:r>
          </w:p>
        </w:tc>
        <w:tc>
          <w:tcPr>
            <w:tcW w:w="1418" w:type="dxa"/>
            <w:shd w:val="clear" w:color="auto" w:fill="auto"/>
          </w:tcPr>
          <w:p w14:paraId="3BFA4663" w14:textId="77777777" w:rsidR="00963A2C" w:rsidRPr="00530EE1" w:rsidRDefault="00963A2C" w:rsidP="00530E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0C483A3C" w14:textId="77777777" w:rsidR="00963A2C" w:rsidRDefault="00963A2C" w:rsidP="00963A2C">
            <w:pPr>
              <w:pStyle w:val="ITP"/>
            </w:pPr>
            <w:r>
              <w:t xml:space="preserve">Vibration applied to full depth of each layer, extending 100mm into previous layer </w:t>
            </w:r>
          </w:p>
          <w:p w14:paraId="49EEC1A0" w14:textId="77777777" w:rsidR="00963A2C" w:rsidRPr="00D438F9" w:rsidRDefault="00963A2C" w:rsidP="00963A2C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800803">
              <w:rPr>
                <w:sz w:val="18"/>
                <w:lang w:val="en-US"/>
              </w:rPr>
              <w:t>Number of vibrators not less than one for each 10m³ placed per hour, with a min of 2</w:t>
            </w:r>
            <w:r>
              <w:rPr>
                <w:sz w:val="18"/>
                <w:lang w:val="en-US"/>
              </w:rPr>
              <w:t xml:space="preserve">. </w:t>
            </w:r>
            <w:r w:rsidRPr="00D438F9">
              <w:rPr>
                <w:sz w:val="18"/>
                <w:lang w:val="en-US"/>
              </w:rPr>
              <w:t>One spare vibrator per 4 vibrators</w:t>
            </w:r>
          </w:p>
          <w:p w14:paraId="6786E8F2" w14:textId="77777777" w:rsidR="00963A2C" w:rsidRPr="00B976F2" w:rsidRDefault="00963A2C" w:rsidP="00963A2C">
            <w:pPr>
              <w:pStyle w:val="ITP"/>
            </w:pPr>
            <w:r w:rsidRPr="00800803">
              <w:rPr>
                <w:lang w:val="en-US"/>
              </w:rPr>
              <w:t>Vibrator left in place until air bubbles cease breaking the surface</w:t>
            </w:r>
            <w:r>
              <w:rPr>
                <w:lang w:val="en-US"/>
              </w:rPr>
              <w:t xml:space="preserve"> </w:t>
            </w:r>
          </w:p>
          <w:p w14:paraId="3DA3733E" w14:textId="77777777" w:rsidR="00963A2C" w:rsidRPr="00D438F9" w:rsidRDefault="00963A2C" w:rsidP="00963A2C">
            <w:pPr>
              <w:pStyle w:val="ITP"/>
            </w:pPr>
            <w:r>
              <w:rPr>
                <w:lang w:val="en-US"/>
              </w:rPr>
              <w:t>Concrete placed in air temperature range 5°C-38°C</w:t>
            </w:r>
          </w:p>
          <w:p w14:paraId="4288D782" w14:textId="77777777" w:rsidR="00963A2C" w:rsidRDefault="00963A2C" w:rsidP="00963A2C">
            <w:pPr>
              <w:pStyle w:val="ITP"/>
            </w:pPr>
            <w:r>
              <w:t xml:space="preserve">All batches slump tested </w:t>
            </w:r>
          </w:p>
          <w:p w14:paraId="0B6B0DFF" w14:textId="16C062BB" w:rsidR="00963A2C" w:rsidRDefault="00963A2C" w:rsidP="00963A2C">
            <w:pPr>
              <w:pStyle w:val="ITP"/>
              <w:rPr>
                <w:b/>
                <w:bCs/>
              </w:rPr>
            </w:pPr>
            <w:r w:rsidRPr="00800803">
              <w:rPr>
                <w:lang w:val="en-US"/>
              </w:rPr>
              <w:t>Compressive strength</w:t>
            </w:r>
            <w:r>
              <w:rPr>
                <w:lang w:val="en-US"/>
              </w:rPr>
              <w:t xml:space="preserve"> tests</w:t>
            </w:r>
            <w:r w:rsidRPr="00800803">
              <w:rPr>
                <w:lang w:val="en-US"/>
              </w:rPr>
              <w:t xml:space="preserve">, 1 </w:t>
            </w:r>
            <w:r>
              <w:rPr>
                <w:lang w:val="en-US"/>
              </w:rPr>
              <w:t>set</w:t>
            </w:r>
            <w:r w:rsidRPr="00800803">
              <w:rPr>
                <w:lang w:val="en-US"/>
              </w:rPr>
              <w:t xml:space="preserve"> per </w:t>
            </w:r>
            <w:r>
              <w:rPr>
                <w:lang w:val="en-US"/>
              </w:rPr>
              <w:t xml:space="preserve">each </w:t>
            </w:r>
            <w:r w:rsidRPr="00800803">
              <w:rPr>
                <w:lang w:val="en-US"/>
              </w:rPr>
              <w:t>25m3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04B4CC" w14:textId="77777777" w:rsidR="00963A2C" w:rsidRDefault="00963A2C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3653E5B" w14:textId="77777777" w:rsidR="00963A2C" w:rsidRPr="00832D13" w:rsidRDefault="00963A2C" w:rsidP="00963A2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Concrete Pour Docket</w:t>
            </w:r>
          </w:p>
          <w:p w14:paraId="0E160CA4" w14:textId="77777777" w:rsidR="00963A2C" w:rsidRPr="0090289E" w:rsidRDefault="00963A2C" w:rsidP="00963A2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Concrete Test Records</w:t>
            </w:r>
          </w:p>
          <w:p w14:paraId="4098C2B0" w14:textId="7EEFB27C" w:rsidR="00963A2C" w:rsidRPr="00F25C88" w:rsidRDefault="00963A2C" w:rsidP="00963A2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90289E">
              <w:t>Survey Report (if applicable)</w:t>
            </w:r>
          </w:p>
        </w:tc>
      </w:tr>
      <w:tr w:rsidR="00B04AE5" w:rsidRPr="00E176E1" w14:paraId="7FC43FDF" w14:textId="77777777" w:rsidTr="00A55DC9">
        <w:trPr>
          <w:trHeight w:val="46"/>
        </w:trPr>
        <w:tc>
          <w:tcPr>
            <w:tcW w:w="846" w:type="dxa"/>
            <w:shd w:val="clear" w:color="auto" w:fill="auto"/>
          </w:tcPr>
          <w:p w14:paraId="0D8AA9F2" w14:textId="77777777" w:rsidR="005726C1" w:rsidRPr="005726C1" w:rsidRDefault="005726C1" w:rsidP="00B04B9D">
            <w:pPr>
              <w:spacing w:line="360" w:lineRule="auto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2C5D7E62" w14:textId="5605FC65" w:rsidR="00B04AE5" w:rsidRDefault="009F4F6B" w:rsidP="00B04B9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9C645A1" w14:textId="28E14750" w:rsidR="00B04AE5" w:rsidRDefault="00B04AE5" w:rsidP="00530EE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Formwork Removal </w:t>
            </w:r>
            <w:r w:rsidR="00C7044C">
              <w:rPr>
                <w:rFonts w:ascii="Arial" w:hAnsi="Arial" w:cs="Arial"/>
                <w:b/>
                <w:sz w:val="18"/>
                <w:szCs w:val="18"/>
              </w:rPr>
              <w:t>and Early Tra</w:t>
            </w:r>
            <w:r w:rsidR="009E7151">
              <w:rPr>
                <w:rFonts w:ascii="Arial" w:hAnsi="Arial" w:cs="Arial"/>
                <w:b/>
                <w:sz w:val="18"/>
                <w:szCs w:val="18"/>
              </w:rPr>
              <w:t>fficking</w:t>
            </w:r>
          </w:p>
        </w:tc>
        <w:tc>
          <w:tcPr>
            <w:tcW w:w="1418" w:type="dxa"/>
            <w:shd w:val="clear" w:color="auto" w:fill="auto"/>
          </w:tcPr>
          <w:p w14:paraId="6669E4AA" w14:textId="4E1409D6" w:rsidR="00B04AE5" w:rsidRPr="00530EE1" w:rsidRDefault="009E7151" w:rsidP="00530E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B80 Cl 9.9,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B80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 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5.9.2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Table B80.12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 xml:space="preserve">B80 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5.10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 xml:space="preserve">B80 </w:t>
            </w:r>
            <w:r w:rsidR="00C20862" w:rsidRPr="00530EE1">
              <w:rPr>
                <w:rFonts w:ascii="Arial" w:hAnsi="Arial" w:cs="Arial"/>
                <w:sz w:val="14"/>
                <w:szCs w:val="14"/>
              </w:rPr>
              <w:t xml:space="preserve">Cl </w:t>
            </w:r>
            <w:r w:rsidR="00B04AE5" w:rsidRPr="00530EE1">
              <w:rPr>
                <w:rFonts w:ascii="Arial" w:hAnsi="Arial" w:cs="Arial"/>
                <w:sz w:val="14"/>
                <w:szCs w:val="14"/>
              </w:rPr>
              <w:t>8.4.1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06DCDCDB" w14:textId="5661D992" w:rsidR="00FE2D1A" w:rsidRDefault="006D37D1" w:rsidP="00B04AE5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HP: </w:t>
            </w:r>
            <w:r>
              <w:rPr>
                <w:sz w:val="18"/>
                <w:lang w:val="en-US"/>
              </w:rPr>
              <w:t xml:space="preserve">Early trafficking of concrete bridge deck </w:t>
            </w:r>
            <w:r w:rsidR="008D085E">
              <w:rPr>
                <w:sz w:val="18"/>
                <w:lang w:val="en-US"/>
              </w:rPr>
              <w:t>prior to curing (if applicable)</w:t>
            </w:r>
          </w:p>
          <w:p w14:paraId="458C1098" w14:textId="731BA6DA" w:rsidR="00B04AE5" w:rsidRPr="00C811F5" w:rsidRDefault="00B04AE5" w:rsidP="00B04AE5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800803">
              <w:rPr>
                <w:sz w:val="18"/>
                <w:lang w:val="en-US"/>
              </w:rPr>
              <w:t>Remove formwork in such a way and such a time as to achieve the specified characteristics:</w:t>
            </w:r>
          </w:p>
          <w:p w14:paraId="2965709C" w14:textId="77777777" w:rsidR="00B04AE5" w:rsidRPr="00800803" w:rsidRDefault="00B04AE5" w:rsidP="00100DE5">
            <w:pPr>
              <w:pStyle w:val="AbergeldieBulleted1"/>
              <w:numPr>
                <w:ilvl w:val="0"/>
                <w:numId w:val="7"/>
              </w:numPr>
              <w:tabs>
                <w:tab w:val="clear" w:pos="709"/>
                <w:tab w:val="clear" w:pos="1276"/>
              </w:tabs>
              <w:ind w:left="467"/>
              <w:rPr>
                <w:sz w:val="18"/>
                <w:lang w:val="en-US"/>
              </w:rPr>
            </w:pPr>
            <w:r w:rsidRPr="00800803">
              <w:rPr>
                <w:sz w:val="18"/>
                <w:lang w:val="en-US"/>
              </w:rPr>
              <w:t xml:space="preserve">Vertical surfaces </w:t>
            </w:r>
            <w:r>
              <w:rPr>
                <w:sz w:val="18"/>
                <w:lang w:val="en-US"/>
              </w:rPr>
              <w:t>15</w:t>
            </w:r>
            <w:r w:rsidRPr="00800803">
              <w:rPr>
                <w:sz w:val="18"/>
                <w:lang w:val="en-US"/>
              </w:rPr>
              <w:t>MPa</w:t>
            </w:r>
          </w:p>
          <w:p w14:paraId="339DDEE6" w14:textId="77777777" w:rsidR="00B04AE5" w:rsidRPr="00C811F5" w:rsidRDefault="00B04AE5" w:rsidP="00100DE5">
            <w:pPr>
              <w:pStyle w:val="AbergeldieBulleted1"/>
              <w:numPr>
                <w:ilvl w:val="0"/>
                <w:numId w:val="7"/>
              </w:numPr>
              <w:tabs>
                <w:tab w:val="clear" w:pos="709"/>
                <w:tab w:val="clear" w:pos="1276"/>
              </w:tabs>
              <w:ind w:left="467"/>
              <w:rPr>
                <w:sz w:val="18"/>
                <w:lang w:val="en-US"/>
              </w:rPr>
            </w:pPr>
            <w:r w:rsidRPr="00800803">
              <w:rPr>
                <w:sz w:val="18"/>
                <w:lang w:val="en-US"/>
              </w:rPr>
              <w:t>Underside of horizontal surfaces 80% of Fc.min(s)</w:t>
            </w:r>
          </w:p>
          <w:p w14:paraId="077629EC" w14:textId="4A7CE94F" w:rsidR="00B04AE5" w:rsidRDefault="00B04AE5" w:rsidP="00B04AE5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800803">
              <w:rPr>
                <w:sz w:val="18"/>
                <w:lang w:val="en-US"/>
              </w:rPr>
              <w:t>If formwork is stripped prior to curing is complete, apply a curing compound or wet cure the area for the remainder of the curing period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B33063E" w14:textId="10448EC7" w:rsidR="00B04AE5" w:rsidRDefault="00B04AE5" w:rsidP="00B04A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F836B9D" w14:textId="641C7067" w:rsidR="00B04AE5" w:rsidRPr="004A48D7" w:rsidRDefault="00D6346D" w:rsidP="00D6346D">
            <w:pPr>
              <w:pStyle w:val="ListParagraph"/>
              <w:numPr>
                <w:ilvl w:val="0"/>
                <w:numId w:val="9"/>
              </w:numPr>
              <w:ind w:left="204" w:hanging="20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HOLD POINT _______</w:t>
            </w:r>
          </w:p>
        </w:tc>
      </w:tr>
    </w:tbl>
    <w:p w14:paraId="565CE5CB" w14:textId="77777777" w:rsidR="00A225D5" w:rsidRDefault="00A225D5" w:rsidP="00307168">
      <w:pPr>
        <w:rPr>
          <w:sz w:val="20"/>
        </w:rPr>
      </w:pPr>
    </w:p>
    <w:p w14:paraId="7C2B7D6B" w14:textId="77777777" w:rsidR="00B04AE5" w:rsidRDefault="00B04AE5" w:rsidP="00307168">
      <w:pPr>
        <w:rPr>
          <w:sz w:val="20"/>
        </w:rPr>
      </w:pPr>
    </w:p>
    <w:tbl>
      <w:tblPr>
        <w:tblStyle w:val="TableGrid"/>
        <w:tblpPr w:leftFromText="180" w:rightFromText="180" w:vertAnchor="page" w:horzAnchor="margin" w:tblpXSpec="center" w:tblpY="1304"/>
        <w:tblW w:w="110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B04AE5" w14:paraId="292E085A" w14:textId="77777777" w:rsidTr="00B04AE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1A617E11" w14:textId="77777777" w:rsidR="00B04AE5" w:rsidRPr="00A225D5" w:rsidRDefault="00B04AE5" w:rsidP="00B04AE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REVIEW</w:t>
            </w:r>
          </w:p>
        </w:tc>
      </w:tr>
      <w:tr w:rsidR="00B04AE5" w14:paraId="45E08B2C" w14:textId="77777777" w:rsidTr="00B04AE5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660324AF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21A32C10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63A2C">
              <w:rPr>
                <w:rFonts w:ascii="Arial" w:hAnsi="Arial" w:cs="Arial"/>
                <w:sz w:val="20"/>
              </w:rPr>
            </w:r>
            <w:r w:rsidR="00963A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0BDE172A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63A2C">
              <w:rPr>
                <w:rFonts w:ascii="Arial" w:hAnsi="Arial" w:cs="Arial"/>
                <w:sz w:val="20"/>
              </w:rPr>
            </w:r>
            <w:r w:rsidR="00963A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622B6652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36013D3E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68974B1D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63A2C">
              <w:rPr>
                <w:rFonts w:ascii="Arial" w:hAnsi="Arial" w:cs="Arial"/>
                <w:sz w:val="20"/>
              </w:rPr>
            </w:r>
            <w:r w:rsidR="00963A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0F297E57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63A2C">
              <w:rPr>
                <w:rFonts w:ascii="Arial" w:hAnsi="Arial" w:cs="Arial"/>
                <w:sz w:val="20"/>
              </w:rPr>
            </w:r>
            <w:r w:rsidR="00963A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B04AE5" w14:paraId="3257A1B2" w14:textId="77777777" w:rsidTr="00B04AE5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52480055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2F41A58E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63A2C">
              <w:rPr>
                <w:rFonts w:ascii="Arial" w:hAnsi="Arial" w:cs="Arial"/>
                <w:sz w:val="20"/>
              </w:rPr>
            </w:r>
            <w:r w:rsidR="00963A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047908EA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63A2C">
              <w:rPr>
                <w:rFonts w:ascii="Arial" w:hAnsi="Arial" w:cs="Arial"/>
                <w:sz w:val="20"/>
              </w:rPr>
            </w:r>
            <w:r w:rsidR="00963A2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B04AE5" w14:paraId="3354DECC" w14:textId="77777777" w:rsidTr="00B04AE5">
        <w:trPr>
          <w:trHeight w:val="310"/>
        </w:trPr>
        <w:tc>
          <w:tcPr>
            <w:tcW w:w="5002" w:type="dxa"/>
            <w:gridSpan w:val="3"/>
          </w:tcPr>
          <w:p w14:paraId="66E2F557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2BEAF5FB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6FEB5CD2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B04AE5" w:rsidRPr="00A225D5" w14:paraId="034A69FD" w14:textId="77777777" w:rsidTr="00B04AE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59F41159" w14:textId="77777777" w:rsidR="00B04AE5" w:rsidRPr="00A225D5" w:rsidRDefault="00B04AE5" w:rsidP="00B04AE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04AE5" w:rsidRPr="00A225D5" w14:paraId="07E96805" w14:textId="77777777" w:rsidTr="00B04AE5">
        <w:trPr>
          <w:trHeight w:val="310"/>
        </w:trPr>
        <w:tc>
          <w:tcPr>
            <w:tcW w:w="5002" w:type="dxa"/>
            <w:gridSpan w:val="3"/>
            <w:tcBorders>
              <w:bottom w:val="single" w:sz="4" w:space="0" w:color="BFBFBF" w:themeColor="background1" w:themeShade="BF"/>
            </w:tcBorders>
          </w:tcPr>
          <w:p w14:paraId="58D0BC8A" w14:textId="77777777" w:rsidR="00B04AE5" w:rsidRPr="00F2244D" w:rsidRDefault="00B04AE5" w:rsidP="00B04AE5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  <w:tcBorders>
              <w:bottom w:val="single" w:sz="4" w:space="0" w:color="BFBFBF" w:themeColor="background1" w:themeShade="BF"/>
            </w:tcBorders>
          </w:tcPr>
          <w:p w14:paraId="5ADDEBBA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0EA91724" w14:textId="77777777" w:rsidR="00B04AE5" w:rsidRPr="00A225D5" w:rsidRDefault="00B04AE5" w:rsidP="00B04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21CD244D" w14:textId="77777777" w:rsidR="00B04AE5" w:rsidRPr="00B00047" w:rsidRDefault="00B04AE5" w:rsidP="00307168">
      <w:pPr>
        <w:rPr>
          <w:sz w:val="20"/>
        </w:rPr>
      </w:pPr>
    </w:p>
    <w:sectPr w:rsidR="00B04AE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70AC" w14:textId="77777777" w:rsidR="00126BDD" w:rsidRDefault="00126BDD" w:rsidP="00BB5C4F">
      <w:r>
        <w:separator/>
      </w:r>
    </w:p>
    <w:p w14:paraId="148136B3" w14:textId="77777777" w:rsidR="00126BDD" w:rsidRDefault="00126BDD"/>
  </w:endnote>
  <w:endnote w:type="continuationSeparator" w:id="0">
    <w:p w14:paraId="22856E70" w14:textId="77777777" w:rsidR="00126BDD" w:rsidRDefault="00126BDD" w:rsidP="00BB5C4F">
      <w:r>
        <w:continuationSeparator/>
      </w:r>
    </w:p>
    <w:p w14:paraId="73EA7FDF" w14:textId="77777777" w:rsidR="00126BDD" w:rsidRDefault="00126BDD"/>
  </w:endnote>
  <w:endnote w:type="continuationNotice" w:id="1">
    <w:p w14:paraId="42DCE3EB" w14:textId="77777777" w:rsidR="00126BDD" w:rsidRDefault="00126B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FF7E" w14:textId="77777777" w:rsidR="00126BDD" w:rsidRDefault="00126BDD" w:rsidP="00BB5C4F">
      <w:r>
        <w:separator/>
      </w:r>
    </w:p>
    <w:p w14:paraId="27C64523" w14:textId="77777777" w:rsidR="00126BDD" w:rsidRDefault="00126BDD"/>
  </w:footnote>
  <w:footnote w:type="continuationSeparator" w:id="0">
    <w:p w14:paraId="370D1C52" w14:textId="77777777" w:rsidR="00126BDD" w:rsidRDefault="00126BDD" w:rsidP="00BB5C4F">
      <w:r>
        <w:continuationSeparator/>
      </w:r>
    </w:p>
    <w:p w14:paraId="0D0437CE" w14:textId="77777777" w:rsidR="00126BDD" w:rsidRDefault="00126BDD"/>
  </w:footnote>
  <w:footnote w:type="continuationNotice" w:id="1">
    <w:p w14:paraId="4FA8660D" w14:textId="77777777" w:rsidR="00126BDD" w:rsidRDefault="00126B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16B7"/>
    <w:multiLevelType w:val="hybridMultilevel"/>
    <w:tmpl w:val="48925E04"/>
    <w:lvl w:ilvl="0" w:tplc="87FEB17A">
      <w:start w:val="1"/>
      <w:numFmt w:val="upperRoman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96716A"/>
    <w:multiLevelType w:val="hybridMultilevel"/>
    <w:tmpl w:val="87347E9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3B70BF"/>
    <w:multiLevelType w:val="hybridMultilevel"/>
    <w:tmpl w:val="3E386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74A7B"/>
    <w:multiLevelType w:val="hybridMultilevel"/>
    <w:tmpl w:val="4BA68B60"/>
    <w:lvl w:ilvl="0" w:tplc="0C090005">
      <w:start w:val="1"/>
      <w:numFmt w:val="bullet"/>
      <w:lvlText w:val=""/>
      <w:lvlJc w:val="left"/>
      <w:pPr>
        <w:ind w:left="8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5" w15:restartNumberingAfterBreak="0">
    <w:nsid w:val="555C712B"/>
    <w:multiLevelType w:val="hybridMultilevel"/>
    <w:tmpl w:val="4FDADDB4"/>
    <w:lvl w:ilvl="0" w:tplc="BC1E6B98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47325576">
    <w:abstractNumId w:val="8"/>
  </w:num>
  <w:num w:numId="2" w16cid:durableId="1502086054">
    <w:abstractNumId w:val="7"/>
  </w:num>
  <w:num w:numId="3" w16cid:durableId="530610073">
    <w:abstractNumId w:val="6"/>
  </w:num>
  <w:num w:numId="4" w16cid:durableId="960723291">
    <w:abstractNumId w:val="0"/>
  </w:num>
  <w:num w:numId="5" w16cid:durableId="649940443">
    <w:abstractNumId w:val="5"/>
  </w:num>
  <w:num w:numId="6" w16cid:durableId="1294483928">
    <w:abstractNumId w:val="2"/>
  </w:num>
  <w:num w:numId="7" w16cid:durableId="1735883529">
    <w:abstractNumId w:val="1"/>
  </w:num>
  <w:num w:numId="8" w16cid:durableId="77678308">
    <w:abstractNumId w:val="4"/>
  </w:num>
  <w:num w:numId="9" w16cid:durableId="40345620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20C61"/>
    <w:rsid w:val="00030E1B"/>
    <w:rsid w:val="0004241B"/>
    <w:rsid w:val="00043927"/>
    <w:rsid w:val="000442D7"/>
    <w:rsid w:val="000444E0"/>
    <w:rsid w:val="00060483"/>
    <w:rsid w:val="00061AA6"/>
    <w:rsid w:val="00061CD4"/>
    <w:rsid w:val="00066DF5"/>
    <w:rsid w:val="00070328"/>
    <w:rsid w:val="00076E74"/>
    <w:rsid w:val="00087D10"/>
    <w:rsid w:val="00090194"/>
    <w:rsid w:val="00091949"/>
    <w:rsid w:val="00092A62"/>
    <w:rsid w:val="000A4467"/>
    <w:rsid w:val="000A7BC4"/>
    <w:rsid w:val="000B3BC6"/>
    <w:rsid w:val="000C5BE9"/>
    <w:rsid w:val="000D6CC2"/>
    <w:rsid w:val="000F236B"/>
    <w:rsid w:val="000F41E8"/>
    <w:rsid w:val="00100DE5"/>
    <w:rsid w:val="001122BD"/>
    <w:rsid w:val="001144DF"/>
    <w:rsid w:val="00115C7A"/>
    <w:rsid w:val="00115D29"/>
    <w:rsid w:val="00116182"/>
    <w:rsid w:val="00126BDD"/>
    <w:rsid w:val="0013580F"/>
    <w:rsid w:val="00153890"/>
    <w:rsid w:val="0016098E"/>
    <w:rsid w:val="001624F0"/>
    <w:rsid w:val="00162B58"/>
    <w:rsid w:val="00182024"/>
    <w:rsid w:val="0019327B"/>
    <w:rsid w:val="001A6D25"/>
    <w:rsid w:val="001A7038"/>
    <w:rsid w:val="001B1761"/>
    <w:rsid w:val="001B29BB"/>
    <w:rsid w:val="001B2C68"/>
    <w:rsid w:val="001B6529"/>
    <w:rsid w:val="001C71A5"/>
    <w:rsid w:val="001D40E6"/>
    <w:rsid w:val="001E46A4"/>
    <w:rsid w:val="001E5208"/>
    <w:rsid w:val="001E741D"/>
    <w:rsid w:val="001F43BB"/>
    <w:rsid w:val="00205930"/>
    <w:rsid w:val="002114EC"/>
    <w:rsid w:val="00212253"/>
    <w:rsid w:val="00224D39"/>
    <w:rsid w:val="00231BFA"/>
    <w:rsid w:val="00234F5A"/>
    <w:rsid w:val="00235F8D"/>
    <w:rsid w:val="00246528"/>
    <w:rsid w:val="00253B40"/>
    <w:rsid w:val="0025416B"/>
    <w:rsid w:val="002578CA"/>
    <w:rsid w:val="002606EC"/>
    <w:rsid w:val="00270688"/>
    <w:rsid w:val="00271272"/>
    <w:rsid w:val="002729BF"/>
    <w:rsid w:val="002823FF"/>
    <w:rsid w:val="00285149"/>
    <w:rsid w:val="00287706"/>
    <w:rsid w:val="00290CF4"/>
    <w:rsid w:val="002A661D"/>
    <w:rsid w:val="002A67A8"/>
    <w:rsid w:val="002A6AEA"/>
    <w:rsid w:val="002C0EC5"/>
    <w:rsid w:val="002C26D3"/>
    <w:rsid w:val="002D2198"/>
    <w:rsid w:val="002D71A7"/>
    <w:rsid w:val="002F5E13"/>
    <w:rsid w:val="00307168"/>
    <w:rsid w:val="003130BF"/>
    <w:rsid w:val="003157AB"/>
    <w:rsid w:val="00317D5A"/>
    <w:rsid w:val="00324F11"/>
    <w:rsid w:val="00333E1A"/>
    <w:rsid w:val="003539A6"/>
    <w:rsid w:val="00356531"/>
    <w:rsid w:val="00357948"/>
    <w:rsid w:val="00360DA1"/>
    <w:rsid w:val="00362E31"/>
    <w:rsid w:val="00365DE5"/>
    <w:rsid w:val="00370EE7"/>
    <w:rsid w:val="0037516F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200EE"/>
    <w:rsid w:val="004317EF"/>
    <w:rsid w:val="0043370A"/>
    <w:rsid w:val="00437740"/>
    <w:rsid w:val="00442BDB"/>
    <w:rsid w:val="004475AC"/>
    <w:rsid w:val="0045207F"/>
    <w:rsid w:val="00453C96"/>
    <w:rsid w:val="00460AC6"/>
    <w:rsid w:val="00461DCD"/>
    <w:rsid w:val="004671E1"/>
    <w:rsid w:val="00473E7C"/>
    <w:rsid w:val="00473EED"/>
    <w:rsid w:val="0048095A"/>
    <w:rsid w:val="00480965"/>
    <w:rsid w:val="00487087"/>
    <w:rsid w:val="00494BAF"/>
    <w:rsid w:val="00495978"/>
    <w:rsid w:val="004A3533"/>
    <w:rsid w:val="004A48D7"/>
    <w:rsid w:val="004A61AA"/>
    <w:rsid w:val="004A7C26"/>
    <w:rsid w:val="004B37DB"/>
    <w:rsid w:val="004C67F7"/>
    <w:rsid w:val="004D5867"/>
    <w:rsid w:val="004E0D4C"/>
    <w:rsid w:val="004E0E18"/>
    <w:rsid w:val="004E64B6"/>
    <w:rsid w:val="004E7A6C"/>
    <w:rsid w:val="004E7D39"/>
    <w:rsid w:val="004F0022"/>
    <w:rsid w:val="00523F16"/>
    <w:rsid w:val="00530EE1"/>
    <w:rsid w:val="005334F5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26C1"/>
    <w:rsid w:val="005736F4"/>
    <w:rsid w:val="00576472"/>
    <w:rsid w:val="00580119"/>
    <w:rsid w:val="00584CB4"/>
    <w:rsid w:val="0058685D"/>
    <w:rsid w:val="0059384E"/>
    <w:rsid w:val="0059627E"/>
    <w:rsid w:val="005A18B2"/>
    <w:rsid w:val="005B0FDE"/>
    <w:rsid w:val="005B52B6"/>
    <w:rsid w:val="005C3312"/>
    <w:rsid w:val="005C782F"/>
    <w:rsid w:val="005D1992"/>
    <w:rsid w:val="005D389F"/>
    <w:rsid w:val="005D4591"/>
    <w:rsid w:val="005E425D"/>
    <w:rsid w:val="005F6D4A"/>
    <w:rsid w:val="0060694B"/>
    <w:rsid w:val="00613850"/>
    <w:rsid w:val="00614999"/>
    <w:rsid w:val="006175D8"/>
    <w:rsid w:val="006178F8"/>
    <w:rsid w:val="006237CB"/>
    <w:rsid w:val="00624ABA"/>
    <w:rsid w:val="00636213"/>
    <w:rsid w:val="006365F9"/>
    <w:rsid w:val="00643AFE"/>
    <w:rsid w:val="00644320"/>
    <w:rsid w:val="00646784"/>
    <w:rsid w:val="00647037"/>
    <w:rsid w:val="00655BAD"/>
    <w:rsid w:val="00665903"/>
    <w:rsid w:val="0066747F"/>
    <w:rsid w:val="006801AD"/>
    <w:rsid w:val="0068793F"/>
    <w:rsid w:val="00692C5A"/>
    <w:rsid w:val="006A2085"/>
    <w:rsid w:val="006B1A30"/>
    <w:rsid w:val="006B2957"/>
    <w:rsid w:val="006B337A"/>
    <w:rsid w:val="006C4CA0"/>
    <w:rsid w:val="006C65E7"/>
    <w:rsid w:val="006C6F4E"/>
    <w:rsid w:val="006D37D1"/>
    <w:rsid w:val="006D3941"/>
    <w:rsid w:val="006D4603"/>
    <w:rsid w:val="006D5779"/>
    <w:rsid w:val="006E1D24"/>
    <w:rsid w:val="006F49A5"/>
    <w:rsid w:val="007025D7"/>
    <w:rsid w:val="00703140"/>
    <w:rsid w:val="00706D78"/>
    <w:rsid w:val="00714C2E"/>
    <w:rsid w:val="0072543D"/>
    <w:rsid w:val="00727A93"/>
    <w:rsid w:val="00730CF1"/>
    <w:rsid w:val="0073236C"/>
    <w:rsid w:val="0073254F"/>
    <w:rsid w:val="00734813"/>
    <w:rsid w:val="0073658A"/>
    <w:rsid w:val="00746005"/>
    <w:rsid w:val="007514B0"/>
    <w:rsid w:val="007542B2"/>
    <w:rsid w:val="00755FFD"/>
    <w:rsid w:val="007566AB"/>
    <w:rsid w:val="00756A24"/>
    <w:rsid w:val="007602DD"/>
    <w:rsid w:val="007637EF"/>
    <w:rsid w:val="007639A9"/>
    <w:rsid w:val="00764BCE"/>
    <w:rsid w:val="00785533"/>
    <w:rsid w:val="00790B8F"/>
    <w:rsid w:val="007A1147"/>
    <w:rsid w:val="007B6942"/>
    <w:rsid w:val="007C5F8E"/>
    <w:rsid w:val="007C6828"/>
    <w:rsid w:val="007C74A5"/>
    <w:rsid w:val="007D0167"/>
    <w:rsid w:val="007D0290"/>
    <w:rsid w:val="007D3C9A"/>
    <w:rsid w:val="007E5C2A"/>
    <w:rsid w:val="007E5CC3"/>
    <w:rsid w:val="007E6B1B"/>
    <w:rsid w:val="007F0A85"/>
    <w:rsid w:val="007F3497"/>
    <w:rsid w:val="007F6520"/>
    <w:rsid w:val="007F7A4F"/>
    <w:rsid w:val="0080685F"/>
    <w:rsid w:val="00811017"/>
    <w:rsid w:val="008165BD"/>
    <w:rsid w:val="00821B5D"/>
    <w:rsid w:val="00822B44"/>
    <w:rsid w:val="00824D0B"/>
    <w:rsid w:val="00824FE0"/>
    <w:rsid w:val="00832D13"/>
    <w:rsid w:val="00840972"/>
    <w:rsid w:val="00840FF9"/>
    <w:rsid w:val="00845363"/>
    <w:rsid w:val="00853876"/>
    <w:rsid w:val="00856FC0"/>
    <w:rsid w:val="00862ADF"/>
    <w:rsid w:val="00867379"/>
    <w:rsid w:val="008735F9"/>
    <w:rsid w:val="00890EC6"/>
    <w:rsid w:val="0089612D"/>
    <w:rsid w:val="008B0C4B"/>
    <w:rsid w:val="008B1AED"/>
    <w:rsid w:val="008B5848"/>
    <w:rsid w:val="008C55FB"/>
    <w:rsid w:val="008C77EB"/>
    <w:rsid w:val="008D085E"/>
    <w:rsid w:val="008D5B5F"/>
    <w:rsid w:val="00901CD2"/>
    <w:rsid w:val="0090289E"/>
    <w:rsid w:val="00910FB1"/>
    <w:rsid w:val="00920484"/>
    <w:rsid w:val="00923CBF"/>
    <w:rsid w:val="009257E7"/>
    <w:rsid w:val="00936DDA"/>
    <w:rsid w:val="009465C0"/>
    <w:rsid w:val="0095337A"/>
    <w:rsid w:val="00954CF7"/>
    <w:rsid w:val="00954F7D"/>
    <w:rsid w:val="009573AE"/>
    <w:rsid w:val="00963A2C"/>
    <w:rsid w:val="00967F3C"/>
    <w:rsid w:val="00971BDA"/>
    <w:rsid w:val="009872B9"/>
    <w:rsid w:val="009A292A"/>
    <w:rsid w:val="009B19A7"/>
    <w:rsid w:val="009B20B8"/>
    <w:rsid w:val="009B36AC"/>
    <w:rsid w:val="009C007F"/>
    <w:rsid w:val="009C427C"/>
    <w:rsid w:val="009E009B"/>
    <w:rsid w:val="009E1684"/>
    <w:rsid w:val="009E7151"/>
    <w:rsid w:val="009F1E2C"/>
    <w:rsid w:val="009F415C"/>
    <w:rsid w:val="009F4F6B"/>
    <w:rsid w:val="009F7DE1"/>
    <w:rsid w:val="00A01AD5"/>
    <w:rsid w:val="00A03DA9"/>
    <w:rsid w:val="00A0686D"/>
    <w:rsid w:val="00A1589B"/>
    <w:rsid w:val="00A1637C"/>
    <w:rsid w:val="00A206EE"/>
    <w:rsid w:val="00A225D5"/>
    <w:rsid w:val="00A2710C"/>
    <w:rsid w:val="00A37614"/>
    <w:rsid w:val="00A4084B"/>
    <w:rsid w:val="00A41BB7"/>
    <w:rsid w:val="00A50555"/>
    <w:rsid w:val="00A524CD"/>
    <w:rsid w:val="00A52B0E"/>
    <w:rsid w:val="00A55DC9"/>
    <w:rsid w:val="00A625E9"/>
    <w:rsid w:val="00A63213"/>
    <w:rsid w:val="00A652DE"/>
    <w:rsid w:val="00A850EC"/>
    <w:rsid w:val="00A921EC"/>
    <w:rsid w:val="00A95BF8"/>
    <w:rsid w:val="00A96DC2"/>
    <w:rsid w:val="00AA0B22"/>
    <w:rsid w:val="00AA11BD"/>
    <w:rsid w:val="00AA5487"/>
    <w:rsid w:val="00AB0142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39AB"/>
    <w:rsid w:val="00AF49DF"/>
    <w:rsid w:val="00B00047"/>
    <w:rsid w:val="00B02CD2"/>
    <w:rsid w:val="00B04AE5"/>
    <w:rsid w:val="00B04B9D"/>
    <w:rsid w:val="00B05506"/>
    <w:rsid w:val="00B05AF9"/>
    <w:rsid w:val="00B07FBA"/>
    <w:rsid w:val="00B10EDC"/>
    <w:rsid w:val="00B161EE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03FD"/>
    <w:rsid w:val="00B71001"/>
    <w:rsid w:val="00B80D1A"/>
    <w:rsid w:val="00B81BD6"/>
    <w:rsid w:val="00B82672"/>
    <w:rsid w:val="00BA1F81"/>
    <w:rsid w:val="00BA2BE0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4394"/>
    <w:rsid w:val="00C10AE5"/>
    <w:rsid w:val="00C12565"/>
    <w:rsid w:val="00C13109"/>
    <w:rsid w:val="00C1696F"/>
    <w:rsid w:val="00C17B77"/>
    <w:rsid w:val="00C20862"/>
    <w:rsid w:val="00C220E8"/>
    <w:rsid w:val="00C33765"/>
    <w:rsid w:val="00C36165"/>
    <w:rsid w:val="00C373AA"/>
    <w:rsid w:val="00C46E4F"/>
    <w:rsid w:val="00C63501"/>
    <w:rsid w:val="00C7044C"/>
    <w:rsid w:val="00C71300"/>
    <w:rsid w:val="00C724C6"/>
    <w:rsid w:val="00C76F2C"/>
    <w:rsid w:val="00C824A2"/>
    <w:rsid w:val="00C8736F"/>
    <w:rsid w:val="00CA141C"/>
    <w:rsid w:val="00CB3DBB"/>
    <w:rsid w:val="00CB4337"/>
    <w:rsid w:val="00CB5D79"/>
    <w:rsid w:val="00CB750C"/>
    <w:rsid w:val="00CC2E01"/>
    <w:rsid w:val="00CC3E91"/>
    <w:rsid w:val="00CD2652"/>
    <w:rsid w:val="00CD3271"/>
    <w:rsid w:val="00CD5FA5"/>
    <w:rsid w:val="00CE48D8"/>
    <w:rsid w:val="00CE4942"/>
    <w:rsid w:val="00CE581D"/>
    <w:rsid w:val="00CE6E7E"/>
    <w:rsid w:val="00CF0BDD"/>
    <w:rsid w:val="00CF7B89"/>
    <w:rsid w:val="00D0088B"/>
    <w:rsid w:val="00D12492"/>
    <w:rsid w:val="00D21E0C"/>
    <w:rsid w:val="00D23F3B"/>
    <w:rsid w:val="00D25E52"/>
    <w:rsid w:val="00D30FC7"/>
    <w:rsid w:val="00D3100C"/>
    <w:rsid w:val="00D3361E"/>
    <w:rsid w:val="00D50674"/>
    <w:rsid w:val="00D571CB"/>
    <w:rsid w:val="00D57CF4"/>
    <w:rsid w:val="00D6346D"/>
    <w:rsid w:val="00D70CB5"/>
    <w:rsid w:val="00D83201"/>
    <w:rsid w:val="00D91D59"/>
    <w:rsid w:val="00D97931"/>
    <w:rsid w:val="00DC3EB5"/>
    <w:rsid w:val="00DC62EE"/>
    <w:rsid w:val="00DD06E7"/>
    <w:rsid w:val="00DF2C21"/>
    <w:rsid w:val="00E014BC"/>
    <w:rsid w:val="00E0320F"/>
    <w:rsid w:val="00E036BE"/>
    <w:rsid w:val="00E069B9"/>
    <w:rsid w:val="00E07049"/>
    <w:rsid w:val="00E17D61"/>
    <w:rsid w:val="00E17F6C"/>
    <w:rsid w:val="00E234FE"/>
    <w:rsid w:val="00E259C6"/>
    <w:rsid w:val="00E272F4"/>
    <w:rsid w:val="00E35E4F"/>
    <w:rsid w:val="00E5131F"/>
    <w:rsid w:val="00E63FD9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EE69F0"/>
    <w:rsid w:val="00F032A6"/>
    <w:rsid w:val="00F0502F"/>
    <w:rsid w:val="00F05E57"/>
    <w:rsid w:val="00F14CA2"/>
    <w:rsid w:val="00F2160F"/>
    <w:rsid w:val="00F2244D"/>
    <w:rsid w:val="00F22C5F"/>
    <w:rsid w:val="00F25C88"/>
    <w:rsid w:val="00F2634A"/>
    <w:rsid w:val="00F30451"/>
    <w:rsid w:val="00F30DA0"/>
    <w:rsid w:val="00F33571"/>
    <w:rsid w:val="00F50DE0"/>
    <w:rsid w:val="00F53164"/>
    <w:rsid w:val="00F54FCD"/>
    <w:rsid w:val="00F70A89"/>
    <w:rsid w:val="00F834AC"/>
    <w:rsid w:val="00F9171C"/>
    <w:rsid w:val="00F91BD4"/>
    <w:rsid w:val="00F943A9"/>
    <w:rsid w:val="00FA0EB0"/>
    <w:rsid w:val="00FA5785"/>
    <w:rsid w:val="00FC3C82"/>
    <w:rsid w:val="00FD0C32"/>
    <w:rsid w:val="00FD4FEC"/>
    <w:rsid w:val="00FE0614"/>
    <w:rsid w:val="00FE2D1A"/>
    <w:rsid w:val="00FE6964"/>
    <w:rsid w:val="00FF1FAF"/>
    <w:rsid w:val="00FF29A7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1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1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1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1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1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1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1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1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1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2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3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4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90289E"/>
    <w:pPr>
      <w:framePr w:hSpace="180" w:wrap="around" w:vAnchor="text" w:hAnchor="text" w:xAlign="center" w:y="1"/>
      <w:numPr>
        <w:numId w:val="5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B04AE5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C3CECAA7784425861DAF24C4A7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0CF3-DCDB-4599-84FA-4AE2780E6357}"/>
      </w:docPartPr>
      <w:docPartBody>
        <w:p w:rsidR="004E0F24" w:rsidRDefault="0080686D" w:rsidP="0080686D">
          <w:pPr>
            <w:pStyle w:val="43C3CECAA7784425861DAF24C4A74B1D"/>
          </w:pPr>
          <w:r w:rsidRPr="00F175F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6D"/>
    <w:rsid w:val="00200C2A"/>
    <w:rsid w:val="00275EF2"/>
    <w:rsid w:val="003657FB"/>
    <w:rsid w:val="004E0F24"/>
    <w:rsid w:val="00505D2B"/>
    <w:rsid w:val="005066CC"/>
    <w:rsid w:val="0080686D"/>
    <w:rsid w:val="00D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86D"/>
    <w:rPr>
      <w:color w:val="808080"/>
    </w:rPr>
  </w:style>
  <w:style w:type="paragraph" w:customStyle="1" w:styleId="43C3CECAA7784425861DAF24C4A74B1D">
    <w:name w:val="43C3CECAA7784425861DAF24C4A74B1D"/>
    <w:rsid w:val="00806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621DE78704141A7FB0961A450A865" ma:contentTypeVersion="" ma:contentTypeDescription="Create a new document." ma:contentTypeScope="" ma:versionID="6f6366452dddea2e8cd77a51442e9482">
  <xsd:schema xmlns:xsd="http://www.w3.org/2001/XMLSchema" xmlns:xs="http://www.w3.org/2001/XMLSchema" xmlns:p="http://schemas.microsoft.com/office/2006/metadata/properties" xmlns:ns2="b927beb9-135d-4687-a927-c52ec2d0722f" xmlns:ns3="def84794-1192-4af1-ba19-f127a98ed9c2" targetNamespace="http://schemas.microsoft.com/office/2006/metadata/properties" ma:root="true" ma:fieldsID="3ffd16e20be05b165342b3ccb7e790a2" ns2:_="" ns3:_="">
    <xsd:import namespace="b927beb9-135d-4687-a927-c52ec2d0722f"/>
    <xsd:import namespace="def84794-1192-4af1-ba19-f127a98ed9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eb9-135d-4687-a927-c52ec2d0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4794-1192-4af1-ba19-f127a98e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3A1CED-0D5D-4497-BDEB-132485500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eb9-135d-4687-a927-c52ec2d0722f"/>
    <ds:schemaRef ds:uri="def84794-1192-4af1-ba19-f127a98ed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100</cp:revision>
  <cp:lastPrinted>2022-01-10T02:53:00Z</cp:lastPrinted>
  <dcterms:created xsi:type="dcterms:W3CDTF">2022-03-08T01:40:00Z</dcterms:created>
  <dcterms:modified xsi:type="dcterms:W3CDTF">2022-08-19T05:54:00Z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</Properties>
</file>