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7BE70BFD" w:rsidR="00AC1167" w:rsidRPr="002A67A8" w:rsidRDefault="006A3D4D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Pre-Commencement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77C532AC" w:rsidR="002A67A8" w:rsidRPr="004E0D4C" w:rsidRDefault="006A3D4D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Site Establishment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1458369A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6A3D4D">
              <w:rPr>
                <w:rFonts w:ascii="Arial" w:hAnsi="Arial" w:cs="Arial"/>
                <w:sz w:val="20"/>
                <w:lang w:val="en-US"/>
              </w:rPr>
              <w:t>5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6A3D4D">
              <w:rPr>
                <w:rFonts w:ascii="Arial" w:hAnsi="Arial" w:cs="Arial"/>
                <w:sz w:val="20"/>
                <w:lang w:val="en-US"/>
              </w:rPr>
              <w:t>5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6A3D4D" w:rsidRPr="00E176E1" w14:paraId="7B04298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45DE609" w14:textId="4BA33310" w:rsidR="006A3D4D" w:rsidRDefault="000B277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14EB305" w14:textId="357A5243" w:rsidR="006A3D4D" w:rsidRDefault="006A3D4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Pre-start Documentation</w:t>
            </w:r>
          </w:p>
        </w:tc>
        <w:tc>
          <w:tcPr>
            <w:tcW w:w="1417" w:type="dxa"/>
            <w:shd w:val="clear" w:color="auto" w:fill="auto"/>
          </w:tcPr>
          <w:p w14:paraId="2336B929" w14:textId="20AAFB1A" w:rsidR="006A3D4D" w:rsidRDefault="006A3D4D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Specific Specifications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F536A07" w14:textId="77777777" w:rsidR="006A3D4D" w:rsidRDefault="006A3D4D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as per the Project Specific Specification:</w:t>
            </w:r>
          </w:p>
          <w:p w14:paraId="39E266BE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All security required under the Contract</w:t>
            </w:r>
          </w:p>
          <w:p w14:paraId="63CD62F7" w14:textId="37C4764D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Evidence of all insurance required to be effected and maintained</w:t>
            </w:r>
          </w:p>
          <w:p w14:paraId="6F078685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Contract Program</w:t>
            </w:r>
          </w:p>
          <w:p w14:paraId="03F280E7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Work Health and Safety Management Plan</w:t>
            </w:r>
          </w:p>
          <w:p w14:paraId="19924C68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Construction Environmental Management Plan</w:t>
            </w:r>
          </w:p>
          <w:p w14:paraId="2FA1DA1E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Quality Management Plan</w:t>
            </w:r>
          </w:p>
          <w:p w14:paraId="1AE2ACBE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Staging Plan</w:t>
            </w:r>
          </w:p>
          <w:p w14:paraId="636426D0" w14:textId="77777777" w:rsidR="006A3D4D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Traffic and Pedestrian Management Plan</w:t>
            </w:r>
          </w:p>
          <w:p w14:paraId="056A146B" w14:textId="39B4AA8D" w:rsidR="006A3D4D" w:rsidRPr="00117288" w:rsidRDefault="006A3D4D" w:rsidP="006A3D4D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66"/>
              <w:suppressOverlap w:val="0"/>
            </w:pPr>
            <w:r>
              <w:t>Dilapidation Report</w:t>
            </w:r>
          </w:p>
        </w:tc>
        <w:tc>
          <w:tcPr>
            <w:tcW w:w="1134" w:type="dxa"/>
            <w:shd w:val="clear" w:color="auto" w:fill="auto"/>
          </w:tcPr>
          <w:p w14:paraId="519DFB07" w14:textId="77777777" w:rsidR="006A3D4D" w:rsidRDefault="006A3D4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4B41130" w14:textId="77777777" w:rsidR="006A3D4D" w:rsidRDefault="006A3D4D" w:rsidP="00263B08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6A3D4D" w:rsidRPr="00E176E1" w14:paraId="467CE55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9B986F1" w14:textId="230141BE" w:rsidR="006A3D4D" w:rsidRDefault="000B277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7AAB3D" w14:textId="1D4CD6E1" w:rsidR="006A3D4D" w:rsidRDefault="006A3D4D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Site Compound</w:t>
            </w:r>
            <w:r w:rsidR="00FC1BDB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Facility Details</w:t>
            </w:r>
          </w:p>
        </w:tc>
        <w:tc>
          <w:tcPr>
            <w:tcW w:w="1417" w:type="dxa"/>
            <w:shd w:val="clear" w:color="auto" w:fill="auto"/>
          </w:tcPr>
          <w:p w14:paraId="3607F4EA" w14:textId="4A595CBC" w:rsidR="006A3D4D" w:rsidRDefault="006A3D4D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Specific Specifications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4B7FDC" w14:textId="20569981" w:rsidR="006A3D4D" w:rsidRPr="00117288" w:rsidRDefault="006A3D4D" w:rsidP="00FC1BD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Submission of site compound facilities details including location, arrangements and appearance</w:t>
            </w:r>
          </w:p>
        </w:tc>
        <w:tc>
          <w:tcPr>
            <w:tcW w:w="1134" w:type="dxa"/>
            <w:shd w:val="clear" w:color="auto" w:fill="auto"/>
          </w:tcPr>
          <w:p w14:paraId="6D75065E" w14:textId="77777777" w:rsidR="006A3D4D" w:rsidRDefault="006A3D4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D82301F" w14:textId="6B7EACAF" w:rsidR="00263B08" w:rsidRPr="00FC1BDB" w:rsidRDefault="00263B08" w:rsidP="00FC1BDB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FC1BDB" w:rsidRPr="00E176E1" w14:paraId="3F8A6B01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8458425" w14:textId="0071EF87" w:rsidR="00FC1BDB" w:rsidRDefault="00FC1BD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EB5B4D" w14:textId="1BCC1C9A" w:rsidR="00FC1BDB" w:rsidRDefault="00FC1BD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 Accommodation Details</w:t>
            </w:r>
          </w:p>
        </w:tc>
        <w:tc>
          <w:tcPr>
            <w:tcW w:w="1417" w:type="dxa"/>
            <w:shd w:val="clear" w:color="auto" w:fill="auto"/>
          </w:tcPr>
          <w:p w14:paraId="291A8D57" w14:textId="67F2BC75" w:rsidR="00FC1BDB" w:rsidRDefault="00FC1BDB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Specific Specifications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AACF973" w14:textId="6B030B87" w:rsidR="00FC1BDB" w:rsidRDefault="00FC1BDB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Submission of Client accommodation details including location in relation to dust and noise generating activities, layout of compound, internal layout of buildings, furniture provided, security measures, program for its construction</w:t>
            </w:r>
          </w:p>
        </w:tc>
        <w:tc>
          <w:tcPr>
            <w:tcW w:w="1134" w:type="dxa"/>
            <w:shd w:val="clear" w:color="auto" w:fill="auto"/>
          </w:tcPr>
          <w:p w14:paraId="58EAAF7B" w14:textId="77777777" w:rsidR="00FC1BDB" w:rsidRDefault="00FC1BD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E5AE184" w14:textId="30650EEA" w:rsidR="00FC1BDB" w:rsidRDefault="00FC1BDB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6A3D4D" w:rsidRPr="00E176E1" w14:paraId="374C4A4C" w14:textId="77777777" w:rsidTr="00E9214A">
        <w:trPr>
          <w:trHeight w:val="480"/>
        </w:trPr>
        <w:tc>
          <w:tcPr>
            <w:tcW w:w="965" w:type="dxa"/>
            <w:shd w:val="clear" w:color="auto" w:fill="auto"/>
          </w:tcPr>
          <w:p w14:paraId="4077DAEE" w14:textId="6F34A337" w:rsidR="006A3D4D" w:rsidRDefault="00E9214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116B480" w14:textId="48DBF404" w:rsidR="006A3D4D" w:rsidRDefault="00F810D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Environmental Management</w:t>
            </w:r>
            <w:r w:rsidR="00E9214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Plan</w:t>
            </w:r>
          </w:p>
        </w:tc>
        <w:tc>
          <w:tcPr>
            <w:tcW w:w="1417" w:type="dxa"/>
            <w:shd w:val="clear" w:color="auto" w:fill="auto"/>
          </w:tcPr>
          <w:p w14:paraId="6F177CBF" w14:textId="3F4E9646" w:rsidR="006A3D4D" w:rsidRDefault="00F810D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0173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B9887D6" w14:textId="77777777" w:rsidR="006A3D4D" w:rsidRDefault="00F810DA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as per WCC 0173:</w:t>
            </w:r>
          </w:p>
          <w:p w14:paraId="73199AF4" w14:textId="492EB9C2" w:rsidR="00F810DA" w:rsidRPr="00117288" w:rsidRDefault="00F810D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Environmental Management Plan (EMP) </w:t>
            </w:r>
            <w:r>
              <w:rPr>
                <w:b/>
                <w:bCs/>
              </w:rPr>
              <w:t>(HP)</w:t>
            </w:r>
          </w:p>
        </w:tc>
        <w:tc>
          <w:tcPr>
            <w:tcW w:w="1134" w:type="dxa"/>
            <w:shd w:val="clear" w:color="auto" w:fill="auto"/>
          </w:tcPr>
          <w:p w14:paraId="385A6E50" w14:textId="77777777" w:rsidR="006A3D4D" w:rsidRDefault="006A3D4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046CDA8" w14:textId="05E81046" w:rsidR="00263B08" w:rsidRPr="00E9214A" w:rsidRDefault="00263B08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E9214A" w:rsidRPr="00E176E1" w14:paraId="0F6B7ECB" w14:textId="77777777" w:rsidTr="00E9214A">
        <w:trPr>
          <w:trHeight w:val="463"/>
        </w:trPr>
        <w:tc>
          <w:tcPr>
            <w:tcW w:w="965" w:type="dxa"/>
            <w:shd w:val="clear" w:color="auto" w:fill="auto"/>
          </w:tcPr>
          <w:p w14:paraId="30200B53" w14:textId="51665989" w:rsidR="00E9214A" w:rsidRDefault="00E9214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85F488A" w14:textId="2FB31D65" w:rsidR="00E9214A" w:rsidRDefault="00E9214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Unexpected Finds</w:t>
            </w:r>
          </w:p>
        </w:tc>
        <w:tc>
          <w:tcPr>
            <w:tcW w:w="1417" w:type="dxa"/>
            <w:shd w:val="clear" w:color="auto" w:fill="auto"/>
          </w:tcPr>
          <w:p w14:paraId="5A6ECAB8" w14:textId="19E01148" w:rsidR="00E9214A" w:rsidRDefault="00E9214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0173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687CD17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as per WCC 0173:</w:t>
            </w:r>
          </w:p>
          <w:p w14:paraId="6763E6F5" w14:textId="51B0872A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Details of any unexpected finds </w:t>
            </w:r>
            <w:r>
              <w:rPr>
                <w:b/>
                <w:bCs/>
              </w:rPr>
              <w:t>(HP)</w:t>
            </w:r>
          </w:p>
        </w:tc>
        <w:tc>
          <w:tcPr>
            <w:tcW w:w="1134" w:type="dxa"/>
            <w:shd w:val="clear" w:color="auto" w:fill="auto"/>
          </w:tcPr>
          <w:p w14:paraId="7EA03757" w14:textId="77777777" w:rsidR="00E9214A" w:rsidRDefault="00E9214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3780BD9" w14:textId="6A6C4BFB" w:rsidR="00E9214A" w:rsidRDefault="00E9214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E9214A" w:rsidRPr="00E176E1" w14:paraId="3D7273FB" w14:textId="77777777" w:rsidTr="00E9214A">
        <w:trPr>
          <w:trHeight w:val="448"/>
        </w:trPr>
        <w:tc>
          <w:tcPr>
            <w:tcW w:w="965" w:type="dxa"/>
            <w:shd w:val="clear" w:color="auto" w:fill="auto"/>
          </w:tcPr>
          <w:p w14:paraId="28FDEA6B" w14:textId="5E85AD9E" w:rsidR="00E9214A" w:rsidRDefault="00E9214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016E071" w14:textId="77904238" w:rsidR="00E9214A" w:rsidRDefault="00E9214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Non-Conforming Items</w:t>
            </w:r>
          </w:p>
        </w:tc>
        <w:tc>
          <w:tcPr>
            <w:tcW w:w="1417" w:type="dxa"/>
            <w:shd w:val="clear" w:color="auto" w:fill="auto"/>
          </w:tcPr>
          <w:p w14:paraId="78AD1328" w14:textId="4403B173" w:rsidR="00E9214A" w:rsidRDefault="00E9214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0173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485DF2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as per WCC 0173:</w:t>
            </w:r>
          </w:p>
          <w:p w14:paraId="22C4EA02" w14:textId="376C4065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Details of any non-conforming items </w:t>
            </w:r>
            <w:r>
              <w:rPr>
                <w:b/>
                <w:bCs/>
              </w:rPr>
              <w:t>(HP)</w:t>
            </w:r>
          </w:p>
        </w:tc>
        <w:tc>
          <w:tcPr>
            <w:tcW w:w="1134" w:type="dxa"/>
            <w:shd w:val="clear" w:color="auto" w:fill="auto"/>
          </w:tcPr>
          <w:p w14:paraId="77520798" w14:textId="77777777" w:rsidR="00E9214A" w:rsidRDefault="00E9214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0FA4D41" w14:textId="6F35F03C" w:rsidR="00E9214A" w:rsidRDefault="00E9214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</w:t>
            </w:r>
          </w:p>
        </w:tc>
      </w:tr>
      <w:tr w:rsidR="00E9214A" w:rsidRPr="00E176E1" w14:paraId="3B6976CB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845FBAA" w14:textId="49625FDD" w:rsidR="00E9214A" w:rsidRDefault="00E9214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D464DA" w14:textId="249F7670" w:rsidR="00E9214A" w:rsidRDefault="00E9214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Removal or Rectification of Enviro. Issues</w:t>
            </w:r>
          </w:p>
        </w:tc>
        <w:tc>
          <w:tcPr>
            <w:tcW w:w="1417" w:type="dxa"/>
            <w:shd w:val="clear" w:color="auto" w:fill="auto"/>
          </w:tcPr>
          <w:p w14:paraId="322DCC99" w14:textId="5CBB6EC1" w:rsidR="00E9214A" w:rsidRDefault="00E9214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0173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B04F1FD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as per WCC 0173:</w:t>
            </w:r>
          </w:p>
          <w:p w14:paraId="220ED569" w14:textId="72C8A9F0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Invitation to witness completion of removal or rectification of environmental issues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2E1DF017" w14:textId="77777777" w:rsidR="00E9214A" w:rsidRDefault="00E9214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D907F1E" w14:textId="64CDFD9D" w:rsidR="00E9214A" w:rsidRDefault="00E9214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</w:t>
            </w:r>
          </w:p>
        </w:tc>
      </w:tr>
      <w:tr w:rsidR="00E9214A" w:rsidRPr="00E176E1" w14:paraId="359144E8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6DA7222" w14:textId="5E04767A" w:rsidR="00E9214A" w:rsidRDefault="00E9214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595226" w14:textId="744C966E" w:rsidR="00E9214A" w:rsidRDefault="00E9214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Submission of Control Plans</w:t>
            </w:r>
          </w:p>
        </w:tc>
        <w:tc>
          <w:tcPr>
            <w:tcW w:w="1417" w:type="dxa"/>
            <w:shd w:val="clear" w:color="auto" w:fill="auto"/>
          </w:tcPr>
          <w:p w14:paraId="5EB166CD" w14:textId="1D94C41F" w:rsidR="00E9214A" w:rsidRDefault="00E9214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0173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5BCE66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 items as per WCC 0173:</w:t>
            </w:r>
          </w:p>
          <w:p w14:paraId="2D09C7D1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Ground contamination control plan</w:t>
            </w:r>
          </w:p>
          <w:p w14:paraId="6B436F92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Air quality control plan</w:t>
            </w:r>
          </w:p>
          <w:p w14:paraId="151C1B4B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Water quality control plan</w:t>
            </w:r>
          </w:p>
          <w:p w14:paraId="724FCB68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lastRenderedPageBreak/>
              <w:t>Noise and vibration control plan</w:t>
            </w:r>
          </w:p>
          <w:p w14:paraId="7A3B59B3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Flora and fauna control plan</w:t>
            </w:r>
          </w:p>
          <w:p w14:paraId="51ED3138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Cultural heritage management plan</w:t>
            </w:r>
          </w:p>
          <w:p w14:paraId="138621AA" w14:textId="60D87E65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Weed management control plan</w:t>
            </w:r>
          </w:p>
          <w:p w14:paraId="56C1AEFF" w14:textId="589D57ED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>Erosion and sediment control</w:t>
            </w:r>
          </w:p>
        </w:tc>
        <w:tc>
          <w:tcPr>
            <w:tcW w:w="1134" w:type="dxa"/>
            <w:shd w:val="clear" w:color="auto" w:fill="auto"/>
          </w:tcPr>
          <w:p w14:paraId="5F635563" w14:textId="77777777" w:rsidR="00E9214A" w:rsidRDefault="00E9214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0CF8E43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6A3D4D" w:rsidRPr="00E176E1" w14:paraId="4C903F2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8537D24" w14:textId="780227B8" w:rsidR="006A3D4D" w:rsidRDefault="004056C6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5F4AC7C" w14:textId="5159AE51" w:rsidR="006A3D4D" w:rsidRPr="00F810DA" w:rsidRDefault="004056C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 ESCP</w:t>
            </w:r>
          </w:p>
        </w:tc>
        <w:tc>
          <w:tcPr>
            <w:tcW w:w="1417" w:type="dxa"/>
            <w:shd w:val="clear" w:color="auto" w:fill="auto"/>
          </w:tcPr>
          <w:p w14:paraId="468A0C27" w14:textId="23E3B9E6" w:rsidR="006A3D4D" w:rsidRDefault="009D0C66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9011ECB" w14:textId="60DACCCC" w:rsidR="009D0C66" w:rsidRPr="00117288" w:rsidRDefault="009D0C66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Submit ESCP as detailed in 1102</w:t>
            </w:r>
          </w:p>
        </w:tc>
        <w:tc>
          <w:tcPr>
            <w:tcW w:w="1134" w:type="dxa"/>
            <w:shd w:val="clear" w:color="auto" w:fill="auto"/>
          </w:tcPr>
          <w:p w14:paraId="7B07176D" w14:textId="77777777" w:rsidR="006A3D4D" w:rsidRDefault="006A3D4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A1AADF4" w14:textId="11863898" w:rsidR="00263B08" w:rsidRPr="00E9214A" w:rsidRDefault="00263B08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</w:t>
            </w:r>
          </w:p>
        </w:tc>
      </w:tr>
      <w:tr w:rsidR="00E9214A" w:rsidRPr="00E176E1" w14:paraId="10D7C8C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B221D2A" w14:textId="37DB53B8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6C5CEFD" w14:textId="566E93D5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 embankment survey</w:t>
            </w:r>
          </w:p>
        </w:tc>
        <w:tc>
          <w:tcPr>
            <w:tcW w:w="1417" w:type="dxa"/>
            <w:shd w:val="clear" w:color="auto" w:fill="auto"/>
          </w:tcPr>
          <w:p w14:paraId="4DA2AE21" w14:textId="545AEB28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4FF093E" w14:textId="1315D3C0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</w:rPr>
              <w:t>HOLD POINT: Submit a survey of embankments</w:t>
            </w:r>
          </w:p>
        </w:tc>
        <w:tc>
          <w:tcPr>
            <w:tcW w:w="1134" w:type="dxa"/>
            <w:shd w:val="clear" w:color="auto" w:fill="auto"/>
          </w:tcPr>
          <w:p w14:paraId="771286E2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CCD7394" w14:textId="4AAC27D1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</w:t>
            </w:r>
          </w:p>
        </w:tc>
      </w:tr>
      <w:tr w:rsidR="00E9214A" w:rsidRPr="00E176E1" w14:paraId="432DDA87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CB7E587" w14:textId="2A657443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ED2669" w14:textId="24AADC86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Submit section plans</w:t>
            </w:r>
          </w:p>
        </w:tc>
        <w:tc>
          <w:tcPr>
            <w:tcW w:w="1417" w:type="dxa"/>
            <w:shd w:val="clear" w:color="auto" w:fill="auto"/>
          </w:tcPr>
          <w:p w14:paraId="05E77718" w14:textId="668AE039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BD08B3E" w14:textId="7EFA73F6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</w:rPr>
              <w:t>HOLD POINT: Submit section plans</w:t>
            </w:r>
          </w:p>
        </w:tc>
        <w:tc>
          <w:tcPr>
            <w:tcW w:w="1134" w:type="dxa"/>
            <w:shd w:val="clear" w:color="auto" w:fill="auto"/>
          </w:tcPr>
          <w:p w14:paraId="2A7A93DB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B86F33A" w14:textId="561CFA06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</w:t>
            </w:r>
          </w:p>
        </w:tc>
      </w:tr>
      <w:tr w:rsidR="00E9214A" w:rsidRPr="00E176E1" w14:paraId="15C822B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E06DA8B" w14:textId="102D5091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7FB0499" w14:textId="4870AF64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Initial install of sediment controls</w:t>
            </w:r>
          </w:p>
        </w:tc>
        <w:tc>
          <w:tcPr>
            <w:tcW w:w="1417" w:type="dxa"/>
            <w:shd w:val="clear" w:color="auto" w:fill="auto"/>
          </w:tcPr>
          <w:p w14:paraId="23EC5666" w14:textId="3E28555E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80F1767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3CBB4159" w14:textId="3394CA3B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Initial installation of sediment controls </w:t>
            </w:r>
            <w:r>
              <w:rPr>
                <w:b/>
                <w:bCs/>
              </w:rPr>
              <w:t>(HP)</w:t>
            </w:r>
          </w:p>
        </w:tc>
        <w:tc>
          <w:tcPr>
            <w:tcW w:w="1134" w:type="dxa"/>
            <w:shd w:val="clear" w:color="auto" w:fill="auto"/>
          </w:tcPr>
          <w:p w14:paraId="76C6D94E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58B8DB5" w14:textId="4B01E822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 _____</w:t>
            </w:r>
          </w:p>
        </w:tc>
      </w:tr>
      <w:tr w:rsidR="00E9214A" w:rsidRPr="00E176E1" w14:paraId="33CE9C7B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5FE082D" w14:textId="68A3C5D3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8C88E0" w14:textId="0EF09708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Stockpile protection measures</w:t>
            </w:r>
          </w:p>
        </w:tc>
        <w:tc>
          <w:tcPr>
            <w:tcW w:w="1417" w:type="dxa"/>
            <w:shd w:val="clear" w:color="auto" w:fill="auto"/>
          </w:tcPr>
          <w:p w14:paraId="736BF41B" w14:textId="5CFC722A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3A7C74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0F809DE2" w14:textId="55D5EF0B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rPr>
                <w:bCs/>
              </w:rPr>
              <w:t xml:space="preserve">Stockpile protection measures in place </w:t>
            </w:r>
            <w:r>
              <w:rPr>
                <w:b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54359422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680BC90" w14:textId="5281F529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08D1C29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F0A765B" w14:textId="218DE7E5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F6B4371" w14:textId="01360224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Site access and exit vehicle decontam.</w:t>
            </w:r>
          </w:p>
        </w:tc>
        <w:tc>
          <w:tcPr>
            <w:tcW w:w="1417" w:type="dxa"/>
            <w:shd w:val="clear" w:color="auto" w:fill="auto"/>
          </w:tcPr>
          <w:p w14:paraId="010743B6" w14:textId="38C7FA62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D3688CA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0EBD41C3" w14:textId="6B50881C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Access and exit areas – Decontamination of vehicles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0D908280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BEB315D" w14:textId="31021247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63780D9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F5F7688" w14:textId="6C2CB4C1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C52F428" w14:textId="36076DC0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Fencing and protection of areas</w:t>
            </w:r>
          </w:p>
        </w:tc>
        <w:tc>
          <w:tcPr>
            <w:tcW w:w="1417" w:type="dxa"/>
            <w:shd w:val="clear" w:color="auto" w:fill="auto"/>
          </w:tcPr>
          <w:p w14:paraId="756D7792" w14:textId="6C7158D6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7364BA5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03912277" w14:textId="098AD129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Fencing and protection of areas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71E3DD9C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DB99438" w14:textId="108863E4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0EE8E07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989F29D" w14:textId="6C705B28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2D4D33" w14:textId="71DDF6DD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and lining</w:t>
            </w:r>
          </w:p>
        </w:tc>
        <w:tc>
          <w:tcPr>
            <w:tcW w:w="1417" w:type="dxa"/>
            <w:shd w:val="clear" w:color="auto" w:fill="auto"/>
          </w:tcPr>
          <w:p w14:paraId="60F76109" w14:textId="1A7881F0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11F705B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0D52895D" w14:textId="02665F73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Construction and lining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326C6843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3E8A404" w14:textId="3DBBB0FC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0F725784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3160564" w14:textId="3BE53C9A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ED9A778" w14:textId="4B3F1078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Temporary sediment traps</w:t>
            </w:r>
          </w:p>
        </w:tc>
        <w:tc>
          <w:tcPr>
            <w:tcW w:w="1417" w:type="dxa"/>
            <w:shd w:val="clear" w:color="auto" w:fill="auto"/>
          </w:tcPr>
          <w:p w14:paraId="3EFA6DC7" w14:textId="2EA9D0CC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621A8A8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28523433" w14:textId="1EC36268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Temporary sediment traps and batter protection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74A95840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FAB7348" w14:textId="332C867C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13FA9F9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7EC0552" w14:textId="561B3544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494D35D" w14:textId="7FE3CB12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Removal of temporary ERSED controls</w:t>
            </w:r>
          </w:p>
        </w:tc>
        <w:tc>
          <w:tcPr>
            <w:tcW w:w="1417" w:type="dxa"/>
            <w:shd w:val="clear" w:color="auto" w:fill="auto"/>
          </w:tcPr>
          <w:p w14:paraId="5C7D4F94" w14:textId="556BA880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07CAD0F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4E62D4D4" w14:textId="764DBFDF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>
              <w:t xml:space="preserve">Removal of temporary erosion and sedimentation works </w:t>
            </w:r>
            <w:r>
              <w:rPr>
                <w:b/>
                <w:bCs/>
              </w:rPr>
              <w:t>(WP)</w:t>
            </w:r>
          </w:p>
        </w:tc>
        <w:tc>
          <w:tcPr>
            <w:tcW w:w="1134" w:type="dxa"/>
            <w:shd w:val="clear" w:color="auto" w:fill="auto"/>
          </w:tcPr>
          <w:p w14:paraId="408BB0B7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A07454E" w14:textId="36477B58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58CF192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B818581" w14:textId="1C76AE48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EB938E" w14:textId="1D81889F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Completion of cleaning</w:t>
            </w:r>
          </w:p>
        </w:tc>
        <w:tc>
          <w:tcPr>
            <w:tcW w:w="1417" w:type="dxa"/>
            <w:shd w:val="clear" w:color="auto" w:fill="auto"/>
          </w:tcPr>
          <w:p w14:paraId="0288ABCC" w14:textId="4090D52F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1102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778687E" w14:textId="77777777" w:rsidR="00E9214A" w:rsidRPr="009D0C66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Cs/>
              </w:rPr>
              <w:t>Give inspection notice for:</w:t>
            </w:r>
          </w:p>
          <w:p w14:paraId="5033523A" w14:textId="7F25A090" w:rsidR="00E9214A" w:rsidRP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ind w:left="555" w:hanging="238"/>
              <w:suppressOverlap w:val="0"/>
            </w:pPr>
            <w:r w:rsidRPr="00E9214A">
              <w:t>Completion of cleaning</w:t>
            </w:r>
            <w:r>
              <w:rPr>
                <w:b/>
                <w:bCs/>
              </w:rPr>
              <w:t xml:space="preserve"> (WP)</w:t>
            </w:r>
          </w:p>
        </w:tc>
        <w:tc>
          <w:tcPr>
            <w:tcW w:w="1134" w:type="dxa"/>
            <w:shd w:val="clear" w:color="auto" w:fill="auto"/>
          </w:tcPr>
          <w:p w14:paraId="5BE65FDA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FF80470" w14:textId="66969EFE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WP: _____</w:t>
            </w:r>
          </w:p>
        </w:tc>
      </w:tr>
      <w:tr w:rsidR="00E9214A" w:rsidRPr="00E176E1" w14:paraId="158B7DF5" w14:textId="77777777" w:rsidTr="009D0C66">
        <w:trPr>
          <w:trHeight w:val="287"/>
        </w:trPr>
        <w:tc>
          <w:tcPr>
            <w:tcW w:w="965" w:type="dxa"/>
            <w:shd w:val="clear" w:color="auto" w:fill="auto"/>
          </w:tcPr>
          <w:p w14:paraId="54D2DEDB" w14:textId="38BDA113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8BC59CA" w14:textId="54629FCD" w:rsidR="00E9214A" w:rsidRDefault="00E9214A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 and Test Plans</w:t>
            </w:r>
          </w:p>
        </w:tc>
        <w:tc>
          <w:tcPr>
            <w:tcW w:w="1417" w:type="dxa"/>
            <w:shd w:val="clear" w:color="auto" w:fill="auto"/>
          </w:tcPr>
          <w:p w14:paraId="2CCD793E" w14:textId="36B49B22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Specific Specifications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1B117B6" w14:textId="33EE11A7" w:rsidR="00E9214A" w:rsidRPr="00117288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ITPs two weeks before any work under construction</w:t>
            </w:r>
          </w:p>
        </w:tc>
        <w:tc>
          <w:tcPr>
            <w:tcW w:w="1134" w:type="dxa"/>
            <w:shd w:val="clear" w:color="auto" w:fill="auto"/>
          </w:tcPr>
          <w:p w14:paraId="61E7994D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CF1064D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E9214A" w:rsidRPr="00E176E1" w14:paraId="3874A30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236BEC82" w14:textId="71A18B54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5CFC28" w14:textId="33FA3896" w:rsidR="00E9214A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Protection of Surveyor Marks</w:t>
            </w:r>
          </w:p>
        </w:tc>
        <w:tc>
          <w:tcPr>
            <w:tcW w:w="1417" w:type="dxa"/>
            <w:shd w:val="clear" w:color="auto" w:fill="auto"/>
          </w:tcPr>
          <w:p w14:paraId="50428EEE" w14:textId="64900FFF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0136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A2E31A4" w14:textId="6A6C1118" w:rsidR="00E9214A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Provide verification that all permanent survey marks have been identified</w:t>
            </w:r>
          </w:p>
          <w:p w14:paraId="4ED8B80F" w14:textId="14D6ABBB" w:rsidR="004056C6" w:rsidRDefault="004056C6" w:rsidP="004056C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Preserve survey infrastructure as needed</w:t>
            </w:r>
          </w:p>
          <w:p w14:paraId="247218CE" w14:textId="3F93D532" w:rsidR="00E9214A" w:rsidRPr="004056C6" w:rsidRDefault="00E9214A" w:rsidP="004056C6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WITNESS </w:t>
            </w:r>
            <w:r w:rsidRPr="00263B08">
              <w:rPr>
                <w:b/>
                <w:bCs/>
              </w:rPr>
              <w:t>POINT: Obtain approval and transfer permanent surveyor marks clear of operations</w:t>
            </w:r>
          </w:p>
        </w:tc>
        <w:tc>
          <w:tcPr>
            <w:tcW w:w="1134" w:type="dxa"/>
            <w:shd w:val="clear" w:color="auto" w:fill="auto"/>
          </w:tcPr>
          <w:p w14:paraId="482E503B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C8C685" w14:textId="59B331DF" w:rsidR="00E9214A" w:rsidRPr="004056C6" w:rsidRDefault="00E9214A" w:rsidP="004056C6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4056C6" w:rsidRPr="00E176E1" w14:paraId="4AA17716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602D571" w14:textId="6EA6172D" w:rsidR="004056C6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C305DA" w14:textId="693C4C0C" w:rsidR="004056C6" w:rsidRDefault="004056C6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Digital Design Model Discrepancies</w:t>
            </w:r>
          </w:p>
        </w:tc>
        <w:tc>
          <w:tcPr>
            <w:tcW w:w="1417" w:type="dxa"/>
            <w:shd w:val="clear" w:color="auto" w:fill="auto"/>
          </w:tcPr>
          <w:p w14:paraId="15C43FB5" w14:textId="36502FC5" w:rsidR="004056C6" w:rsidRDefault="004056C6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0136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4CCCF7C" w14:textId="7F86A83C" w:rsidR="004056C6" w:rsidRDefault="004056C6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Check the digital design model and notify Client of discrepancies between the model and the drawings</w:t>
            </w:r>
          </w:p>
        </w:tc>
        <w:tc>
          <w:tcPr>
            <w:tcW w:w="1134" w:type="dxa"/>
            <w:shd w:val="clear" w:color="auto" w:fill="auto"/>
          </w:tcPr>
          <w:p w14:paraId="60407B85" w14:textId="77777777" w:rsidR="004056C6" w:rsidRDefault="004056C6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4CF955A" w14:textId="68AF625B" w:rsidR="004056C6" w:rsidRDefault="004056C6" w:rsidP="00E9214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E9214A" w:rsidRPr="00E176E1" w14:paraId="636493E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2061FE0" w14:textId="06A036A9" w:rsidR="00E9214A" w:rsidRDefault="004056C6" w:rsidP="00E9214A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001C8E3" w14:textId="626A13C2" w:rsidR="00E9214A" w:rsidRDefault="00E9214A" w:rsidP="00E9214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Adjoining Property</w:t>
            </w:r>
          </w:p>
        </w:tc>
        <w:tc>
          <w:tcPr>
            <w:tcW w:w="1417" w:type="dxa"/>
            <w:shd w:val="clear" w:color="auto" w:fill="auto"/>
          </w:tcPr>
          <w:p w14:paraId="0F8497B1" w14:textId="249BC65E" w:rsidR="00E9214A" w:rsidRDefault="00E9214A" w:rsidP="00E9214A">
            <w:pPr>
              <w:pStyle w:val="TableCol21"/>
              <w:framePr w:hSpace="0" w:wrap="auto" w:vAnchor="margin" w:xAlign="left" w:yAlign="inline"/>
              <w:suppressOverlap w:val="0"/>
            </w:pPr>
            <w:r>
              <w:t>0136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CBC1214" w14:textId="12AA36BC" w:rsidR="00E9214A" w:rsidRPr="00117288" w:rsidRDefault="00E9214A" w:rsidP="00E9214A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to owners and occupants of adjoining property written notice of intention to commence work and an outline description of the type and extent of works</w:t>
            </w:r>
          </w:p>
        </w:tc>
        <w:tc>
          <w:tcPr>
            <w:tcW w:w="1134" w:type="dxa"/>
            <w:shd w:val="clear" w:color="auto" w:fill="auto"/>
          </w:tcPr>
          <w:p w14:paraId="060E6CA0" w14:textId="77777777" w:rsidR="00E9214A" w:rsidRDefault="00E9214A" w:rsidP="00E9214A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269E434" w14:textId="77777777" w:rsidR="00E9214A" w:rsidRDefault="00E9214A" w:rsidP="00E9214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056C6">
              <w:rPr>
                <w:rFonts w:ascii="Arial" w:hAnsi="Arial" w:cs="Arial"/>
                <w:sz w:val="20"/>
              </w:rPr>
            </w:r>
            <w:r w:rsidR="004056C6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2770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4F0"/>
    <w:rsid w:val="00162B58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56C6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446C1"/>
    <w:rsid w:val="00D50674"/>
    <w:rsid w:val="00D57CF4"/>
    <w:rsid w:val="00D70CB5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214A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A0EB0"/>
    <w:rsid w:val="00FA5785"/>
    <w:rsid w:val="00FC1BDB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49</cp:revision>
  <cp:lastPrinted>2021-09-07T02:51:00Z</cp:lastPrinted>
  <dcterms:created xsi:type="dcterms:W3CDTF">2021-12-14T04:11:00Z</dcterms:created>
  <dcterms:modified xsi:type="dcterms:W3CDTF">2022-10-13T04:37:00Z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