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Spec="center" w:tblpY="1"/>
        <w:tblOverlap w:val="never"/>
        <w:tblW w:w="1102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846"/>
        <w:gridCol w:w="949"/>
        <w:gridCol w:w="729"/>
        <w:gridCol w:w="1417"/>
        <w:gridCol w:w="851"/>
        <w:gridCol w:w="4417"/>
        <w:gridCol w:w="284"/>
        <w:gridCol w:w="1530"/>
      </w:tblGrid>
      <w:tr w:rsidR="00AC1167" w:rsidRPr="00E176E1" w14:paraId="5EDBCDCC" w14:textId="77777777" w:rsidTr="00E93D4E">
        <w:trPr>
          <w:trHeight w:val="336"/>
          <w:tblHeader/>
        </w:trPr>
        <w:tc>
          <w:tcPr>
            <w:tcW w:w="1795" w:type="dxa"/>
            <w:gridSpan w:val="2"/>
            <w:shd w:val="clear" w:color="auto" w:fill="F2F2F2" w:themeFill="background1" w:themeFillShade="F2"/>
            <w:vAlign w:val="center"/>
          </w:tcPr>
          <w:p w14:paraId="5EDBCDC6" w14:textId="77777777" w:rsidR="00AC1167" w:rsidRPr="002A67A8" w:rsidRDefault="00AC1167" w:rsidP="00B27D29">
            <w:pPr>
              <w:rPr>
                <w:rFonts w:ascii="Arial" w:hAnsi="Arial" w:cs="Arial"/>
                <w:b/>
                <w:sz w:val="20"/>
                <w:lang w:val="en-US"/>
              </w:rPr>
            </w:pPr>
            <w:r w:rsidRPr="002A67A8">
              <w:rPr>
                <w:rFonts w:ascii="Arial" w:hAnsi="Arial" w:cs="Arial"/>
                <w:b/>
                <w:sz w:val="20"/>
                <w:lang w:val="en-US"/>
              </w:rPr>
              <w:t>Client</w:t>
            </w:r>
          </w:p>
        </w:tc>
        <w:tc>
          <w:tcPr>
            <w:tcW w:w="2997" w:type="dxa"/>
            <w:gridSpan w:val="3"/>
            <w:vAlign w:val="center"/>
          </w:tcPr>
          <w:p w14:paraId="5EDBCDC7" w14:textId="1D08114A" w:rsidR="00AC1167" w:rsidRPr="002A67A8" w:rsidRDefault="0053008B" w:rsidP="00B27D29">
            <w:pPr>
              <w:rPr>
                <w:rFonts w:ascii="Arial" w:hAnsi="Arial" w:cs="Arial"/>
                <w:sz w:val="20"/>
                <w:lang w:val="en-US"/>
              </w:rPr>
            </w:pPr>
            <w:r>
              <w:rPr>
                <w:rFonts w:ascii="Arial" w:hAnsi="Arial" w:cs="Arial"/>
                <w:sz w:val="20"/>
                <w:lang w:val="en-US"/>
              </w:rPr>
              <w:t>Wollongong City Council</w:t>
            </w:r>
          </w:p>
        </w:tc>
        <w:tc>
          <w:tcPr>
            <w:tcW w:w="4417" w:type="dxa"/>
            <w:vMerge w:val="restart"/>
            <w:shd w:val="clear" w:color="auto" w:fill="F2F2F2" w:themeFill="background1" w:themeFillShade="F2"/>
            <w:vAlign w:val="center"/>
          </w:tcPr>
          <w:p w14:paraId="5EDBCDC8" w14:textId="0CA04A8D" w:rsidR="00AC1167" w:rsidRPr="004E0D4C" w:rsidRDefault="00AC1167" w:rsidP="00B27D29">
            <w:pPr>
              <w:jc w:val="center"/>
              <w:rPr>
                <w:rFonts w:ascii="Arial" w:hAnsi="Arial" w:cs="Arial"/>
                <w:b/>
                <w:sz w:val="18"/>
                <w:szCs w:val="18"/>
                <w:lang w:val="en-US"/>
              </w:rPr>
            </w:pPr>
            <w:r w:rsidRPr="004E0D4C">
              <w:rPr>
                <w:rFonts w:ascii="Arial" w:hAnsi="Arial" w:cs="Arial"/>
                <w:b/>
                <w:sz w:val="18"/>
                <w:szCs w:val="18"/>
                <w:lang w:val="en-US"/>
              </w:rPr>
              <w:t>ITP CHECKLIST FOR:</w:t>
            </w:r>
          </w:p>
          <w:p w14:paraId="31F98D4A" w14:textId="77777777" w:rsidR="00AC1167" w:rsidRPr="004E0D4C" w:rsidRDefault="00AC1167" w:rsidP="00B27D29">
            <w:pPr>
              <w:rPr>
                <w:rFonts w:ascii="Arial" w:hAnsi="Arial" w:cs="Arial"/>
                <w:sz w:val="18"/>
                <w:szCs w:val="18"/>
                <w:lang w:val="en-US"/>
              </w:rPr>
            </w:pPr>
          </w:p>
          <w:p w14:paraId="5EDBCDCA" w14:textId="67CBACCC" w:rsidR="00AC1167" w:rsidRPr="002A67A8" w:rsidRDefault="00B2793B" w:rsidP="00B27D29">
            <w:pPr>
              <w:jc w:val="center"/>
              <w:rPr>
                <w:rFonts w:ascii="Arial" w:hAnsi="Arial" w:cs="Arial"/>
                <w:b/>
                <w:bCs/>
                <w:sz w:val="28"/>
                <w:szCs w:val="28"/>
                <w:lang w:val="en-US"/>
              </w:rPr>
            </w:pPr>
            <w:r>
              <w:rPr>
                <w:rFonts w:ascii="Arial" w:hAnsi="Arial" w:cs="Arial"/>
                <w:b/>
                <w:bCs/>
                <w:sz w:val="28"/>
                <w:szCs w:val="28"/>
                <w:lang w:val="en-US"/>
              </w:rPr>
              <w:t>Utility Adjustments (</w:t>
            </w:r>
            <w:r w:rsidR="0093374D">
              <w:rPr>
                <w:rFonts w:ascii="Arial" w:hAnsi="Arial" w:cs="Arial"/>
                <w:b/>
                <w:bCs/>
                <w:sz w:val="28"/>
                <w:szCs w:val="28"/>
                <w:lang w:val="en-US"/>
              </w:rPr>
              <w:t>Traffic Signals</w:t>
            </w:r>
            <w:r>
              <w:rPr>
                <w:rFonts w:ascii="Arial" w:hAnsi="Arial" w:cs="Arial"/>
                <w:b/>
                <w:bCs/>
                <w:sz w:val="28"/>
                <w:szCs w:val="28"/>
                <w:lang w:val="en-US"/>
              </w:rPr>
              <w:t>)</w:t>
            </w:r>
          </w:p>
        </w:tc>
        <w:tc>
          <w:tcPr>
            <w:tcW w:w="1814" w:type="dxa"/>
            <w:gridSpan w:val="2"/>
            <w:shd w:val="clear" w:color="auto" w:fill="F2F2F2" w:themeFill="background1" w:themeFillShade="F2"/>
            <w:vAlign w:val="center"/>
          </w:tcPr>
          <w:p w14:paraId="5EDBCDCB" w14:textId="77777777" w:rsidR="00AC1167" w:rsidRPr="002A67A8" w:rsidRDefault="00AC1167" w:rsidP="00B27D29">
            <w:pPr>
              <w:rPr>
                <w:rFonts w:ascii="Arial" w:hAnsi="Arial" w:cs="Arial"/>
                <w:b/>
                <w:sz w:val="20"/>
                <w:lang w:val="en-US"/>
              </w:rPr>
            </w:pPr>
            <w:r w:rsidRPr="002A67A8">
              <w:rPr>
                <w:rFonts w:ascii="Arial" w:hAnsi="Arial" w:cs="Arial"/>
                <w:b/>
                <w:sz w:val="20"/>
                <w:lang w:val="en-US"/>
              </w:rPr>
              <w:t>Work Area:</w:t>
            </w:r>
          </w:p>
        </w:tc>
      </w:tr>
      <w:tr w:rsidR="002A67A8" w:rsidRPr="00E176E1" w14:paraId="5EDBCDD1" w14:textId="77777777" w:rsidTr="00E93D4E">
        <w:trPr>
          <w:trHeight w:val="336"/>
          <w:tblHeader/>
        </w:trPr>
        <w:tc>
          <w:tcPr>
            <w:tcW w:w="1795" w:type="dxa"/>
            <w:gridSpan w:val="2"/>
            <w:shd w:val="clear" w:color="auto" w:fill="F2F2F2" w:themeFill="background1" w:themeFillShade="F2"/>
            <w:vAlign w:val="center"/>
          </w:tcPr>
          <w:p w14:paraId="5EDBCDCD" w14:textId="2AB9B806" w:rsidR="002A67A8" w:rsidRPr="002A67A8" w:rsidRDefault="002A67A8" w:rsidP="00B27D29">
            <w:pPr>
              <w:rPr>
                <w:rFonts w:ascii="Arial" w:hAnsi="Arial" w:cs="Arial"/>
                <w:b/>
                <w:sz w:val="20"/>
                <w:lang w:val="en-US"/>
              </w:rPr>
            </w:pPr>
            <w:r w:rsidRPr="002A67A8">
              <w:rPr>
                <w:rFonts w:ascii="Arial" w:hAnsi="Arial" w:cs="Arial"/>
                <w:b/>
                <w:sz w:val="20"/>
                <w:lang w:val="en-US"/>
              </w:rPr>
              <w:t>Contract No. #</w:t>
            </w:r>
          </w:p>
        </w:tc>
        <w:tc>
          <w:tcPr>
            <w:tcW w:w="2997" w:type="dxa"/>
            <w:gridSpan w:val="3"/>
            <w:vAlign w:val="center"/>
          </w:tcPr>
          <w:p w14:paraId="5EDBCDCE" w14:textId="598BFC27" w:rsidR="002A67A8" w:rsidRPr="002A67A8" w:rsidRDefault="002A67A8" w:rsidP="00B27D29">
            <w:pPr>
              <w:rPr>
                <w:sz w:val="20"/>
              </w:rPr>
            </w:pPr>
          </w:p>
        </w:tc>
        <w:tc>
          <w:tcPr>
            <w:tcW w:w="4417" w:type="dxa"/>
            <w:vMerge/>
            <w:shd w:val="clear" w:color="auto" w:fill="F2F2F2" w:themeFill="background1" w:themeFillShade="F2"/>
            <w:vAlign w:val="center"/>
          </w:tcPr>
          <w:p w14:paraId="5EDBCDCF" w14:textId="77777777" w:rsidR="002A67A8" w:rsidRPr="004E0D4C" w:rsidRDefault="002A67A8" w:rsidP="00B27D29">
            <w:pPr>
              <w:rPr>
                <w:rFonts w:ascii="Arial" w:hAnsi="Arial" w:cs="Arial"/>
                <w:sz w:val="18"/>
                <w:szCs w:val="18"/>
                <w:lang w:val="en-US"/>
              </w:rPr>
            </w:pPr>
          </w:p>
        </w:tc>
        <w:tc>
          <w:tcPr>
            <w:tcW w:w="1814" w:type="dxa"/>
            <w:gridSpan w:val="2"/>
            <w:vAlign w:val="center"/>
          </w:tcPr>
          <w:p w14:paraId="5EDBCDD0" w14:textId="37F66DF1" w:rsidR="002A67A8" w:rsidRPr="004E0D4C" w:rsidRDefault="00B2793B" w:rsidP="0053008B">
            <w:pPr>
              <w:rPr>
                <w:rFonts w:ascii="Arial" w:hAnsi="Arial" w:cs="Arial"/>
                <w:sz w:val="18"/>
                <w:szCs w:val="18"/>
                <w:lang w:val="en-US"/>
              </w:rPr>
            </w:pPr>
            <w:r>
              <w:rPr>
                <w:rFonts w:ascii="Arial" w:hAnsi="Arial" w:cs="Arial"/>
                <w:sz w:val="18"/>
                <w:szCs w:val="18"/>
                <w:lang w:val="en-US"/>
              </w:rPr>
              <w:t>Utilities</w:t>
            </w:r>
          </w:p>
        </w:tc>
      </w:tr>
      <w:tr w:rsidR="002A67A8" w:rsidRPr="00E176E1" w14:paraId="5EDBCDD6" w14:textId="77777777" w:rsidTr="00E93D4E">
        <w:trPr>
          <w:trHeight w:val="578"/>
          <w:tblHeader/>
        </w:trPr>
        <w:tc>
          <w:tcPr>
            <w:tcW w:w="1795" w:type="dxa"/>
            <w:gridSpan w:val="2"/>
            <w:shd w:val="clear" w:color="auto" w:fill="F2F2F2" w:themeFill="background1" w:themeFillShade="F2"/>
            <w:vAlign w:val="center"/>
          </w:tcPr>
          <w:p w14:paraId="5EDBCDD2" w14:textId="31584E1C" w:rsidR="002A67A8" w:rsidRPr="002A67A8" w:rsidRDefault="0053008B" w:rsidP="00B27D29">
            <w:pPr>
              <w:rPr>
                <w:rFonts w:ascii="Arial" w:hAnsi="Arial" w:cs="Arial"/>
                <w:b/>
                <w:sz w:val="20"/>
                <w:lang w:val="en-US"/>
              </w:rPr>
            </w:pPr>
            <w:r>
              <w:rPr>
                <w:rFonts w:ascii="Arial" w:hAnsi="Arial" w:cs="Arial"/>
                <w:b/>
                <w:sz w:val="20"/>
                <w:lang w:val="en-US"/>
              </w:rPr>
              <w:t>Contract</w:t>
            </w:r>
          </w:p>
        </w:tc>
        <w:tc>
          <w:tcPr>
            <w:tcW w:w="2997" w:type="dxa"/>
            <w:gridSpan w:val="3"/>
            <w:vAlign w:val="center"/>
          </w:tcPr>
          <w:p w14:paraId="5EDBCDD3" w14:textId="0767967A" w:rsidR="002A67A8" w:rsidRPr="002A67A8" w:rsidRDefault="0053008B" w:rsidP="00B27D29">
            <w:pPr>
              <w:rPr>
                <w:sz w:val="20"/>
              </w:rPr>
            </w:pPr>
            <w:r>
              <w:rPr>
                <w:rFonts w:ascii="Arial" w:hAnsi="Arial" w:cs="Arial"/>
                <w:sz w:val="20"/>
              </w:rPr>
              <w:t>West Dapto Road Upgrade (Stage 1)</w:t>
            </w:r>
          </w:p>
        </w:tc>
        <w:tc>
          <w:tcPr>
            <w:tcW w:w="4417" w:type="dxa"/>
            <w:vMerge/>
            <w:shd w:val="clear" w:color="auto" w:fill="F2F2F2" w:themeFill="background1" w:themeFillShade="F2"/>
            <w:vAlign w:val="center"/>
          </w:tcPr>
          <w:p w14:paraId="5EDBCDD4" w14:textId="77777777" w:rsidR="002A67A8" w:rsidRPr="004E0D4C" w:rsidRDefault="002A67A8" w:rsidP="00B27D29">
            <w:pPr>
              <w:rPr>
                <w:rFonts w:ascii="Arial" w:hAnsi="Arial" w:cs="Arial"/>
                <w:sz w:val="18"/>
                <w:szCs w:val="18"/>
                <w:lang w:val="en-US"/>
              </w:rPr>
            </w:pPr>
          </w:p>
        </w:tc>
        <w:tc>
          <w:tcPr>
            <w:tcW w:w="1814" w:type="dxa"/>
            <w:gridSpan w:val="2"/>
            <w:shd w:val="clear" w:color="auto" w:fill="auto"/>
            <w:vAlign w:val="center"/>
          </w:tcPr>
          <w:p w14:paraId="5EDBCDD5" w14:textId="5171F96E" w:rsidR="002A67A8" w:rsidRPr="002A67A8" w:rsidRDefault="007B5B1C" w:rsidP="00B27D29">
            <w:pPr>
              <w:rPr>
                <w:rFonts w:ascii="Arial" w:hAnsi="Arial" w:cs="Arial"/>
                <w:sz w:val="20"/>
                <w:lang w:val="en-US"/>
              </w:rPr>
            </w:pPr>
            <w:r w:rsidRPr="002A67A8">
              <w:rPr>
                <w:rFonts w:ascii="Arial" w:hAnsi="Arial" w:cs="Arial"/>
                <w:sz w:val="20"/>
                <w:lang w:val="en-US"/>
              </w:rPr>
              <w:t>ITC</w:t>
            </w:r>
            <w:r w:rsidR="0053008B">
              <w:rPr>
                <w:rFonts w:ascii="Arial" w:hAnsi="Arial" w:cs="Arial"/>
                <w:sz w:val="20"/>
                <w:lang w:val="en-US"/>
              </w:rPr>
              <w:t>0</w:t>
            </w:r>
            <w:r w:rsidR="00500D70">
              <w:rPr>
                <w:rFonts w:ascii="Arial" w:hAnsi="Arial" w:cs="Arial"/>
                <w:sz w:val="20"/>
                <w:lang w:val="en-US"/>
              </w:rPr>
              <w:t>1</w:t>
            </w:r>
            <w:r w:rsidR="0093374D">
              <w:rPr>
                <w:rFonts w:ascii="Arial" w:hAnsi="Arial" w:cs="Arial"/>
                <w:sz w:val="20"/>
                <w:lang w:val="en-US"/>
              </w:rPr>
              <w:t>7</w:t>
            </w:r>
            <w:r w:rsidR="001C4CB0">
              <w:rPr>
                <w:rFonts w:ascii="Arial" w:hAnsi="Arial" w:cs="Arial"/>
                <w:sz w:val="20"/>
                <w:lang w:val="en-US"/>
              </w:rPr>
              <w:t xml:space="preserve"> (ITP</w:t>
            </w:r>
            <w:r w:rsidR="0053008B">
              <w:rPr>
                <w:rFonts w:ascii="Arial" w:hAnsi="Arial" w:cs="Arial"/>
                <w:sz w:val="20"/>
                <w:lang w:val="en-US"/>
              </w:rPr>
              <w:t>0</w:t>
            </w:r>
            <w:r w:rsidR="00500D70">
              <w:rPr>
                <w:rFonts w:ascii="Arial" w:hAnsi="Arial" w:cs="Arial"/>
                <w:sz w:val="20"/>
                <w:lang w:val="en-US"/>
              </w:rPr>
              <w:t>1</w:t>
            </w:r>
            <w:r w:rsidR="0093374D">
              <w:rPr>
                <w:rFonts w:ascii="Arial" w:hAnsi="Arial" w:cs="Arial"/>
                <w:sz w:val="20"/>
                <w:lang w:val="en-US"/>
              </w:rPr>
              <w:t>7</w:t>
            </w:r>
            <w:r w:rsidR="001C4CB0">
              <w:rPr>
                <w:rFonts w:ascii="Arial" w:hAnsi="Arial" w:cs="Arial"/>
                <w:sz w:val="20"/>
                <w:lang w:val="en-US"/>
              </w:rPr>
              <w:t>)</w:t>
            </w:r>
          </w:p>
        </w:tc>
      </w:tr>
      <w:tr w:rsidR="007B5B1C" w:rsidRPr="00E176E1" w14:paraId="3D4E87F2" w14:textId="77777777" w:rsidTr="00E93D4E">
        <w:trPr>
          <w:trHeight w:val="60"/>
          <w:tblHeader/>
        </w:trPr>
        <w:tc>
          <w:tcPr>
            <w:tcW w:w="1795" w:type="dxa"/>
            <w:gridSpan w:val="2"/>
            <w:shd w:val="clear" w:color="auto" w:fill="F2F2F2" w:themeFill="background1" w:themeFillShade="F2"/>
            <w:vAlign w:val="center"/>
          </w:tcPr>
          <w:p w14:paraId="4F803A03" w14:textId="0DD8312C" w:rsidR="007B5B1C" w:rsidRPr="007B5B1C" w:rsidRDefault="007B5B1C" w:rsidP="00B27D29">
            <w:pPr>
              <w:rPr>
                <w:rFonts w:ascii="Arial" w:hAnsi="Arial" w:cs="Arial"/>
                <w:b/>
                <w:sz w:val="20"/>
                <w:lang w:val="en-US"/>
              </w:rPr>
            </w:pPr>
            <w:r>
              <w:rPr>
                <w:rFonts w:ascii="Arial" w:hAnsi="Arial" w:cs="Arial"/>
                <w:b/>
                <w:sz w:val="20"/>
                <w:lang w:val="en-US"/>
              </w:rPr>
              <w:t xml:space="preserve">Lot </w:t>
            </w:r>
            <w:r w:rsidR="00325626">
              <w:rPr>
                <w:rFonts w:ascii="Arial" w:hAnsi="Arial" w:cs="Arial"/>
                <w:b/>
                <w:sz w:val="20"/>
                <w:lang w:val="en-US"/>
              </w:rPr>
              <w:t xml:space="preserve">Details &amp; </w:t>
            </w:r>
            <w:r>
              <w:rPr>
                <w:rFonts w:ascii="Arial" w:hAnsi="Arial" w:cs="Arial"/>
                <w:b/>
                <w:sz w:val="20"/>
                <w:lang w:val="en-US"/>
              </w:rPr>
              <w:t>No</w:t>
            </w:r>
          </w:p>
        </w:tc>
        <w:tc>
          <w:tcPr>
            <w:tcW w:w="2997" w:type="dxa"/>
            <w:gridSpan w:val="3"/>
            <w:vAlign w:val="center"/>
          </w:tcPr>
          <w:p w14:paraId="053E7736" w14:textId="77777777" w:rsidR="007B5B1C" w:rsidRPr="007B5B1C" w:rsidRDefault="007B5B1C" w:rsidP="00B27D29">
            <w:pPr>
              <w:rPr>
                <w:rFonts w:ascii="Arial" w:hAnsi="Arial" w:cs="Arial"/>
                <w:sz w:val="20"/>
              </w:rPr>
            </w:pPr>
          </w:p>
        </w:tc>
        <w:tc>
          <w:tcPr>
            <w:tcW w:w="4417" w:type="dxa"/>
            <w:vMerge/>
            <w:shd w:val="clear" w:color="auto" w:fill="F2F2F2" w:themeFill="background1" w:themeFillShade="F2"/>
            <w:vAlign w:val="center"/>
          </w:tcPr>
          <w:p w14:paraId="486FF83B" w14:textId="77777777" w:rsidR="007B5B1C" w:rsidRPr="004E0D4C" w:rsidRDefault="007B5B1C" w:rsidP="00B27D29">
            <w:pPr>
              <w:rPr>
                <w:rFonts w:ascii="Arial" w:hAnsi="Arial" w:cs="Arial"/>
                <w:sz w:val="18"/>
                <w:szCs w:val="18"/>
                <w:lang w:val="en-US"/>
              </w:rPr>
            </w:pPr>
          </w:p>
        </w:tc>
        <w:tc>
          <w:tcPr>
            <w:tcW w:w="1814" w:type="dxa"/>
            <w:gridSpan w:val="2"/>
            <w:shd w:val="clear" w:color="auto" w:fill="FFFFFF" w:themeFill="background1"/>
            <w:vAlign w:val="center"/>
          </w:tcPr>
          <w:p w14:paraId="39A0525B" w14:textId="3401452C" w:rsidR="007B5B1C" w:rsidRDefault="007B5B1C" w:rsidP="00743AD1">
            <w:pPr>
              <w:rPr>
                <w:rFonts w:ascii="Arial" w:hAnsi="Arial" w:cs="Arial"/>
                <w:b/>
                <w:bCs/>
                <w:sz w:val="20"/>
                <w:lang w:val="en-US"/>
              </w:rPr>
            </w:pPr>
            <w:r>
              <w:rPr>
                <w:rFonts w:ascii="Arial" w:hAnsi="Arial" w:cs="Arial"/>
                <w:b/>
                <w:bCs/>
                <w:sz w:val="20"/>
                <w:lang w:val="en-US"/>
              </w:rPr>
              <w:t xml:space="preserve">Underlying </w:t>
            </w:r>
            <w:r w:rsidRPr="002A67A8">
              <w:rPr>
                <w:rFonts w:ascii="Arial" w:hAnsi="Arial" w:cs="Arial"/>
                <w:b/>
                <w:bCs/>
                <w:sz w:val="20"/>
                <w:lang w:val="en-US"/>
              </w:rPr>
              <w:t>Lot</w:t>
            </w:r>
            <w:r>
              <w:rPr>
                <w:rFonts w:ascii="Arial" w:hAnsi="Arial" w:cs="Arial"/>
                <w:b/>
                <w:bCs/>
                <w:sz w:val="20"/>
                <w:lang w:val="en-US"/>
              </w:rPr>
              <w:t>s</w:t>
            </w:r>
            <w:r w:rsidRPr="002A67A8">
              <w:rPr>
                <w:rFonts w:ascii="Arial" w:hAnsi="Arial" w:cs="Arial"/>
                <w:b/>
                <w:bCs/>
                <w:sz w:val="20"/>
                <w:lang w:val="en-US"/>
              </w:rPr>
              <w:t>:</w:t>
            </w:r>
          </w:p>
          <w:p w14:paraId="0A92D052" w14:textId="3EE38634" w:rsidR="007B5B1C" w:rsidRPr="002A67A8" w:rsidRDefault="007B5B1C" w:rsidP="00743AD1">
            <w:pPr>
              <w:rPr>
                <w:rFonts w:ascii="Arial" w:hAnsi="Arial" w:cs="Arial"/>
                <w:b/>
                <w:sz w:val="20"/>
                <w:lang w:val="en-US"/>
              </w:rPr>
            </w:pPr>
          </w:p>
        </w:tc>
      </w:tr>
      <w:tr w:rsidR="002A67A8" w:rsidRPr="00E176E1" w14:paraId="5EDBCDEB" w14:textId="77777777" w:rsidTr="00E93D4E">
        <w:trPr>
          <w:trHeight w:val="439"/>
          <w:tblHeader/>
        </w:trPr>
        <w:tc>
          <w:tcPr>
            <w:tcW w:w="846" w:type="dxa"/>
            <w:shd w:val="clear" w:color="auto" w:fill="F2F2F2" w:themeFill="background1" w:themeFillShade="F2"/>
            <w:vAlign w:val="center"/>
          </w:tcPr>
          <w:p w14:paraId="5EDBCDE4" w14:textId="77777777" w:rsidR="002A67A8" w:rsidRPr="00E444E8" w:rsidRDefault="002A67A8" w:rsidP="00B27D29">
            <w:pPr>
              <w:jc w:val="center"/>
              <w:rPr>
                <w:rFonts w:ascii="Arial" w:hAnsi="Arial" w:cs="Arial"/>
                <w:sz w:val="18"/>
                <w:szCs w:val="18"/>
                <w:lang w:val="en-US"/>
              </w:rPr>
            </w:pPr>
            <w:r w:rsidRPr="00E444E8">
              <w:rPr>
                <w:rFonts w:ascii="Arial" w:hAnsi="Arial" w:cs="Arial"/>
                <w:sz w:val="18"/>
                <w:szCs w:val="18"/>
                <w:lang w:val="en-US"/>
              </w:rPr>
              <w:t>Activity No.#</w:t>
            </w:r>
          </w:p>
        </w:tc>
        <w:tc>
          <w:tcPr>
            <w:tcW w:w="1678" w:type="dxa"/>
            <w:gridSpan w:val="2"/>
            <w:shd w:val="clear" w:color="auto" w:fill="F2F2F2" w:themeFill="background1" w:themeFillShade="F2"/>
            <w:vAlign w:val="center"/>
          </w:tcPr>
          <w:p w14:paraId="5EDBCDE5" w14:textId="77777777" w:rsidR="002A67A8" w:rsidRPr="00E444E8" w:rsidRDefault="002A67A8" w:rsidP="00B27D29">
            <w:pPr>
              <w:jc w:val="center"/>
              <w:rPr>
                <w:rFonts w:ascii="Arial" w:hAnsi="Arial" w:cs="Arial"/>
                <w:sz w:val="18"/>
                <w:szCs w:val="18"/>
                <w:lang w:val="en-US"/>
              </w:rPr>
            </w:pPr>
            <w:r w:rsidRPr="00E444E8">
              <w:rPr>
                <w:rFonts w:ascii="Arial" w:hAnsi="Arial" w:cs="Arial"/>
                <w:sz w:val="18"/>
                <w:szCs w:val="18"/>
                <w:lang w:val="en-US"/>
              </w:rPr>
              <w:t>Description</w:t>
            </w:r>
          </w:p>
        </w:tc>
        <w:tc>
          <w:tcPr>
            <w:tcW w:w="1417" w:type="dxa"/>
            <w:shd w:val="clear" w:color="auto" w:fill="F2F2F2" w:themeFill="background1" w:themeFillShade="F2"/>
            <w:vAlign w:val="center"/>
          </w:tcPr>
          <w:p w14:paraId="5EDBCDE6" w14:textId="77777777" w:rsidR="002A67A8" w:rsidRPr="00E444E8" w:rsidRDefault="002A67A8" w:rsidP="00B27D29">
            <w:pPr>
              <w:jc w:val="center"/>
              <w:rPr>
                <w:rFonts w:ascii="Arial" w:hAnsi="Arial" w:cs="Arial"/>
                <w:sz w:val="18"/>
                <w:szCs w:val="18"/>
                <w:lang w:val="en-US"/>
              </w:rPr>
            </w:pPr>
            <w:r w:rsidRPr="00E444E8">
              <w:rPr>
                <w:rFonts w:ascii="Arial" w:hAnsi="Arial" w:cs="Arial"/>
                <w:sz w:val="18"/>
                <w:szCs w:val="18"/>
                <w:lang w:val="en-US"/>
              </w:rPr>
              <w:t>Requirements / Reference</w:t>
            </w:r>
          </w:p>
        </w:tc>
        <w:tc>
          <w:tcPr>
            <w:tcW w:w="5268" w:type="dxa"/>
            <w:gridSpan w:val="2"/>
            <w:shd w:val="clear" w:color="auto" w:fill="F2F2F2" w:themeFill="background1" w:themeFillShade="F2"/>
            <w:vAlign w:val="center"/>
          </w:tcPr>
          <w:p w14:paraId="5EDBCDE7" w14:textId="77777777" w:rsidR="002A67A8" w:rsidRPr="00E444E8" w:rsidRDefault="002A67A8" w:rsidP="00B27D29">
            <w:pPr>
              <w:jc w:val="center"/>
              <w:rPr>
                <w:rFonts w:ascii="Arial" w:hAnsi="Arial" w:cs="Arial"/>
                <w:sz w:val="18"/>
                <w:szCs w:val="18"/>
                <w:lang w:val="en-US"/>
              </w:rPr>
            </w:pPr>
            <w:r w:rsidRPr="00E444E8">
              <w:rPr>
                <w:rFonts w:ascii="Arial" w:hAnsi="Arial" w:cs="Arial"/>
                <w:sz w:val="18"/>
                <w:szCs w:val="18"/>
                <w:lang w:val="en-US"/>
              </w:rPr>
              <w:t>Acceptance Criteria</w:t>
            </w:r>
          </w:p>
        </w:tc>
        <w:tc>
          <w:tcPr>
            <w:tcW w:w="284" w:type="dxa"/>
            <w:shd w:val="clear" w:color="auto" w:fill="F2F2F2" w:themeFill="background1" w:themeFillShade="F2"/>
            <w:vAlign w:val="center"/>
          </w:tcPr>
          <w:p w14:paraId="5EDBCDE9" w14:textId="2814D38E" w:rsidR="002A67A8" w:rsidRPr="00E444E8" w:rsidRDefault="002A67A8" w:rsidP="00B27D29">
            <w:pPr>
              <w:jc w:val="center"/>
              <w:rPr>
                <w:rFonts w:ascii="Arial" w:hAnsi="Arial" w:cs="Arial"/>
                <w:sz w:val="18"/>
                <w:szCs w:val="18"/>
                <w:lang w:val="en-US"/>
              </w:rPr>
            </w:pPr>
          </w:p>
        </w:tc>
        <w:tc>
          <w:tcPr>
            <w:tcW w:w="1530" w:type="dxa"/>
            <w:shd w:val="clear" w:color="auto" w:fill="F2F2F2" w:themeFill="background1" w:themeFillShade="F2"/>
            <w:vAlign w:val="center"/>
          </w:tcPr>
          <w:p w14:paraId="5EDBCDEA" w14:textId="5FF53625" w:rsidR="002A67A8" w:rsidRPr="00E444E8" w:rsidRDefault="002A67A8" w:rsidP="00B27D29">
            <w:pPr>
              <w:jc w:val="center"/>
              <w:rPr>
                <w:rFonts w:ascii="Arial" w:hAnsi="Arial" w:cs="Arial"/>
                <w:sz w:val="18"/>
                <w:szCs w:val="18"/>
                <w:lang w:val="en-US"/>
              </w:rPr>
            </w:pPr>
            <w:r w:rsidRPr="00E444E8">
              <w:rPr>
                <w:rFonts w:ascii="Arial" w:hAnsi="Arial" w:cs="Arial"/>
                <w:sz w:val="18"/>
                <w:szCs w:val="18"/>
                <w:lang w:val="en-US"/>
              </w:rPr>
              <w:t>Comments / Attachments</w:t>
            </w:r>
          </w:p>
        </w:tc>
      </w:tr>
      <w:tr w:rsidR="00647037" w:rsidRPr="00E176E1" w14:paraId="146E708F" w14:textId="77777777" w:rsidTr="00E93D4E">
        <w:trPr>
          <w:trHeight w:val="427"/>
        </w:trPr>
        <w:tc>
          <w:tcPr>
            <w:tcW w:w="846" w:type="dxa"/>
            <w:shd w:val="clear" w:color="auto" w:fill="auto"/>
          </w:tcPr>
          <w:p w14:paraId="3898449B" w14:textId="6BE0C8CE" w:rsidR="00647037" w:rsidRDefault="00647037" w:rsidP="00B27D29">
            <w:pPr>
              <w:spacing w:line="360" w:lineRule="auto"/>
              <w:jc w:val="center"/>
              <w:rPr>
                <w:rFonts w:ascii="Arial" w:hAnsi="Arial" w:cs="Arial"/>
                <w:sz w:val="18"/>
                <w:szCs w:val="18"/>
              </w:rPr>
            </w:pPr>
            <w:r>
              <w:rPr>
                <w:rFonts w:ascii="Arial" w:hAnsi="Arial" w:cs="Arial"/>
                <w:sz w:val="18"/>
                <w:szCs w:val="18"/>
              </w:rPr>
              <w:t>1</w:t>
            </w:r>
          </w:p>
        </w:tc>
        <w:tc>
          <w:tcPr>
            <w:tcW w:w="1678" w:type="dxa"/>
            <w:gridSpan w:val="2"/>
            <w:shd w:val="clear" w:color="auto" w:fill="auto"/>
          </w:tcPr>
          <w:p w14:paraId="448CD243" w14:textId="3E4703E2" w:rsidR="00647037" w:rsidRPr="00B27D29" w:rsidRDefault="00647037" w:rsidP="00B27D29">
            <w:pPr>
              <w:spacing w:line="360" w:lineRule="auto"/>
              <w:rPr>
                <w:rFonts w:ascii="Arial" w:hAnsi="Arial" w:cs="Arial"/>
                <w:b/>
                <w:sz w:val="18"/>
                <w:szCs w:val="18"/>
                <w:lang w:val="en-US"/>
              </w:rPr>
            </w:pPr>
            <w:r w:rsidRPr="00B27D29">
              <w:rPr>
                <w:rFonts w:ascii="Arial" w:hAnsi="Arial" w:cs="Arial"/>
                <w:b/>
                <w:sz w:val="18"/>
                <w:szCs w:val="18"/>
                <w:lang w:val="en-US"/>
              </w:rPr>
              <w:t>Preparation</w:t>
            </w:r>
            <w:r w:rsidR="00971BDA">
              <w:rPr>
                <w:rFonts w:ascii="Arial" w:hAnsi="Arial" w:cs="Arial"/>
                <w:b/>
                <w:sz w:val="18"/>
                <w:szCs w:val="18"/>
                <w:lang w:val="en-US"/>
              </w:rPr>
              <w:t xml:space="preserve"> </w:t>
            </w:r>
            <w:r w:rsidR="000D418F">
              <w:rPr>
                <w:rFonts w:ascii="Arial" w:hAnsi="Arial" w:cs="Arial"/>
                <w:b/>
                <w:sz w:val="18"/>
                <w:szCs w:val="18"/>
                <w:lang w:val="en-US"/>
              </w:rPr>
              <w:t>W</w:t>
            </w:r>
            <w:r w:rsidRPr="00B27D29">
              <w:rPr>
                <w:rFonts w:ascii="Arial" w:hAnsi="Arial" w:cs="Arial"/>
                <w:b/>
                <w:sz w:val="18"/>
                <w:szCs w:val="18"/>
                <w:lang w:val="en-US"/>
              </w:rPr>
              <w:t>orks</w:t>
            </w:r>
          </w:p>
        </w:tc>
        <w:tc>
          <w:tcPr>
            <w:tcW w:w="1417" w:type="dxa"/>
            <w:shd w:val="clear" w:color="auto" w:fill="auto"/>
          </w:tcPr>
          <w:p w14:paraId="696B3A04" w14:textId="17829DB2" w:rsidR="00647037" w:rsidRPr="00307168" w:rsidRDefault="000D418F" w:rsidP="00307168">
            <w:pPr>
              <w:pStyle w:val="TableCol21"/>
              <w:framePr w:hSpace="0" w:wrap="auto" w:vAnchor="margin" w:xAlign="left" w:yAlign="inline"/>
              <w:suppressOverlap w:val="0"/>
            </w:pPr>
            <w:r>
              <w:t>Project Safety Plan</w:t>
            </w:r>
          </w:p>
        </w:tc>
        <w:tc>
          <w:tcPr>
            <w:tcW w:w="5268" w:type="dxa"/>
            <w:gridSpan w:val="2"/>
            <w:shd w:val="clear" w:color="auto" w:fill="auto"/>
          </w:tcPr>
          <w:p w14:paraId="6B0F5AA3" w14:textId="77777777" w:rsidR="0016236A" w:rsidRPr="0016236A" w:rsidRDefault="0016236A" w:rsidP="0016236A">
            <w:pPr>
              <w:pStyle w:val="ITP2condensed"/>
              <w:framePr w:hSpace="0" w:wrap="auto" w:vAnchor="margin" w:xAlign="left" w:yAlign="inline"/>
              <w:suppressOverlap w:val="0"/>
              <w:rPr>
                <w:b w:val="0"/>
                <w:bCs w:val="0"/>
              </w:rPr>
            </w:pPr>
            <w:r w:rsidRPr="0016236A">
              <w:rPr>
                <w:b w:val="0"/>
                <w:bCs w:val="0"/>
              </w:rPr>
              <w:t>All site personnel inducted (includes environment and cultural)</w:t>
            </w:r>
          </w:p>
          <w:p w14:paraId="47150C03" w14:textId="77777777" w:rsidR="0016236A" w:rsidRPr="0016236A" w:rsidRDefault="0016236A" w:rsidP="0016236A">
            <w:pPr>
              <w:pStyle w:val="ITP2condensed"/>
              <w:framePr w:hSpace="0" w:wrap="auto" w:vAnchor="margin" w:xAlign="left" w:yAlign="inline"/>
              <w:suppressOverlap w:val="0"/>
              <w:rPr>
                <w:b w:val="0"/>
                <w:bCs w:val="0"/>
              </w:rPr>
            </w:pPr>
            <w:r w:rsidRPr="0016236A">
              <w:rPr>
                <w:b w:val="0"/>
                <w:bCs w:val="0"/>
              </w:rPr>
              <w:t>Required Safe Work Method Statements completed and signed</w:t>
            </w:r>
          </w:p>
          <w:p w14:paraId="519D97F3" w14:textId="0D7A9F0B" w:rsidR="00F30451" w:rsidRPr="00E04749" w:rsidRDefault="0016236A" w:rsidP="0016236A">
            <w:pPr>
              <w:pStyle w:val="ITP2condensed"/>
              <w:framePr w:hSpace="0" w:wrap="auto" w:vAnchor="margin" w:xAlign="left" w:yAlign="inline"/>
              <w:suppressOverlap w:val="0"/>
            </w:pPr>
            <w:r w:rsidRPr="0016236A">
              <w:rPr>
                <w:b w:val="0"/>
                <w:bCs w:val="0"/>
              </w:rPr>
              <w:t>Subcontractor’s safety plan/procedure approved</w:t>
            </w:r>
          </w:p>
        </w:tc>
        <w:tc>
          <w:tcPr>
            <w:tcW w:w="284" w:type="dxa"/>
            <w:shd w:val="clear" w:color="auto" w:fill="auto"/>
          </w:tcPr>
          <w:p w14:paraId="25DB1FB8" w14:textId="77777777" w:rsidR="00647037" w:rsidRDefault="00647037" w:rsidP="00B27D29">
            <w:pPr>
              <w:spacing w:before="120" w:line="276" w:lineRule="auto"/>
              <w:rPr>
                <w:rFonts w:ascii="Arial" w:hAnsi="Arial" w:cs="Arial"/>
                <w:sz w:val="18"/>
                <w:szCs w:val="18"/>
                <w:lang w:val="en-US"/>
              </w:rPr>
            </w:pPr>
          </w:p>
        </w:tc>
        <w:tc>
          <w:tcPr>
            <w:tcW w:w="1530" w:type="dxa"/>
            <w:shd w:val="clear" w:color="auto" w:fill="auto"/>
          </w:tcPr>
          <w:p w14:paraId="625C9289" w14:textId="77777777" w:rsidR="00647037" w:rsidRPr="00E708D3" w:rsidRDefault="00647037" w:rsidP="00B27D29">
            <w:pPr>
              <w:spacing w:line="360" w:lineRule="auto"/>
              <w:rPr>
                <w:rFonts w:ascii="Arial" w:hAnsi="Arial" w:cs="Arial"/>
                <w:b/>
                <w:bCs/>
                <w:sz w:val="18"/>
                <w:szCs w:val="18"/>
                <w:u w:val="single"/>
              </w:rPr>
            </w:pPr>
          </w:p>
        </w:tc>
      </w:tr>
      <w:tr w:rsidR="00D26773" w:rsidRPr="00E176E1" w14:paraId="17B4EB97" w14:textId="77777777" w:rsidTr="00E93D4E">
        <w:trPr>
          <w:trHeight w:val="858"/>
        </w:trPr>
        <w:tc>
          <w:tcPr>
            <w:tcW w:w="846" w:type="dxa"/>
            <w:shd w:val="clear" w:color="auto" w:fill="auto"/>
          </w:tcPr>
          <w:p w14:paraId="1DEE0C1C" w14:textId="6423B114" w:rsidR="00D26773" w:rsidRDefault="001733E2" w:rsidP="00B27D29">
            <w:pPr>
              <w:spacing w:line="360" w:lineRule="auto"/>
              <w:jc w:val="center"/>
              <w:rPr>
                <w:rFonts w:ascii="Arial" w:hAnsi="Arial" w:cs="Arial"/>
                <w:sz w:val="18"/>
                <w:szCs w:val="18"/>
              </w:rPr>
            </w:pPr>
            <w:r>
              <w:rPr>
                <w:rFonts w:ascii="Arial" w:hAnsi="Arial" w:cs="Arial"/>
                <w:sz w:val="18"/>
                <w:szCs w:val="18"/>
              </w:rPr>
              <w:t>2</w:t>
            </w:r>
          </w:p>
        </w:tc>
        <w:tc>
          <w:tcPr>
            <w:tcW w:w="1678" w:type="dxa"/>
            <w:gridSpan w:val="2"/>
            <w:shd w:val="clear" w:color="auto" w:fill="auto"/>
          </w:tcPr>
          <w:p w14:paraId="505358F3" w14:textId="05AFA975" w:rsidR="00D26773" w:rsidRDefault="006503E1" w:rsidP="00B27D29">
            <w:pPr>
              <w:spacing w:line="360" w:lineRule="auto"/>
              <w:rPr>
                <w:rFonts w:ascii="Arial" w:hAnsi="Arial" w:cs="Arial"/>
                <w:b/>
                <w:sz w:val="18"/>
                <w:szCs w:val="18"/>
                <w:lang w:val="en-US"/>
              </w:rPr>
            </w:pPr>
            <w:r>
              <w:rPr>
                <w:rFonts w:ascii="Arial" w:hAnsi="Arial" w:cs="Arial"/>
                <w:b/>
                <w:sz w:val="18"/>
                <w:szCs w:val="18"/>
                <w:lang w:val="en-US"/>
              </w:rPr>
              <w:t>Environment</w:t>
            </w:r>
          </w:p>
        </w:tc>
        <w:tc>
          <w:tcPr>
            <w:tcW w:w="1417" w:type="dxa"/>
            <w:shd w:val="clear" w:color="auto" w:fill="auto"/>
          </w:tcPr>
          <w:p w14:paraId="288846C2" w14:textId="1148559B" w:rsidR="00D26773" w:rsidRDefault="00F945AB" w:rsidP="00307168">
            <w:pPr>
              <w:pStyle w:val="TableCol21"/>
              <w:framePr w:hSpace="0" w:wrap="auto" w:vAnchor="margin" w:xAlign="left" w:yAlign="inline"/>
              <w:suppressOverlap w:val="0"/>
            </w:pPr>
            <w:r w:rsidRPr="00F945AB">
              <w:rPr>
                <w:lang w:val="en-AU"/>
              </w:rPr>
              <w:t>Project Environment Plan</w:t>
            </w:r>
          </w:p>
        </w:tc>
        <w:tc>
          <w:tcPr>
            <w:tcW w:w="5268" w:type="dxa"/>
            <w:gridSpan w:val="2"/>
            <w:shd w:val="clear" w:color="auto" w:fill="auto"/>
          </w:tcPr>
          <w:p w14:paraId="250D893E" w14:textId="77777777" w:rsidR="0016236A" w:rsidRPr="0016236A" w:rsidRDefault="0016236A" w:rsidP="0016236A">
            <w:pPr>
              <w:pStyle w:val="ITP2condensed"/>
              <w:framePr w:hSpace="0" w:wrap="auto" w:vAnchor="margin" w:xAlign="left" w:yAlign="inline"/>
              <w:suppressOverlap w:val="0"/>
              <w:rPr>
                <w:b w:val="0"/>
                <w:bCs w:val="0"/>
              </w:rPr>
            </w:pPr>
            <w:r w:rsidRPr="0016236A">
              <w:rPr>
                <w:b w:val="0"/>
                <w:bCs w:val="0"/>
              </w:rPr>
              <w:t>Installation of soil erosion and sedimentation controls completed in accordance with Soil and Water Specs.</w:t>
            </w:r>
          </w:p>
          <w:p w14:paraId="0F0F4A36" w14:textId="1356CD58" w:rsidR="00D26773" w:rsidRPr="00AD0E63" w:rsidRDefault="0016236A" w:rsidP="0016236A">
            <w:pPr>
              <w:pStyle w:val="ITP2condensed"/>
              <w:framePr w:hSpace="0" w:wrap="auto" w:vAnchor="margin" w:xAlign="left" w:yAlign="inline"/>
              <w:suppressOverlap w:val="0"/>
            </w:pPr>
            <w:r w:rsidRPr="0016236A">
              <w:rPr>
                <w:b w:val="0"/>
                <w:bCs w:val="0"/>
              </w:rPr>
              <w:t>Air quality to be visually monitored for dust etc. as a direct result of construction activities.</w:t>
            </w:r>
          </w:p>
        </w:tc>
        <w:tc>
          <w:tcPr>
            <w:tcW w:w="284" w:type="dxa"/>
            <w:shd w:val="clear" w:color="auto" w:fill="auto"/>
          </w:tcPr>
          <w:p w14:paraId="589EA2E7" w14:textId="77777777" w:rsidR="00D26773" w:rsidRDefault="00D26773" w:rsidP="00B27D29">
            <w:pPr>
              <w:spacing w:before="120" w:line="276" w:lineRule="auto"/>
              <w:rPr>
                <w:rFonts w:ascii="Arial" w:hAnsi="Arial" w:cs="Arial"/>
                <w:sz w:val="18"/>
                <w:szCs w:val="18"/>
                <w:lang w:val="en-US"/>
              </w:rPr>
            </w:pPr>
          </w:p>
        </w:tc>
        <w:tc>
          <w:tcPr>
            <w:tcW w:w="1530" w:type="dxa"/>
            <w:shd w:val="clear" w:color="auto" w:fill="auto"/>
          </w:tcPr>
          <w:p w14:paraId="58DC54FA" w14:textId="77777777" w:rsidR="00D26773" w:rsidRDefault="00D26773" w:rsidP="006503E1">
            <w:pPr>
              <w:pStyle w:val="ITP2condensed"/>
              <w:framePr w:hSpace="0" w:wrap="auto" w:vAnchor="margin" w:xAlign="left" w:yAlign="inline"/>
              <w:numPr>
                <w:ilvl w:val="0"/>
                <w:numId w:val="0"/>
              </w:numPr>
              <w:suppressOverlap w:val="0"/>
            </w:pPr>
          </w:p>
        </w:tc>
      </w:tr>
      <w:tr w:rsidR="00EE1652" w:rsidRPr="00E176E1" w14:paraId="101EA12A" w14:textId="77777777" w:rsidTr="00E93D4E">
        <w:trPr>
          <w:trHeight w:val="668"/>
        </w:trPr>
        <w:tc>
          <w:tcPr>
            <w:tcW w:w="846" w:type="dxa"/>
            <w:shd w:val="clear" w:color="auto" w:fill="auto"/>
          </w:tcPr>
          <w:p w14:paraId="7793DA74" w14:textId="2787E14C" w:rsidR="00EE1652" w:rsidRDefault="00EE1652" w:rsidP="00EE1652">
            <w:pPr>
              <w:spacing w:line="360" w:lineRule="auto"/>
              <w:jc w:val="center"/>
              <w:rPr>
                <w:rFonts w:ascii="Arial" w:hAnsi="Arial" w:cs="Arial"/>
                <w:sz w:val="18"/>
                <w:szCs w:val="18"/>
              </w:rPr>
            </w:pPr>
            <w:r>
              <w:rPr>
                <w:rFonts w:ascii="Arial" w:hAnsi="Arial" w:cs="Arial"/>
                <w:sz w:val="18"/>
                <w:szCs w:val="18"/>
              </w:rPr>
              <w:t>3</w:t>
            </w:r>
          </w:p>
        </w:tc>
        <w:tc>
          <w:tcPr>
            <w:tcW w:w="1678" w:type="dxa"/>
            <w:gridSpan w:val="2"/>
            <w:shd w:val="clear" w:color="auto" w:fill="auto"/>
          </w:tcPr>
          <w:p w14:paraId="7E308188" w14:textId="53FE4508" w:rsidR="00EE1652" w:rsidRDefault="00EE1652" w:rsidP="00EE1652">
            <w:pPr>
              <w:spacing w:line="360" w:lineRule="auto"/>
              <w:rPr>
                <w:rFonts w:ascii="Arial" w:hAnsi="Arial" w:cs="Arial"/>
                <w:b/>
                <w:sz w:val="18"/>
                <w:lang w:val="en-US"/>
              </w:rPr>
            </w:pPr>
            <w:r>
              <w:rPr>
                <w:rFonts w:ascii="Arial" w:hAnsi="Arial" w:cs="Arial"/>
                <w:b/>
                <w:sz w:val="18"/>
                <w:lang w:val="en-US"/>
              </w:rPr>
              <w:t>Design Approval</w:t>
            </w:r>
          </w:p>
        </w:tc>
        <w:tc>
          <w:tcPr>
            <w:tcW w:w="1417" w:type="dxa"/>
            <w:shd w:val="clear" w:color="auto" w:fill="auto"/>
          </w:tcPr>
          <w:p w14:paraId="25E6461A" w14:textId="5CAB2E4E" w:rsidR="00EE1652" w:rsidRDefault="00EE1652" w:rsidP="00EE1652">
            <w:pPr>
              <w:pStyle w:val="TableCol21"/>
              <w:framePr w:hSpace="0" w:wrap="auto" w:vAnchor="margin" w:xAlign="left" w:yAlign="inline"/>
              <w:suppressOverlap w:val="0"/>
              <w:rPr>
                <w:lang w:val="en-AU"/>
              </w:rPr>
            </w:pPr>
            <w:r>
              <w:rPr>
                <w:lang w:val="en-AU"/>
              </w:rPr>
              <w:t>TS101 Cl 3.4</w:t>
            </w:r>
          </w:p>
        </w:tc>
        <w:tc>
          <w:tcPr>
            <w:tcW w:w="5268" w:type="dxa"/>
            <w:gridSpan w:val="2"/>
            <w:shd w:val="clear" w:color="auto" w:fill="auto"/>
          </w:tcPr>
          <w:p w14:paraId="0E1C2B7D" w14:textId="2E1C3D7B" w:rsidR="00EE1652" w:rsidRDefault="00EE1652" w:rsidP="00EE1652">
            <w:pPr>
              <w:pStyle w:val="ITP2condensed"/>
              <w:framePr w:hSpace="0" w:wrap="auto" w:vAnchor="margin" w:xAlign="left" w:yAlign="inline"/>
              <w:suppressOverlap w:val="0"/>
            </w:pPr>
            <w:r>
              <w:t>HOLD POINT: Submission of cable installation drawings and cable connection chart</w:t>
            </w:r>
          </w:p>
        </w:tc>
        <w:tc>
          <w:tcPr>
            <w:tcW w:w="284" w:type="dxa"/>
            <w:shd w:val="clear" w:color="auto" w:fill="auto"/>
          </w:tcPr>
          <w:p w14:paraId="69BD1E4B" w14:textId="77777777" w:rsidR="00EE1652" w:rsidRDefault="00EE1652" w:rsidP="00EE1652">
            <w:pPr>
              <w:spacing w:before="120" w:line="276" w:lineRule="auto"/>
              <w:rPr>
                <w:rFonts w:ascii="Arial" w:hAnsi="Arial" w:cs="Arial"/>
                <w:sz w:val="18"/>
                <w:szCs w:val="18"/>
                <w:lang w:val="en-US"/>
              </w:rPr>
            </w:pPr>
          </w:p>
        </w:tc>
        <w:tc>
          <w:tcPr>
            <w:tcW w:w="1530" w:type="dxa"/>
            <w:shd w:val="clear" w:color="auto" w:fill="auto"/>
          </w:tcPr>
          <w:p w14:paraId="174012D1" w14:textId="0C6F54AE" w:rsidR="00EE1652" w:rsidRDefault="00EE1652" w:rsidP="00EE1652">
            <w:pPr>
              <w:pStyle w:val="ITP2condensed"/>
              <w:framePr w:hSpace="0" w:wrap="auto" w:vAnchor="margin" w:xAlign="left" w:yAlign="inline"/>
              <w:suppressOverlap w:val="0"/>
            </w:pPr>
            <w:r>
              <w:t>HP: ___</w:t>
            </w:r>
          </w:p>
        </w:tc>
      </w:tr>
      <w:tr w:rsidR="00EE1652" w:rsidRPr="00E176E1" w14:paraId="61734D35" w14:textId="77777777" w:rsidTr="00E93D4E">
        <w:trPr>
          <w:trHeight w:val="552"/>
        </w:trPr>
        <w:tc>
          <w:tcPr>
            <w:tcW w:w="846" w:type="dxa"/>
            <w:shd w:val="clear" w:color="auto" w:fill="auto"/>
          </w:tcPr>
          <w:p w14:paraId="55DDCA94" w14:textId="22DAE1F3" w:rsidR="00EE1652" w:rsidRDefault="00EE1652" w:rsidP="00EE1652">
            <w:pPr>
              <w:spacing w:line="360" w:lineRule="auto"/>
              <w:jc w:val="center"/>
              <w:rPr>
                <w:rFonts w:ascii="Arial" w:hAnsi="Arial" w:cs="Arial"/>
                <w:sz w:val="18"/>
                <w:szCs w:val="18"/>
              </w:rPr>
            </w:pPr>
            <w:r>
              <w:rPr>
                <w:rFonts w:ascii="Arial" w:hAnsi="Arial" w:cs="Arial"/>
                <w:sz w:val="18"/>
                <w:szCs w:val="18"/>
              </w:rPr>
              <w:t>4</w:t>
            </w:r>
          </w:p>
        </w:tc>
        <w:tc>
          <w:tcPr>
            <w:tcW w:w="1678" w:type="dxa"/>
            <w:gridSpan w:val="2"/>
            <w:shd w:val="clear" w:color="auto" w:fill="auto"/>
          </w:tcPr>
          <w:p w14:paraId="38B171D9" w14:textId="26104525" w:rsidR="00EE1652" w:rsidRDefault="00EE1652" w:rsidP="00EE1652">
            <w:pPr>
              <w:spacing w:line="360" w:lineRule="auto"/>
              <w:rPr>
                <w:rFonts w:ascii="Arial" w:hAnsi="Arial" w:cs="Arial"/>
                <w:b/>
                <w:sz w:val="18"/>
                <w:lang w:val="en-US"/>
              </w:rPr>
            </w:pPr>
            <w:r>
              <w:rPr>
                <w:rFonts w:ascii="Arial" w:hAnsi="Arial" w:cs="Arial"/>
                <w:b/>
                <w:sz w:val="18"/>
                <w:szCs w:val="18"/>
                <w:lang w:val="en-US"/>
              </w:rPr>
              <w:t>Preparations</w:t>
            </w:r>
          </w:p>
        </w:tc>
        <w:tc>
          <w:tcPr>
            <w:tcW w:w="1417" w:type="dxa"/>
            <w:shd w:val="clear" w:color="auto" w:fill="auto"/>
          </w:tcPr>
          <w:p w14:paraId="0A6962C2" w14:textId="59395D2E" w:rsidR="00EE1652" w:rsidRDefault="00EE1652" w:rsidP="00EE1652">
            <w:pPr>
              <w:pStyle w:val="TableCol21"/>
              <w:framePr w:hSpace="0" w:wrap="auto" w:vAnchor="margin" w:xAlign="left" w:yAlign="inline"/>
              <w:suppressOverlap w:val="0"/>
              <w:rPr>
                <w:lang w:val="en-AU"/>
              </w:rPr>
            </w:pPr>
            <w:r>
              <w:rPr>
                <w:lang w:val="en-AU"/>
              </w:rPr>
              <w:t>TS101 Cl 2.3.1</w:t>
            </w:r>
          </w:p>
        </w:tc>
        <w:tc>
          <w:tcPr>
            <w:tcW w:w="5268" w:type="dxa"/>
            <w:gridSpan w:val="2"/>
            <w:shd w:val="clear" w:color="auto" w:fill="auto"/>
          </w:tcPr>
          <w:p w14:paraId="07FE668D" w14:textId="08B88528" w:rsidR="00EE1652" w:rsidRDefault="00EE1652" w:rsidP="00EE1652">
            <w:pPr>
              <w:pStyle w:val="ITP2condensed"/>
              <w:framePr w:hSpace="0" w:wrap="auto" w:vAnchor="margin" w:xAlign="left" w:yAlign="inline"/>
              <w:suppressOverlap w:val="0"/>
            </w:pPr>
            <w:r>
              <w:rPr>
                <w:b w:val="0"/>
                <w:bCs w:val="0"/>
              </w:rPr>
              <w:t>DBYD and service locating completed</w:t>
            </w:r>
          </w:p>
        </w:tc>
        <w:tc>
          <w:tcPr>
            <w:tcW w:w="284" w:type="dxa"/>
            <w:shd w:val="clear" w:color="auto" w:fill="auto"/>
          </w:tcPr>
          <w:p w14:paraId="45B0D9EF" w14:textId="77777777" w:rsidR="00EE1652" w:rsidRDefault="00EE1652" w:rsidP="00EE1652">
            <w:pPr>
              <w:spacing w:before="120" w:line="276" w:lineRule="auto"/>
              <w:rPr>
                <w:rFonts w:ascii="Arial" w:hAnsi="Arial" w:cs="Arial"/>
                <w:sz w:val="18"/>
                <w:szCs w:val="18"/>
                <w:lang w:val="en-US"/>
              </w:rPr>
            </w:pPr>
          </w:p>
        </w:tc>
        <w:tc>
          <w:tcPr>
            <w:tcW w:w="1530" w:type="dxa"/>
            <w:shd w:val="clear" w:color="auto" w:fill="auto"/>
          </w:tcPr>
          <w:p w14:paraId="2CA56DD5" w14:textId="77777777" w:rsidR="00EE1652" w:rsidRDefault="00EE1652" w:rsidP="00EE1652">
            <w:pPr>
              <w:pStyle w:val="ITP2condensed"/>
              <w:framePr w:hSpace="0" w:wrap="auto" w:vAnchor="margin" w:xAlign="left" w:yAlign="inline"/>
              <w:numPr>
                <w:ilvl w:val="0"/>
                <w:numId w:val="0"/>
              </w:numPr>
              <w:suppressOverlap w:val="0"/>
            </w:pPr>
          </w:p>
        </w:tc>
      </w:tr>
      <w:tr w:rsidR="00EE1652" w:rsidRPr="00E176E1" w14:paraId="272AC464" w14:textId="77777777" w:rsidTr="00E93D4E">
        <w:trPr>
          <w:trHeight w:val="858"/>
        </w:trPr>
        <w:tc>
          <w:tcPr>
            <w:tcW w:w="846" w:type="dxa"/>
            <w:shd w:val="clear" w:color="auto" w:fill="auto"/>
          </w:tcPr>
          <w:p w14:paraId="08F6099F" w14:textId="421AE9BD" w:rsidR="00EE1652" w:rsidRDefault="00EE1652" w:rsidP="00EE1652">
            <w:pPr>
              <w:spacing w:line="360" w:lineRule="auto"/>
              <w:jc w:val="center"/>
              <w:rPr>
                <w:rFonts w:ascii="Arial" w:hAnsi="Arial" w:cs="Arial"/>
                <w:sz w:val="18"/>
                <w:szCs w:val="18"/>
              </w:rPr>
            </w:pPr>
            <w:r>
              <w:rPr>
                <w:rFonts w:ascii="Arial" w:hAnsi="Arial" w:cs="Arial"/>
                <w:sz w:val="18"/>
                <w:szCs w:val="18"/>
              </w:rPr>
              <w:t>5</w:t>
            </w:r>
          </w:p>
        </w:tc>
        <w:tc>
          <w:tcPr>
            <w:tcW w:w="1678" w:type="dxa"/>
            <w:gridSpan w:val="2"/>
            <w:shd w:val="clear" w:color="auto" w:fill="auto"/>
          </w:tcPr>
          <w:p w14:paraId="61DBC1E5" w14:textId="29D90209" w:rsidR="00EE1652" w:rsidRDefault="00EE1652" w:rsidP="00EE1652">
            <w:pPr>
              <w:spacing w:line="360" w:lineRule="auto"/>
              <w:rPr>
                <w:rFonts w:ascii="Arial" w:hAnsi="Arial" w:cs="Arial"/>
                <w:b/>
                <w:sz w:val="18"/>
                <w:lang w:val="en-US"/>
              </w:rPr>
            </w:pPr>
            <w:r>
              <w:rPr>
                <w:rFonts w:ascii="Arial" w:hAnsi="Arial" w:cs="Arial"/>
                <w:b/>
                <w:sz w:val="18"/>
                <w:lang w:val="en-US"/>
              </w:rPr>
              <w:t>Materials (TCS)</w:t>
            </w:r>
          </w:p>
        </w:tc>
        <w:tc>
          <w:tcPr>
            <w:tcW w:w="1417" w:type="dxa"/>
            <w:shd w:val="clear" w:color="auto" w:fill="auto"/>
          </w:tcPr>
          <w:p w14:paraId="46AA63AE" w14:textId="052FD715" w:rsidR="00EE1652" w:rsidRDefault="00EE1652" w:rsidP="00EE1652">
            <w:pPr>
              <w:pStyle w:val="TableCol21"/>
              <w:framePr w:hSpace="0" w:wrap="auto" w:vAnchor="margin" w:xAlign="left" w:yAlign="inline"/>
              <w:suppressOverlap w:val="0"/>
              <w:rPr>
                <w:lang w:val="en-AU"/>
              </w:rPr>
            </w:pPr>
            <w:r>
              <w:rPr>
                <w:lang w:val="en-AU"/>
              </w:rPr>
              <w:t>WCC Traffic Signals TSI-SP Series</w:t>
            </w:r>
          </w:p>
        </w:tc>
        <w:tc>
          <w:tcPr>
            <w:tcW w:w="5268" w:type="dxa"/>
            <w:gridSpan w:val="2"/>
            <w:shd w:val="clear" w:color="auto" w:fill="auto"/>
          </w:tcPr>
          <w:p w14:paraId="11BEDCDC" w14:textId="175B02DE" w:rsidR="00EE1652" w:rsidRDefault="00EE1652" w:rsidP="00EE1652">
            <w:pPr>
              <w:pStyle w:val="ITP2condensed"/>
              <w:framePr w:hSpace="0" w:wrap="auto" w:vAnchor="margin" w:xAlign="left" w:yAlign="inline"/>
              <w:suppressOverlap w:val="0"/>
            </w:pPr>
            <w:r>
              <w:rPr>
                <w:b w:val="0"/>
                <w:bCs w:val="0"/>
              </w:rPr>
              <w:t>Nominated TCS materials comply to the relevant requirements of the WCC Traffic Signals TSI-SP Series</w:t>
            </w:r>
          </w:p>
        </w:tc>
        <w:tc>
          <w:tcPr>
            <w:tcW w:w="284" w:type="dxa"/>
            <w:shd w:val="clear" w:color="auto" w:fill="auto"/>
          </w:tcPr>
          <w:p w14:paraId="622BA4CF" w14:textId="77777777" w:rsidR="00EE1652" w:rsidRDefault="00EE1652" w:rsidP="00EE1652">
            <w:pPr>
              <w:spacing w:before="120" w:line="276" w:lineRule="auto"/>
              <w:rPr>
                <w:rFonts w:ascii="Arial" w:hAnsi="Arial" w:cs="Arial"/>
                <w:sz w:val="18"/>
                <w:szCs w:val="18"/>
                <w:lang w:val="en-US"/>
              </w:rPr>
            </w:pPr>
          </w:p>
        </w:tc>
        <w:tc>
          <w:tcPr>
            <w:tcW w:w="1530" w:type="dxa"/>
            <w:shd w:val="clear" w:color="auto" w:fill="auto"/>
          </w:tcPr>
          <w:p w14:paraId="3F5E7E94" w14:textId="77777777" w:rsidR="00EE1652" w:rsidRDefault="00EE1652" w:rsidP="00EE1652">
            <w:pPr>
              <w:pStyle w:val="ITP2condensed"/>
              <w:framePr w:hSpace="0" w:wrap="auto" w:vAnchor="margin" w:xAlign="left" w:yAlign="inline"/>
              <w:numPr>
                <w:ilvl w:val="0"/>
                <w:numId w:val="0"/>
              </w:numPr>
              <w:ind w:left="198" w:hanging="198"/>
              <w:suppressOverlap w:val="0"/>
            </w:pPr>
          </w:p>
        </w:tc>
      </w:tr>
      <w:tr w:rsidR="00EE1652" w:rsidRPr="00E176E1" w14:paraId="1938810D" w14:textId="77777777" w:rsidTr="00E93D4E">
        <w:trPr>
          <w:trHeight w:val="858"/>
        </w:trPr>
        <w:tc>
          <w:tcPr>
            <w:tcW w:w="846" w:type="dxa"/>
            <w:shd w:val="clear" w:color="auto" w:fill="auto"/>
          </w:tcPr>
          <w:p w14:paraId="5CBABB3A" w14:textId="1D85D5EC" w:rsidR="00EE1652" w:rsidRDefault="00EE1652" w:rsidP="00EE1652">
            <w:pPr>
              <w:spacing w:line="360" w:lineRule="auto"/>
              <w:jc w:val="center"/>
              <w:rPr>
                <w:rFonts w:ascii="Arial" w:hAnsi="Arial" w:cs="Arial"/>
                <w:sz w:val="18"/>
                <w:szCs w:val="18"/>
              </w:rPr>
            </w:pPr>
            <w:r>
              <w:rPr>
                <w:rFonts w:ascii="Arial" w:hAnsi="Arial" w:cs="Arial"/>
                <w:sz w:val="18"/>
                <w:szCs w:val="18"/>
              </w:rPr>
              <w:t>6</w:t>
            </w:r>
          </w:p>
        </w:tc>
        <w:tc>
          <w:tcPr>
            <w:tcW w:w="1678" w:type="dxa"/>
            <w:gridSpan w:val="2"/>
            <w:shd w:val="clear" w:color="auto" w:fill="auto"/>
          </w:tcPr>
          <w:p w14:paraId="02AD8467" w14:textId="1989C802" w:rsidR="00EE1652" w:rsidRDefault="00EE1652" w:rsidP="00EE1652">
            <w:pPr>
              <w:spacing w:line="360" w:lineRule="auto"/>
              <w:rPr>
                <w:rFonts w:ascii="Arial" w:hAnsi="Arial" w:cs="Arial"/>
                <w:b/>
                <w:sz w:val="18"/>
                <w:lang w:val="en-US"/>
              </w:rPr>
            </w:pPr>
            <w:r>
              <w:rPr>
                <w:rFonts w:ascii="Arial" w:hAnsi="Arial" w:cs="Arial"/>
                <w:b/>
                <w:sz w:val="18"/>
                <w:lang w:val="en-US"/>
              </w:rPr>
              <w:t>Materials (ITS Devices)</w:t>
            </w:r>
          </w:p>
        </w:tc>
        <w:tc>
          <w:tcPr>
            <w:tcW w:w="1417" w:type="dxa"/>
            <w:shd w:val="clear" w:color="auto" w:fill="auto"/>
          </w:tcPr>
          <w:p w14:paraId="55BD1F36" w14:textId="55CAA188" w:rsidR="00EE1652" w:rsidRDefault="00EE1652" w:rsidP="00EE1652">
            <w:pPr>
              <w:pStyle w:val="TableCol21"/>
              <w:framePr w:hSpace="0" w:wrap="auto" w:vAnchor="margin" w:xAlign="left" w:yAlign="inline"/>
              <w:suppressOverlap w:val="0"/>
              <w:rPr>
                <w:lang w:val="en-AU"/>
              </w:rPr>
            </w:pPr>
            <w:r>
              <w:rPr>
                <w:lang w:val="en-AU"/>
              </w:rPr>
              <w:t>TS201 Cl 4.1</w:t>
            </w:r>
          </w:p>
        </w:tc>
        <w:tc>
          <w:tcPr>
            <w:tcW w:w="5268" w:type="dxa"/>
            <w:gridSpan w:val="2"/>
            <w:shd w:val="clear" w:color="auto" w:fill="auto"/>
          </w:tcPr>
          <w:p w14:paraId="53633282" w14:textId="59A3D012" w:rsidR="00EE1652" w:rsidRDefault="00EE1652" w:rsidP="00EE1652">
            <w:pPr>
              <w:pStyle w:val="ITP2condensed"/>
              <w:framePr w:hSpace="0" w:wrap="auto" w:vAnchor="margin" w:xAlign="left" w:yAlign="inline"/>
              <w:suppressOverlap w:val="0"/>
            </w:pPr>
            <w:r>
              <w:t>HOLD POINT: Prior to supply of ITS Equipment for maintenance or project works, submit confirmation that proposed ITS Devices have been approved as per devices previously accepted by TfNSW (TS200), or by project based approval (TS202) via the Director of Intelligent Transport Systems or their delegate)</w:t>
            </w:r>
          </w:p>
        </w:tc>
        <w:tc>
          <w:tcPr>
            <w:tcW w:w="284" w:type="dxa"/>
            <w:shd w:val="clear" w:color="auto" w:fill="auto"/>
          </w:tcPr>
          <w:p w14:paraId="1F95988B" w14:textId="77777777" w:rsidR="00EE1652" w:rsidRDefault="00EE1652" w:rsidP="00EE1652">
            <w:pPr>
              <w:spacing w:before="120" w:line="276" w:lineRule="auto"/>
              <w:rPr>
                <w:rFonts w:ascii="Arial" w:hAnsi="Arial" w:cs="Arial"/>
                <w:sz w:val="18"/>
                <w:szCs w:val="18"/>
                <w:lang w:val="en-US"/>
              </w:rPr>
            </w:pPr>
          </w:p>
        </w:tc>
        <w:tc>
          <w:tcPr>
            <w:tcW w:w="1530" w:type="dxa"/>
            <w:shd w:val="clear" w:color="auto" w:fill="auto"/>
          </w:tcPr>
          <w:p w14:paraId="4909D4E0" w14:textId="7C72316E" w:rsidR="00EE1652" w:rsidRDefault="00EE1652" w:rsidP="00EE1652">
            <w:pPr>
              <w:pStyle w:val="ITP2condensed"/>
              <w:framePr w:hSpace="0" w:wrap="auto" w:vAnchor="margin" w:xAlign="left" w:yAlign="inline"/>
              <w:suppressOverlap w:val="0"/>
            </w:pPr>
            <w:r>
              <w:t>HP: ___</w:t>
            </w:r>
          </w:p>
        </w:tc>
      </w:tr>
      <w:tr w:rsidR="00EE1652" w:rsidRPr="00E176E1" w14:paraId="3F30B24F" w14:textId="77777777" w:rsidTr="00E93D4E">
        <w:trPr>
          <w:trHeight w:val="858"/>
        </w:trPr>
        <w:tc>
          <w:tcPr>
            <w:tcW w:w="846" w:type="dxa"/>
            <w:shd w:val="clear" w:color="auto" w:fill="auto"/>
          </w:tcPr>
          <w:p w14:paraId="2EE08FDB" w14:textId="326C858B" w:rsidR="00EE1652" w:rsidRDefault="00EE1652" w:rsidP="00EE1652">
            <w:pPr>
              <w:spacing w:line="360" w:lineRule="auto"/>
              <w:jc w:val="center"/>
              <w:rPr>
                <w:rFonts w:ascii="Arial" w:hAnsi="Arial" w:cs="Arial"/>
                <w:sz w:val="18"/>
                <w:szCs w:val="18"/>
              </w:rPr>
            </w:pPr>
            <w:r>
              <w:rPr>
                <w:rFonts w:ascii="Arial" w:hAnsi="Arial" w:cs="Arial"/>
                <w:sz w:val="18"/>
                <w:szCs w:val="18"/>
              </w:rPr>
              <w:t>7</w:t>
            </w:r>
          </w:p>
        </w:tc>
        <w:tc>
          <w:tcPr>
            <w:tcW w:w="1678" w:type="dxa"/>
            <w:gridSpan w:val="2"/>
            <w:shd w:val="clear" w:color="auto" w:fill="auto"/>
          </w:tcPr>
          <w:p w14:paraId="77FB8B70" w14:textId="43DF4292" w:rsidR="00EE1652" w:rsidRDefault="00EE1652" w:rsidP="00EE1652">
            <w:pPr>
              <w:spacing w:line="360" w:lineRule="auto"/>
              <w:rPr>
                <w:rFonts w:ascii="Arial" w:hAnsi="Arial" w:cs="Arial"/>
                <w:b/>
                <w:sz w:val="18"/>
                <w:lang w:val="en-US"/>
              </w:rPr>
            </w:pPr>
            <w:r>
              <w:rPr>
                <w:rFonts w:ascii="Arial" w:hAnsi="Arial" w:cs="Arial"/>
                <w:b/>
                <w:sz w:val="18"/>
                <w:lang w:val="en-US"/>
              </w:rPr>
              <w:t>Materials (ITS Solution/s)</w:t>
            </w:r>
          </w:p>
        </w:tc>
        <w:tc>
          <w:tcPr>
            <w:tcW w:w="1417" w:type="dxa"/>
            <w:shd w:val="clear" w:color="auto" w:fill="auto"/>
          </w:tcPr>
          <w:p w14:paraId="08214173" w14:textId="6709AD62" w:rsidR="00EE1652" w:rsidRDefault="00EE1652" w:rsidP="00EE1652">
            <w:pPr>
              <w:pStyle w:val="TableCol21"/>
              <w:framePr w:hSpace="0" w:wrap="auto" w:vAnchor="margin" w:xAlign="left" w:yAlign="inline"/>
              <w:suppressOverlap w:val="0"/>
              <w:rPr>
                <w:lang w:val="en-AU"/>
              </w:rPr>
            </w:pPr>
            <w:r>
              <w:rPr>
                <w:lang w:val="en-AU"/>
              </w:rPr>
              <w:t>TS202 Cl 8.1</w:t>
            </w:r>
          </w:p>
        </w:tc>
        <w:tc>
          <w:tcPr>
            <w:tcW w:w="5268" w:type="dxa"/>
            <w:gridSpan w:val="2"/>
            <w:shd w:val="clear" w:color="auto" w:fill="auto"/>
          </w:tcPr>
          <w:p w14:paraId="7ED892B2" w14:textId="794D7A57" w:rsidR="00EE1652" w:rsidRDefault="00EE1652" w:rsidP="00EE1652">
            <w:pPr>
              <w:pStyle w:val="ITP2condensed"/>
              <w:framePr w:hSpace="0" w:wrap="auto" w:vAnchor="margin" w:xAlign="left" w:yAlign="inline"/>
              <w:suppressOverlap w:val="0"/>
            </w:pPr>
            <w:r>
              <w:t>HOLD POINT: Prior to supply of ITS Equipment for maintenance of project works, submit confirmation that the proposed ITS Solution has been approved by the Director of Intelligent Transport Systems or their delegate</w:t>
            </w:r>
          </w:p>
        </w:tc>
        <w:tc>
          <w:tcPr>
            <w:tcW w:w="284" w:type="dxa"/>
            <w:shd w:val="clear" w:color="auto" w:fill="auto"/>
          </w:tcPr>
          <w:p w14:paraId="5580A029" w14:textId="77777777" w:rsidR="00EE1652" w:rsidRDefault="00EE1652" w:rsidP="00EE1652">
            <w:pPr>
              <w:spacing w:before="120" w:line="276" w:lineRule="auto"/>
              <w:rPr>
                <w:rFonts w:ascii="Arial" w:hAnsi="Arial" w:cs="Arial"/>
                <w:sz w:val="18"/>
                <w:szCs w:val="18"/>
                <w:lang w:val="en-US"/>
              </w:rPr>
            </w:pPr>
          </w:p>
        </w:tc>
        <w:tc>
          <w:tcPr>
            <w:tcW w:w="1530" w:type="dxa"/>
            <w:shd w:val="clear" w:color="auto" w:fill="auto"/>
          </w:tcPr>
          <w:p w14:paraId="428D3B82" w14:textId="2C5B5178" w:rsidR="00EE1652" w:rsidRDefault="00EE1652" w:rsidP="00EE1652">
            <w:pPr>
              <w:pStyle w:val="ITP2condensed"/>
              <w:framePr w:hSpace="0" w:wrap="auto" w:vAnchor="margin" w:xAlign="left" w:yAlign="inline"/>
              <w:suppressOverlap w:val="0"/>
            </w:pPr>
            <w:r>
              <w:t>HP: ___</w:t>
            </w:r>
          </w:p>
        </w:tc>
      </w:tr>
      <w:tr w:rsidR="00EE1652" w:rsidRPr="00E176E1" w14:paraId="4C720F6F" w14:textId="77777777" w:rsidTr="00E93D4E">
        <w:trPr>
          <w:trHeight w:val="858"/>
        </w:trPr>
        <w:tc>
          <w:tcPr>
            <w:tcW w:w="846" w:type="dxa"/>
            <w:shd w:val="clear" w:color="auto" w:fill="auto"/>
          </w:tcPr>
          <w:p w14:paraId="78080C5C" w14:textId="084BF1ED" w:rsidR="00EE1652" w:rsidRDefault="00EE1652" w:rsidP="00EE1652">
            <w:pPr>
              <w:spacing w:line="360" w:lineRule="auto"/>
              <w:jc w:val="center"/>
              <w:rPr>
                <w:rFonts w:ascii="Arial" w:hAnsi="Arial" w:cs="Arial"/>
                <w:sz w:val="18"/>
                <w:szCs w:val="18"/>
              </w:rPr>
            </w:pPr>
            <w:r>
              <w:rPr>
                <w:rFonts w:ascii="Arial" w:hAnsi="Arial" w:cs="Arial"/>
                <w:sz w:val="18"/>
                <w:szCs w:val="18"/>
              </w:rPr>
              <w:t>8</w:t>
            </w:r>
          </w:p>
        </w:tc>
        <w:tc>
          <w:tcPr>
            <w:tcW w:w="1678" w:type="dxa"/>
            <w:gridSpan w:val="2"/>
            <w:shd w:val="clear" w:color="auto" w:fill="auto"/>
          </w:tcPr>
          <w:p w14:paraId="67CF307D" w14:textId="465137CB" w:rsidR="00EE1652" w:rsidRDefault="00EE1652" w:rsidP="00EE1652">
            <w:pPr>
              <w:spacing w:line="360" w:lineRule="auto"/>
              <w:rPr>
                <w:rFonts w:ascii="Arial" w:hAnsi="Arial" w:cs="Arial"/>
                <w:b/>
                <w:sz w:val="18"/>
                <w:lang w:val="en-US"/>
              </w:rPr>
            </w:pPr>
            <w:r>
              <w:rPr>
                <w:rFonts w:ascii="Arial" w:hAnsi="Arial" w:cs="Arial"/>
                <w:b/>
                <w:sz w:val="18"/>
                <w:lang w:val="en-US"/>
              </w:rPr>
              <w:t>Excavation – Open Trenching Work</w:t>
            </w:r>
          </w:p>
        </w:tc>
        <w:tc>
          <w:tcPr>
            <w:tcW w:w="1417" w:type="dxa"/>
            <w:shd w:val="clear" w:color="auto" w:fill="auto"/>
          </w:tcPr>
          <w:p w14:paraId="12840A0C" w14:textId="34D6405D" w:rsidR="00EE1652" w:rsidRDefault="00EE1652" w:rsidP="00EE1652">
            <w:pPr>
              <w:pStyle w:val="TableCol21"/>
              <w:framePr w:hSpace="0" w:wrap="auto" w:vAnchor="margin" w:xAlign="left" w:yAlign="inline"/>
              <w:suppressOverlap w:val="0"/>
              <w:rPr>
                <w:lang w:val="en-AU"/>
              </w:rPr>
            </w:pPr>
            <w:r>
              <w:rPr>
                <w:lang w:val="en-AU"/>
              </w:rPr>
              <w:t>TS101 Cl 5.1.1</w:t>
            </w:r>
          </w:p>
        </w:tc>
        <w:tc>
          <w:tcPr>
            <w:tcW w:w="5268" w:type="dxa"/>
            <w:gridSpan w:val="2"/>
            <w:shd w:val="clear" w:color="auto" w:fill="auto"/>
          </w:tcPr>
          <w:p w14:paraId="6E8231A4" w14:textId="1A6FEC8E" w:rsidR="00EE1652" w:rsidRDefault="00EE1652" w:rsidP="00EE1652">
            <w:pPr>
              <w:pStyle w:val="ITP2condensed"/>
              <w:framePr w:hSpace="0" w:wrap="auto" w:vAnchor="margin" w:xAlign="left" w:yAlign="inline"/>
              <w:suppressOverlap w:val="0"/>
            </w:pPr>
            <w:r>
              <w:t>HOLD POINT: Submission of details of open trenching work</w:t>
            </w:r>
          </w:p>
        </w:tc>
        <w:tc>
          <w:tcPr>
            <w:tcW w:w="284" w:type="dxa"/>
            <w:shd w:val="clear" w:color="auto" w:fill="auto"/>
          </w:tcPr>
          <w:p w14:paraId="13B76521" w14:textId="77777777" w:rsidR="00EE1652" w:rsidRDefault="00EE1652" w:rsidP="00EE1652">
            <w:pPr>
              <w:spacing w:before="120" w:line="276" w:lineRule="auto"/>
              <w:rPr>
                <w:rFonts w:ascii="Arial" w:hAnsi="Arial" w:cs="Arial"/>
                <w:sz w:val="18"/>
                <w:szCs w:val="18"/>
                <w:lang w:val="en-US"/>
              </w:rPr>
            </w:pPr>
          </w:p>
        </w:tc>
        <w:tc>
          <w:tcPr>
            <w:tcW w:w="1530" w:type="dxa"/>
            <w:shd w:val="clear" w:color="auto" w:fill="auto"/>
          </w:tcPr>
          <w:p w14:paraId="7DAF62E6" w14:textId="52D2C2F9" w:rsidR="00EE1652" w:rsidRDefault="00EE1652" w:rsidP="00EE1652">
            <w:pPr>
              <w:pStyle w:val="ITP2condensed"/>
              <w:framePr w:hSpace="0" w:wrap="auto" w:vAnchor="margin" w:xAlign="left" w:yAlign="inline"/>
              <w:suppressOverlap w:val="0"/>
            </w:pPr>
            <w:r>
              <w:t>HP: ___</w:t>
            </w:r>
          </w:p>
        </w:tc>
      </w:tr>
      <w:tr w:rsidR="00EE1652" w:rsidRPr="00E176E1" w14:paraId="5A5BE6DC" w14:textId="77777777" w:rsidTr="00E93D4E">
        <w:trPr>
          <w:trHeight w:val="858"/>
        </w:trPr>
        <w:tc>
          <w:tcPr>
            <w:tcW w:w="846" w:type="dxa"/>
            <w:shd w:val="clear" w:color="auto" w:fill="auto"/>
          </w:tcPr>
          <w:p w14:paraId="5785CB82" w14:textId="648CCF10" w:rsidR="00EE1652" w:rsidRDefault="00EE1652" w:rsidP="00EE1652">
            <w:pPr>
              <w:spacing w:line="360" w:lineRule="auto"/>
              <w:jc w:val="center"/>
              <w:rPr>
                <w:rFonts w:ascii="Arial" w:hAnsi="Arial" w:cs="Arial"/>
                <w:sz w:val="18"/>
                <w:szCs w:val="18"/>
              </w:rPr>
            </w:pPr>
            <w:r>
              <w:rPr>
                <w:rFonts w:ascii="Arial" w:hAnsi="Arial" w:cs="Arial"/>
                <w:sz w:val="18"/>
                <w:szCs w:val="18"/>
              </w:rPr>
              <w:t>9</w:t>
            </w:r>
          </w:p>
        </w:tc>
        <w:tc>
          <w:tcPr>
            <w:tcW w:w="1678" w:type="dxa"/>
            <w:gridSpan w:val="2"/>
            <w:shd w:val="clear" w:color="auto" w:fill="auto"/>
          </w:tcPr>
          <w:p w14:paraId="42DD2A65" w14:textId="7A8EBDEB" w:rsidR="00EE1652" w:rsidRDefault="00EE1652" w:rsidP="00EE1652">
            <w:pPr>
              <w:spacing w:line="360" w:lineRule="auto"/>
              <w:rPr>
                <w:rFonts w:ascii="Arial" w:hAnsi="Arial" w:cs="Arial"/>
                <w:b/>
                <w:sz w:val="18"/>
                <w:lang w:val="en-US"/>
              </w:rPr>
            </w:pPr>
            <w:r>
              <w:rPr>
                <w:rFonts w:ascii="Arial" w:hAnsi="Arial" w:cs="Arial"/>
                <w:b/>
                <w:sz w:val="18"/>
                <w:lang w:val="en-US"/>
              </w:rPr>
              <w:t>Excavation – Modified Footing Design</w:t>
            </w:r>
          </w:p>
        </w:tc>
        <w:tc>
          <w:tcPr>
            <w:tcW w:w="1417" w:type="dxa"/>
            <w:shd w:val="clear" w:color="auto" w:fill="auto"/>
          </w:tcPr>
          <w:p w14:paraId="39B03B4F" w14:textId="5118DD0D" w:rsidR="00EE1652" w:rsidRDefault="00EE1652" w:rsidP="00EE1652">
            <w:pPr>
              <w:pStyle w:val="TableCol21"/>
              <w:framePr w:hSpace="0" w:wrap="auto" w:vAnchor="margin" w:xAlign="left" w:yAlign="inline"/>
              <w:suppressOverlap w:val="0"/>
              <w:rPr>
                <w:lang w:val="en-AU"/>
              </w:rPr>
            </w:pPr>
            <w:r>
              <w:rPr>
                <w:lang w:val="en-AU"/>
              </w:rPr>
              <w:t>TS101 Cl 5.9.4</w:t>
            </w:r>
          </w:p>
        </w:tc>
        <w:tc>
          <w:tcPr>
            <w:tcW w:w="5268" w:type="dxa"/>
            <w:gridSpan w:val="2"/>
            <w:shd w:val="clear" w:color="auto" w:fill="auto"/>
          </w:tcPr>
          <w:p w14:paraId="38E01EA4" w14:textId="41E51F27" w:rsidR="00EE1652" w:rsidRDefault="00EE1652" w:rsidP="00EE1652">
            <w:pPr>
              <w:pStyle w:val="ITP2condensed"/>
              <w:framePr w:hSpace="0" w:wrap="auto" w:vAnchor="margin" w:xAlign="left" w:yAlign="inline"/>
              <w:suppressOverlap w:val="0"/>
            </w:pPr>
            <w:r>
              <w:t>HOLD POINT: Submission of details of modified footing design (if applicable)</w:t>
            </w:r>
          </w:p>
        </w:tc>
        <w:tc>
          <w:tcPr>
            <w:tcW w:w="284" w:type="dxa"/>
            <w:shd w:val="clear" w:color="auto" w:fill="auto"/>
          </w:tcPr>
          <w:p w14:paraId="0904445C" w14:textId="77777777" w:rsidR="00EE1652" w:rsidRDefault="00EE1652" w:rsidP="00EE1652">
            <w:pPr>
              <w:spacing w:before="120" w:line="276" w:lineRule="auto"/>
              <w:rPr>
                <w:rFonts w:ascii="Arial" w:hAnsi="Arial" w:cs="Arial"/>
                <w:sz w:val="18"/>
                <w:szCs w:val="18"/>
                <w:lang w:val="en-US"/>
              </w:rPr>
            </w:pPr>
          </w:p>
        </w:tc>
        <w:tc>
          <w:tcPr>
            <w:tcW w:w="1530" w:type="dxa"/>
            <w:shd w:val="clear" w:color="auto" w:fill="auto"/>
          </w:tcPr>
          <w:p w14:paraId="03BF3B8B" w14:textId="0DE8F66F" w:rsidR="00EE1652" w:rsidRDefault="00EE1652" w:rsidP="00EE1652">
            <w:pPr>
              <w:pStyle w:val="ITP2condensed"/>
              <w:framePr w:hSpace="0" w:wrap="auto" w:vAnchor="margin" w:xAlign="left" w:yAlign="inline"/>
              <w:suppressOverlap w:val="0"/>
            </w:pPr>
            <w:r>
              <w:t>HP: ___</w:t>
            </w:r>
          </w:p>
        </w:tc>
      </w:tr>
      <w:tr w:rsidR="00EE1652" w:rsidRPr="00E176E1" w14:paraId="4DBB5B81" w14:textId="77777777" w:rsidTr="00E93D4E">
        <w:trPr>
          <w:trHeight w:val="858"/>
        </w:trPr>
        <w:tc>
          <w:tcPr>
            <w:tcW w:w="846" w:type="dxa"/>
            <w:shd w:val="clear" w:color="auto" w:fill="auto"/>
          </w:tcPr>
          <w:p w14:paraId="26A86DD9" w14:textId="0CAA53FD" w:rsidR="00EE1652" w:rsidRDefault="00EE1652" w:rsidP="00EE1652">
            <w:pPr>
              <w:spacing w:line="360" w:lineRule="auto"/>
              <w:jc w:val="center"/>
              <w:rPr>
                <w:rFonts w:ascii="Arial" w:hAnsi="Arial" w:cs="Arial"/>
                <w:sz w:val="18"/>
                <w:szCs w:val="18"/>
              </w:rPr>
            </w:pPr>
            <w:r>
              <w:rPr>
                <w:rFonts w:ascii="Arial" w:hAnsi="Arial" w:cs="Arial"/>
                <w:sz w:val="18"/>
                <w:szCs w:val="18"/>
              </w:rPr>
              <w:t>10</w:t>
            </w:r>
          </w:p>
        </w:tc>
        <w:tc>
          <w:tcPr>
            <w:tcW w:w="1678" w:type="dxa"/>
            <w:gridSpan w:val="2"/>
            <w:shd w:val="clear" w:color="auto" w:fill="auto"/>
          </w:tcPr>
          <w:p w14:paraId="268AE5D7" w14:textId="3D42BCF1" w:rsidR="00EE1652" w:rsidRDefault="00EE1652" w:rsidP="00EE1652">
            <w:pPr>
              <w:spacing w:line="360" w:lineRule="auto"/>
              <w:rPr>
                <w:rFonts w:ascii="Arial" w:hAnsi="Arial" w:cs="Arial"/>
                <w:b/>
                <w:sz w:val="18"/>
                <w:lang w:val="en-US"/>
              </w:rPr>
            </w:pPr>
            <w:r>
              <w:rPr>
                <w:rFonts w:ascii="Arial" w:hAnsi="Arial" w:cs="Arial"/>
                <w:b/>
                <w:sz w:val="18"/>
                <w:lang w:val="en-US"/>
              </w:rPr>
              <w:t>Conduits and Cabling</w:t>
            </w:r>
          </w:p>
        </w:tc>
        <w:tc>
          <w:tcPr>
            <w:tcW w:w="1417" w:type="dxa"/>
            <w:shd w:val="clear" w:color="auto" w:fill="auto"/>
          </w:tcPr>
          <w:p w14:paraId="4457415E" w14:textId="77777777" w:rsidR="00EE1652" w:rsidRDefault="00EE1652" w:rsidP="00EE1652">
            <w:pPr>
              <w:pStyle w:val="TableCol21"/>
              <w:framePr w:hSpace="0" w:wrap="auto" w:vAnchor="margin" w:xAlign="left" w:yAlign="inline"/>
              <w:suppressOverlap w:val="0"/>
              <w:rPr>
                <w:lang w:val="en-AU"/>
              </w:rPr>
            </w:pPr>
            <w:r>
              <w:rPr>
                <w:lang w:val="en-AU"/>
              </w:rPr>
              <w:t>TS101 Cl 5.3</w:t>
            </w:r>
          </w:p>
          <w:p w14:paraId="39A031F0" w14:textId="6273887D" w:rsidR="00EE1652" w:rsidRDefault="00EE1652" w:rsidP="00EE1652">
            <w:pPr>
              <w:pStyle w:val="TableCol21"/>
              <w:framePr w:hSpace="0" w:wrap="auto" w:vAnchor="margin" w:xAlign="left" w:yAlign="inline"/>
              <w:suppressOverlap w:val="0"/>
              <w:rPr>
                <w:lang w:val="en-AU"/>
              </w:rPr>
            </w:pPr>
            <w:r>
              <w:rPr>
                <w:lang w:val="en-AU"/>
              </w:rPr>
              <w:t>TS101 Cl 7</w:t>
            </w:r>
          </w:p>
        </w:tc>
        <w:tc>
          <w:tcPr>
            <w:tcW w:w="5268" w:type="dxa"/>
            <w:gridSpan w:val="2"/>
            <w:shd w:val="clear" w:color="auto" w:fill="auto"/>
          </w:tcPr>
          <w:p w14:paraId="51A88CF1" w14:textId="05481F58" w:rsidR="00EE1652" w:rsidRDefault="00EE1652" w:rsidP="00EE1652">
            <w:pPr>
              <w:pStyle w:val="ITP2condensed"/>
              <w:framePr w:hSpace="0" w:wrap="auto" w:vAnchor="margin" w:xAlign="left" w:yAlign="inline"/>
              <w:suppressOverlap w:val="0"/>
            </w:pPr>
            <w:r>
              <w:rPr>
                <w:b w:val="0"/>
                <w:bCs w:val="0"/>
              </w:rPr>
              <w:t>Install conduits and cabling as per TS101 Cl 5.3 and TS101 Cl 7, respectively</w:t>
            </w:r>
          </w:p>
        </w:tc>
        <w:tc>
          <w:tcPr>
            <w:tcW w:w="284" w:type="dxa"/>
            <w:shd w:val="clear" w:color="auto" w:fill="auto"/>
          </w:tcPr>
          <w:p w14:paraId="4A33E1B3" w14:textId="77777777" w:rsidR="00EE1652" w:rsidRDefault="00EE1652" w:rsidP="00EE1652">
            <w:pPr>
              <w:spacing w:before="120" w:line="276" w:lineRule="auto"/>
              <w:rPr>
                <w:rFonts w:ascii="Arial" w:hAnsi="Arial" w:cs="Arial"/>
                <w:sz w:val="18"/>
                <w:szCs w:val="18"/>
                <w:lang w:val="en-US"/>
              </w:rPr>
            </w:pPr>
          </w:p>
        </w:tc>
        <w:tc>
          <w:tcPr>
            <w:tcW w:w="1530" w:type="dxa"/>
            <w:shd w:val="clear" w:color="auto" w:fill="auto"/>
          </w:tcPr>
          <w:p w14:paraId="43667C4D" w14:textId="77777777" w:rsidR="00EE1652" w:rsidRDefault="00EE1652" w:rsidP="00EE1652">
            <w:pPr>
              <w:pStyle w:val="ITP2condensed"/>
              <w:framePr w:hSpace="0" w:wrap="auto" w:vAnchor="margin" w:xAlign="left" w:yAlign="inline"/>
              <w:numPr>
                <w:ilvl w:val="0"/>
                <w:numId w:val="0"/>
              </w:numPr>
              <w:ind w:left="198" w:hanging="198"/>
              <w:suppressOverlap w:val="0"/>
            </w:pPr>
          </w:p>
        </w:tc>
      </w:tr>
      <w:tr w:rsidR="00EE1652" w:rsidRPr="00E176E1" w14:paraId="3980D389" w14:textId="77777777" w:rsidTr="00E93D4E">
        <w:trPr>
          <w:trHeight w:val="858"/>
        </w:trPr>
        <w:tc>
          <w:tcPr>
            <w:tcW w:w="846" w:type="dxa"/>
            <w:shd w:val="clear" w:color="auto" w:fill="auto"/>
          </w:tcPr>
          <w:p w14:paraId="18783BC0" w14:textId="1E2DB75F" w:rsidR="00EE1652" w:rsidRDefault="00EE1652" w:rsidP="00EE1652">
            <w:pPr>
              <w:spacing w:line="360" w:lineRule="auto"/>
              <w:jc w:val="center"/>
              <w:rPr>
                <w:rFonts w:ascii="Arial" w:hAnsi="Arial" w:cs="Arial"/>
                <w:sz w:val="18"/>
                <w:szCs w:val="18"/>
              </w:rPr>
            </w:pPr>
            <w:r>
              <w:rPr>
                <w:rFonts w:ascii="Arial" w:hAnsi="Arial" w:cs="Arial"/>
                <w:sz w:val="18"/>
                <w:szCs w:val="18"/>
              </w:rPr>
              <w:t>11</w:t>
            </w:r>
          </w:p>
        </w:tc>
        <w:tc>
          <w:tcPr>
            <w:tcW w:w="1678" w:type="dxa"/>
            <w:gridSpan w:val="2"/>
            <w:shd w:val="clear" w:color="auto" w:fill="auto"/>
          </w:tcPr>
          <w:p w14:paraId="5798E527" w14:textId="1AAA00F1" w:rsidR="00EE1652" w:rsidRDefault="00EE1652" w:rsidP="00EE1652">
            <w:pPr>
              <w:spacing w:line="360" w:lineRule="auto"/>
              <w:rPr>
                <w:rFonts w:ascii="Arial" w:hAnsi="Arial" w:cs="Arial"/>
                <w:b/>
                <w:sz w:val="18"/>
                <w:lang w:val="en-US"/>
              </w:rPr>
            </w:pPr>
            <w:r>
              <w:rPr>
                <w:rFonts w:ascii="Arial" w:hAnsi="Arial" w:cs="Arial"/>
                <w:b/>
                <w:sz w:val="18"/>
                <w:lang w:val="en-US"/>
              </w:rPr>
              <w:t>Approval to Stand</w:t>
            </w:r>
          </w:p>
        </w:tc>
        <w:tc>
          <w:tcPr>
            <w:tcW w:w="1417" w:type="dxa"/>
            <w:shd w:val="clear" w:color="auto" w:fill="auto"/>
          </w:tcPr>
          <w:p w14:paraId="1F9BF00C" w14:textId="5338D860" w:rsidR="00EE1652" w:rsidRDefault="00EE1652" w:rsidP="00EE1652">
            <w:pPr>
              <w:pStyle w:val="TableCol21"/>
              <w:framePr w:hSpace="0" w:wrap="auto" w:vAnchor="margin" w:xAlign="left" w:yAlign="inline"/>
              <w:suppressOverlap w:val="0"/>
              <w:rPr>
                <w:lang w:val="en-AU"/>
              </w:rPr>
            </w:pPr>
            <w:r>
              <w:rPr>
                <w:lang w:val="en-AU"/>
              </w:rPr>
              <w:t>TS101 Cl 6.1.1</w:t>
            </w:r>
          </w:p>
        </w:tc>
        <w:tc>
          <w:tcPr>
            <w:tcW w:w="5268" w:type="dxa"/>
            <w:gridSpan w:val="2"/>
            <w:shd w:val="clear" w:color="auto" w:fill="auto"/>
          </w:tcPr>
          <w:p w14:paraId="3C54BEE5" w14:textId="46D1BA1C" w:rsidR="00EE1652" w:rsidRDefault="00EE1652" w:rsidP="00EE1652">
            <w:pPr>
              <w:pStyle w:val="ITP2condensed"/>
              <w:framePr w:hSpace="0" w:wrap="auto" w:vAnchor="margin" w:xAlign="left" w:yAlign="inline"/>
              <w:suppressOverlap w:val="0"/>
            </w:pPr>
            <w:r>
              <w:t>HOLD POINT: Submission of evidence that all requirements have been satisfied prior to erection of signal post or mast arm</w:t>
            </w:r>
          </w:p>
        </w:tc>
        <w:tc>
          <w:tcPr>
            <w:tcW w:w="284" w:type="dxa"/>
            <w:shd w:val="clear" w:color="auto" w:fill="auto"/>
          </w:tcPr>
          <w:p w14:paraId="1A2C3C6C" w14:textId="77777777" w:rsidR="00EE1652" w:rsidRDefault="00EE1652" w:rsidP="00EE1652">
            <w:pPr>
              <w:spacing w:before="120" w:line="276" w:lineRule="auto"/>
              <w:rPr>
                <w:rFonts w:ascii="Arial" w:hAnsi="Arial" w:cs="Arial"/>
                <w:sz w:val="18"/>
                <w:szCs w:val="18"/>
                <w:lang w:val="en-US"/>
              </w:rPr>
            </w:pPr>
          </w:p>
        </w:tc>
        <w:tc>
          <w:tcPr>
            <w:tcW w:w="1530" w:type="dxa"/>
            <w:shd w:val="clear" w:color="auto" w:fill="auto"/>
          </w:tcPr>
          <w:p w14:paraId="2E16BDEC" w14:textId="76DD98D6" w:rsidR="00EE1652" w:rsidRDefault="00EE1652" w:rsidP="00EE1652">
            <w:pPr>
              <w:pStyle w:val="ITP2condensed"/>
              <w:framePr w:hSpace="0" w:wrap="auto" w:vAnchor="margin" w:xAlign="left" w:yAlign="inline"/>
              <w:suppressOverlap w:val="0"/>
            </w:pPr>
            <w:r>
              <w:t>HP: ___</w:t>
            </w:r>
          </w:p>
        </w:tc>
      </w:tr>
      <w:tr w:rsidR="00EE1652" w:rsidRPr="00E176E1" w14:paraId="638815B8" w14:textId="77777777" w:rsidTr="00E93D4E">
        <w:trPr>
          <w:trHeight w:val="858"/>
        </w:trPr>
        <w:tc>
          <w:tcPr>
            <w:tcW w:w="846" w:type="dxa"/>
            <w:shd w:val="clear" w:color="auto" w:fill="auto"/>
          </w:tcPr>
          <w:p w14:paraId="2C62824C" w14:textId="7104A018" w:rsidR="00EE1652" w:rsidRDefault="00EE1652" w:rsidP="00EE1652">
            <w:pPr>
              <w:spacing w:line="360" w:lineRule="auto"/>
              <w:jc w:val="center"/>
              <w:rPr>
                <w:rFonts w:ascii="Arial" w:hAnsi="Arial" w:cs="Arial"/>
                <w:sz w:val="18"/>
                <w:szCs w:val="18"/>
              </w:rPr>
            </w:pPr>
            <w:r>
              <w:rPr>
                <w:rFonts w:ascii="Arial" w:hAnsi="Arial" w:cs="Arial"/>
                <w:sz w:val="18"/>
                <w:szCs w:val="18"/>
              </w:rPr>
              <w:t>12</w:t>
            </w:r>
          </w:p>
        </w:tc>
        <w:tc>
          <w:tcPr>
            <w:tcW w:w="1678" w:type="dxa"/>
            <w:gridSpan w:val="2"/>
            <w:shd w:val="clear" w:color="auto" w:fill="auto"/>
          </w:tcPr>
          <w:p w14:paraId="5A2D780C" w14:textId="2E3D53B0" w:rsidR="00EE1652" w:rsidRDefault="00EE1652" w:rsidP="00EE1652">
            <w:pPr>
              <w:spacing w:line="360" w:lineRule="auto"/>
              <w:rPr>
                <w:rFonts w:ascii="Arial" w:hAnsi="Arial" w:cs="Arial"/>
                <w:b/>
                <w:sz w:val="18"/>
                <w:lang w:val="en-US"/>
              </w:rPr>
            </w:pPr>
            <w:r>
              <w:rPr>
                <w:rFonts w:ascii="Arial" w:hAnsi="Arial" w:cs="Arial"/>
                <w:b/>
                <w:sz w:val="18"/>
                <w:lang w:val="en-US"/>
              </w:rPr>
              <w:t>Approval to Impact Awning</w:t>
            </w:r>
          </w:p>
        </w:tc>
        <w:tc>
          <w:tcPr>
            <w:tcW w:w="1417" w:type="dxa"/>
            <w:shd w:val="clear" w:color="auto" w:fill="auto"/>
          </w:tcPr>
          <w:p w14:paraId="1D63476B" w14:textId="01C049DA" w:rsidR="00EE1652" w:rsidRDefault="00EE1652" w:rsidP="00EE1652">
            <w:pPr>
              <w:pStyle w:val="TableCol21"/>
              <w:framePr w:hSpace="0" w:wrap="auto" w:vAnchor="margin" w:xAlign="left" w:yAlign="inline"/>
              <w:suppressOverlap w:val="0"/>
              <w:rPr>
                <w:lang w:val="en-AU"/>
              </w:rPr>
            </w:pPr>
            <w:r>
              <w:rPr>
                <w:lang w:val="en-AU"/>
              </w:rPr>
              <w:t>TS101 Cl 6.1.4</w:t>
            </w:r>
          </w:p>
        </w:tc>
        <w:tc>
          <w:tcPr>
            <w:tcW w:w="5268" w:type="dxa"/>
            <w:gridSpan w:val="2"/>
            <w:shd w:val="clear" w:color="auto" w:fill="auto"/>
          </w:tcPr>
          <w:p w14:paraId="04B78C4C" w14:textId="48DDEB8A" w:rsidR="00EE1652" w:rsidRDefault="00EE1652" w:rsidP="00EE1652">
            <w:pPr>
              <w:pStyle w:val="ITP2condensed"/>
              <w:framePr w:hSpace="0" w:wrap="auto" w:vAnchor="margin" w:xAlign="left" w:yAlign="inline"/>
              <w:suppressOverlap w:val="0"/>
            </w:pPr>
            <w:r>
              <w:t>WITNESS POINT: Submission of evidence that all necessary approvals have been obtained prior to making any opening or hole through an awning</w:t>
            </w:r>
          </w:p>
        </w:tc>
        <w:tc>
          <w:tcPr>
            <w:tcW w:w="284" w:type="dxa"/>
            <w:shd w:val="clear" w:color="auto" w:fill="auto"/>
          </w:tcPr>
          <w:p w14:paraId="108DEA79" w14:textId="77777777" w:rsidR="00EE1652" w:rsidRDefault="00EE1652" w:rsidP="00EE1652">
            <w:pPr>
              <w:spacing w:before="120" w:line="276" w:lineRule="auto"/>
              <w:rPr>
                <w:rFonts w:ascii="Arial" w:hAnsi="Arial" w:cs="Arial"/>
                <w:sz w:val="18"/>
                <w:szCs w:val="18"/>
                <w:lang w:val="en-US"/>
              </w:rPr>
            </w:pPr>
          </w:p>
        </w:tc>
        <w:tc>
          <w:tcPr>
            <w:tcW w:w="1530" w:type="dxa"/>
            <w:shd w:val="clear" w:color="auto" w:fill="auto"/>
          </w:tcPr>
          <w:p w14:paraId="2F68D38A" w14:textId="04A1E195" w:rsidR="00EE1652" w:rsidRDefault="00EE1652" w:rsidP="00EE1652">
            <w:pPr>
              <w:pStyle w:val="ITP2condensed"/>
              <w:framePr w:hSpace="0" w:wrap="auto" w:vAnchor="margin" w:xAlign="left" w:yAlign="inline"/>
              <w:suppressOverlap w:val="0"/>
            </w:pPr>
            <w:r>
              <w:t>WP: ___</w:t>
            </w:r>
          </w:p>
        </w:tc>
      </w:tr>
      <w:tr w:rsidR="00EE1652" w:rsidRPr="00E176E1" w14:paraId="2A29267E" w14:textId="77777777" w:rsidTr="00E93D4E">
        <w:trPr>
          <w:trHeight w:val="858"/>
        </w:trPr>
        <w:tc>
          <w:tcPr>
            <w:tcW w:w="846" w:type="dxa"/>
            <w:shd w:val="clear" w:color="auto" w:fill="auto"/>
          </w:tcPr>
          <w:p w14:paraId="55D69D2A" w14:textId="6AA368D8" w:rsidR="00EE1652" w:rsidRDefault="00EE1652" w:rsidP="00EE1652">
            <w:pPr>
              <w:spacing w:line="360" w:lineRule="auto"/>
              <w:jc w:val="center"/>
              <w:rPr>
                <w:rFonts w:ascii="Arial" w:hAnsi="Arial" w:cs="Arial"/>
                <w:sz w:val="18"/>
                <w:szCs w:val="18"/>
              </w:rPr>
            </w:pPr>
            <w:r>
              <w:rPr>
                <w:rFonts w:ascii="Arial" w:hAnsi="Arial" w:cs="Arial"/>
                <w:sz w:val="18"/>
                <w:szCs w:val="18"/>
              </w:rPr>
              <w:lastRenderedPageBreak/>
              <w:t>13</w:t>
            </w:r>
          </w:p>
        </w:tc>
        <w:tc>
          <w:tcPr>
            <w:tcW w:w="1678" w:type="dxa"/>
            <w:gridSpan w:val="2"/>
            <w:shd w:val="clear" w:color="auto" w:fill="auto"/>
          </w:tcPr>
          <w:p w14:paraId="2558390A" w14:textId="2E15B686" w:rsidR="00EE1652" w:rsidRDefault="00EE1652" w:rsidP="00EE1652">
            <w:pPr>
              <w:spacing w:line="360" w:lineRule="auto"/>
              <w:rPr>
                <w:rFonts w:ascii="Arial" w:hAnsi="Arial" w:cs="Arial"/>
                <w:b/>
                <w:sz w:val="18"/>
                <w:lang w:val="en-US"/>
              </w:rPr>
            </w:pPr>
            <w:r>
              <w:rPr>
                <w:rFonts w:ascii="Arial" w:hAnsi="Arial" w:cs="Arial"/>
                <w:b/>
                <w:sz w:val="18"/>
                <w:lang w:val="en-US"/>
              </w:rPr>
              <w:t>Proposal to Overcome Obstruction</w:t>
            </w:r>
          </w:p>
        </w:tc>
        <w:tc>
          <w:tcPr>
            <w:tcW w:w="1417" w:type="dxa"/>
            <w:shd w:val="clear" w:color="auto" w:fill="auto"/>
          </w:tcPr>
          <w:p w14:paraId="4490F3DF" w14:textId="30E46B8C" w:rsidR="00EE1652" w:rsidRDefault="00EE1652" w:rsidP="00EE1652">
            <w:pPr>
              <w:pStyle w:val="TableCol21"/>
              <w:framePr w:hSpace="0" w:wrap="auto" w:vAnchor="margin" w:xAlign="left" w:yAlign="inline"/>
              <w:suppressOverlap w:val="0"/>
              <w:rPr>
                <w:lang w:val="en-AU"/>
              </w:rPr>
            </w:pPr>
            <w:r>
              <w:rPr>
                <w:lang w:val="en-AU"/>
              </w:rPr>
              <w:t>TS101 Cl 6.2.7</w:t>
            </w:r>
          </w:p>
        </w:tc>
        <w:tc>
          <w:tcPr>
            <w:tcW w:w="5268" w:type="dxa"/>
            <w:gridSpan w:val="2"/>
            <w:shd w:val="clear" w:color="auto" w:fill="auto"/>
          </w:tcPr>
          <w:p w14:paraId="07E8978B" w14:textId="45FEB44C" w:rsidR="00EE1652" w:rsidRDefault="00EE1652" w:rsidP="00EE1652">
            <w:pPr>
              <w:pStyle w:val="ITP2condensed"/>
              <w:framePr w:hSpace="0" w:wrap="auto" w:vAnchor="margin" w:xAlign="left" w:yAlign="inline"/>
              <w:suppressOverlap w:val="0"/>
            </w:pPr>
            <w:r>
              <w:t>HOLD POINT: Submission of proposal to overcome local obstruction to mounting of lanterns or target boards</w:t>
            </w:r>
          </w:p>
        </w:tc>
        <w:tc>
          <w:tcPr>
            <w:tcW w:w="284" w:type="dxa"/>
            <w:shd w:val="clear" w:color="auto" w:fill="auto"/>
          </w:tcPr>
          <w:p w14:paraId="010A67B2" w14:textId="77777777" w:rsidR="00EE1652" w:rsidRDefault="00EE1652" w:rsidP="00EE1652">
            <w:pPr>
              <w:spacing w:before="120" w:line="276" w:lineRule="auto"/>
              <w:rPr>
                <w:rFonts w:ascii="Arial" w:hAnsi="Arial" w:cs="Arial"/>
                <w:sz w:val="18"/>
                <w:szCs w:val="18"/>
                <w:lang w:val="en-US"/>
              </w:rPr>
            </w:pPr>
          </w:p>
        </w:tc>
        <w:tc>
          <w:tcPr>
            <w:tcW w:w="1530" w:type="dxa"/>
            <w:shd w:val="clear" w:color="auto" w:fill="auto"/>
          </w:tcPr>
          <w:p w14:paraId="0738D3FC" w14:textId="5757AAAA" w:rsidR="00EE1652" w:rsidRDefault="00EE1652" w:rsidP="00EE1652">
            <w:pPr>
              <w:pStyle w:val="ITP2condensed"/>
              <w:framePr w:hSpace="0" w:wrap="auto" w:vAnchor="margin" w:xAlign="left" w:yAlign="inline"/>
              <w:suppressOverlap w:val="0"/>
            </w:pPr>
            <w:r>
              <w:t>HP: ___</w:t>
            </w:r>
          </w:p>
        </w:tc>
      </w:tr>
      <w:tr w:rsidR="00EE1652" w:rsidRPr="00E176E1" w14:paraId="17E4F0FB" w14:textId="77777777" w:rsidTr="00E93D4E">
        <w:trPr>
          <w:trHeight w:val="858"/>
        </w:trPr>
        <w:tc>
          <w:tcPr>
            <w:tcW w:w="846" w:type="dxa"/>
            <w:shd w:val="clear" w:color="auto" w:fill="auto"/>
          </w:tcPr>
          <w:p w14:paraId="2071C0DB" w14:textId="2C00CDCA" w:rsidR="00EE1652" w:rsidRDefault="00EE1652" w:rsidP="00EE1652">
            <w:pPr>
              <w:spacing w:line="360" w:lineRule="auto"/>
              <w:jc w:val="center"/>
              <w:rPr>
                <w:rFonts w:ascii="Arial" w:hAnsi="Arial" w:cs="Arial"/>
                <w:sz w:val="18"/>
                <w:szCs w:val="18"/>
              </w:rPr>
            </w:pPr>
            <w:r>
              <w:rPr>
                <w:rFonts w:ascii="Arial" w:hAnsi="Arial" w:cs="Arial"/>
                <w:sz w:val="18"/>
                <w:szCs w:val="18"/>
              </w:rPr>
              <w:t>14</w:t>
            </w:r>
          </w:p>
        </w:tc>
        <w:tc>
          <w:tcPr>
            <w:tcW w:w="1678" w:type="dxa"/>
            <w:gridSpan w:val="2"/>
            <w:shd w:val="clear" w:color="auto" w:fill="auto"/>
          </w:tcPr>
          <w:p w14:paraId="470056F1" w14:textId="593B1A8A" w:rsidR="00EE1652" w:rsidRDefault="00EE1652" w:rsidP="00EE1652">
            <w:pPr>
              <w:spacing w:line="360" w:lineRule="auto"/>
              <w:rPr>
                <w:rFonts w:ascii="Arial" w:hAnsi="Arial" w:cs="Arial"/>
                <w:b/>
                <w:sz w:val="18"/>
                <w:lang w:val="en-US"/>
              </w:rPr>
            </w:pPr>
            <w:r>
              <w:rPr>
                <w:rFonts w:ascii="Arial" w:hAnsi="Arial" w:cs="Arial"/>
                <w:b/>
                <w:sz w:val="18"/>
                <w:lang w:val="en-US"/>
              </w:rPr>
              <w:t>Backfilling</w:t>
            </w:r>
          </w:p>
        </w:tc>
        <w:tc>
          <w:tcPr>
            <w:tcW w:w="1417" w:type="dxa"/>
            <w:shd w:val="clear" w:color="auto" w:fill="auto"/>
          </w:tcPr>
          <w:p w14:paraId="73143D08" w14:textId="4B7617B8" w:rsidR="00EE1652" w:rsidRDefault="00EE1652" w:rsidP="00EE1652">
            <w:pPr>
              <w:pStyle w:val="TableCol21"/>
              <w:framePr w:hSpace="0" w:wrap="auto" w:vAnchor="margin" w:xAlign="left" w:yAlign="inline"/>
              <w:suppressOverlap w:val="0"/>
              <w:rPr>
                <w:lang w:val="en-AU"/>
              </w:rPr>
            </w:pPr>
            <w:r>
              <w:rPr>
                <w:lang w:val="en-AU"/>
              </w:rPr>
              <w:t>TS101 Cl 5.2</w:t>
            </w:r>
          </w:p>
        </w:tc>
        <w:tc>
          <w:tcPr>
            <w:tcW w:w="5268" w:type="dxa"/>
            <w:gridSpan w:val="2"/>
            <w:shd w:val="clear" w:color="auto" w:fill="auto"/>
          </w:tcPr>
          <w:p w14:paraId="0C78C3CA" w14:textId="77777777" w:rsidR="00EE1652" w:rsidRPr="00607E94" w:rsidRDefault="00EE1652" w:rsidP="00EE1652">
            <w:pPr>
              <w:pStyle w:val="ITP2condensed"/>
              <w:framePr w:hSpace="0" w:wrap="auto" w:vAnchor="margin" w:xAlign="left" w:yAlign="inline"/>
              <w:suppressOverlap w:val="0"/>
            </w:pPr>
            <w:r>
              <w:rPr>
                <w:b w:val="0"/>
                <w:bCs w:val="0"/>
              </w:rPr>
              <w:t>Backfilling works comply with the relevant specifications and/or, where applicable, the conditions of the Road Opening Permit</w:t>
            </w:r>
          </w:p>
          <w:p w14:paraId="0FFBDCF9" w14:textId="77777777" w:rsidR="00EE1652" w:rsidRPr="00607E94" w:rsidRDefault="00EE1652" w:rsidP="00EE1652">
            <w:pPr>
              <w:pStyle w:val="ITP2condensed"/>
              <w:framePr w:hSpace="0" w:wrap="auto" w:vAnchor="margin" w:xAlign="left" w:yAlign="inline"/>
              <w:suppressOverlap w:val="0"/>
            </w:pPr>
            <w:r>
              <w:rPr>
                <w:b w:val="0"/>
                <w:bCs w:val="0"/>
              </w:rPr>
              <w:t>Backfill the excavations as per Cl 5.3.6</w:t>
            </w:r>
          </w:p>
          <w:p w14:paraId="6A7641CE" w14:textId="4C5905F6" w:rsidR="00EE1652" w:rsidRDefault="00EE1652" w:rsidP="00EE1652">
            <w:pPr>
              <w:pStyle w:val="ITP2condensed"/>
              <w:framePr w:hSpace="0" w:wrap="auto" w:vAnchor="margin" w:xAlign="left" w:yAlign="inline"/>
              <w:suppressOverlap w:val="0"/>
            </w:pPr>
            <w:r>
              <w:rPr>
                <w:b w:val="0"/>
                <w:bCs w:val="0"/>
              </w:rPr>
              <w:t>Minimise the time each excavation is left open, remove excess spoil before the end of each day’s work</w:t>
            </w:r>
          </w:p>
        </w:tc>
        <w:tc>
          <w:tcPr>
            <w:tcW w:w="284" w:type="dxa"/>
            <w:shd w:val="clear" w:color="auto" w:fill="auto"/>
          </w:tcPr>
          <w:p w14:paraId="55C77D3C" w14:textId="77777777" w:rsidR="00EE1652" w:rsidRDefault="00EE1652" w:rsidP="00EE1652">
            <w:pPr>
              <w:spacing w:before="120" w:line="276" w:lineRule="auto"/>
              <w:rPr>
                <w:rFonts w:ascii="Arial" w:hAnsi="Arial" w:cs="Arial"/>
                <w:sz w:val="18"/>
                <w:szCs w:val="18"/>
                <w:lang w:val="en-US"/>
              </w:rPr>
            </w:pPr>
          </w:p>
        </w:tc>
        <w:tc>
          <w:tcPr>
            <w:tcW w:w="1530" w:type="dxa"/>
            <w:shd w:val="clear" w:color="auto" w:fill="auto"/>
          </w:tcPr>
          <w:p w14:paraId="611C5B3C" w14:textId="77777777" w:rsidR="00EE1652" w:rsidRDefault="00EE1652" w:rsidP="00EE1652">
            <w:pPr>
              <w:pStyle w:val="ITP2condensed"/>
              <w:framePr w:hSpace="0" w:wrap="auto" w:vAnchor="margin" w:xAlign="left" w:yAlign="inline"/>
              <w:numPr>
                <w:ilvl w:val="0"/>
                <w:numId w:val="0"/>
              </w:numPr>
              <w:ind w:left="198" w:hanging="198"/>
              <w:suppressOverlap w:val="0"/>
            </w:pPr>
          </w:p>
        </w:tc>
      </w:tr>
      <w:tr w:rsidR="00EE1652" w:rsidRPr="00E176E1" w14:paraId="313187A9" w14:textId="77777777" w:rsidTr="00E93D4E">
        <w:trPr>
          <w:trHeight w:val="858"/>
        </w:trPr>
        <w:tc>
          <w:tcPr>
            <w:tcW w:w="846" w:type="dxa"/>
            <w:shd w:val="clear" w:color="auto" w:fill="auto"/>
          </w:tcPr>
          <w:p w14:paraId="3CDD241B" w14:textId="7373E0FE" w:rsidR="00EE1652" w:rsidRDefault="00EE1652" w:rsidP="00EE1652">
            <w:pPr>
              <w:spacing w:line="360" w:lineRule="auto"/>
              <w:jc w:val="center"/>
              <w:rPr>
                <w:rFonts w:ascii="Arial" w:hAnsi="Arial" w:cs="Arial"/>
                <w:sz w:val="18"/>
                <w:szCs w:val="18"/>
              </w:rPr>
            </w:pPr>
            <w:r>
              <w:rPr>
                <w:rFonts w:ascii="Arial" w:hAnsi="Arial" w:cs="Arial"/>
                <w:sz w:val="18"/>
                <w:szCs w:val="18"/>
              </w:rPr>
              <w:t>15</w:t>
            </w:r>
          </w:p>
        </w:tc>
        <w:tc>
          <w:tcPr>
            <w:tcW w:w="1678" w:type="dxa"/>
            <w:gridSpan w:val="2"/>
            <w:shd w:val="clear" w:color="auto" w:fill="auto"/>
          </w:tcPr>
          <w:p w14:paraId="0ABEF00F" w14:textId="22FFB05B" w:rsidR="00EE1652" w:rsidRDefault="00EE1652" w:rsidP="00EE1652">
            <w:pPr>
              <w:spacing w:line="360" w:lineRule="auto"/>
              <w:rPr>
                <w:rFonts w:ascii="Arial" w:hAnsi="Arial" w:cs="Arial"/>
                <w:b/>
                <w:sz w:val="18"/>
                <w:lang w:val="en-US"/>
              </w:rPr>
            </w:pPr>
            <w:r>
              <w:rPr>
                <w:rFonts w:ascii="Arial" w:hAnsi="Arial" w:cs="Arial"/>
                <w:b/>
                <w:sz w:val="18"/>
                <w:lang w:val="en-US"/>
              </w:rPr>
              <w:t>Blackouts at Existing Sites</w:t>
            </w:r>
          </w:p>
        </w:tc>
        <w:tc>
          <w:tcPr>
            <w:tcW w:w="1417" w:type="dxa"/>
            <w:shd w:val="clear" w:color="auto" w:fill="auto"/>
          </w:tcPr>
          <w:p w14:paraId="5A0C3787" w14:textId="43FAFE62" w:rsidR="00EE1652" w:rsidRDefault="00EE1652" w:rsidP="00EE1652">
            <w:pPr>
              <w:pStyle w:val="TableCol21"/>
              <w:framePr w:hSpace="0" w:wrap="auto" w:vAnchor="margin" w:xAlign="left" w:yAlign="inline"/>
              <w:suppressOverlap w:val="0"/>
              <w:rPr>
                <w:lang w:val="en-AU"/>
              </w:rPr>
            </w:pPr>
            <w:r>
              <w:rPr>
                <w:lang w:val="en-AU"/>
              </w:rPr>
              <w:t>TS101 Cl 8.3</w:t>
            </w:r>
          </w:p>
        </w:tc>
        <w:tc>
          <w:tcPr>
            <w:tcW w:w="5268" w:type="dxa"/>
            <w:gridSpan w:val="2"/>
            <w:shd w:val="clear" w:color="auto" w:fill="auto"/>
          </w:tcPr>
          <w:p w14:paraId="21BB2C35" w14:textId="0EFDBEE2" w:rsidR="00EE1652" w:rsidRDefault="00EE1652" w:rsidP="00EE1652">
            <w:pPr>
              <w:pStyle w:val="ITP2condensed"/>
              <w:framePr w:hSpace="0" w:wrap="auto" w:vAnchor="margin" w:xAlign="left" w:yAlign="inline"/>
              <w:suppressOverlap w:val="0"/>
            </w:pPr>
            <w:r>
              <w:t>HOLD POINT: Submission of required details prior to traffic signal blackout at TCS reconstruction site</w:t>
            </w:r>
          </w:p>
        </w:tc>
        <w:tc>
          <w:tcPr>
            <w:tcW w:w="284" w:type="dxa"/>
            <w:shd w:val="clear" w:color="auto" w:fill="auto"/>
          </w:tcPr>
          <w:p w14:paraId="249BB1E4" w14:textId="77777777" w:rsidR="00EE1652" w:rsidRDefault="00EE1652" w:rsidP="00EE1652">
            <w:pPr>
              <w:spacing w:before="120" w:line="276" w:lineRule="auto"/>
              <w:rPr>
                <w:rFonts w:ascii="Arial" w:hAnsi="Arial" w:cs="Arial"/>
                <w:sz w:val="18"/>
                <w:szCs w:val="18"/>
                <w:lang w:val="en-US"/>
              </w:rPr>
            </w:pPr>
          </w:p>
        </w:tc>
        <w:tc>
          <w:tcPr>
            <w:tcW w:w="1530" w:type="dxa"/>
            <w:shd w:val="clear" w:color="auto" w:fill="auto"/>
          </w:tcPr>
          <w:p w14:paraId="040439FE" w14:textId="3790B04E" w:rsidR="00EE1652" w:rsidRDefault="00EE1652" w:rsidP="00EE1652">
            <w:pPr>
              <w:pStyle w:val="ITP2condensed"/>
              <w:framePr w:hSpace="0" w:wrap="auto" w:vAnchor="margin" w:xAlign="left" w:yAlign="inline"/>
              <w:suppressOverlap w:val="0"/>
            </w:pPr>
            <w:r>
              <w:t>HP: ___</w:t>
            </w:r>
          </w:p>
        </w:tc>
      </w:tr>
      <w:tr w:rsidR="00EE1652" w:rsidRPr="00E176E1" w14:paraId="61F6857E" w14:textId="77777777" w:rsidTr="00E93D4E">
        <w:trPr>
          <w:trHeight w:val="858"/>
        </w:trPr>
        <w:tc>
          <w:tcPr>
            <w:tcW w:w="846" w:type="dxa"/>
            <w:shd w:val="clear" w:color="auto" w:fill="auto"/>
          </w:tcPr>
          <w:p w14:paraId="3D9C5B69" w14:textId="63AEA6C2" w:rsidR="00EE1652" w:rsidRDefault="00EE1652" w:rsidP="00EE1652">
            <w:pPr>
              <w:spacing w:line="360" w:lineRule="auto"/>
              <w:jc w:val="center"/>
              <w:rPr>
                <w:rFonts w:ascii="Arial" w:hAnsi="Arial" w:cs="Arial"/>
                <w:sz w:val="18"/>
                <w:szCs w:val="18"/>
              </w:rPr>
            </w:pPr>
            <w:r>
              <w:rPr>
                <w:rFonts w:ascii="Arial" w:hAnsi="Arial" w:cs="Arial"/>
                <w:sz w:val="18"/>
                <w:szCs w:val="18"/>
              </w:rPr>
              <w:t>16</w:t>
            </w:r>
          </w:p>
        </w:tc>
        <w:tc>
          <w:tcPr>
            <w:tcW w:w="1678" w:type="dxa"/>
            <w:gridSpan w:val="2"/>
            <w:shd w:val="clear" w:color="auto" w:fill="auto"/>
          </w:tcPr>
          <w:p w14:paraId="326BA4EA" w14:textId="461D4F4D" w:rsidR="00EE1652" w:rsidRDefault="00EE1652" w:rsidP="00EE1652">
            <w:pPr>
              <w:spacing w:line="360" w:lineRule="auto"/>
              <w:rPr>
                <w:rFonts w:ascii="Arial" w:hAnsi="Arial" w:cs="Arial"/>
                <w:b/>
                <w:sz w:val="18"/>
                <w:lang w:val="en-US"/>
              </w:rPr>
            </w:pPr>
            <w:r>
              <w:rPr>
                <w:rFonts w:ascii="Arial" w:hAnsi="Arial" w:cs="Arial"/>
                <w:b/>
                <w:sz w:val="18"/>
                <w:lang w:val="en-US"/>
              </w:rPr>
              <w:t>Testing</w:t>
            </w:r>
          </w:p>
        </w:tc>
        <w:tc>
          <w:tcPr>
            <w:tcW w:w="1417" w:type="dxa"/>
            <w:shd w:val="clear" w:color="auto" w:fill="auto"/>
          </w:tcPr>
          <w:p w14:paraId="66A26059" w14:textId="587453FF" w:rsidR="00EE1652" w:rsidRDefault="00EE1652" w:rsidP="00EE1652">
            <w:pPr>
              <w:pStyle w:val="TableCol21"/>
              <w:framePr w:hSpace="0" w:wrap="auto" w:vAnchor="margin" w:xAlign="left" w:yAlign="inline"/>
              <w:suppressOverlap w:val="0"/>
              <w:rPr>
                <w:lang w:val="en-AU"/>
              </w:rPr>
            </w:pPr>
            <w:r>
              <w:rPr>
                <w:lang w:val="en-AU"/>
              </w:rPr>
              <w:t>TS101 Cl 8.2</w:t>
            </w:r>
          </w:p>
        </w:tc>
        <w:tc>
          <w:tcPr>
            <w:tcW w:w="5268" w:type="dxa"/>
            <w:gridSpan w:val="2"/>
            <w:shd w:val="clear" w:color="auto" w:fill="auto"/>
          </w:tcPr>
          <w:p w14:paraId="01C73468" w14:textId="77777777" w:rsidR="00EE1652" w:rsidRPr="00607E94" w:rsidRDefault="00EE1652" w:rsidP="00EE1652">
            <w:pPr>
              <w:pStyle w:val="ITP2condensed"/>
              <w:framePr w:hSpace="0" w:wrap="auto" w:vAnchor="margin" w:xAlign="left" w:yAlign="inline"/>
              <w:suppressOverlap w:val="0"/>
            </w:pPr>
            <w:r>
              <w:rPr>
                <w:b w:val="0"/>
                <w:bCs w:val="0"/>
              </w:rPr>
              <w:t>Complete preliminary inspections and testing and rectify any defects prior to completing commissioning tests. Provide the ITP test results to the Principal before commencement of the commissioning tests</w:t>
            </w:r>
          </w:p>
          <w:p w14:paraId="52323A4B" w14:textId="77777777" w:rsidR="00EE1652" w:rsidRPr="00607E94" w:rsidRDefault="00EE1652" w:rsidP="00EE1652">
            <w:pPr>
              <w:pStyle w:val="ITP2condensed"/>
              <w:framePr w:hSpace="0" w:wrap="auto" w:vAnchor="margin" w:xAlign="left" w:yAlign="inline"/>
              <w:suppressOverlap w:val="0"/>
            </w:pPr>
            <w:r>
              <w:rPr>
                <w:b w:val="0"/>
                <w:bCs w:val="0"/>
              </w:rPr>
              <w:t>Provide the Principal with at least 5 working days’ notice of the upcoming final inspection and commissioning tests of the TCS works</w:t>
            </w:r>
          </w:p>
          <w:p w14:paraId="7E573123" w14:textId="6BF33825" w:rsidR="00EE1652" w:rsidRDefault="00EE1652" w:rsidP="00EE1652">
            <w:pPr>
              <w:pStyle w:val="ITP2condensed"/>
              <w:framePr w:hSpace="0" w:wrap="auto" w:vAnchor="margin" w:xAlign="left" w:yAlign="inline"/>
              <w:suppressOverlap w:val="0"/>
            </w:pPr>
            <w:r>
              <w:rPr>
                <w:b w:val="0"/>
                <w:bCs w:val="0"/>
              </w:rPr>
              <w:t>Record and submit to the Principal, the results of the final inspection and commissioning tests</w:t>
            </w:r>
          </w:p>
        </w:tc>
        <w:tc>
          <w:tcPr>
            <w:tcW w:w="284" w:type="dxa"/>
            <w:shd w:val="clear" w:color="auto" w:fill="auto"/>
          </w:tcPr>
          <w:p w14:paraId="720500C0" w14:textId="77777777" w:rsidR="00EE1652" w:rsidRDefault="00EE1652" w:rsidP="00EE1652">
            <w:pPr>
              <w:spacing w:before="120" w:line="276" w:lineRule="auto"/>
              <w:rPr>
                <w:rFonts w:ascii="Arial" w:hAnsi="Arial" w:cs="Arial"/>
                <w:sz w:val="18"/>
                <w:szCs w:val="18"/>
                <w:lang w:val="en-US"/>
              </w:rPr>
            </w:pPr>
          </w:p>
        </w:tc>
        <w:tc>
          <w:tcPr>
            <w:tcW w:w="1530" w:type="dxa"/>
            <w:shd w:val="clear" w:color="auto" w:fill="auto"/>
          </w:tcPr>
          <w:p w14:paraId="6CBDDFAC" w14:textId="77777777" w:rsidR="00EE1652" w:rsidRPr="00607E94" w:rsidRDefault="00EE1652" w:rsidP="00EE1652">
            <w:pPr>
              <w:pStyle w:val="ITP2condensed"/>
              <w:framePr w:hSpace="0" w:wrap="auto" w:vAnchor="margin" w:xAlign="left" w:yAlign="inline"/>
              <w:suppressOverlap w:val="0"/>
            </w:pPr>
            <w:r>
              <w:rPr>
                <w:b w:val="0"/>
                <w:bCs w:val="0"/>
              </w:rPr>
              <w:t>ITP Test Results</w:t>
            </w:r>
          </w:p>
          <w:p w14:paraId="44FABB76" w14:textId="4B3AA99E" w:rsidR="00EE1652" w:rsidRDefault="00EE1652" w:rsidP="00EE1652">
            <w:pPr>
              <w:pStyle w:val="ITP2condensed"/>
              <w:framePr w:hSpace="0" w:wrap="auto" w:vAnchor="margin" w:xAlign="left" w:yAlign="inline"/>
              <w:suppressOverlap w:val="0"/>
            </w:pPr>
            <w:r>
              <w:rPr>
                <w:b w:val="0"/>
                <w:bCs w:val="0"/>
              </w:rPr>
              <w:t>Results of final inspection and commissioning tests</w:t>
            </w:r>
          </w:p>
        </w:tc>
      </w:tr>
      <w:tr w:rsidR="00EE1652" w:rsidRPr="00E176E1" w14:paraId="5B4B23DF" w14:textId="77777777" w:rsidTr="00E93D4E">
        <w:trPr>
          <w:trHeight w:val="858"/>
        </w:trPr>
        <w:tc>
          <w:tcPr>
            <w:tcW w:w="846" w:type="dxa"/>
            <w:shd w:val="clear" w:color="auto" w:fill="auto"/>
          </w:tcPr>
          <w:p w14:paraId="1E3D89B2" w14:textId="42C7930D" w:rsidR="00EE1652" w:rsidRDefault="00EE1652" w:rsidP="00EE1652">
            <w:pPr>
              <w:spacing w:line="360" w:lineRule="auto"/>
              <w:jc w:val="center"/>
              <w:rPr>
                <w:rFonts w:ascii="Arial" w:hAnsi="Arial" w:cs="Arial"/>
                <w:sz w:val="18"/>
                <w:szCs w:val="18"/>
              </w:rPr>
            </w:pPr>
            <w:r>
              <w:rPr>
                <w:rFonts w:ascii="Arial" w:hAnsi="Arial" w:cs="Arial"/>
                <w:sz w:val="18"/>
                <w:szCs w:val="18"/>
              </w:rPr>
              <w:t>17</w:t>
            </w:r>
          </w:p>
        </w:tc>
        <w:tc>
          <w:tcPr>
            <w:tcW w:w="1678" w:type="dxa"/>
            <w:gridSpan w:val="2"/>
            <w:shd w:val="clear" w:color="auto" w:fill="auto"/>
          </w:tcPr>
          <w:p w14:paraId="39D834BA" w14:textId="2489EE0A" w:rsidR="00EE1652" w:rsidRDefault="00EE1652" w:rsidP="00EE1652">
            <w:pPr>
              <w:spacing w:line="360" w:lineRule="auto"/>
              <w:rPr>
                <w:rFonts w:ascii="Arial" w:hAnsi="Arial" w:cs="Arial"/>
                <w:b/>
                <w:sz w:val="18"/>
                <w:lang w:val="en-US"/>
              </w:rPr>
            </w:pPr>
            <w:r>
              <w:rPr>
                <w:rFonts w:ascii="Arial" w:hAnsi="Arial" w:cs="Arial"/>
                <w:b/>
                <w:sz w:val="18"/>
                <w:lang w:val="en-US"/>
              </w:rPr>
              <w:t>WAE and Final Completion</w:t>
            </w:r>
          </w:p>
        </w:tc>
        <w:tc>
          <w:tcPr>
            <w:tcW w:w="1417" w:type="dxa"/>
            <w:shd w:val="clear" w:color="auto" w:fill="auto"/>
          </w:tcPr>
          <w:p w14:paraId="366B8CDA" w14:textId="7B30AA50" w:rsidR="00EE1652" w:rsidRDefault="00EE1652" w:rsidP="00EE1652">
            <w:pPr>
              <w:pStyle w:val="TableCol21"/>
              <w:framePr w:hSpace="0" w:wrap="auto" w:vAnchor="margin" w:xAlign="left" w:yAlign="inline"/>
              <w:suppressOverlap w:val="0"/>
              <w:rPr>
                <w:lang w:val="en-AU"/>
              </w:rPr>
            </w:pPr>
            <w:r>
              <w:rPr>
                <w:lang w:val="en-AU"/>
              </w:rPr>
              <w:t>TS101 Cl 10.3</w:t>
            </w:r>
          </w:p>
        </w:tc>
        <w:tc>
          <w:tcPr>
            <w:tcW w:w="5268" w:type="dxa"/>
            <w:gridSpan w:val="2"/>
            <w:shd w:val="clear" w:color="auto" w:fill="auto"/>
          </w:tcPr>
          <w:p w14:paraId="2BCF770C" w14:textId="77777777" w:rsidR="00EE1652" w:rsidRPr="00EE1652" w:rsidRDefault="00EE1652" w:rsidP="00EE1652">
            <w:pPr>
              <w:pStyle w:val="ITP2condensed"/>
              <w:framePr w:hSpace="0" w:wrap="auto" w:vAnchor="margin" w:xAlign="left" w:yAlign="inline"/>
              <w:suppressOverlap w:val="0"/>
            </w:pPr>
            <w:r>
              <w:rPr>
                <w:b w:val="0"/>
                <w:bCs w:val="0"/>
              </w:rPr>
              <w:t>Restore surface above trenches as per drawings and project specifications</w:t>
            </w:r>
          </w:p>
          <w:p w14:paraId="2223063D" w14:textId="77777777" w:rsidR="00EE1652" w:rsidRPr="00EE1652" w:rsidRDefault="00EE1652" w:rsidP="00EE1652">
            <w:pPr>
              <w:pStyle w:val="ITP2condensed"/>
              <w:framePr w:hSpace="0" w:wrap="auto" w:vAnchor="margin" w:xAlign="left" w:yAlign="inline"/>
              <w:suppressOverlap w:val="0"/>
              <w:rPr>
                <w:b w:val="0"/>
                <w:bCs w:val="0"/>
              </w:rPr>
            </w:pPr>
            <w:r w:rsidRPr="00EE1652">
              <w:rPr>
                <w:b w:val="0"/>
                <w:bCs w:val="0"/>
              </w:rPr>
              <w:t>Where the final restoration is to be completed by others, inform the Principal and the responsible authority/agency who will undertake the final restoration, once the temporary restoration is complete. Maintain the restored areas until final restoration is carried out by the other party</w:t>
            </w:r>
          </w:p>
          <w:p w14:paraId="57075365" w14:textId="04FE7E0B" w:rsidR="00EE1652" w:rsidRDefault="00EE1652" w:rsidP="00EE1652">
            <w:pPr>
              <w:pStyle w:val="ITP2condensed"/>
              <w:framePr w:hSpace="0" w:wrap="auto" w:vAnchor="margin" w:xAlign="left" w:yAlign="inline"/>
              <w:suppressOverlap w:val="0"/>
            </w:pPr>
            <w:r>
              <w:rPr>
                <w:b w:val="0"/>
                <w:bCs w:val="0"/>
              </w:rPr>
              <w:t>Provide Works As Executed (WAE) drawings for the completed utility works as per TS101 Cl 10.3</w:t>
            </w:r>
          </w:p>
        </w:tc>
        <w:tc>
          <w:tcPr>
            <w:tcW w:w="284" w:type="dxa"/>
            <w:shd w:val="clear" w:color="auto" w:fill="auto"/>
          </w:tcPr>
          <w:p w14:paraId="4F173F7A" w14:textId="77777777" w:rsidR="00EE1652" w:rsidRDefault="00EE1652" w:rsidP="00EE1652">
            <w:pPr>
              <w:spacing w:before="120" w:line="276" w:lineRule="auto"/>
              <w:rPr>
                <w:rFonts w:ascii="Arial" w:hAnsi="Arial" w:cs="Arial"/>
                <w:sz w:val="18"/>
                <w:szCs w:val="18"/>
                <w:lang w:val="en-US"/>
              </w:rPr>
            </w:pPr>
          </w:p>
        </w:tc>
        <w:tc>
          <w:tcPr>
            <w:tcW w:w="1530" w:type="dxa"/>
            <w:shd w:val="clear" w:color="auto" w:fill="auto"/>
          </w:tcPr>
          <w:p w14:paraId="49EB19D7" w14:textId="1EB09916" w:rsidR="00EE1652" w:rsidRPr="00EE1652" w:rsidRDefault="00EE1652" w:rsidP="00EE1652">
            <w:pPr>
              <w:pStyle w:val="ITP2condensed"/>
              <w:framePr w:hSpace="0" w:wrap="auto" w:vAnchor="margin" w:xAlign="left" w:yAlign="inline"/>
              <w:suppressOverlap w:val="0"/>
              <w:rPr>
                <w:b w:val="0"/>
                <w:bCs w:val="0"/>
              </w:rPr>
            </w:pPr>
            <w:r w:rsidRPr="00EE1652">
              <w:rPr>
                <w:b w:val="0"/>
                <w:bCs w:val="0"/>
              </w:rPr>
              <w:t>WAE Drawings</w:t>
            </w:r>
          </w:p>
        </w:tc>
      </w:tr>
    </w:tbl>
    <w:tbl>
      <w:tblPr>
        <w:tblStyle w:val="TableGrid"/>
        <w:tblW w:w="11031" w:type="dxa"/>
        <w:tblInd w:w="-4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002"/>
        <w:gridCol w:w="3014"/>
        <w:gridCol w:w="3015"/>
      </w:tblGrid>
      <w:tr w:rsidR="00B207A4" w:rsidRPr="00A225D5" w14:paraId="03E7ED45" w14:textId="77777777" w:rsidTr="00366789">
        <w:trPr>
          <w:trHeight w:val="310"/>
        </w:trPr>
        <w:tc>
          <w:tcPr>
            <w:tcW w:w="11031" w:type="dxa"/>
            <w:gridSpan w:val="3"/>
            <w:shd w:val="clear" w:color="auto" w:fill="F2F2F2" w:themeFill="background1" w:themeFillShade="F2"/>
          </w:tcPr>
          <w:p w14:paraId="5EE4A056" w14:textId="77777777" w:rsidR="00B207A4" w:rsidRPr="00A225D5" w:rsidRDefault="00B207A4" w:rsidP="00366789">
            <w:pPr>
              <w:rPr>
                <w:rFonts w:ascii="Arial" w:hAnsi="Arial" w:cs="Arial"/>
                <w:b/>
                <w:bCs/>
                <w:sz w:val="20"/>
              </w:rPr>
            </w:pPr>
            <w:r>
              <w:rPr>
                <w:rFonts w:ascii="Arial" w:hAnsi="Arial" w:cs="Arial"/>
                <w:b/>
                <w:bCs/>
                <w:sz w:val="20"/>
              </w:rPr>
              <w:t>QA ENGINEER / SPE / PE SIGN OFF</w:t>
            </w:r>
          </w:p>
        </w:tc>
      </w:tr>
      <w:tr w:rsidR="00B207A4" w:rsidRPr="00A225D5" w14:paraId="576BD77D" w14:textId="77777777" w:rsidTr="00366789">
        <w:trPr>
          <w:trHeight w:val="310"/>
        </w:trPr>
        <w:tc>
          <w:tcPr>
            <w:tcW w:w="5002" w:type="dxa"/>
          </w:tcPr>
          <w:p w14:paraId="7386245D" w14:textId="77777777" w:rsidR="00B207A4" w:rsidRPr="00A225D5" w:rsidRDefault="00B207A4" w:rsidP="00366789">
            <w:pPr>
              <w:rPr>
                <w:rFonts w:ascii="Arial" w:hAnsi="Arial" w:cs="Arial"/>
                <w:sz w:val="20"/>
              </w:rPr>
            </w:pPr>
            <w:r w:rsidRPr="001F43BB">
              <w:rPr>
                <w:rFonts w:ascii="Arial" w:hAnsi="Arial" w:cs="Arial"/>
                <w:sz w:val="20"/>
                <w:lang w:val="en-US"/>
              </w:rPr>
              <w:t xml:space="preserve">Name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c>
          <w:tcPr>
            <w:tcW w:w="3014" w:type="dxa"/>
          </w:tcPr>
          <w:p w14:paraId="7C2DFBBE" w14:textId="77777777" w:rsidR="00B207A4" w:rsidRPr="00A225D5" w:rsidRDefault="00B207A4" w:rsidP="00366789">
            <w:pPr>
              <w:rPr>
                <w:rFonts w:ascii="Arial" w:hAnsi="Arial" w:cs="Arial"/>
                <w:sz w:val="20"/>
              </w:rPr>
            </w:pPr>
            <w:r w:rsidRPr="001F43BB">
              <w:rPr>
                <w:rFonts w:ascii="Arial" w:hAnsi="Arial" w:cs="Arial"/>
                <w:sz w:val="20"/>
                <w:lang w:val="en-US"/>
              </w:rPr>
              <w:t>Signature</w:t>
            </w:r>
          </w:p>
        </w:tc>
        <w:tc>
          <w:tcPr>
            <w:tcW w:w="3015" w:type="dxa"/>
          </w:tcPr>
          <w:p w14:paraId="0B1FA0E3" w14:textId="77777777" w:rsidR="00B207A4" w:rsidRPr="00A225D5" w:rsidRDefault="00B207A4" w:rsidP="00366789">
            <w:pPr>
              <w:rPr>
                <w:rFonts w:ascii="Arial" w:hAnsi="Arial" w:cs="Arial"/>
                <w:sz w:val="20"/>
              </w:rPr>
            </w:pPr>
            <w:r>
              <w:rPr>
                <w:rFonts w:ascii="Arial" w:hAnsi="Arial" w:cs="Arial"/>
                <w:sz w:val="20"/>
              </w:rPr>
              <w:t xml:space="preserve">Date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r>
    </w:tbl>
    <w:p w14:paraId="565CE5CB" w14:textId="77777777" w:rsidR="00A225D5" w:rsidRPr="00B00047" w:rsidRDefault="00A225D5" w:rsidP="00521A7F">
      <w:pPr>
        <w:rPr>
          <w:sz w:val="20"/>
        </w:rPr>
      </w:pPr>
    </w:p>
    <w:sectPr w:rsidR="00A225D5" w:rsidRPr="00B00047" w:rsidSect="00307168">
      <w:headerReference w:type="default" r:id="rId11"/>
      <w:footerReference w:type="default" r:id="rId12"/>
      <w:pgSz w:w="11906" w:h="16838"/>
      <w:pgMar w:top="993" w:right="851" w:bottom="993" w:left="992"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8A424" w14:textId="77777777" w:rsidR="00FD213A" w:rsidRDefault="00FD213A" w:rsidP="00BB5C4F">
      <w:r>
        <w:separator/>
      </w:r>
    </w:p>
    <w:p w14:paraId="360DAE21" w14:textId="77777777" w:rsidR="00FD213A" w:rsidRDefault="00FD213A"/>
  </w:endnote>
  <w:endnote w:type="continuationSeparator" w:id="0">
    <w:p w14:paraId="6EAE8E11" w14:textId="77777777" w:rsidR="00FD213A" w:rsidRDefault="00FD213A" w:rsidP="00BB5C4F">
      <w:r>
        <w:continuationSeparator/>
      </w:r>
    </w:p>
    <w:p w14:paraId="398D1EA2" w14:textId="77777777" w:rsidR="00FD213A" w:rsidRDefault="00FD21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2691"/>
      <w:gridCol w:w="5343"/>
      <w:gridCol w:w="2192"/>
    </w:tblGrid>
    <w:tr w:rsidR="006A2085" w:rsidRPr="001F43BB" w14:paraId="5EDBCED3" w14:textId="77777777" w:rsidTr="00EA07D2">
      <w:trPr>
        <w:trHeight w:val="351"/>
      </w:trPr>
      <w:tc>
        <w:tcPr>
          <w:tcW w:w="3966" w:type="dxa"/>
          <w:tcBorders>
            <w:top w:val="single" w:sz="24" w:space="0" w:color="595959" w:themeColor="text1" w:themeTint="A6"/>
          </w:tcBorders>
        </w:tcPr>
        <w:p w14:paraId="5EDBCED0" w14:textId="42D1D359" w:rsidR="006A2085" w:rsidRPr="001F43BB" w:rsidRDefault="006A2085"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5EDBCED1" w14:textId="77777777" w:rsidR="006A2085" w:rsidRPr="001F43BB" w:rsidRDefault="006A2085"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5EDBCED2" w14:textId="77777777" w:rsidR="006A2085" w:rsidRPr="001F43BB" w:rsidRDefault="006A2085" w:rsidP="00F22C5F">
          <w:pPr>
            <w:spacing w:before="90" w:after="45"/>
            <w:jc w:val="right"/>
            <w:rPr>
              <w:rFonts w:ascii="Arial" w:hAnsi="Arial" w:cs="Arial"/>
              <w:b/>
              <w:color w:val="595959" w:themeColor="text1" w:themeTint="A6"/>
              <w:sz w:val="16"/>
              <w:szCs w:val="16"/>
            </w:rPr>
          </w:pPr>
        </w:p>
      </w:tc>
    </w:tr>
    <w:tr w:rsidR="006A2085" w:rsidRPr="001F43BB" w14:paraId="5EDBCED7" w14:textId="77777777" w:rsidTr="00EA07D2">
      <w:trPr>
        <w:trHeight w:val="80"/>
      </w:trPr>
      <w:tc>
        <w:tcPr>
          <w:tcW w:w="3966" w:type="dxa"/>
        </w:tcPr>
        <w:p w14:paraId="5EDBCED4" w14:textId="4BF95055" w:rsidR="006A2085" w:rsidRPr="001F43BB" w:rsidRDefault="006A2085" w:rsidP="00542582">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sidR="00BE178A">
            <w:rPr>
              <w:rFonts w:ascii="Arial" w:hAnsi="Arial" w:cs="Arial"/>
              <w:b/>
              <w:color w:val="595959" w:themeColor="text1" w:themeTint="A6"/>
              <w:sz w:val="16"/>
              <w:szCs w:val="16"/>
            </w:rPr>
            <w:t>Dec</w:t>
          </w:r>
          <w:r>
            <w:rPr>
              <w:rFonts w:ascii="Arial" w:hAnsi="Arial" w:cs="Arial"/>
              <w:b/>
              <w:color w:val="595959" w:themeColor="text1" w:themeTint="A6"/>
              <w:sz w:val="16"/>
              <w:szCs w:val="16"/>
            </w:rPr>
            <w:t>/20</w:t>
          </w:r>
          <w:r w:rsidR="00BE178A">
            <w:rPr>
              <w:rFonts w:ascii="Arial" w:hAnsi="Arial" w:cs="Arial"/>
              <w:b/>
              <w:color w:val="595959" w:themeColor="text1" w:themeTint="A6"/>
              <w:sz w:val="16"/>
              <w:szCs w:val="16"/>
            </w:rPr>
            <w:t>21</w:t>
          </w:r>
        </w:p>
      </w:tc>
      <w:tc>
        <w:tcPr>
          <w:tcW w:w="7995" w:type="dxa"/>
        </w:tcPr>
        <w:p w14:paraId="5EDBCED5" w14:textId="77777777" w:rsidR="006A2085" w:rsidRPr="001F43BB" w:rsidRDefault="006A2085"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5EDBCED6" w14:textId="051EF000" w:rsidR="006A2085" w:rsidRPr="001F43BB" w:rsidRDefault="006A2085" w:rsidP="00F22C5F">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Pr="001F43BB">
            <w:rPr>
              <w:rFonts w:ascii="Arial" w:hAnsi="Arial" w:cs="Arial"/>
              <w:b/>
              <w:color w:val="595959" w:themeColor="text1" w:themeTint="A6"/>
              <w:sz w:val="16"/>
              <w:szCs w:val="16"/>
            </w:rPr>
            <w:fldChar w:fldCharType="separate"/>
          </w:r>
          <w:r w:rsidR="00494BAF">
            <w:rPr>
              <w:rFonts w:ascii="Arial" w:hAnsi="Arial" w:cs="Arial"/>
              <w:b/>
              <w:noProof/>
              <w:color w:val="595959" w:themeColor="text1" w:themeTint="A6"/>
              <w:sz w:val="16"/>
              <w:szCs w:val="16"/>
            </w:rPr>
            <w:t>1</w:t>
          </w:r>
          <w:r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Pr="001F43BB">
            <w:rPr>
              <w:rFonts w:ascii="Arial" w:hAnsi="Arial" w:cs="Arial"/>
              <w:b/>
              <w:color w:val="595959" w:themeColor="text1" w:themeTint="A6"/>
              <w:sz w:val="16"/>
              <w:szCs w:val="16"/>
            </w:rPr>
            <w:fldChar w:fldCharType="separate"/>
          </w:r>
          <w:r w:rsidR="00494BAF">
            <w:rPr>
              <w:rFonts w:ascii="Arial" w:hAnsi="Arial" w:cs="Arial"/>
              <w:b/>
              <w:noProof/>
              <w:color w:val="595959" w:themeColor="text1" w:themeTint="A6"/>
              <w:sz w:val="16"/>
              <w:szCs w:val="16"/>
            </w:rPr>
            <w:t>1</w:t>
          </w:r>
          <w:r w:rsidRPr="001F43BB">
            <w:rPr>
              <w:rFonts w:ascii="Arial" w:hAnsi="Arial" w:cs="Arial"/>
              <w:b/>
              <w:color w:val="595959" w:themeColor="text1" w:themeTint="A6"/>
              <w:sz w:val="16"/>
              <w:szCs w:val="16"/>
            </w:rPr>
            <w:fldChar w:fldCharType="end"/>
          </w:r>
        </w:p>
      </w:tc>
    </w:tr>
  </w:tbl>
  <w:p w14:paraId="5EDBCED8" w14:textId="77777777" w:rsidR="006A2085" w:rsidRDefault="006A2085" w:rsidP="00B02CD2">
    <w:pPr>
      <w:pStyle w:val="Footer"/>
    </w:pPr>
  </w:p>
  <w:p w14:paraId="5A3B13B2" w14:textId="77777777" w:rsidR="00AD0509" w:rsidRDefault="00AD05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A9510" w14:textId="77777777" w:rsidR="00FD213A" w:rsidRDefault="00FD213A" w:rsidP="00BB5C4F">
      <w:r>
        <w:separator/>
      </w:r>
    </w:p>
    <w:p w14:paraId="5E156FDC" w14:textId="77777777" w:rsidR="00FD213A" w:rsidRDefault="00FD213A"/>
  </w:footnote>
  <w:footnote w:type="continuationSeparator" w:id="0">
    <w:p w14:paraId="4E6D728A" w14:textId="77777777" w:rsidR="00FD213A" w:rsidRDefault="00FD213A" w:rsidP="00BB5C4F">
      <w:r>
        <w:continuationSeparator/>
      </w:r>
    </w:p>
    <w:p w14:paraId="57D003F4" w14:textId="77777777" w:rsidR="00FD213A" w:rsidRDefault="00FD21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3450"/>
      <w:gridCol w:w="6776"/>
    </w:tblGrid>
    <w:tr w:rsidR="006A2085" w:rsidRPr="001E4961" w14:paraId="5EDBCECE" w14:textId="77777777" w:rsidTr="00EA07D2">
      <w:trPr>
        <w:trHeight w:val="475"/>
      </w:trPr>
      <w:tc>
        <w:tcPr>
          <w:tcW w:w="1687" w:type="pct"/>
          <w:tcBorders>
            <w:bottom w:val="single" w:sz="24" w:space="0" w:color="404040" w:themeColor="text1" w:themeTint="BF"/>
          </w:tcBorders>
          <w:shd w:val="clear" w:color="auto" w:fill="auto"/>
        </w:tcPr>
        <w:p w14:paraId="5EDBCECC" w14:textId="66504AED" w:rsidR="006A2085" w:rsidRDefault="006A2085" w:rsidP="0059627E">
          <w:pPr>
            <w:pStyle w:val="Header"/>
            <w:tabs>
              <w:tab w:val="clear" w:pos="9026"/>
              <w:tab w:val="right" w:pos="9923"/>
            </w:tabs>
            <w:ind w:left="0"/>
            <w:rPr>
              <w:color w:val="FFFFFF" w:themeColor="background1"/>
            </w:rPr>
          </w:pPr>
          <w:r w:rsidRPr="00402BC2">
            <w:rPr>
              <w:noProof/>
              <w:color w:val="FFFFFF" w:themeColor="background1"/>
              <w:lang w:eastAsia="en-AU"/>
            </w:rPr>
            <w:drawing>
              <wp:anchor distT="0" distB="0" distL="114300" distR="114300" simplePos="0" relativeHeight="251659264" behindDoc="0" locked="0" layoutInCell="1" allowOverlap="1" wp14:anchorId="5EDBCED9" wp14:editId="29271B97">
                <wp:simplePos x="0" y="0"/>
                <wp:positionH relativeFrom="column">
                  <wp:posOffset>-55880</wp:posOffset>
                </wp:positionH>
                <wp:positionV relativeFrom="paragraph">
                  <wp:posOffset>151130</wp:posOffset>
                </wp:positionV>
                <wp:extent cx="1609725" cy="285115"/>
                <wp:effectExtent l="0" t="0" r="9525" b="635"/>
                <wp:wrapSquare wrapText="bothSides"/>
                <wp:docPr id="11" name="Picture 11" descr="C:\Users\shanna\Desktop\OHL\OHL Logo.bmp"/>
                <wp:cNvGraphicFramePr/>
                <a:graphic xmlns:a="http://schemas.openxmlformats.org/drawingml/2006/main">
                  <a:graphicData uri="http://schemas.openxmlformats.org/drawingml/2006/picture">
                    <pic:pic xmlns:pic="http://schemas.openxmlformats.org/drawingml/2006/picture">
                      <pic:nvPicPr>
                        <pic:cNvPr id="0" name="Picture 3" descr="C:\Users\shanna\Desktop\OHL\OHL Logo.bmp"/>
                        <pic:cNvPicPr>
                          <a:picLocks noChangeAspect="1" noChangeArrowheads="1"/>
                        </pic:cNvPicPr>
                      </pic:nvPicPr>
                      <pic:blipFill rotWithShape="1">
                        <a:blip r:embed="rId1">
                          <a:extLst>
                            <a:ext uri="{28A0092B-C50C-407E-A947-70E740481C1C}">
                              <a14:useLocalDpi xmlns:a14="http://schemas.microsoft.com/office/drawing/2010/main" val="0"/>
                            </a:ext>
                          </a:extLst>
                        </a:blip>
                        <a:srcRect l="39420"/>
                        <a:stretch/>
                      </pic:blipFill>
                      <pic:spPr bwMode="auto">
                        <a:xfrm>
                          <a:off x="0" y="0"/>
                          <a:ext cx="1609725" cy="285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313" w:type="pct"/>
          <w:tcBorders>
            <w:bottom w:val="single" w:sz="24" w:space="0" w:color="404040" w:themeColor="text1" w:themeTint="BF"/>
          </w:tcBorders>
          <w:shd w:val="clear" w:color="auto" w:fill="auto"/>
          <w:vAlign w:val="center"/>
        </w:tcPr>
        <w:p w14:paraId="5EDBCECD" w14:textId="6F574C5A" w:rsidR="006A2085" w:rsidRPr="00D91B35" w:rsidRDefault="006A2085" w:rsidP="00F22C5F">
          <w:pPr>
            <w:pStyle w:val="Header"/>
            <w:spacing w:before="150"/>
            <w:jc w:val="right"/>
            <w:rPr>
              <w:rFonts w:cs="Arial"/>
              <w:b/>
              <w:caps/>
              <w:color w:val="595959" w:themeColor="text1" w:themeTint="A6"/>
              <w:szCs w:val="24"/>
            </w:rPr>
          </w:pPr>
          <w:r>
            <w:rPr>
              <w:rFonts w:cs="Arial"/>
              <w:b/>
              <w:caps/>
              <w:color w:val="595959" w:themeColor="text1" w:themeTint="A6"/>
              <w:szCs w:val="24"/>
            </w:rPr>
            <w:t>ITP Checklist</w:t>
          </w:r>
        </w:p>
      </w:tc>
    </w:tr>
  </w:tbl>
  <w:p w14:paraId="5EDBCECF" w14:textId="77777777" w:rsidR="006A2085" w:rsidRPr="00307168" w:rsidRDefault="006A2085" w:rsidP="00EA07D2">
    <w:pPr>
      <w:pStyle w:val="Header"/>
      <w:ind w:left="0"/>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0E5"/>
    <w:multiLevelType w:val="hybridMultilevel"/>
    <w:tmpl w:val="D346D06A"/>
    <w:lvl w:ilvl="0" w:tplc="04D6EB62">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35A4A3E"/>
    <w:multiLevelType w:val="hybridMultilevel"/>
    <w:tmpl w:val="43C091EE"/>
    <w:lvl w:ilvl="0" w:tplc="DDC8C43E">
      <w:start w:val="1"/>
      <w:numFmt w:val="lowerLetter"/>
      <w:lvlText w:val="%1."/>
      <w:lvlJc w:val="left"/>
      <w:pPr>
        <w:ind w:left="1080" w:hanging="360"/>
      </w:pPr>
      <w:rPr>
        <w:rFonts w:ascii="Arial" w:eastAsia="Times New Roman" w:hAnsi="Arial" w:cs="Arial"/>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A33842"/>
    <w:multiLevelType w:val="hybridMultilevel"/>
    <w:tmpl w:val="25161B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057410"/>
    <w:multiLevelType w:val="hybridMultilevel"/>
    <w:tmpl w:val="D6005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375E54"/>
    <w:multiLevelType w:val="hybridMultilevel"/>
    <w:tmpl w:val="E9D4FD54"/>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2E08FB"/>
    <w:multiLevelType w:val="hybridMultilevel"/>
    <w:tmpl w:val="63727EF0"/>
    <w:lvl w:ilvl="0" w:tplc="21C4D0E4">
      <w:start w:val="1"/>
      <w:numFmt w:val="bullet"/>
      <w:lvlText w:val="o"/>
      <w:lvlJc w:val="left"/>
      <w:pPr>
        <w:tabs>
          <w:tab w:val="num" w:pos="360"/>
        </w:tabs>
        <w:ind w:left="36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7" w15:restartNumberingAfterBreak="0">
    <w:nsid w:val="23407A98"/>
    <w:multiLevelType w:val="hybridMultilevel"/>
    <w:tmpl w:val="D2C67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41448F9"/>
    <w:multiLevelType w:val="hybridMultilevel"/>
    <w:tmpl w:val="9B5492DA"/>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9" w15:restartNumberingAfterBreak="0">
    <w:nsid w:val="24504EA1"/>
    <w:multiLevelType w:val="hybridMultilevel"/>
    <w:tmpl w:val="9EACBDB6"/>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0" w15:restartNumberingAfterBreak="0">
    <w:nsid w:val="2793724E"/>
    <w:multiLevelType w:val="hybridMultilevel"/>
    <w:tmpl w:val="32625B0E"/>
    <w:lvl w:ilvl="0" w:tplc="9DEE4F78">
      <w:numFmt w:val="bullet"/>
      <w:lvlText w:val=""/>
      <w:lvlJc w:val="left"/>
      <w:pPr>
        <w:ind w:left="360" w:hanging="360"/>
      </w:pPr>
      <w:rPr>
        <w:rFonts w:ascii="Symbol" w:eastAsia="Times New Roman" w:hAnsi="Symbo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A4020C0"/>
    <w:multiLevelType w:val="hybridMultilevel"/>
    <w:tmpl w:val="30CED7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AAA6E67"/>
    <w:multiLevelType w:val="hybridMultilevel"/>
    <w:tmpl w:val="AFBC753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C4509D1"/>
    <w:multiLevelType w:val="hybridMultilevel"/>
    <w:tmpl w:val="8F869BBE"/>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5" w15:restartNumberingAfterBreak="0">
    <w:nsid w:val="2CD35586"/>
    <w:multiLevelType w:val="hybridMultilevel"/>
    <w:tmpl w:val="80745A0E"/>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713B9F"/>
    <w:multiLevelType w:val="hybridMultilevel"/>
    <w:tmpl w:val="1AA45A4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4E91BFC"/>
    <w:multiLevelType w:val="hybridMultilevel"/>
    <w:tmpl w:val="B30EB9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A685877"/>
    <w:multiLevelType w:val="hybridMultilevel"/>
    <w:tmpl w:val="3ED83CB4"/>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9" w15:restartNumberingAfterBreak="0">
    <w:nsid w:val="3E90617D"/>
    <w:multiLevelType w:val="hybridMultilevel"/>
    <w:tmpl w:val="8F123F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16B5AA4"/>
    <w:multiLevelType w:val="hybridMultilevel"/>
    <w:tmpl w:val="1E5058CC"/>
    <w:lvl w:ilvl="0" w:tplc="97E841C2">
      <w:numFmt w:val="bullet"/>
      <w:lvlText w:val="-"/>
      <w:lvlJc w:val="left"/>
      <w:pPr>
        <w:ind w:left="534" w:hanging="360"/>
      </w:pPr>
      <w:rPr>
        <w:rFonts w:ascii="Arial" w:eastAsiaTheme="minorHAnsi" w:hAnsi="Arial" w:cs="Arial" w:hint="default"/>
      </w:rPr>
    </w:lvl>
    <w:lvl w:ilvl="1" w:tplc="0C090003" w:tentative="1">
      <w:start w:val="1"/>
      <w:numFmt w:val="bullet"/>
      <w:lvlText w:val="o"/>
      <w:lvlJc w:val="left"/>
      <w:pPr>
        <w:ind w:left="1254" w:hanging="360"/>
      </w:pPr>
      <w:rPr>
        <w:rFonts w:ascii="Courier New" w:hAnsi="Courier New" w:cs="Courier New" w:hint="default"/>
      </w:rPr>
    </w:lvl>
    <w:lvl w:ilvl="2" w:tplc="0C090005" w:tentative="1">
      <w:start w:val="1"/>
      <w:numFmt w:val="bullet"/>
      <w:lvlText w:val=""/>
      <w:lvlJc w:val="left"/>
      <w:pPr>
        <w:ind w:left="1974" w:hanging="360"/>
      </w:pPr>
      <w:rPr>
        <w:rFonts w:ascii="Wingdings" w:hAnsi="Wingdings" w:hint="default"/>
      </w:rPr>
    </w:lvl>
    <w:lvl w:ilvl="3" w:tplc="0C090001" w:tentative="1">
      <w:start w:val="1"/>
      <w:numFmt w:val="bullet"/>
      <w:lvlText w:val=""/>
      <w:lvlJc w:val="left"/>
      <w:pPr>
        <w:ind w:left="2694" w:hanging="360"/>
      </w:pPr>
      <w:rPr>
        <w:rFonts w:ascii="Symbol" w:hAnsi="Symbol" w:hint="default"/>
      </w:rPr>
    </w:lvl>
    <w:lvl w:ilvl="4" w:tplc="0C090003" w:tentative="1">
      <w:start w:val="1"/>
      <w:numFmt w:val="bullet"/>
      <w:lvlText w:val="o"/>
      <w:lvlJc w:val="left"/>
      <w:pPr>
        <w:ind w:left="3414" w:hanging="360"/>
      </w:pPr>
      <w:rPr>
        <w:rFonts w:ascii="Courier New" w:hAnsi="Courier New" w:cs="Courier New" w:hint="default"/>
      </w:rPr>
    </w:lvl>
    <w:lvl w:ilvl="5" w:tplc="0C090005" w:tentative="1">
      <w:start w:val="1"/>
      <w:numFmt w:val="bullet"/>
      <w:lvlText w:val=""/>
      <w:lvlJc w:val="left"/>
      <w:pPr>
        <w:ind w:left="4134" w:hanging="360"/>
      </w:pPr>
      <w:rPr>
        <w:rFonts w:ascii="Wingdings" w:hAnsi="Wingdings" w:hint="default"/>
      </w:rPr>
    </w:lvl>
    <w:lvl w:ilvl="6" w:tplc="0C090001" w:tentative="1">
      <w:start w:val="1"/>
      <w:numFmt w:val="bullet"/>
      <w:lvlText w:val=""/>
      <w:lvlJc w:val="left"/>
      <w:pPr>
        <w:ind w:left="4854" w:hanging="360"/>
      </w:pPr>
      <w:rPr>
        <w:rFonts w:ascii="Symbol" w:hAnsi="Symbol" w:hint="default"/>
      </w:rPr>
    </w:lvl>
    <w:lvl w:ilvl="7" w:tplc="0C090003" w:tentative="1">
      <w:start w:val="1"/>
      <w:numFmt w:val="bullet"/>
      <w:lvlText w:val="o"/>
      <w:lvlJc w:val="left"/>
      <w:pPr>
        <w:ind w:left="5574" w:hanging="360"/>
      </w:pPr>
      <w:rPr>
        <w:rFonts w:ascii="Courier New" w:hAnsi="Courier New" w:cs="Courier New" w:hint="default"/>
      </w:rPr>
    </w:lvl>
    <w:lvl w:ilvl="8" w:tplc="0C090005" w:tentative="1">
      <w:start w:val="1"/>
      <w:numFmt w:val="bullet"/>
      <w:lvlText w:val=""/>
      <w:lvlJc w:val="left"/>
      <w:pPr>
        <w:ind w:left="6294" w:hanging="360"/>
      </w:pPr>
      <w:rPr>
        <w:rFonts w:ascii="Wingdings" w:hAnsi="Wingdings" w:hint="default"/>
      </w:rPr>
    </w:lvl>
  </w:abstractNum>
  <w:abstractNum w:abstractNumId="21" w15:restartNumberingAfterBreak="0">
    <w:nsid w:val="4244715C"/>
    <w:multiLevelType w:val="hybridMultilevel"/>
    <w:tmpl w:val="6B10B72A"/>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268513A"/>
    <w:multiLevelType w:val="hybridMultilevel"/>
    <w:tmpl w:val="CF78D484"/>
    <w:lvl w:ilvl="0" w:tplc="0C090001">
      <w:start w:val="1"/>
      <w:numFmt w:val="bullet"/>
      <w:lvlText w:val=""/>
      <w:lvlJc w:val="left"/>
      <w:pPr>
        <w:ind w:left="420" w:hanging="360"/>
      </w:pPr>
      <w:rPr>
        <w:rFonts w:ascii="Symbol" w:hAnsi="Symbo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3" w15:restartNumberingAfterBreak="0">
    <w:nsid w:val="4763594D"/>
    <w:multiLevelType w:val="hybridMultilevel"/>
    <w:tmpl w:val="33361A00"/>
    <w:lvl w:ilvl="0" w:tplc="017075C2">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89A7342"/>
    <w:multiLevelType w:val="hybridMultilevel"/>
    <w:tmpl w:val="FE7C9E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AD33B6A"/>
    <w:multiLevelType w:val="hybridMultilevel"/>
    <w:tmpl w:val="25CEAC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4E717F42"/>
    <w:multiLevelType w:val="hybridMultilevel"/>
    <w:tmpl w:val="C64CE4CA"/>
    <w:lvl w:ilvl="0" w:tplc="FF6C8D2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54E341F6"/>
    <w:multiLevelType w:val="hybridMultilevel"/>
    <w:tmpl w:val="8C6EF0EA"/>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55C712B"/>
    <w:multiLevelType w:val="hybridMultilevel"/>
    <w:tmpl w:val="2E9428A0"/>
    <w:lvl w:ilvl="0" w:tplc="EEF0EE3A">
      <w:start w:val="1"/>
      <w:numFmt w:val="bullet"/>
      <w:pStyle w:val="ITP2condensed"/>
      <w:lvlText w:val=""/>
      <w:lvlJc w:val="left"/>
      <w:pPr>
        <w:ind w:left="644" w:hanging="360"/>
      </w:pPr>
      <w:rPr>
        <w:rFonts w:ascii="Symbol" w:hAnsi="Symbol" w:hint="default"/>
      </w:rPr>
    </w:lvl>
    <w:lvl w:ilvl="1" w:tplc="0C090003">
      <w:start w:val="1"/>
      <w:numFmt w:val="bullet"/>
      <w:lvlText w:val="o"/>
      <w:lvlJc w:val="left"/>
      <w:pPr>
        <w:ind w:left="1356" w:hanging="360"/>
      </w:pPr>
      <w:rPr>
        <w:rFonts w:ascii="Courier New" w:hAnsi="Courier New" w:cs="Courier New" w:hint="default"/>
      </w:rPr>
    </w:lvl>
    <w:lvl w:ilvl="2" w:tplc="0C090005" w:tentative="1">
      <w:start w:val="1"/>
      <w:numFmt w:val="bullet"/>
      <w:lvlText w:val=""/>
      <w:lvlJc w:val="left"/>
      <w:pPr>
        <w:ind w:left="2076" w:hanging="360"/>
      </w:pPr>
      <w:rPr>
        <w:rFonts w:ascii="Wingdings" w:hAnsi="Wingdings" w:hint="default"/>
      </w:rPr>
    </w:lvl>
    <w:lvl w:ilvl="3" w:tplc="0C090001" w:tentative="1">
      <w:start w:val="1"/>
      <w:numFmt w:val="bullet"/>
      <w:lvlText w:val=""/>
      <w:lvlJc w:val="left"/>
      <w:pPr>
        <w:ind w:left="2796" w:hanging="360"/>
      </w:pPr>
      <w:rPr>
        <w:rFonts w:ascii="Symbol" w:hAnsi="Symbol" w:hint="default"/>
      </w:rPr>
    </w:lvl>
    <w:lvl w:ilvl="4" w:tplc="0C090003" w:tentative="1">
      <w:start w:val="1"/>
      <w:numFmt w:val="bullet"/>
      <w:lvlText w:val="o"/>
      <w:lvlJc w:val="left"/>
      <w:pPr>
        <w:ind w:left="3516" w:hanging="360"/>
      </w:pPr>
      <w:rPr>
        <w:rFonts w:ascii="Courier New" w:hAnsi="Courier New" w:cs="Courier New" w:hint="default"/>
      </w:rPr>
    </w:lvl>
    <w:lvl w:ilvl="5" w:tplc="0C090005" w:tentative="1">
      <w:start w:val="1"/>
      <w:numFmt w:val="bullet"/>
      <w:lvlText w:val=""/>
      <w:lvlJc w:val="left"/>
      <w:pPr>
        <w:ind w:left="4236" w:hanging="360"/>
      </w:pPr>
      <w:rPr>
        <w:rFonts w:ascii="Wingdings" w:hAnsi="Wingdings" w:hint="default"/>
      </w:rPr>
    </w:lvl>
    <w:lvl w:ilvl="6" w:tplc="0C090001" w:tentative="1">
      <w:start w:val="1"/>
      <w:numFmt w:val="bullet"/>
      <w:lvlText w:val=""/>
      <w:lvlJc w:val="left"/>
      <w:pPr>
        <w:ind w:left="4956" w:hanging="360"/>
      </w:pPr>
      <w:rPr>
        <w:rFonts w:ascii="Symbol" w:hAnsi="Symbol" w:hint="default"/>
      </w:rPr>
    </w:lvl>
    <w:lvl w:ilvl="7" w:tplc="0C090003" w:tentative="1">
      <w:start w:val="1"/>
      <w:numFmt w:val="bullet"/>
      <w:lvlText w:val="o"/>
      <w:lvlJc w:val="left"/>
      <w:pPr>
        <w:ind w:left="5676" w:hanging="360"/>
      </w:pPr>
      <w:rPr>
        <w:rFonts w:ascii="Courier New" w:hAnsi="Courier New" w:cs="Courier New" w:hint="default"/>
      </w:rPr>
    </w:lvl>
    <w:lvl w:ilvl="8" w:tplc="0C090005" w:tentative="1">
      <w:start w:val="1"/>
      <w:numFmt w:val="bullet"/>
      <w:lvlText w:val=""/>
      <w:lvlJc w:val="left"/>
      <w:pPr>
        <w:ind w:left="6396" w:hanging="360"/>
      </w:pPr>
      <w:rPr>
        <w:rFonts w:ascii="Wingdings" w:hAnsi="Wingdings" w:hint="default"/>
      </w:rPr>
    </w:lvl>
  </w:abstractNum>
  <w:abstractNum w:abstractNumId="30" w15:restartNumberingAfterBreak="0">
    <w:nsid w:val="576D3A21"/>
    <w:multiLevelType w:val="hybridMultilevel"/>
    <w:tmpl w:val="868041D0"/>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1" w15:restartNumberingAfterBreak="0">
    <w:nsid w:val="5ACC10F4"/>
    <w:multiLevelType w:val="hybridMultilevel"/>
    <w:tmpl w:val="418868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5AF82868"/>
    <w:multiLevelType w:val="hybridMultilevel"/>
    <w:tmpl w:val="8D06A9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BD82F8F"/>
    <w:multiLevelType w:val="hybridMultilevel"/>
    <w:tmpl w:val="B492CF76"/>
    <w:lvl w:ilvl="0" w:tplc="69764C1C">
      <w:start w:val="1"/>
      <w:numFmt w:val="bullet"/>
      <w:pStyle w:val="SubITP"/>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4" w15:restartNumberingAfterBreak="0">
    <w:nsid w:val="5F93581B"/>
    <w:multiLevelType w:val="hybridMultilevel"/>
    <w:tmpl w:val="A3CC65A4"/>
    <w:lvl w:ilvl="0" w:tplc="0C090001">
      <w:start w:val="1"/>
      <w:numFmt w:val="bullet"/>
      <w:lvlText w:val=""/>
      <w:lvlJc w:val="left"/>
      <w:pPr>
        <w:ind w:left="420" w:hanging="360"/>
      </w:pPr>
      <w:rPr>
        <w:rFonts w:ascii="Symbol" w:hAnsi="Symbo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5" w15:restartNumberingAfterBreak="0">
    <w:nsid w:val="637A7FBA"/>
    <w:multiLevelType w:val="hybridMultilevel"/>
    <w:tmpl w:val="968E5A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691D3A48"/>
    <w:multiLevelType w:val="hybridMultilevel"/>
    <w:tmpl w:val="26DE7B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8" w15:restartNumberingAfterBreak="0">
    <w:nsid w:val="6EC54C44"/>
    <w:multiLevelType w:val="hybridMultilevel"/>
    <w:tmpl w:val="1BDE7F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0E26C6B"/>
    <w:multiLevelType w:val="hybridMultilevel"/>
    <w:tmpl w:val="1354D7B4"/>
    <w:lvl w:ilvl="0" w:tplc="0C090001">
      <w:start w:val="1"/>
      <w:numFmt w:val="bullet"/>
      <w:lvlText w:val=""/>
      <w:lvlJc w:val="left"/>
      <w:pPr>
        <w:ind w:left="420" w:hanging="360"/>
      </w:pPr>
      <w:rPr>
        <w:rFonts w:ascii="Symbol" w:hAnsi="Symbo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40" w15:restartNumberingAfterBreak="0">
    <w:nsid w:val="72980C18"/>
    <w:multiLevelType w:val="hybridMultilevel"/>
    <w:tmpl w:val="116010BC"/>
    <w:lvl w:ilvl="0" w:tplc="7172BCDA">
      <w:start w:val="1"/>
      <w:numFmt w:val="bullet"/>
      <w:pStyle w:val="AbergeldieBulleted1"/>
      <w:lvlText w:val=""/>
      <w:lvlJc w:val="left"/>
      <w:pPr>
        <w:ind w:left="1429" w:hanging="360"/>
      </w:pPr>
      <w:rPr>
        <w:rFonts w:ascii="Wingdings" w:hAnsi="Wingdings" w:hint="default"/>
      </w:rPr>
    </w:lvl>
    <w:lvl w:ilvl="1" w:tplc="C2805A1C">
      <w:numFmt w:val="bullet"/>
      <w:lvlText w:val="-"/>
      <w:lvlJc w:val="left"/>
      <w:pPr>
        <w:ind w:left="2149" w:hanging="360"/>
      </w:pPr>
      <w:rPr>
        <w:rFonts w:ascii="Arial" w:eastAsia="Times New Roman" w:hAnsi="Arial" w:cs="Aria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1" w15:restartNumberingAfterBreak="0">
    <w:nsid w:val="739A34EC"/>
    <w:multiLevelType w:val="hybridMultilevel"/>
    <w:tmpl w:val="18BC26F8"/>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2"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7B147341"/>
    <w:multiLevelType w:val="hybridMultilevel"/>
    <w:tmpl w:val="36E67950"/>
    <w:lvl w:ilvl="0" w:tplc="A28EBDFE">
      <w:start w:val="1"/>
      <w:numFmt w:val="lowerRoman"/>
      <w:lvlText w:val="%1."/>
      <w:lvlJc w:val="left"/>
      <w:pPr>
        <w:ind w:left="862"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15:restartNumberingAfterBreak="0">
    <w:nsid w:val="7B8455EB"/>
    <w:multiLevelType w:val="hybridMultilevel"/>
    <w:tmpl w:val="58CC10F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BB63757"/>
    <w:multiLevelType w:val="hybridMultilevel"/>
    <w:tmpl w:val="8C1ED288"/>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6"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num w:numId="1" w16cid:durableId="1556432983">
    <w:abstractNumId w:val="13"/>
  </w:num>
  <w:num w:numId="2" w16cid:durableId="1076317628">
    <w:abstractNumId w:val="42"/>
  </w:num>
  <w:num w:numId="3" w16cid:durableId="680354846">
    <w:abstractNumId w:val="40"/>
  </w:num>
  <w:num w:numId="4" w16cid:durableId="677463477">
    <w:abstractNumId w:val="27"/>
  </w:num>
  <w:num w:numId="5" w16cid:durableId="653533191">
    <w:abstractNumId w:val="37"/>
  </w:num>
  <w:num w:numId="6" w16cid:durableId="1406489980">
    <w:abstractNumId w:val="46"/>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7" w16cid:durableId="140314382">
    <w:abstractNumId w:val="2"/>
  </w:num>
  <w:num w:numId="8" w16cid:durableId="1550148045">
    <w:abstractNumId w:val="17"/>
  </w:num>
  <w:num w:numId="9" w16cid:durableId="1063328641">
    <w:abstractNumId w:val="32"/>
  </w:num>
  <w:num w:numId="10" w16cid:durableId="2106917259">
    <w:abstractNumId w:val="0"/>
  </w:num>
  <w:num w:numId="11" w16cid:durableId="1615361173">
    <w:abstractNumId w:val="25"/>
  </w:num>
  <w:num w:numId="12" w16cid:durableId="1361321881">
    <w:abstractNumId w:val="7"/>
  </w:num>
  <w:num w:numId="13" w16cid:durableId="1654412602">
    <w:abstractNumId w:val="34"/>
  </w:num>
  <w:num w:numId="14" w16cid:durableId="1551843123">
    <w:abstractNumId w:val="11"/>
  </w:num>
  <w:num w:numId="15" w16cid:durableId="2028822409">
    <w:abstractNumId w:val="19"/>
  </w:num>
  <w:num w:numId="16" w16cid:durableId="1510683652">
    <w:abstractNumId w:val="22"/>
  </w:num>
  <w:num w:numId="17" w16cid:durableId="1515608913">
    <w:abstractNumId w:val="35"/>
  </w:num>
  <w:num w:numId="18" w16cid:durableId="1423407526">
    <w:abstractNumId w:val="4"/>
  </w:num>
  <w:num w:numId="19" w16cid:durableId="506482643">
    <w:abstractNumId w:val="39"/>
  </w:num>
  <w:num w:numId="20" w16cid:durableId="699206692">
    <w:abstractNumId w:val="24"/>
  </w:num>
  <w:num w:numId="21" w16cid:durableId="1016005398">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12417324">
    <w:abstractNumId w:val="3"/>
  </w:num>
  <w:num w:numId="23" w16cid:durableId="1676107297">
    <w:abstractNumId w:val="44"/>
  </w:num>
  <w:num w:numId="24" w16cid:durableId="1786462579">
    <w:abstractNumId w:val="26"/>
  </w:num>
  <w:num w:numId="25" w16cid:durableId="239483842">
    <w:abstractNumId w:val="31"/>
  </w:num>
  <w:num w:numId="26" w16cid:durableId="206188878">
    <w:abstractNumId w:val="36"/>
  </w:num>
  <w:num w:numId="27" w16cid:durableId="365957546">
    <w:abstractNumId w:val="23"/>
  </w:num>
  <w:num w:numId="28" w16cid:durableId="156968202">
    <w:abstractNumId w:val="43"/>
  </w:num>
  <w:num w:numId="29" w16cid:durableId="884173577">
    <w:abstractNumId w:val="1"/>
  </w:num>
  <w:num w:numId="30" w16cid:durableId="287587145">
    <w:abstractNumId w:val="12"/>
  </w:num>
  <w:num w:numId="31" w16cid:durableId="842282920">
    <w:abstractNumId w:val="21"/>
  </w:num>
  <w:num w:numId="32" w16cid:durableId="1342319978">
    <w:abstractNumId w:val="20"/>
  </w:num>
  <w:num w:numId="33" w16cid:durableId="1842693792">
    <w:abstractNumId w:val="15"/>
  </w:num>
  <w:num w:numId="34" w16cid:durableId="2011522446">
    <w:abstractNumId w:val="16"/>
  </w:num>
  <w:num w:numId="35" w16cid:durableId="608706781">
    <w:abstractNumId w:val="38"/>
  </w:num>
  <w:num w:numId="36" w16cid:durableId="1342733931">
    <w:abstractNumId w:val="5"/>
  </w:num>
  <w:num w:numId="37" w16cid:durableId="124348136">
    <w:abstractNumId w:val="28"/>
  </w:num>
  <w:num w:numId="38" w16cid:durableId="605044612">
    <w:abstractNumId w:val="10"/>
  </w:num>
  <w:num w:numId="39" w16cid:durableId="1872376243">
    <w:abstractNumId w:val="40"/>
  </w:num>
  <w:num w:numId="40" w16cid:durableId="799154611">
    <w:abstractNumId w:val="8"/>
  </w:num>
  <w:num w:numId="41" w16cid:durableId="1540313795">
    <w:abstractNumId w:val="29"/>
  </w:num>
  <w:num w:numId="42" w16cid:durableId="1432236691">
    <w:abstractNumId w:val="30"/>
  </w:num>
  <w:num w:numId="43" w16cid:durableId="1688751997">
    <w:abstractNumId w:val="14"/>
  </w:num>
  <w:num w:numId="44" w16cid:durableId="1098479339">
    <w:abstractNumId w:val="18"/>
  </w:num>
  <w:num w:numId="45" w16cid:durableId="1490751964">
    <w:abstractNumId w:val="45"/>
  </w:num>
  <w:num w:numId="46" w16cid:durableId="721289422">
    <w:abstractNumId w:val="40"/>
  </w:num>
  <w:num w:numId="47" w16cid:durableId="768893996">
    <w:abstractNumId w:val="41"/>
  </w:num>
  <w:num w:numId="48" w16cid:durableId="1925070342">
    <w:abstractNumId w:val="9"/>
  </w:num>
  <w:num w:numId="49" w16cid:durableId="4343316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01"/>
    <w:rsid w:val="00011B8F"/>
    <w:rsid w:val="00011D00"/>
    <w:rsid w:val="00030E1B"/>
    <w:rsid w:val="00043927"/>
    <w:rsid w:val="00060483"/>
    <w:rsid w:val="00061AA6"/>
    <w:rsid w:val="00061CD4"/>
    <w:rsid w:val="00061DEE"/>
    <w:rsid w:val="00070328"/>
    <w:rsid w:val="00087D10"/>
    <w:rsid w:val="00091949"/>
    <w:rsid w:val="00092A62"/>
    <w:rsid w:val="000A43CF"/>
    <w:rsid w:val="000A4467"/>
    <w:rsid w:val="000A7BC4"/>
    <w:rsid w:val="000B3BC6"/>
    <w:rsid w:val="000D418F"/>
    <w:rsid w:val="000F41E8"/>
    <w:rsid w:val="001122BD"/>
    <w:rsid w:val="001144DF"/>
    <w:rsid w:val="00115C7A"/>
    <w:rsid w:val="00115D29"/>
    <w:rsid w:val="00117288"/>
    <w:rsid w:val="00123387"/>
    <w:rsid w:val="0016098E"/>
    <w:rsid w:val="0016236A"/>
    <w:rsid w:val="001624F0"/>
    <w:rsid w:val="00162B58"/>
    <w:rsid w:val="001733E2"/>
    <w:rsid w:val="00174F09"/>
    <w:rsid w:val="0018039B"/>
    <w:rsid w:val="0019327B"/>
    <w:rsid w:val="001937A1"/>
    <w:rsid w:val="001A6D25"/>
    <w:rsid w:val="001A7038"/>
    <w:rsid w:val="001B1761"/>
    <w:rsid w:val="001B29BB"/>
    <w:rsid w:val="001B6529"/>
    <w:rsid w:val="001C4CB0"/>
    <w:rsid w:val="001D40E6"/>
    <w:rsid w:val="001E46A4"/>
    <w:rsid w:val="001E741D"/>
    <w:rsid w:val="001F43BB"/>
    <w:rsid w:val="0021688B"/>
    <w:rsid w:val="00224D39"/>
    <w:rsid w:val="00234F5A"/>
    <w:rsid w:val="00235F8D"/>
    <w:rsid w:val="002413B3"/>
    <w:rsid w:val="00246528"/>
    <w:rsid w:val="00253B40"/>
    <w:rsid w:val="0025416B"/>
    <w:rsid w:val="002606EC"/>
    <w:rsid w:val="00263B08"/>
    <w:rsid w:val="00270688"/>
    <w:rsid w:val="002729BF"/>
    <w:rsid w:val="002823FF"/>
    <w:rsid w:val="00285149"/>
    <w:rsid w:val="00287706"/>
    <w:rsid w:val="00290CF4"/>
    <w:rsid w:val="002A67A8"/>
    <w:rsid w:val="002A6AEA"/>
    <w:rsid w:val="002C0EC5"/>
    <w:rsid w:val="002D2198"/>
    <w:rsid w:val="002D71A7"/>
    <w:rsid w:val="002E6272"/>
    <w:rsid w:val="002F5E13"/>
    <w:rsid w:val="00307168"/>
    <w:rsid w:val="003157AB"/>
    <w:rsid w:val="00317D5A"/>
    <w:rsid w:val="00324F11"/>
    <w:rsid w:val="00325626"/>
    <w:rsid w:val="00337F2E"/>
    <w:rsid w:val="00356531"/>
    <w:rsid w:val="00357948"/>
    <w:rsid w:val="00360DA1"/>
    <w:rsid w:val="00362E31"/>
    <w:rsid w:val="00365DE5"/>
    <w:rsid w:val="00370EE7"/>
    <w:rsid w:val="0037516F"/>
    <w:rsid w:val="00376ADC"/>
    <w:rsid w:val="00384027"/>
    <w:rsid w:val="00393EFA"/>
    <w:rsid w:val="003A190C"/>
    <w:rsid w:val="003A1E86"/>
    <w:rsid w:val="003A23F4"/>
    <w:rsid w:val="003B09C7"/>
    <w:rsid w:val="003C2CC5"/>
    <w:rsid w:val="003C324A"/>
    <w:rsid w:val="003C77DF"/>
    <w:rsid w:val="003D381D"/>
    <w:rsid w:val="003E5689"/>
    <w:rsid w:val="003F4B52"/>
    <w:rsid w:val="004029DF"/>
    <w:rsid w:val="00402BC2"/>
    <w:rsid w:val="00404101"/>
    <w:rsid w:val="00406860"/>
    <w:rsid w:val="00415938"/>
    <w:rsid w:val="0043370A"/>
    <w:rsid w:val="004475AC"/>
    <w:rsid w:val="0045207F"/>
    <w:rsid w:val="00460AC6"/>
    <w:rsid w:val="00461DCD"/>
    <w:rsid w:val="004671E1"/>
    <w:rsid w:val="00480965"/>
    <w:rsid w:val="00494BAF"/>
    <w:rsid w:val="004A3533"/>
    <w:rsid w:val="004A61AA"/>
    <w:rsid w:val="004A7C26"/>
    <w:rsid w:val="004C67F7"/>
    <w:rsid w:val="004D5867"/>
    <w:rsid w:val="004E0D4C"/>
    <w:rsid w:val="004E64B6"/>
    <w:rsid w:val="00500D70"/>
    <w:rsid w:val="00521A7F"/>
    <w:rsid w:val="00523F16"/>
    <w:rsid w:val="0053008B"/>
    <w:rsid w:val="00535CA7"/>
    <w:rsid w:val="00541A58"/>
    <w:rsid w:val="00542582"/>
    <w:rsid w:val="00542F83"/>
    <w:rsid w:val="00546092"/>
    <w:rsid w:val="00551536"/>
    <w:rsid w:val="0055402E"/>
    <w:rsid w:val="00555DA7"/>
    <w:rsid w:val="0056791B"/>
    <w:rsid w:val="005736DF"/>
    <w:rsid w:val="00576472"/>
    <w:rsid w:val="00580119"/>
    <w:rsid w:val="00584CB4"/>
    <w:rsid w:val="0058685D"/>
    <w:rsid w:val="0059384E"/>
    <w:rsid w:val="0059627E"/>
    <w:rsid w:val="005B3B1A"/>
    <w:rsid w:val="005C3312"/>
    <w:rsid w:val="005C5B4A"/>
    <w:rsid w:val="005C782F"/>
    <w:rsid w:val="005D1992"/>
    <w:rsid w:val="005D389F"/>
    <w:rsid w:val="005D4591"/>
    <w:rsid w:val="005E425D"/>
    <w:rsid w:val="005F6D4A"/>
    <w:rsid w:val="0060694B"/>
    <w:rsid w:val="00614999"/>
    <w:rsid w:val="006175D8"/>
    <w:rsid w:val="006237CB"/>
    <w:rsid w:val="006365F9"/>
    <w:rsid w:val="00644320"/>
    <w:rsid w:val="00646784"/>
    <w:rsid w:val="00647037"/>
    <w:rsid w:val="006503E1"/>
    <w:rsid w:val="00655BAD"/>
    <w:rsid w:val="00662B31"/>
    <w:rsid w:val="00665903"/>
    <w:rsid w:val="0066747F"/>
    <w:rsid w:val="006801AD"/>
    <w:rsid w:val="0068793F"/>
    <w:rsid w:val="00692C5A"/>
    <w:rsid w:val="006A2085"/>
    <w:rsid w:val="006A3D4D"/>
    <w:rsid w:val="006B1A30"/>
    <w:rsid w:val="006B337A"/>
    <w:rsid w:val="006C4CA0"/>
    <w:rsid w:val="006C65E7"/>
    <w:rsid w:val="006D4603"/>
    <w:rsid w:val="006D5779"/>
    <w:rsid w:val="006D7FF9"/>
    <w:rsid w:val="006E1D24"/>
    <w:rsid w:val="006F2A6F"/>
    <w:rsid w:val="006F49A5"/>
    <w:rsid w:val="007025D7"/>
    <w:rsid w:val="00706D78"/>
    <w:rsid w:val="00714C2E"/>
    <w:rsid w:val="00727A93"/>
    <w:rsid w:val="00730CF1"/>
    <w:rsid w:val="0073236C"/>
    <w:rsid w:val="0073254F"/>
    <w:rsid w:val="0073658A"/>
    <w:rsid w:val="00746005"/>
    <w:rsid w:val="007514B0"/>
    <w:rsid w:val="007542B2"/>
    <w:rsid w:val="00755FFD"/>
    <w:rsid w:val="007566AB"/>
    <w:rsid w:val="00756A24"/>
    <w:rsid w:val="007602DD"/>
    <w:rsid w:val="007639A9"/>
    <w:rsid w:val="00773ACD"/>
    <w:rsid w:val="00790B8F"/>
    <w:rsid w:val="007A1147"/>
    <w:rsid w:val="007B5B1C"/>
    <w:rsid w:val="007B6942"/>
    <w:rsid w:val="007C5F8E"/>
    <w:rsid w:val="007C74A5"/>
    <w:rsid w:val="007E0F05"/>
    <w:rsid w:val="007E3EC2"/>
    <w:rsid w:val="007E5C2A"/>
    <w:rsid w:val="007E6B1B"/>
    <w:rsid w:val="007F0A85"/>
    <w:rsid w:val="007F7A4F"/>
    <w:rsid w:val="0080685F"/>
    <w:rsid w:val="00811017"/>
    <w:rsid w:val="00822B44"/>
    <w:rsid w:val="00824D0B"/>
    <w:rsid w:val="00824FE0"/>
    <w:rsid w:val="00835B39"/>
    <w:rsid w:val="00840972"/>
    <w:rsid w:val="00840FF9"/>
    <w:rsid w:val="00845363"/>
    <w:rsid w:val="008508D5"/>
    <w:rsid w:val="00853876"/>
    <w:rsid w:val="008735F9"/>
    <w:rsid w:val="00890EC6"/>
    <w:rsid w:val="00893B62"/>
    <w:rsid w:val="0089612D"/>
    <w:rsid w:val="008A5182"/>
    <w:rsid w:val="008B0C4B"/>
    <w:rsid w:val="008B1AED"/>
    <w:rsid w:val="008B22E6"/>
    <w:rsid w:val="008B5848"/>
    <w:rsid w:val="008C3CBA"/>
    <w:rsid w:val="008C55FB"/>
    <w:rsid w:val="008C77EB"/>
    <w:rsid w:val="008D5B5F"/>
    <w:rsid w:val="008E6315"/>
    <w:rsid w:val="00901CD2"/>
    <w:rsid w:val="00906CB3"/>
    <w:rsid w:val="00910FB1"/>
    <w:rsid w:val="00920484"/>
    <w:rsid w:val="009257E7"/>
    <w:rsid w:val="0093374D"/>
    <w:rsid w:val="00936DDA"/>
    <w:rsid w:val="009465C0"/>
    <w:rsid w:val="0095337A"/>
    <w:rsid w:val="00954F7D"/>
    <w:rsid w:val="009573AE"/>
    <w:rsid w:val="0097000B"/>
    <w:rsid w:val="00971BDA"/>
    <w:rsid w:val="009801FD"/>
    <w:rsid w:val="00980A53"/>
    <w:rsid w:val="00984898"/>
    <w:rsid w:val="009872B9"/>
    <w:rsid w:val="009A292A"/>
    <w:rsid w:val="009A5F4F"/>
    <w:rsid w:val="009B19A7"/>
    <w:rsid w:val="009B20B8"/>
    <w:rsid w:val="009C427C"/>
    <w:rsid w:val="009D0C66"/>
    <w:rsid w:val="009E1684"/>
    <w:rsid w:val="009F1E2C"/>
    <w:rsid w:val="009F415C"/>
    <w:rsid w:val="009F7DE1"/>
    <w:rsid w:val="00A01AD5"/>
    <w:rsid w:val="00A03DA9"/>
    <w:rsid w:val="00A04B4A"/>
    <w:rsid w:val="00A14C8B"/>
    <w:rsid w:val="00A206EE"/>
    <w:rsid w:val="00A225D5"/>
    <w:rsid w:val="00A2710C"/>
    <w:rsid w:val="00A4084B"/>
    <w:rsid w:val="00A50555"/>
    <w:rsid w:val="00A524CD"/>
    <w:rsid w:val="00A52B0E"/>
    <w:rsid w:val="00A625E9"/>
    <w:rsid w:val="00A63213"/>
    <w:rsid w:val="00A652DE"/>
    <w:rsid w:val="00A850EC"/>
    <w:rsid w:val="00A95BF8"/>
    <w:rsid w:val="00A96DC2"/>
    <w:rsid w:val="00AA0B22"/>
    <w:rsid w:val="00AA5487"/>
    <w:rsid w:val="00AB1941"/>
    <w:rsid w:val="00AB7245"/>
    <w:rsid w:val="00AB77A4"/>
    <w:rsid w:val="00AC1167"/>
    <w:rsid w:val="00AC2D61"/>
    <w:rsid w:val="00AD01A8"/>
    <w:rsid w:val="00AD0509"/>
    <w:rsid w:val="00AD0E63"/>
    <w:rsid w:val="00AD1999"/>
    <w:rsid w:val="00AD5113"/>
    <w:rsid w:val="00AE67BA"/>
    <w:rsid w:val="00AE6CB3"/>
    <w:rsid w:val="00AF2F59"/>
    <w:rsid w:val="00AF49DF"/>
    <w:rsid w:val="00B00047"/>
    <w:rsid w:val="00B02CD2"/>
    <w:rsid w:val="00B07FBA"/>
    <w:rsid w:val="00B10EDC"/>
    <w:rsid w:val="00B169DB"/>
    <w:rsid w:val="00B17FB6"/>
    <w:rsid w:val="00B207A4"/>
    <w:rsid w:val="00B238F3"/>
    <w:rsid w:val="00B2793B"/>
    <w:rsid w:val="00B27D29"/>
    <w:rsid w:val="00B35B83"/>
    <w:rsid w:val="00B36F00"/>
    <w:rsid w:val="00B4678E"/>
    <w:rsid w:val="00B53095"/>
    <w:rsid w:val="00B57B3F"/>
    <w:rsid w:val="00B6074C"/>
    <w:rsid w:val="00B633FE"/>
    <w:rsid w:val="00B66014"/>
    <w:rsid w:val="00B6706E"/>
    <w:rsid w:val="00B71001"/>
    <w:rsid w:val="00B80D1A"/>
    <w:rsid w:val="00B81BD6"/>
    <w:rsid w:val="00B82672"/>
    <w:rsid w:val="00BA1F81"/>
    <w:rsid w:val="00BA2C3D"/>
    <w:rsid w:val="00BA6B05"/>
    <w:rsid w:val="00BB1476"/>
    <w:rsid w:val="00BB2187"/>
    <w:rsid w:val="00BB373A"/>
    <w:rsid w:val="00BB5C4F"/>
    <w:rsid w:val="00BB7171"/>
    <w:rsid w:val="00BC593A"/>
    <w:rsid w:val="00BC59DE"/>
    <w:rsid w:val="00BD6DFA"/>
    <w:rsid w:val="00BE178A"/>
    <w:rsid w:val="00BE19B6"/>
    <w:rsid w:val="00BE4E17"/>
    <w:rsid w:val="00BE68E4"/>
    <w:rsid w:val="00BF112B"/>
    <w:rsid w:val="00C00A15"/>
    <w:rsid w:val="00C00EDA"/>
    <w:rsid w:val="00C10AE5"/>
    <w:rsid w:val="00C12565"/>
    <w:rsid w:val="00C13109"/>
    <w:rsid w:val="00C1696F"/>
    <w:rsid w:val="00C220E8"/>
    <w:rsid w:val="00C33765"/>
    <w:rsid w:val="00C36165"/>
    <w:rsid w:val="00C373AA"/>
    <w:rsid w:val="00C61AF2"/>
    <w:rsid w:val="00C61F74"/>
    <w:rsid w:val="00C63501"/>
    <w:rsid w:val="00C71300"/>
    <w:rsid w:val="00C824A2"/>
    <w:rsid w:val="00CA141C"/>
    <w:rsid w:val="00CB3DBB"/>
    <w:rsid w:val="00CB4337"/>
    <w:rsid w:val="00CB5D79"/>
    <w:rsid w:val="00CB750C"/>
    <w:rsid w:val="00CC3E91"/>
    <w:rsid w:val="00CD2652"/>
    <w:rsid w:val="00CD3271"/>
    <w:rsid w:val="00CD5FA5"/>
    <w:rsid w:val="00CE48D8"/>
    <w:rsid w:val="00CE4942"/>
    <w:rsid w:val="00CE581D"/>
    <w:rsid w:val="00CE6E7E"/>
    <w:rsid w:val="00CF7B89"/>
    <w:rsid w:val="00D0088B"/>
    <w:rsid w:val="00D12492"/>
    <w:rsid w:val="00D21E0C"/>
    <w:rsid w:val="00D26773"/>
    <w:rsid w:val="00D30FC7"/>
    <w:rsid w:val="00D3100C"/>
    <w:rsid w:val="00D3361E"/>
    <w:rsid w:val="00D446C1"/>
    <w:rsid w:val="00D50674"/>
    <w:rsid w:val="00D55A75"/>
    <w:rsid w:val="00D57CF4"/>
    <w:rsid w:val="00D70CB5"/>
    <w:rsid w:val="00D74551"/>
    <w:rsid w:val="00D83201"/>
    <w:rsid w:val="00D85C91"/>
    <w:rsid w:val="00D91D59"/>
    <w:rsid w:val="00DA107C"/>
    <w:rsid w:val="00DC3EB5"/>
    <w:rsid w:val="00DC62EE"/>
    <w:rsid w:val="00DD06E7"/>
    <w:rsid w:val="00DD15CF"/>
    <w:rsid w:val="00E014BC"/>
    <w:rsid w:val="00E036BE"/>
    <w:rsid w:val="00E04446"/>
    <w:rsid w:val="00E07049"/>
    <w:rsid w:val="00E17D61"/>
    <w:rsid w:val="00E259C6"/>
    <w:rsid w:val="00E272F4"/>
    <w:rsid w:val="00E41E45"/>
    <w:rsid w:val="00E444E8"/>
    <w:rsid w:val="00E5131F"/>
    <w:rsid w:val="00E65062"/>
    <w:rsid w:val="00E66D09"/>
    <w:rsid w:val="00E67110"/>
    <w:rsid w:val="00E708D3"/>
    <w:rsid w:val="00E744EB"/>
    <w:rsid w:val="00E77541"/>
    <w:rsid w:val="00E8098B"/>
    <w:rsid w:val="00E90BE1"/>
    <w:rsid w:val="00E93D4E"/>
    <w:rsid w:val="00E94BFE"/>
    <w:rsid w:val="00EA07D2"/>
    <w:rsid w:val="00EC0A5D"/>
    <w:rsid w:val="00ED269D"/>
    <w:rsid w:val="00EE1652"/>
    <w:rsid w:val="00EE5356"/>
    <w:rsid w:val="00F0502F"/>
    <w:rsid w:val="00F05E57"/>
    <w:rsid w:val="00F14CA2"/>
    <w:rsid w:val="00F2160F"/>
    <w:rsid w:val="00F22C5F"/>
    <w:rsid w:val="00F2634A"/>
    <w:rsid w:val="00F30451"/>
    <w:rsid w:val="00F50DE0"/>
    <w:rsid w:val="00F53164"/>
    <w:rsid w:val="00F810DA"/>
    <w:rsid w:val="00F834AC"/>
    <w:rsid w:val="00F91BD4"/>
    <w:rsid w:val="00F945AB"/>
    <w:rsid w:val="00FA0EB0"/>
    <w:rsid w:val="00FA5785"/>
    <w:rsid w:val="00FC3C82"/>
    <w:rsid w:val="00FD213A"/>
    <w:rsid w:val="00FD3139"/>
    <w:rsid w:val="00FD4FEC"/>
    <w:rsid w:val="00FD7580"/>
    <w:rsid w:val="00FF4381"/>
    <w:rsid w:val="00FF49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BCDC6"/>
  <w15:docId w15:val="{8CCFA207-4132-4902-AB59-27E492F3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2"/>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2"/>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2"/>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2"/>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2"/>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2"/>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2"/>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2"/>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2"/>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link w:val="AbergeldieBulleted1Char"/>
    <w:qFormat/>
    <w:rsid w:val="00061CD4"/>
    <w:pPr>
      <w:numPr>
        <w:numId w:val="3"/>
      </w:numPr>
      <w:tabs>
        <w:tab w:val="left" w:pos="709"/>
        <w:tab w:val="left" w:pos="1276"/>
      </w:tabs>
      <w:spacing w:before="60" w:after="120" w:line="240" w:lineRule="auto"/>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5"/>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7"/>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Normal"/>
    <w:autoRedefine/>
    <w:qFormat/>
    <w:rsid w:val="00307168"/>
    <w:pPr>
      <w:framePr w:hSpace="180" w:wrap="around" w:vAnchor="text" w:hAnchor="text" w:xAlign="center" w:y="1"/>
      <w:spacing w:line="360" w:lineRule="auto"/>
      <w:suppressOverlap/>
    </w:pPr>
    <w:rPr>
      <w:rFonts w:ascii="Arial" w:hAnsi="Arial" w:cs="Arial"/>
      <w:sz w:val="14"/>
      <w:szCs w:val="14"/>
      <w:lang w:val="en-US"/>
    </w:rPr>
  </w:style>
  <w:style w:type="paragraph" w:customStyle="1" w:styleId="ITP2condensed">
    <w:name w:val="ITP 2 (condensed)"/>
    <w:basedOn w:val="AbergeldieBulleted1"/>
    <w:autoRedefine/>
    <w:qFormat/>
    <w:rsid w:val="006503E1"/>
    <w:pPr>
      <w:framePr w:hSpace="180" w:wrap="around" w:vAnchor="text" w:hAnchor="text" w:xAlign="center" w:y="1"/>
      <w:numPr>
        <w:numId w:val="41"/>
      </w:numPr>
      <w:tabs>
        <w:tab w:val="clear" w:pos="709"/>
        <w:tab w:val="clear" w:pos="1276"/>
      </w:tabs>
      <w:spacing w:after="60"/>
      <w:ind w:left="198" w:hanging="198"/>
      <w:suppressOverlap/>
    </w:pPr>
    <w:rPr>
      <w:b/>
      <w:bCs/>
      <w:sz w:val="18"/>
      <w:szCs w:val="18"/>
      <w:lang w:val="en-US"/>
    </w:rPr>
  </w:style>
  <w:style w:type="character" w:styleId="PlaceholderText">
    <w:name w:val="Placeholder Text"/>
    <w:basedOn w:val="DefaultParagraphFont"/>
    <w:uiPriority w:val="99"/>
    <w:semiHidden/>
    <w:rsid w:val="001F43BB"/>
    <w:rPr>
      <w:color w:val="808080"/>
    </w:rPr>
  </w:style>
  <w:style w:type="paragraph" w:styleId="BalloonText">
    <w:name w:val="Balloon Text"/>
    <w:basedOn w:val="Normal"/>
    <w:link w:val="BalloonTextChar"/>
    <w:uiPriority w:val="99"/>
    <w:semiHidden/>
    <w:unhideWhenUsed/>
    <w:rsid w:val="00402B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BC2"/>
    <w:rPr>
      <w:rFonts w:ascii="Tahoma" w:eastAsia="Times New Roman" w:hAnsi="Tahoma" w:cs="Tahoma"/>
      <w:sz w:val="16"/>
      <w:szCs w:val="16"/>
    </w:rPr>
  </w:style>
  <w:style w:type="paragraph" w:styleId="ListParagraph">
    <w:name w:val="List Paragraph"/>
    <w:basedOn w:val="Normal"/>
    <w:uiPriority w:val="34"/>
    <w:rsid w:val="00CE48D8"/>
    <w:pPr>
      <w:ind w:left="720"/>
      <w:contextualSpacing/>
    </w:pPr>
  </w:style>
  <w:style w:type="paragraph" w:customStyle="1" w:styleId="ITP">
    <w:name w:val="ITP"/>
    <w:basedOn w:val="AbergeldieBulleted1"/>
    <w:link w:val="ITPChar"/>
    <w:qFormat/>
    <w:rsid w:val="00AC2D61"/>
    <w:pPr>
      <w:tabs>
        <w:tab w:val="clear" w:pos="709"/>
        <w:tab w:val="clear" w:pos="1276"/>
      </w:tabs>
      <w:ind w:left="174" w:hanging="174"/>
    </w:pPr>
    <w:rPr>
      <w:rFonts w:cs="Arial"/>
      <w:sz w:val="18"/>
      <w:szCs w:val="18"/>
    </w:rPr>
  </w:style>
  <w:style w:type="character" w:customStyle="1" w:styleId="ITPChar">
    <w:name w:val="ITP Char"/>
    <w:basedOn w:val="DefaultParagraphFont"/>
    <w:link w:val="ITP"/>
    <w:rsid w:val="00AC2D61"/>
    <w:rPr>
      <w:rFonts w:ascii="Arial" w:hAnsi="Arial" w:cs="Arial"/>
      <w:sz w:val="18"/>
      <w:szCs w:val="18"/>
    </w:rPr>
  </w:style>
  <w:style w:type="character" w:customStyle="1" w:styleId="AbergeldieBulleted1Char">
    <w:name w:val="Abergeldie Bulleted 1 Char"/>
    <w:basedOn w:val="DefaultParagraphFont"/>
    <w:link w:val="AbergeldieBulleted1"/>
    <w:locked/>
    <w:rsid w:val="004E0D4C"/>
    <w:rPr>
      <w:rFonts w:ascii="Arial" w:hAnsi="Arial"/>
    </w:rPr>
  </w:style>
  <w:style w:type="paragraph" w:customStyle="1" w:styleId="Note">
    <w:name w:val="Note"/>
    <w:basedOn w:val="Normal"/>
    <w:autoRedefine/>
    <w:qFormat/>
    <w:rsid w:val="008C3CBA"/>
    <w:pPr>
      <w:tabs>
        <w:tab w:val="left" w:pos="709"/>
      </w:tabs>
      <w:spacing w:before="60" w:after="120" w:line="240" w:lineRule="auto"/>
      <w:ind w:left="1440" w:right="-9" w:hanging="720"/>
    </w:pPr>
    <w:rPr>
      <w:rFonts w:ascii="Arial Bold" w:eastAsiaTheme="minorHAnsi" w:hAnsi="Arial Bold" w:cstheme="minorBidi"/>
      <w:b/>
      <w:szCs w:val="22"/>
    </w:rPr>
  </w:style>
  <w:style w:type="paragraph" w:customStyle="1" w:styleId="SubITP">
    <w:name w:val="Sub ITP"/>
    <w:basedOn w:val="ITP"/>
    <w:link w:val="SubITPChar"/>
    <w:qFormat/>
    <w:rsid w:val="006503E1"/>
    <w:pPr>
      <w:numPr>
        <w:numId w:val="49"/>
      </w:numPr>
      <w:ind w:left="626"/>
    </w:pPr>
  </w:style>
  <w:style w:type="character" w:customStyle="1" w:styleId="SubITPChar">
    <w:name w:val="Sub ITP Char"/>
    <w:basedOn w:val="ITPChar"/>
    <w:link w:val="SubITP"/>
    <w:rsid w:val="006503E1"/>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800520">
      <w:bodyDiv w:val="1"/>
      <w:marLeft w:val="0"/>
      <w:marRight w:val="0"/>
      <w:marTop w:val="0"/>
      <w:marBottom w:val="0"/>
      <w:divBdr>
        <w:top w:val="none" w:sz="0" w:space="0" w:color="auto"/>
        <w:left w:val="none" w:sz="0" w:space="0" w:color="auto"/>
        <w:bottom w:val="none" w:sz="0" w:space="0" w:color="auto"/>
        <w:right w:val="none" w:sz="0" w:space="0" w:color="auto"/>
      </w:divBdr>
    </w:div>
    <w:div w:id="1161503484">
      <w:bodyDiv w:val="1"/>
      <w:marLeft w:val="0"/>
      <w:marRight w:val="0"/>
      <w:marTop w:val="0"/>
      <w:marBottom w:val="0"/>
      <w:divBdr>
        <w:top w:val="none" w:sz="0" w:space="0" w:color="auto"/>
        <w:left w:val="none" w:sz="0" w:space="0" w:color="auto"/>
        <w:bottom w:val="none" w:sz="0" w:space="0" w:color="auto"/>
        <w:right w:val="none" w:sz="0" w:space="0" w:color="auto"/>
      </w:divBdr>
    </w:div>
    <w:div w:id="137458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2E4A03F942FE4CAB23DA7DDA18A18E" ma:contentTypeVersion="" ma:contentTypeDescription="Create a new document." ma:contentTypeScope="" ma:versionID="f4f124d800de58cf695ddde4d127007b">
  <xsd:schema xmlns:xsd="http://www.w3.org/2001/XMLSchema" xmlns:xs="http://www.w3.org/2001/XMLSchema" xmlns:p="http://schemas.microsoft.com/office/2006/metadata/properties" xmlns:ns2="49cc03f3-9809-43a7-a913-5a454bac97c5" xmlns:ns3="4fa1db89-4933-4f22-b99e-ffd049cf6696" targetNamespace="http://schemas.microsoft.com/office/2006/metadata/properties" ma:root="true" ma:fieldsID="71d7ad47670cb665c52cd763d82026fd" ns2:_="" ns3:_="">
    <xsd:import namespace="49cc03f3-9809-43a7-a913-5a454bac97c5"/>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c03f3-9809-43a7-a913-5a454bac97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TaxCatchAll xmlns="4fa1db89-4933-4f22-b99e-ffd049cf6696" xsi:nil="true"/>
    <lcf76f155ced4ddcb4097134ff3c332f xmlns="49cc03f3-9809-43a7-a913-5a454bac97c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C63FA-C8D4-41E1-9487-9DD669E553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cc03f3-9809-43a7-a913-5a454bac97c5"/>
    <ds:schemaRef ds:uri="4fa1db89-4933-4f22-b99e-ffd049cf6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45F8D7-6A71-40CF-A14A-AC233F3CECDE}">
  <ds:schemaRefs>
    <ds:schemaRef ds:uri="http://schemas.microsoft.com/office/2006/metadata/properties"/>
    <ds:schemaRef ds:uri="4fa1db89-4933-4f22-b99e-ffd049cf6696"/>
    <ds:schemaRef ds:uri="b927beb9-135d-4687-a927-c52ec2d0722f"/>
    <ds:schemaRef ds:uri="http://schemas.microsoft.com/office/infopath/2007/PartnerControls"/>
    <ds:schemaRef ds:uri="49cc03f3-9809-43a7-a913-5a454bac97c5"/>
  </ds:schemaRefs>
</ds:datastoreItem>
</file>

<file path=customXml/itemProps3.xml><?xml version="1.0" encoding="utf-8"?>
<ds:datastoreItem xmlns:ds="http://schemas.openxmlformats.org/officeDocument/2006/customXml" ds:itemID="{9A95D498-B477-488C-AADC-3E2E41D3946A}">
  <ds:schemaRefs>
    <ds:schemaRef ds:uri="http://schemas.microsoft.com/sharepoint/v3/contenttype/forms"/>
  </ds:schemaRefs>
</ds:datastoreItem>
</file>

<file path=customXml/itemProps4.xml><?xml version="1.0" encoding="utf-8"?>
<ds:datastoreItem xmlns:ds="http://schemas.openxmlformats.org/officeDocument/2006/customXml" ds:itemID="{A5A25568-8538-40A1-9E00-EEEA00F89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Dogger</dc:creator>
  <cp:lastModifiedBy>Nicholas Mitchell</cp:lastModifiedBy>
  <cp:revision>13</cp:revision>
  <cp:lastPrinted>2021-09-07T02:51:00Z</cp:lastPrinted>
  <dcterms:created xsi:type="dcterms:W3CDTF">2022-09-19T07:02:00Z</dcterms:created>
  <dcterms:modified xsi:type="dcterms:W3CDTF">2022-11-16T01:10:00Z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0x010100622E4A03F942FE4CAB23DA7DDA18A18E</vt:lpwstr>
  </property>
  <property fmtid="{D5CDD505-2E9C-101B-9397-08002B2CF9AE}" pid="3" name="MediaServiceImageTags">
    <vt:lpwstr/>
  </property>
</Properties>
</file>