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24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2031001" cy="3901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001" cy="39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spacing w:before="7"/>
        <w:rPr>
          <w:rFonts w:ascii="Times New Roman"/>
          <w:b w:val="0"/>
          <w:sz w:val="17"/>
        </w:rPr>
      </w:pPr>
    </w:p>
    <w:p>
      <w:pPr>
        <w:pStyle w:val="BodyText"/>
        <w:spacing w:before="40"/>
        <w:ind w:left="9082" w:right="9068"/>
        <w:jc w:val="center"/>
      </w:pPr>
      <w:r>
        <w:rPr/>
        <w:t>INSPECTION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REPORT</w:t>
      </w:r>
      <w:r>
        <w:rPr>
          <w:spacing w:val="-1"/>
        </w:rPr>
        <w:t> </w:t>
      </w:r>
      <w:r>
        <w:rPr>
          <w:spacing w:val="-4"/>
        </w:rPr>
        <w:t>(ITP)</w:t>
      </w:r>
    </w:p>
    <w:p>
      <w:pPr>
        <w:pStyle w:val="BodyText"/>
        <w:spacing w:before="4"/>
        <w:rPr>
          <w:sz w:val="6"/>
        </w:r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2"/>
        <w:gridCol w:w="1478"/>
        <w:gridCol w:w="1478"/>
        <w:gridCol w:w="1478"/>
        <w:gridCol w:w="1478"/>
        <w:gridCol w:w="5484"/>
        <w:gridCol w:w="3912"/>
        <w:gridCol w:w="2570"/>
      </w:tblGrid>
      <w:tr>
        <w:trPr>
          <w:trHeight w:val="686" w:hRule="atLeast"/>
        </w:trPr>
        <w:tc>
          <w:tcPr>
            <w:tcW w:w="3912" w:type="dxa"/>
            <w:tcBorders>
              <w:top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3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Project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FFFFFF"/>
                <w:sz w:val="16"/>
              </w:rPr>
              <w:t>Name:</w:t>
            </w:r>
            <w:r>
              <w:rPr>
                <w:rFonts w:ascii="Arial"/>
                <w:b/>
                <w:color w:val="FFFFFF"/>
                <w:spacing w:val="1"/>
                <w:sz w:val="16"/>
              </w:rPr>
              <w:t> </w:t>
            </w:r>
            <w:r>
              <w:rPr>
                <w:rFonts w:ascii="Arial"/>
                <w:b/>
                <w:color w:val="FF0000"/>
                <w:sz w:val="16"/>
              </w:rPr>
              <w:t>Cambridge</w:t>
            </w:r>
            <w:r>
              <w:rPr>
                <w:rFonts w:ascii="Arial"/>
                <w:b/>
                <w:color w:val="FF0000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FF0000"/>
                <w:sz w:val="16"/>
              </w:rPr>
              <w:t>St. </w:t>
            </w:r>
            <w:r>
              <w:rPr>
                <w:rFonts w:ascii="Arial"/>
                <w:b/>
                <w:color w:val="FF0000"/>
                <w:spacing w:val="-2"/>
                <w:sz w:val="16"/>
              </w:rPr>
              <w:t>Epping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535" w:right="51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2"/>
                <w:sz w:val="16"/>
              </w:rPr>
              <w:t>Date: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59" w:lineRule="auto" w:before="78"/>
              <w:ind w:left="204" w:firstLine="21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2"/>
                <w:sz w:val="16"/>
              </w:rPr>
              <w:t>Adaptive representative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59" w:lineRule="auto" w:before="78"/>
              <w:ind w:left="204" w:firstLine="37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4"/>
                <w:sz w:val="16"/>
              </w:rPr>
              <w:t>Bloc 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>representative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35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Revision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FFFFFF"/>
                <w:spacing w:val="-10"/>
                <w:sz w:val="16"/>
              </w:rPr>
              <w:t>#</w:t>
            </w:r>
          </w:p>
        </w:tc>
        <w:tc>
          <w:tcPr>
            <w:tcW w:w="54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491" w:right="146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Rectification Works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> </w:t>
            </w:r>
            <w:r>
              <w:rPr>
                <w:rFonts w:ascii="Arial"/>
                <w:b/>
                <w:color w:val="FFFFFF"/>
                <w:sz w:val="16"/>
              </w:rPr>
              <w:t>To</w:t>
            </w:r>
            <w:r>
              <w:rPr>
                <w:rFonts w:ascii="Arial"/>
                <w:b/>
                <w:color w:val="FFFFFF"/>
                <w:spacing w:val="2"/>
                <w:sz w:val="16"/>
              </w:rPr>
              <w:t> 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>Complete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5"/>
              <w:rPr>
                <w:b/>
                <w:sz w:val="14"/>
              </w:rPr>
            </w:pPr>
          </w:p>
          <w:p>
            <w:pPr>
              <w:pStyle w:val="TableParagraph"/>
              <w:ind w:left="1544" w:right="150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2"/>
                <w:sz w:val="16"/>
              </w:rPr>
              <w:t>Comments</w:t>
            </w:r>
          </w:p>
        </w:tc>
        <w:tc>
          <w:tcPr>
            <w:tcW w:w="2570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4" w:hRule="atLeast"/>
        </w:trPr>
        <w:tc>
          <w:tcPr>
            <w:tcW w:w="3912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61"/>
              <w:ind w:left="30"/>
              <w:rPr>
                <w:b/>
                <w:sz w:val="16"/>
              </w:rPr>
            </w:pPr>
            <w:r>
              <w:rPr>
                <w:sz w:val="16"/>
              </w:rPr>
              <w:t>Level:</w:t>
            </w:r>
            <w:r>
              <w:rPr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1-</w:t>
            </w:r>
            <w:r>
              <w:rPr>
                <w:b/>
                <w:spacing w:val="-10"/>
                <w:sz w:val="16"/>
              </w:rPr>
              <w:t>4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ind w:left="76" w:right="45"/>
              <w:jc w:val="center"/>
              <w:rPr>
                <w:sz w:val="16"/>
              </w:rPr>
            </w:pPr>
            <w:r>
              <w:rPr>
                <w:color w:val="212121"/>
                <w:sz w:val="16"/>
              </w:rPr>
              <w:t>Change</w:t>
            </w:r>
            <w:r>
              <w:rPr>
                <w:color w:val="212121"/>
                <w:spacing w:val="-3"/>
                <w:sz w:val="16"/>
              </w:rPr>
              <w:t> </w:t>
            </w:r>
            <w:r>
              <w:rPr>
                <w:color w:val="212121"/>
                <w:spacing w:val="-4"/>
                <w:sz w:val="16"/>
              </w:rPr>
              <w:t>Date</w:t>
            </w:r>
          </w:p>
          <w:p>
            <w:pPr>
              <w:pStyle w:val="TableParagraph"/>
              <w:spacing w:line="254" w:lineRule="auto" w:before="11"/>
              <w:ind w:left="76" w:right="48"/>
              <w:jc w:val="center"/>
              <w:rPr>
                <w:sz w:val="16"/>
              </w:rPr>
            </w:pPr>
            <w:r>
              <w:rPr>
                <w:color w:val="212121"/>
                <w:sz w:val="16"/>
              </w:rPr>
              <w:t>to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00AF50"/>
                <w:sz w:val="16"/>
              </w:rPr>
              <w:t>green</w:t>
            </w:r>
            <w:r>
              <w:rPr>
                <w:color w:val="00AF50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when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100%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completed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spacing w:line="254" w:lineRule="auto"/>
              <w:ind w:left="60" w:right="29" w:firstLine="2"/>
              <w:jc w:val="center"/>
              <w:rPr>
                <w:sz w:val="16"/>
              </w:rPr>
            </w:pPr>
            <w:r>
              <w:rPr>
                <w:color w:val="212121"/>
                <w:sz w:val="16"/>
              </w:rPr>
              <w:t>Place </w:t>
            </w:r>
            <w:r>
              <w:rPr>
                <w:color w:val="00AF50"/>
                <w:sz w:val="16"/>
              </w:rPr>
              <w:t>Yes </w:t>
            </w:r>
            <w:r>
              <w:rPr>
                <w:color w:val="212121"/>
                <w:sz w:val="16"/>
              </w:rPr>
              <w:t>if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z w:val="16"/>
              </w:rPr>
              <w:t>completion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is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z w:val="16"/>
              </w:rPr>
              <w:t>confirmed,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FF0000"/>
                <w:sz w:val="16"/>
              </w:rPr>
              <w:t>No</w:t>
            </w:r>
            <w:r>
              <w:rPr>
                <w:color w:val="FF0000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if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with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z w:val="16"/>
              </w:rPr>
              <w:t>actual balance of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works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94"/>
              <w:rPr>
                <w:sz w:val="16"/>
              </w:rPr>
            </w:pPr>
            <w:r>
              <w:rPr>
                <w:color w:val="212121"/>
                <w:sz w:val="16"/>
              </w:rPr>
              <w:t>If</w:t>
            </w:r>
            <w:r>
              <w:rPr>
                <w:color w:val="212121"/>
                <w:spacing w:val="-3"/>
                <w:sz w:val="16"/>
              </w:rPr>
              <w:t> </w:t>
            </w:r>
            <w:r>
              <w:rPr>
                <w:color w:val="FF0000"/>
                <w:sz w:val="16"/>
              </w:rPr>
              <w:t>No</w:t>
            </w:r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> </w:t>
            </w:r>
            <w:r>
              <w:rPr>
                <w:color w:val="212121"/>
                <w:sz w:val="16"/>
              </w:rPr>
              <w:t>please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explain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54" w:lineRule="auto"/>
              <w:ind w:left="87" w:right="58"/>
              <w:jc w:val="center"/>
              <w:rPr>
                <w:sz w:val="16"/>
              </w:rPr>
            </w:pPr>
            <w:r>
              <w:rPr>
                <w:color w:val="212121"/>
                <w:sz w:val="16"/>
              </w:rPr>
              <w:t>Are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z w:val="16"/>
              </w:rPr>
              <w:t>there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any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issues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z w:val="16"/>
              </w:rPr>
              <w:t>Adaptive needs to</w:t>
            </w:r>
            <w:r>
              <w:rPr>
                <w:color w:val="212121"/>
                <w:spacing w:val="40"/>
                <w:sz w:val="16"/>
              </w:rPr>
              <w:t> </w:t>
            </w:r>
            <w:r>
              <w:rPr>
                <w:color w:val="212121"/>
                <w:sz w:val="16"/>
              </w:rPr>
              <w:t>rectify</w:t>
            </w:r>
            <w:r>
              <w:rPr>
                <w:color w:val="212121"/>
                <w:spacing w:val="-10"/>
                <w:sz w:val="16"/>
              </w:rPr>
              <w:t> </w:t>
            </w:r>
            <w:r>
              <w:rPr>
                <w:color w:val="212121"/>
                <w:sz w:val="16"/>
              </w:rPr>
              <w:t>on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this</w:t>
            </w:r>
            <w:r>
              <w:rPr>
                <w:color w:val="212121"/>
                <w:spacing w:val="-9"/>
                <w:sz w:val="16"/>
              </w:rPr>
              <w:t> </w:t>
            </w:r>
            <w:r>
              <w:rPr>
                <w:color w:val="212121"/>
                <w:sz w:val="16"/>
              </w:rPr>
              <w:t>issue?</w:t>
            </w:r>
          </w:p>
        </w:tc>
        <w:tc>
          <w:tcPr>
            <w:tcW w:w="548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867"/>
              <w:rPr>
                <w:sz w:val="16"/>
              </w:rPr>
            </w:pPr>
            <w:r>
              <w:rPr>
                <w:color w:val="212121"/>
                <w:sz w:val="16"/>
              </w:rPr>
              <w:t>Are</w:t>
            </w:r>
            <w:r>
              <w:rPr>
                <w:color w:val="212121"/>
                <w:spacing w:val="-6"/>
                <w:sz w:val="16"/>
              </w:rPr>
              <w:t> </w:t>
            </w:r>
            <w:r>
              <w:rPr>
                <w:color w:val="212121"/>
                <w:sz w:val="16"/>
              </w:rPr>
              <w:t>there</w:t>
            </w:r>
            <w:r>
              <w:rPr>
                <w:color w:val="212121"/>
                <w:spacing w:val="-5"/>
                <w:sz w:val="16"/>
              </w:rPr>
              <w:t> </w:t>
            </w:r>
            <w:r>
              <w:rPr>
                <w:color w:val="212121"/>
                <w:sz w:val="16"/>
              </w:rPr>
              <w:t>any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site</w:t>
            </w:r>
            <w:r>
              <w:rPr>
                <w:color w:val="212121"/>
                <w:spacing w:val="-5"/>
                <w:sz w:val="16"/>
              </w:rPr>
              <w:t> </w:t>
            </w:r>
            <w:r>
              <w:rPr>
                <w:color w:val="212121"/>
                <w:sz w:val="16"/>
              </w:rPr>
              <w:t>issues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that</w:t>
            </w:r>
            <w:r>
              <w:rPr>
                <w:color w:val="212121"/>
                <w:spacing w:val="-3"/>
                <w:sz w:val="16"/>
              </w:rPr>
              <w:t> </w:t>
            </w:r>
            <w:r>
              <w:rPr>
                <w:color w:val="212121"/>
                <w:sz w:val="16"/>
              </w:rPr>
              <w:t>need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to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rectify</w:t>
            </w:r>
            <w:r>
              <w:rPr>
                <w:color w:val="212121"/>
                <w:spacing w:val="-3"/>
                <w:sz w:val="16"/>
              </w:rPr>
              <w:t> </w:t>
            </w:r>
            <w:r>
              <w:rPr>
                <w:color w:val="212121"/>
                <w:sz w:val="16"/>
              </w:rPr>
              <w:t>on</w:t>
            </w:r>
            <w:r>
              <w:rPr>
                <w:color w:val="212121"/>
                <w:spacing w:val="-4"/>
                <w:sz w:val="16"/>
              </w:rPr>
              <w:t> </w:t>
            </w:r>
            <w:r>
              <w:rPr>
                <w:color w:val="212121"/>
                <w:sz w:val="16"/>
              </w:rPr>
              <w:t>this</w:t>
            </w:r>
            <w:r>
              <w:rPr>
                <w:color w:val="212121"/>
                <w:spacing w:val="-3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issue?</w:t>
            </w:r>
          </w:p>
        </w:tc>
        <w:tc>
          <w:tcPr>
            <w:tcW w:w="391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1319"/>
              <w:rPr>
                <w:sz w:val="16"/>
              </w:rPr>
            </w:pPr>
            <w:r>
              <w:rPr>
                <w:color w:val="212121"/>
                <w:sz w:val="16"/>
              </w:rPr>
              <w:t>Further</w:t>
            </w:r>
            <w:r>
              <w:rPr>
                <w:color w:val="212121"/>
                <w:spacing w:val="-6"/>
                <w:sz w:val="16"/>
              </w:rPr>
              <w:t> </w:t>
            </w:r>
            <w:r>
              <w:rPr>
                <w:color w:val="212121"/>
                <w:spacing w:val="-2"/>
                <w:sz w:val="16"/>
              </w:rPr>
              <w:t>information</w:t>
            </w:r>
          </w:p>
        </w:tc>
        <w:tc>
          <w:tcPr>
            <w:tcW w:w="2570" w:type="dxa"/>
            <w:vMerge w:val="restart"/>
            <w:tcBorders>
              <w:top w:val="nil"/>
              <w:bottom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968" w:right="939"/>
              <w:jc w:val="center"/>
              <w:rPr>
                <w:sz w:val="16"/>
              </w:rPr>
            </w:pPr>
            <w:r>
              <w:rPr>
                <w:color w:val="212121"/>
                <w:spacing w:val="-2"/>
                <w:sz w:val="16"/>
              </w:rPr>
              <w:t>Signature</w:t>
            </w:r>
          </w:p>
        </w:tc>
      </w:tr>
      <w:tr>
        <w:trPr>
          <w:trHeight w:val="577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ind w:left="30"/>
              <w:rPr>
                <w:b/>
                <w:sz w:val="16"/>
              </w:rPr>
            </w:pPr>
            <w:r>
              <w:rPr>
                <w:sz w:val="16"/>
              </w:rPr>
              <w:t>Room Name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Code:</w:t>
            </w:r>
            <w:r>
              <w:rPr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Vanity/Bath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RAC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Apartments</w:t>
            </w: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0" w:type="dxa"/>
            <w:vMerge/>
            <w:tcBorders>
              <w:top w:val="nil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66"/>
              <w:ind w:left="30"/>
              <w:rPr>
                <w:b/>
                <w:sz w:val="16"/>
              </w:rPr>
            </w:pPr>
            <w:r>
              <w:rPr>
                <w:sz w:val="16"/>
              </w:rPr>
              <w:t>Joinery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Code:</w:t>
            </w:r>
            <w:r>
              <w:rPr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B.J04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B.J04A (RAC</w:t>
            </w:r>
            <w:r>
              <w:rPr>
                <w:b/>
                <w:spacing w:val="-2"/>
                <w:sz w:val="16"/>
              </w:rPr>
              <w:t> Ensuite)</w:t>
            </w: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0" w:type="dxa"/>
            <w:vMerge/>
            <w:tcBorders>
              <w:top w:val="nil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before="61"/>
              <w:ind w:left="30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Installed:</w:t>
            </w: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8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2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70" w:type="dxa"/>
            <w:vMerge/>
            <w:tcBorders>
              <w:top w:val="nil"/>
              <w:bottom w:val="single" w:sz="4" w:space="0" w:color="00000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57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Joinery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Installed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pacing w:val="-4"/>
                <w:sz w:val="16"/>
              </w:rPr>
              <w:t>Level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Doors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adjusted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Benchtop</w:t>
            </w:r>
            <w:r>
              <w:rPr>
                <w:b/>
                <w:color w:val="212121"/>
                <w:spacing w:val="-2"/>
                <w:sz w:val="16"/>
              </w:rPr>
              <w:t> installed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Corian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site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measured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Shelving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installed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Gap </w:t>
            </w:r>
            <w:r>
              <w:rPr>
                <w:b/>
                <w:color w:val="212121"/>
                <w:spacing w:val="-2"/>
                <w:sz w:val="16"/>
              </w:rPr>
              <w:t>filled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Screws</w:t>
            </w:r>
            <w:r>
              <w:rPr>
                <w:b/>
                <w:color w:val="212121"/>
                <w:spacing w:val="1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capped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Bulkhead/Filler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installed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(if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required)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Glass splashback measured after </w:t>
            </w:r>
            <w:r>
              <w:rPr>
                <w:b/>
                <w:color w:val="212121"/>
                <w:spacing w:val="-2"/>
                <w:sz w:val="16"/>
              </w:rPr>
              <w:t>installation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b/>
                <w:sz w:val="15"/>
              </w:rPr>
            </w:pPr>
          </w:p>
          <w:p>
            <w:pPr>
              <w:pStyle w:val="TableParagraph"/>
              <w:spacing w:line="254" w:lineRule="auto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Power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point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locations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on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glass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splashback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have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been</w:t>
            </w:r>
            <w:r>
              <w:rPr>
                <w:b/>
                <w:color w:val="212121"/>
                <w:spacing w:val="40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confirmed prior to ordering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Any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damage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to finished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joinery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Setout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location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accurate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Aluminium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trim</w:t>
            </w:r>
            <w:r>
              <w:rPr>
                <w:b/>
                <w:color w:val="212121"/>
                <w:spacing w:val="-2"/>
                <w:sz w:val="16"/>
              </w:rPr>
              <w:t> installed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Pinboards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installed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4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75" w:right="48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13"/>
              </w:rPr>
            </w:pPr>
          </w:p>
          <w:p>
            <w:pPr>
              <w:pStyle w:val="TableParagraph"/>
              <w:ind w:left="2661" w:right="2635"/>
              <w:jc w:val="center"/>
              <w:rPr>
                <w:sz w:val="12"/>
              </w:rPr>
            </w:pPr>
            <w:r>
              <w:rPr>
                <w:color w:val="212121"/>
                <w:spacing w:val="-5"/>
                <w:sz w:val="12"/>
              </w:rPr>
              <w:t>NA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65" w:hRule="atLeast"/>
        </w:trPr>
        <w:tc>
          <w:tcPr>
            <w:tcW w:w="3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3"/>
              </w:rPr>
            </w:pPr>
          </w:p>
          <w:p>
            <w:pPr>
              <w:pStyle w:val="TableParagraph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Site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conditions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preventing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completion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pacing w:val="-4"/>
                <w:sz w:val="16"/>
              </w:rPr>
              <w:t>unit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858" w:hRule="atLeast"/>
        </w:trPr>
        <w:tc>
          <w:tcPr>
            <w:tcW w:w="391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spacing w:line="254" w:lineRule="auto"/>
              <w:ind w:left="182"/>
              <w:rPr>
                <w:b/>
                <w:sz w:val="16"/>
              </w:rPr>
            </w:pPr>
            <w:r>
              <w:rPr>
                <w:b/>
                <w:color w:val="212121"/>
                <w:sz w:val="16"/>
              </w:rPr>
              <w:t>Are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we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holding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up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any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trades?</w:t>
            </w:r>
            <w:r>
              <w:rPr>
                <w:b/>
                <w:color w:val="212121"/>
                <w:spacing w:val="3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Please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explain</w:t>
            </w:r>
            <w:r>
              <w:rPr>
                <w:b/>
                <w:color w:val="212121"/>
                <w:spacing w:val="-3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what</w:t>
            </w:r>
            <w:r>
              <w:rPr>
                <w:b/>
                <w:color w:val="212121"/>
                <w:spacing w:val="-4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can</w:t>
            </w:r>
            <w:r>
              <w:rPr>
                <w:b/>
                <w:color w:val="212121"/>
                <w:spacing w:val="40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we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do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to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rectify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this in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the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further</w:t>
            </w:r>
            <w:r>
              <w:rPr>
                <w:b/>
                <w:color w:val="212121"/>
                <w:spacing w:val="-2"/>
                <w:sz w:val="16"/>
              </w:rPr>
              <w:t> </w:t>
            </w:r>
            <w:r>
              <w:rPr>
                <w:b/>
                <w:color w:val="212121"/>
                <w:sz w:val="16"/>
              </w:rPr>
              <w:t>information</w:t>
            </w:r>
            <w:r>
              <w:rPr>
                <w:b/>
                <w:color w:val="212121"/>
                <w:spacing w:val="-1"/>
                <w:sz w:val="16"/>
              </w:rPr>
              <w:t> </w:t>
            </w:r>
            <w:r>
              <w:rPr>
                <w:b/>
                <w:color w:val="212121"/>
                <w:spacing w:val="-2"/>
                <w:sz w:val="16"/>
              </w:rPr>
              <w:t>section.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sectPr>
      <w:type w:val="continuous"/>
      <w:pgSz w:w="23820" w:h="16840" w:orient="landscape"/>
      <w:pgMar w:top="480" w:bottom="0" w:left="8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 RAC Vanity - Cambridge St. Epping.xlsx</dc:title>
  <dcterms:created xsi:type="dcterms:W3CDTF">2024-11-06T04:27:53Z</dcterms:created>
  <dcterms:modified xsi:type="dcterms:W3CDTF">2024-11-06T04:27:53Z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LastSaved">
    <vt:filetime>2024-11-06T00:00:00Z</vt:filetime>
  </property>
  <property fmtid="{D5CDD505-2E9C-101B-9397-08002B2CF9AE}" pid="4" name="Producer">
    <vt:lpwstr>Microsoft: Print To PDF</vt:lpwstr>
  </property>
</Properties>
</file>