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05" w:type="dxa"/>
        <w:tblInd w:w="-8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03"/>
        <w:gridCol w:w="1836"/>
        <w:gridCol w:w="1836"/>
        <w:gridCol w:w="1842"/>
        <w:gridCol w:w="1418"/>
        <w:gridCol w:w="1701"/>
        <w:gridCol w:w="1276"/>
        <w:gridCol w:w="2693"/>
      </w:tblGrid>
      <w:tr w:rsidR="00441A1C" w:rsidRPr="006717FD" w14:paraId="1C884D80" w14:textId="77777777" w:rsidTr="00441A1C">
        <w:trPr>
          <w:cantSplit/>
        </w:trPr>
        <w:tc>
          <w:tcPr>
            <w:tcW w:w="3403" w:type="dxa"/>
          </w:tcPr>
          <w:p w14:paraId="526C3A05" w14:textId="77777777" w:rsidR="00441A1C" w:rsidRPr="006717FD" w:rsidRDefault="00441A1C" w:rsidP="006717F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Process Step</w:t>
            </w:r>
          </w:p>
        </w:tc>
        <w:tc>
          <w:tcPr>
            <w:tcW w:w="1836" w:type="dxa"/>
          </w:tcPr>
          <w:p w14:paraId="5B7F1A16" w14:textId="7BFA52C0" w:rsidR="00441A1C" w:rsidRPr="006717FD" w:rsidRDefault="00441A1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Reference documents </w:t>
            </w:r>
          </w:p>
        </w:tc>
        <w:tc>
          <w:tcPr>
            <w:tcW w:w="1836" w:type="dxa"/>
          </w:tcPr>
          <w:p w14:paraId="1CFAA42B" w14:textId="2216B088" w:rsidR="00441A1C" w:rsidRPr="006717FD" w:rsidRDefault="00441A1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Criteria/Test Method/Spec</w:t>
            </w:r>
          </w:p>
        </w:tc>
        <w:tc>
          <w:tcPr>
            <w:tcW w:w="1842" w:type="dxa"/>
          </w:tcPr>
          <w:p w14:paraId="5678C1A3" w14:textId="77777777" w:rsidR="00441A1C" w:rsidRPr="006717FD" w:rsidRDefault="00441A1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Inspection/Test Frequency</w:t>
            </w:r>
          </w:p>
        </w:tc>
        <w:tc>
          <w:tcPr>
            <w:tcW w:w="1418" w:type="dxa"/>
          </w:tcPr>
          <w:p w14:paraId="71A97702" w14:textId="77777777" w:rsidR="00441A1C" w:rsidRPr="006717FD" w:rsidRDefault="00441A1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Inspection/ Test by:</w:t>
            </w:r>
          </w:p>
        </w:tc>
        <w:tc>
          <w:tcPr>
            <w:tcW w:w="1701" w:type="dxa"/>
          </w:tcPr>
          <w:p w14:paraId="0D477E0B" w14:textId="77777777" w:rsidR="00441A1C" w:rsidRPr="006717FD" w:rsidRDefault="00441A1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Responsible Position</w:t>
            </w:r>
          </w:p>
        </w:tc>
        <w:tc>
          <w:tcPr>
            <w:tcW w:w="1276" w:type="dxa"/>
          </w:tcPr>
          <w:p w14:paraId="0ABB1848" w14:textId="77777777" w:rsidR="00441A1C" w:rsidRPr="006717FD" w:rsidRDefault="00441A1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Type of Record</w:t>
            </w:r>
          </w:p>
        </w:tc>
        <w:tc>
          <w:tcPr>
            <w:tcW w:w="2693" w:type="dxa"/>
          </w:tcPr>
          <w:p w14:paraId="469F430B" w14:textId="77777777" w:rsidR="00441A1C" w:rsidRPr="006717FD" w:rsidRDefault="00441A1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Acceptance/Comments</w:t>
            </w:r>
          </w:p>
          <w:p w14:paraId="66DBE25F" w14:textId="77777777" w:rsidR="00441A1C" w:rsidRPr="006717FD" w:rsidRDefault="00441A1C" w:rsidP="006717FD">
            <w:pPr>
              <w:jc w:val="center"/>
              <w:rPr>
                <w:rFonts w:ascii="Arial" w:hAnsi="Arial" w:cs="Arial"/>
                <w:sz w:val="22"/>
              </w:rPr>
            </w:pPr>
            <w:r w:rsidRPr="006717FD">
              <w:rPr>
                <w:rFonts w:ascii="Arial" w:hAnsi="Arial" w:cs="Arial"/>
                <w:sz w:val="18"/>
              </w:rPr>
              <w:t xml:space="preserve">Completed </w:t>
            </w:r>
            <w:r w:rsidRPr="006717FD">
              <w:rPr>
                <w:rFonts w:ascii="Arial" w:hAnsi="Arial" w:cs="Arial"/>
                <w:sz w:val="18"/>
              </w:rPr>
              <w:t>Not completed</w:t>
            </w:r>
          </w:p>
        </w:tc>
      </w:tr>
      <w:tr w:rsidR="00441A1C" w:rsidRPr="00791F2C" w14:paraId="4FA1133D" w14:textId="77777777" w:rsidTr="00441A1C">
        <w:trPr>
          <w:cantSplit/>
        </w:trPr>
        <w:tc>
          <w:tcPr>
            <w:tcW w:w="3403" w:type="dxa"/>
          </w:tcPr>
          <w:p w14:paraId="1E0151D5" w14:textId="6896E280" w:rsidR="00441A1C" w:rsidRPr="00791F2C" w:rsidRDefault="00454C70" w:rsidP="00791F2C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441A1C" w:rsidRPr="00791F2C">
              <w:rPr>
                <w:rFonts w:ascii="Arial" w:hAnsi="Arial" w:cs="Arial"/>
                <w:sz w:val="20"/>
              </w:rPr>
              <w:t>. Submit material compliance/test certificates for approval.</w:t>
            </w:r>
          </w:p>
          <w:p w14:paraId="33AD167F" w14:textId="77777777" w:rsidR="00441A1C" w:rsidRPr="00791F2C" w:rsidRDefault="00441A1C" w:rsidP="00791F2C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- Corrugated plastic slotted pipe</w:t>
            </w:r>
          </w:p>
          <w:p w14:paraId="1244CFDF" w14:textId="77777777" w:rsidR="00441A1C" w:rsidRPr="00791F2C" w:rsidRDefault="00441A1C" w:rsidP="00791F2C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- Seamless tubular filter fabric</w:t>
            </w:r>
          </w:p>
          <w:p w14:paraId="74E7474B" w14:textId="77777777" w:rsidR="00441A1C" w:rsidRPr="00791F2C" w:rsidRDefault="00441A1C" w:rsidP="00791F2C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- Geotextile</w:t>
            </w:r>
          </w:p>
          <w:p w14:paraId="67A70BAB" w14:textId="77777777" w:rsidR="00441A1C" w:rsidRPr="00791F2C" w:rsidRDefault="00441A1C" w:rsidP="00791F2C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- Filter Material – Aggregate </w:t>
            </w:r>
          </w:p>
          <w:p w14:paraId="0E77900B" w14:textId="77777777" w:rsidR="00441A1C" w:rsidRPr="00791F2C" w:rsidRDefault="00441A1C" w:rsidP="00486669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36" w:type="dxa"/>
          </w:tcPr>
          <w:p w14:paraId="0F2E40AC" w14:textId="77777777" w:rsidR="00441A1C" w:rsidRDefault="0052488F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</w:t>
            </w:r>
            <w:r w:rsidR="00753265">
              <w:rPr>
                <w:rFonts w:ascii="Arial" w:hAnsi="Arial" w:cs="Arial"/>
                <w:sz w:val="20"/>
              </w:rPr>
              <w:t>2.1</w:t>
            </w:r>
          </w:p>
          <w:p w14:paraId="2AD43B1D" w14:textId="4832A0C0" w:rsidR="00753265" w:rsidRDefault="00753265" w:rsidP="007532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R33.2.2</w:t>
            </w:r>
          </w:p>
          <w:p w14:paraId="65E2DB6F" w14:textId="17EC87D2" w:rsidR="00753265" w:rsidRDefault="00753265" w:rsidP="007532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R33.2.3</w:t>
            </w:r>
          </w:p>
          <w:p w14:paraId="09F479A2" w14:textId="2D6E270B" w:rsidR="00753265" w:rsidRPr="00753265" w:rsidRDefault="00753265" w:rsidP="007532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R33.2.4</w:t>
            </w:r>
          </w:p>
        </w:tc>
        <w:tc>
          <w:tcPr>
            <w:tcW w:w="1836" w:type="dxa"/>
          </w:tcPr>
          <w:p w14:paraId="1BDD9F36" w14:textId="14E40084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  <w:p w14:paraId="20318A59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  <w:p w14:paraId="279546DC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RMS 3552</w:t>
            </w:r>
          </w:p>
          <w:p w14:paraId="24CC2730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RMS 3553</w:t>
            </w:r>
          </w:p>
          <w:p w14:paraId="470817EE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RMS R63</w:t>
            </w:r>
          </w:p>
          <w:p w14:paraId="1C8AE7D8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RMS 3580</w:t>
            </w:r>
          </w:p>
          <w:p w14:paraId="17ED0FE7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MD.R33.A06</w:t>
            </w:r>
          </w:p>
          <w:p w14:paraId="7C87E0DD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b/>
                <w:sz w:val="20"/>
              </w:rPr>
              <w:t>Release of Hold Point</w:t>
            </w:r>
          </w:p>
        </w:tc>
        <w:tc>
          <w:tcPr>
            <w:tcW w:w="1842" w:type="dxa"/>
          </w:tcPr>
          <w:p w14:paraId="03CA7739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  <w:p w14:paraId="094C7FC8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  <w:p w14:paraId="56CEC65D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In accordance with Annexure R33/L</w:t>
            </w:r>
          </w:p>
        </w:tc>
        <w:tc>
          <w:tcPr>
            <w:tcW w:w="1418" w:type="dxa"/>
          </w:tcPr>
          <w:p w14:paraId="559CCC27" w14:textId="36C3504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</w:tc>
        <w:tc>
          <w:tcPr>
            <w:tcW w:w="1701" w:type="dxa"/>
          </w:tcPr>
          <w:p w14:paraId="7B50E35C" w14:textId="7BC023F8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PV/PE</w:t>
            </w:r>
          </w:p>
          <w:p w14:paraId="692F2F8A" w14:textId="77777777" w:rsidR="00441A1C" w:rsidRPr="00791F2C" w:rsidRDefault="00441A1C" w:rsidP="00791F2C">
            <w:pPr>
              <w:rPr>
                <w:rFonts w:ascii="Arial" w:hAnsi="Arial" w:cs="Arial"/>
                <w:b/>
                <w:sz w:val="20"/>
              </w:rPr>
            </w:pPr>
          </w:p>
          <w:p w14:paraId="523FA95B" w14:textId="77777777" w:rsidR="00441A1C" w:rsidRPr="00791F2C" w:rsidRDefault="00441A1C" w:rsidP="00791F2C">
            <w:pPr>
              <w:rPr>
                <w:rFonts w:ascii="Arial" w:hAnsi="Arial" w:cs="Arial"/>
                <w:b/>
                <w:sz w:val="20"/>
              </w:rPr>
            </w:pPr>
          </w:p>
          <w:p w14:paraId="6F50FB4C" w14:textId="77777777" w:rsidR="00441A1C" w:rsidRPr="00791F2C" w:rsidRDefault="00441A1C" w:rsidP="00791F2C">
            <w:pPr>
              <w:rPr>
                <w:rFonts w:ascii="Arial" w:hAnsi="Arial" w:cs="Arial"/>
                <w:b/>
                <w:sz w:val="20"/>
              </w:rPr>
            </w:pPr>
          </w:p>
          <w:p w14:paraId="10C57A63" w14:textId="77777777" w:rsidR="00441A1C" w:rsidRPr="00791F2C" w:rsidRDefault="00441A1C" w:rsidP="00791F2C">
            <w:pPr>
              <w:rPr>
                <w:rFonts w:ascii="Arial" w:hAnsi="Arial" w:cs="Arial"/>
                <w:b/>
                <w:sz w:val="20"/>
              </w:rPr>
            </w:pPr>
          </w:p>
          <w:p w14:paraId="02F4F179" w14:textId="77777777" w:rsidR="00441A1C" w:rsidRPr="00791F2C" w:rsidRDefault="00441A1C" w:rsidP="00791F2C">
            <w:pPr>
              <w:rPr>
                <w:rFonts w:ascii="Arial" w:hAnsi="Arial" w:cs="Arial"/>
                <w:b/>
                <w:sz w:val="20"/>
              </w:rPr>
            </w:pPr>
          </w:p>
          <w:p w14:paraId="09E069B4" w14:textId="083B3814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PV</w:t>
            </w:r>
          </w:p>
        </w:tc>
        <w:tc>
          <w:tcPr>
            <w:tcW w:w="1276" w:type="dxa"/>
          </w:tcPr>
          <w:p w14:paraId="0143E175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3" w:type="dxa"/>
          </w:tcPr>
          <w:p w14:paraId="242CFF6B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  <w:p w14:paraId="6D4F5FC0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  <w:p w14:paraId="191929D3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75663015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6C4F8AD0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428D5110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426BA442" w14:textId="77777777" w:rsidR="00441A1C" w:rsidRPr="00791F2C" w:rsidRDefault="00441A1C" w:rsidP="0011597D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368962D3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</w:tr>
      <w:tr w:rsidR="00441A1C" w:rsidRPr="00791F2C" w14:paraId="055B326C" w14:textId="77777777" w:rsidTr="00441A1C">
        <w:trPr>
          <w:cantSplit/>
        </w:trPr>
        <w:tc>
          <w:tcPr>
            <w:tcW w:w="3403" w:type="dxa"/>
          </w:tcPr>
          <w:p w14:paraId="19EBE991" w14:textId="426AF63B" w:rsidR="00441A1C" w:rsidRPr="00791F2C" w:rsidRDefault="001705FA" w:rsidP="00791F2C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  <w:r w:rsidR="00441A1C">
              <w:rPr>
                <w:rFonts w:ascii="Arial" w:hAnsi="Arial" w:cs="Arial"/>
                <w:sz w:val="20"/>
              </w:rPr>
              <w:t xml:space="preserve"> Excavate trench </w:t>
            </w:r>
            <w:r w:rsidR="00441A1C" w:rsidRPr="00791F2C">
              <w:rPr>
                <w:rFonts w:ascii="Arial" w:hAnsi="Arial" w:cs="Arial"/>
                <w:sz w:val="20"/>
              </w:rPr>
              <w:t>to line, grade, width &amp; depth shown on drawings.</w:t>
            </w:r>
          </w:p>
        </w:tc>
        <w:tc>
          <w:tcPr>
            <w:tcW w:w="1836" w:type="dxa"/>
          </w:tcPr>
          <w:p w14:paraId="051493CB" w14:textId="7E3E91EF" w:rsidR="00441A1C" w:rsidRPr="00791F2C" w:rsidRDefault="00963501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R33.3.2</w:t>
            </w:r>
          </w:p>
        </w:tc>
        <w:tc>
          <w:tcPr>
            <w:tcW w:w="1836" w:type="dxa"/>
          </w:tcPr>
          <w:p w14:paraId="0A6C1A46" w14:textId="1A81EAAC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Minimum grade 0.5%</w:t>
            </w:r>
          </w:p>
          <w:p w14:paraId="7038A48D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480DAD1C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After excavation</w:t>
            </w:r>
          </w:p>
        </w:tc>
        <w:tc>
          <w:tcPr>
            <w:tcW w:w="1418" w:type="dxa"/>
          </w:tcPr>
          <w:p w14:paraId="4FB6D6A0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SS/Surveyor</w:t>
            </w:r>
          </w:p>
          <w:p w14:paraId="34548E98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2AEF2839" w14:textId="03F6DA98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PE/</w:t>
            </w:r>
            <w:r w:rsidRPr="00791F2C">
              <w:rPr>
                <w:rFonts w:ascii="Arial" w:hAnsi="Arial" w:cs="Arial"/>
                <w:sz w:val="20"/>
              </w:rPr>
              <w:t>SS</w:t>
            </w:r>
          </w:p>
        </w:tc>
        <w:tc>
          <w:tcPr>
            <w:tcW w:w="1276" w:type="dxa"/>
          </w:tcPr>
          <w:p w14:paraId="33E6E5BB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As-builts</w:t>
            </w:r>
          </w:p>
          <w:p w14:paraId="3C07F44D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14:paraId="1833FEC0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1DC0B7E3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</w:tr>
      <w:tr w:rsidR="00441A1C" w:rsidRPr="00791F2C" w14:paraId="084FC50C" w14:textId="77777777" w:rsidTr="00441A1C">
        <w:trPr>
          <w:cantSplit/>
        </w:trPr>
        <w:tc>
          <w:tcPr>
            <w:tcW w:w="3403" w:type="dxa"/>
          </w:tcPr>
          <w:p w14:paraId="16A9FA21" w14:textId="77777777" w:rsidR="00441A1C" w:rsidRPr="00791F2C" w:rsidRDefault="00441A1C" w:rsidP="00791F2C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5. Place geotextile in trench.</w:t>
            </w:r>
          </w:p>
        </w:tc>
        <w:tc>
          <w:tcPr>
            <w:tcW w:w="1836" w:type="dxa"/>
          </w:tcPr>
          <w:p w14:paraId="49790F57" w14:textId="4DCFFDA0" w:rsidR="00441A1C" w:rsidRPr="00791F2C" w:rsidRDefault="00963501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R33.3.3</w:t>
            </w:r>
          </w:p>
        </w:tc>
        <w:tc>
          <w:tcPr>
            <w:tcW w:w="1836" w:type="dxa"/>
          </w:tcPr>
          <w:p w14:paraId="11ED93DD" w14:textId="3CF977E3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Visual inspection</w:t>
            </w:r>
          </w:p>
        </w:tc>
        <w:tc>
          <w:tcPr>
            <w:tcW w:w="1842" w:type="dxa"/>
          </w:tcPr>
          <w:p w14:paraId="624E50E3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After geotextile placement</w:t>
            </w:r>
          </w:p>
        </w:tc>
        <w:tc>
          <w:tcPr>
            <w:tcW w:w="1418" w:type="dxa"/>
          </w:tcPr>
          <w:p w14:paraId="7181F8DE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SS</w:t>
            </w:r>
          </w:p>
        </w:tc>
        <w:tc>
          <w:tcPr>
            <w:tcW w:w="1701" w:type="dxa"/>
          </w:tcPr>
          <w:p w14:paraId="223545C6" w14:textId="4DCF7C02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PE/</w:t>
            </w:r>
            <w:r w:rsidRPr="00791F2C">
              <w:rPr>
                <w:rFonts w:ascii="Arial" w:hAnsi="Arial" w:cs="Arial"/>
                <w:sz w:val="20"/>
              </w:rPr>
              <w:t>SS</w:t>
            </w:r>
          </w:p>
        </w:tc>
        <w:tc>
          <w:tcPr>
            <w:tcW w:w="1276" w:type="dxa"/>
          </w:tcPr>
          <w:p w14:paraId="70C290C6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14:paraId="7338DF95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67E64772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</w:tr>
      <w:tr w:rsidR="00441A1C" w:rsidRPr="00791F2C" w14:paraId="1E4EDC74" w14:textId="77777777" w:rsidTr="00441A1C">
        <w:trPr>
          <w:cantSplit/>
        </w:trPr>
        <w:tc>
          <w:tcPr>
            <w:tcW w:w="3403" w:type="dxa"/>
          </w:tcPr>
          <w:p w14:paraId="77470EA9" w14:textId="77777777" w:rsidR="00441A1C" w:rsidRPr="00791F2C" w:rsidRDefault="00441A1C" w:rsidP="00791F2C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6. Lay pipe on 50mm bed of filter material.</w:t>
            </w:r>
          </w:p>
        </w:tc>
        <w:tc>
          <w:tcPr>
            <w:tcW w:w="1836" w:type="dxa"/>
          </w:tcPr>
          <w:p w14:paraId="0490754E" w14:textId="1408BC07" w:rsidR="00441A1C" w:rsidRPr="00791F2C" w:rsidRDefault="00963501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R33.3.4</w:t>
            </w:r>
          </w:p>
        </w:tc>
        <w:tc>
          <w:tcPr>
            <w:tcW w:w="1836" w:type="dxa"/>
          </w:tcPr>
          <w:p w14:paraId="7C0A5729" w14:textId="2DF3FF28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Visual inspection</w:t>
            </w:r>
          </w:p>
          <w:p w14:paraId="33BEC425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387789D9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After bedding placement</w:t>
            </w:r>
          </w:p>
        </w:tc>
        <w:tc>
          <w:tcPr>
            <w:tcW w:w="1418" w:type="dxa"/>
          </w:tcPr>
          <w:p w14:paraId="5CF00B78" w14:textId="6038130D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SS/</w:t>
            </w:r>
            <w:r>
              <w:rPr>
                <w:rFonts w:ascii="Arial" w:hAnsi="Arial" w:cs="Arial"/>
                <w:sz w:val="20"/>
              </w:rPr>
              <w:t>PV</w:t>
            </w:r>
          </w:p>
          <w:p w14:paraId="7FF4D8ED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6F32F03C" w14:textId="221CD38D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PE/SS</w:t>
            </w:r>
          </w:p>
        </w:tc>
        <w:tc>
          <w:tcPr>
            <w:tcW w:w="1276" w:type="dxa"/>
          </w:tcPr>
          <w:p w14:paraId="10371C9E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14:paraId="2D51A5C0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3050941D" w14:textId="77777777" w:rsidR="00441A1C" w:rsidRPr="00791F2C" w:rsidRDefault="00441A1C" w:rsidP="00791F2C">
            <w:pPr>
              <w:rPr>
                <w:rFonts w:ascii="Arial" w:hAnsi="Arial" w:cs="Arial"/>
                <w:sz w:val="20"/>
              </w:rPr>
            </w:pPr>
          </w:p>
        </w:tc>
      </w:tr>
      <w:tr w:rsidR="00441A1C" w:rsidRPr="00791F2C" w14:paraId="5FAF8799" w14:textId="77777777" w:rsidTr="00441A1C">
        <w:trPr>
          <w:cantSplit/>
        </w:trPr>
        <w:tc>
          <w:tcPr>
            <w:tcW w:w="3403" w:type="dxa"/>
          </w:tcPr>
          <w:p w14:paraId="526BFF4B" w14:textId="77777777" w:rsidR="00441A1C" w:rsidRPr="00791F2C" w:rsidRDefault="00441A1C" w:rsidP="008F4AF3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7. </w:t>
            </w:r>
            <w:r w:rsidRPr="008F4AF3">
              <w:rPr>
                <w:rFonts w:ascii="Arial" w:hAnsi="Arial" w:cs="Arial"/>
                <w:sz w:val="20"/>
                <w:szCs w:val="20"/>
              </w:rPr>
              <w:t>Verify that pipe laying, joint</w:t>
            </w:r>
            <w:r>
              <w:rPr>
                <w:rFonts w:ascii="Arial" w:hAnsi="Arial" w:cs="Arial"/>
                <w:sz w:val="20"/>
                <w:szCs w:val="20"/>
              </w:rPr>
              <w:t>ing &amp; bedding are complete &amp;</w:t>
            </w:r>
            <w:r w:rsidRPr="008F4AF3">
              <w:rPr>
                <w:rFonts w:ascii="Arial" w:hAnsi="Arial" w:cs="Arial"/>
                <w:sz w:val="20"/>
                <w:szCs w:val="20"/>
              </w:rPr>
              <w:t xml:space="preserve"> conforming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836" w:type="dxa"/>
          </w:tcPr>
          <w:p w14:paraId="66681B5E" w14:textId="4A273B7F" w:rsidR="00441A1C" w:rsidRDefault="0055568B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R33.3.5</w:t>
            </w:r>
          </w:p>
        </w:tc>
        <w:tc>
          <w:tcPr>
            <w:tcW w:w="1836" w:type="dxa"/>
          </w:tcPr>
          <w:p w14:paraId="142DC015" w14:textId="65897C08" w:rsidR="00441A1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3.5</w:t>
            </w:r>
          </w:p>
          <w:p w14:paraId="3A2EA552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b/>
                <w:sz w:val="20"/>
              </w:rPr>
              <w:t>Release of Hold Point</w:t>
            </w:r>
          </w:p>
        </w:tc>
        <w:tc>
          <w:tcPr>
            <w:tcW w:w="1842" w:type="dxa"/>
          </w:tcPr>
          <w:p w14:paraId="2A88FD67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 completion laying, jointing &amp; bedding</w:t>
            </w:r>
          </w:p>
        </w:tc>
        <w:tc>
          <w:tcPr>
            <w:tcW w:w="1418" w:type="dxa"/>
          </w:tcPr>
          <w:p w14:paraId="646E1E40" w14:textId="68560969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</w:tc>
        <w:tc>
          <w:tcPr>
            <w:tcW w:w="1701" w:type="dxa"/>
          </w:tcPr>
          <w:p w14:paraId="51424BE3" w14:textId="23CE73E1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PV/PE</w:t>
            </w:r>
          </w:p>
        </w:tc>
        <w:tc>
          <w:tcPr>
            <w:tcW w:w="1276" w:type="dxa"/>
          </w:tcPr>
          <w:p w14:paraId="776620E6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3" w:type="dxa"/>
          </w:tcPr>
          <w:p w14:paraId="240904CD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090A0005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</w:p>
        </w:tc>
      </w:tr>
      <w:tr w:rsidR="00441A1C" w:rsidRPr="00791F2C" w14:paraId="2BB0ED6A" w14:textId="77777777" w:rsidTr="00441A1C">
        <w:trPr>
          <w:cantSplit/>
        </w:trPr>
        <w:tc>
          <w:tcPr>
            <w:tcW w:w="3403" w:type="dxa"/>
          </w:tcPr>
          <w:p w14:paraId="6BF1D2DE" w14:textId="77777777" w:rsidR="00441A1C" w:rsidRPr="00791F2C" w:rsidRDefault="00441A1C" w:rsidP="008F4AF3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  <w:r w:rsidRPr="00791F2C">
              <w:rPr>
                <w:rFonts w:ascii="Arial" w:hAnsi="Arial" w:cs="Arial"/>
                <w:sz w:val="20"/>
              </w:rPr>
              <w:t>. Backfill pipe with filter material, compact to avoid consolidation &amp; lap geotextile.</w:t>
            </w:r>
          </w:p>
        </w:tc>
        <w:tc>
          <w:tcPr>
            <w:tcW w:w="1836" w:type="dxa"/>
          </w:tcPr>
          <w:p w14:paraId="64A2CD8B" w14:textId="1885B0E1" w:rsidR="00441A1C" w:rsidRPr="00791F2C" w:rsidRDefault="0055568B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R33.3.5</w:t>
            </w:r>
          </w:p>
        </w:tc>
        <w:tc>
          <w:tcPr>
            <w:tcW w:w="1836" w:type="dxa"/>
          </w:tcPr>
          <w:p w14:paraId="37338A22" w14:textId="7666E66D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Visual inspection</w:t>
            </w:r>
          </w:p>
        </w:tc>
        <w:tc>
          <w:tcPr>
            <w:tcW w:w="1842" w:type="dxa"/>
          </w:tcPr>
          <w:p w14:paraId="4F46FB04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After HP release</w:t>
            </w:r>
          </w:p>
        </w:tc>
        <w:tc>
          <w:tcPr>
            <w:tcW w:w="1418" w:type="dxa"/>
          </w:tcPr>
          <w:p w14:paraId="711898EC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SS</w:t>
            </w:r>
          </w:p>
        </w:tc>
        <w:tc>
          <w:tcPr>
            <w:tcW w:w="1701" w:type="dxa"/>
          </w:tcPr>
          <w:p w14:paraId="57AF9915" w14:textId="2B3BBDB6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PE/</w:t>
            </w:r>
            <w:r w:rsidRPr="00791F2C">
              <w:rPr>
                <w:rFonts w:ascii="Arial" w:hAnsi="Arial" w:cs="Arial"/>
                <w:sz w:val="20"/>
              </w:rPr>
              <w:t>SS</w:t>
            </w:r>
          </w:p>
        </w:tc>
        <w:tc>
          <w:tcPr>
            <w:tcW w:w="1276" w:type="dxa"/>
          </w:tcPr>
          <w:p w14:paraId="0690A482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14:paraId="7603B596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075A3BB3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</w:p>
        </w:tc>
      </w:tr>
      <w:tr w:rsidR="00441A1C" w:rsidRPr="00791F2C" w14:paraId="617C60B0" w14:textId="77777777" w:rsidTr="00441A1C">
        <w:trPr>
          <w:cantSplit/>
        </w:trPr>
        <w:tc>
          <w:tcPr>
            <w:tcW w:w="3403" w:type="dxa"/>
          </w:tcPr>
          <w:p w14:paraId="3D90B581" w14:textId="20E7E044" w:rsidR="00441A1C" w:rsidRPr="00791F2C" w:rsidRDefault="00441A1C" w:rsidP="008F4AF3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  <w:r w:rsidRPr="00791F2C">
              <w:rPr>
                <w:rFonts w:ascii="Arial" w:hAnsi="Arial" w:cs="Arial"/>
                <w:sz w:val="20"/>
              </w:rPr>
              <w:t>. Install flush point covers and outlet</w:t>
            </w:r>
            <w:r w:rsidR="00876E00">
              <w:rPr>
                <w:rFonts w:ascii="Arial" w:hAnsi="Arial" w:cs="Arial"/>
                <w:sz w:val="20"/>
              </w:rPr>
              <w:t xml:space="preserve"> in batter, </w:t>
            </w:r>
            <w:r w:rsidRPr="00791F2C">
              <w:rPr>
                <w:rFonts w:ascii="Arial" w:hAnsi="Arial" w:cs="Arial"/>
                <w:sz w:val="20"/>
              </w:rPr>
              <w:t>structure including connections to pits.</w:t>
            </w:r>
          </w:p>
        </w:tc>
        <w:tc>
          <w:tcPr>
            <w:tcW w:w="1836" w:type="dxa"/>
          </w:tcPr>
          <w:p w14:paraId="45007758" w14:textId="77777777" w:rsidR="00441A1C" w:rsidRDefault="00876E00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R33.4.2</w:t>
            </w:r>
          </w:p>
          <w:p w14:paraId="01C1E6D3" w14:textId="77777777" w:rsidR="00876E00" w:rsidRDefault="00876E00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R33.4.3</w:t>
            </w:r>
          </w:p>
          <w:p w14:paraId="58FCBEEE" w14:textId="0A36E233" w:rsidR="00125E84" w:rsidRDefault="00125E84" w:rsidP="00125E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R33.5.2.1</w:t>
            </w:r>
          </w:p>
          <w:p w14:paraId="411687E0" w14:textId="51BD8C4E" w:rsidR="00876E00" w:rsidRPr="00791F2C" w:rsidRDefault="00125E84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R33.5.2.2</w:t>
            </w:r>
          </w:p>
        </w:tc>
        <w:tc>
          <w:tcPr>
            <w:tcW w:w="1836" w:type="dxa"/>
          </w:tcPr>
          <w:p w14:paraId="738FDFF7" w14:textId="764E9E29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Visual inspection</w:t>
            </w:r>
          </w:p>
        </w:tc>
        <w:tc>
          <w:tcPr>
            <w:tcW w:w="1842" w:type="dxa"/>
          </w:tcPr>
          <w:p w14:paraId="718FF938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</w:tcPr>
          <w:p w14:paraId="3B58C82A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>SS</w:t>
            </w:r>
          </w:p>
        </w:tc>
        <w:tc>
          <w:tcPr>
            <w:tcW w:w="1701" w:type="dxa"/>
          </w:tcPr>
          <w:p w14:paraId="5803BF9C" w14:textId="31E28C63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PE/</w:t>
            </w:r>
            <w:r w:rsidRPr="00791F2C">
              <w:rPr>
                <w:rFonts w:ascii="Arial" w:hAnsi="Arial" w:cs="Arial"/>
                <w:sz w:val="20"/>
              </w:rPr>
              <w:t>SS</w:t>
            </w:r>
          </w:p>
        </w:tc>
        <w:tc>
          <w:tcPr>
            <w:tcW w:w="1276" w:type="dxa"/>
          </w:tcPr>
          <w:p w14:paraId="22DAA109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</w:tcPr>
          <w:p w14:paraId="3860962F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6C6E6097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</w:p>
        </w:tc>
      </w:tr>
      <w:tr w:rsidR="00441A1C" w:rsidRPr="00791F2C" w14:paraId="7B512869" w14:textId="77777777" w:rsidTr="00441A1C">
        <w:trPr>
          <w:cantSplit/>
        </w:trPr>
        <w:tc>
          <w:tcPr>
            <w:tcW w:w="3403" w:type="dxa"/>
          </w:tcPr>
          <w:p w14:paraId="7B962610" w14:textId="79A4805E" w:rsidR="00441A1C" w:rsidRDefault="00441A1C" w:rsidP="008F4AF3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10. </w:t>
            </w:r>
            <w:r w:rsidR="00094253">
              <w:rPr>
                <w:rFonts w:ascii="Arial" w:hAnsi="Arial" w:cs="Arial"/>
                <w:sz w:val="20"/>
              </w:rPr>
              <w:t>Marking trench drain and s</w:t>
            </w:r>
            <w:r>
              <w:rPr>
                <w:rFonts w:ascii="Arial" w:hAnsi="Arial" w:cs="Arial"/>
                <w:sz w:val="20"/>
              </w:rPr>
              <w:t>ubmit WAE drawings to Principal &lt;28 days of completion</w:t>
            </w:r>
          </w:p>
        </w:tc>
        <w:tc>
          <w:tcPr>
            <w:tcW w:w="1836" w:type="dxa"/>
          </w:tcPr>
          <w:p w14:paraId="004EC03F" w14:textId="4AD6F2CD" w:rsidR="00441A1C" w:rsidRDefault="00094253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R33.6</w:t>
            </w:r>
          </w:p>
        </w:tc>
        <w:tc>
          <w:tcPr>
            <w:tcW w:w="1836" w:type="dxa"/>
          </w:tcPr>
          <w:p w14:paraId="4A3F23C1" w14:textId="7C13025E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6</w:t>
            </w:r>
          </w:p>
        </w:tc>
        <w:tc>
          <w:tcPr>
            <w:tcW w:w="1842" w:type="dxa"/>
          </w:tcPr>
          <w:p w14:paraId="734B8B56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&lt;28days of completion</w:t>
            </w:r>
          </w:p>
        </w:tc>
        <w:tc>
          <w:tcPr>
            <w:tcW w:w="1418" w:type="dxa"/>
          </w:tcPr>
          <w:p w14:paraId="342D557C" w14:textId="55DBF33E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SS</w:t>
            </w:r>
          </w:p>
        </w:tc>
        <w:tc>
          <w:tcPr>
            <w:tcW w:w="1701" w:type="dxa"/>
          </w:tcPr>
          <w:p w14:paraId="4A35379C" w14:textId="309130F6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PE/SS</w:t>
            </w:r>
          </w:p>
        </w:tc>
        <w:tc>
          <w:tcPr>
            <w:tcW w:w="1276" w:type="dxa"/>
          </w:tcPr>
          <w:p w14:paraId="76A33309" w14:textId="77777777" w:rsidR="00441A1C" w:rsidRPr="008F4AF3" w:rsidRDefault="00441A1C" w:rsidP="008F4AF3">
            <w:pPr>
              <w:rPr>
                <w:rFonts w:ascii="Arial" w:hAnsi="Arial" w:cs="Arial"/>
                <w:sz w:val="20"/>
                <w:szCs w:val="20"/>
              </w:rPr>
            </w:pPr>
            <w:r w:rsidRPr="008F4AF3">
              <w:rPr>
                <w:rFonts w:ascii="Arial" w:hAnsi="Arial" w:cs="Arial"/>
                <w:sz w:val="20"/>
                <w:szCs w:val="20"/>
              </w:rPr>
              <w:t>WAE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dw</w:t>
            </w:r>
            <w:r w:rsidRPr="008F4AF3">
              <w:rPr>
                <w:rFonts w:ascii="Arial" w:hAnsi="Arial" w:cs="Arial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2693" w:type="dxa"/>
          </w:tcPr>
          <w:p w14:paraId="6DE9D887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  <w:r w:rsidRPr="00791F2C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91F2C">
              <w:rPr>
                <w:rFonts w:ascii="Arial" w:hAnsi="Arial" w:cs="Arial"/>
                <w:sz w:val="20"/>
              </w:rPr>
              <w:sym w:font="Wingdings" w:char="F0A8"/>
            </w:r>
          </w:p>
          <w:p w14:paraId="3F24A16A" w14:textId="77777777" w:rsidR="00441A1C" w:rsidRPr="00791F2C" w:rsidRDefault="00441A1C" w:rsidP="008F4AF3">
            <w:pPr>
              <w:rPr>
                <w:rFonts w:ascii="Arial" w:hAnsi="Arial" w:cs="Arial"/>
                <w:sz w:val="20"/>
              </w:rPr>
            </w:pPr>
          </w:p>
        </w:tc>
      </w:tr>
    </w:tbl>
    <w:p w14:paraId="73883A3B" w14:textId="77777777" w:rsidR="006717FD" w:rsidRDefault="006717FD"/>
    <w:tbl>
      <w:tblPr>
        <w:tblW w:w="15452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7513"/>
      </w:tblGrid>
      <w:tr w:rsidR="00791F2C" w:rsidRPr="00930063" w14:paraId="515BADD6" w14:textId="77777777" w:rsidTr="007B53F2">
        <w:trPr>
          <w:cantSplit/>
        </w:trPr>
        <w:tc>
          <w:tcPr>
            <w:tcW w:w="7939" w:type="dxa"/>
          </w:tcPr>
          <w:p w14:paraId="4C2ECD76" w14:textId="77777777" w:rsidR="00791F2C" w:rsidRPr="00791F2C" w:rsidRDefault="00791F2C" w:rsidP="00791F2C">
            <w:pPr>
              <w:keepNext/>
              <w:keepLines/>
              <w:spacing w:before="120"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lastRenderedPageBreak/>
              <w:t>REVIEW BY PROJECT MANAGER</w:t>
            </w:r>
          </w:p>
        </w:tc>
        <w:tc>
          <w:tcPr>
            <w:tcW w:w="7513" w:type="dxa"/>
          </w:tcPr>
          <w:p w14:paraId="3A8D1497" w14:textId="77777777" w:rsidR="00791F2C" w:rsidRPr="00791F2C" w:rsidRDefault="00791F2C" w:rsidP="00791F2C">
            <w:pPr>
              <w:keepNext/>
              <w:keepLines/>
              <w:spacing w:before="120" w:line="360" w:lineRule="auto"/>
              <w:rPr>
                <w:rFonts w:ascii="Arial" w:hAnsi="Arial" w:cs="Arial"/>
                <w:sz w:val="18"/>
              </w:rPr>
            </w:pPr>
          </w:p>
        </w:tc>
      </w:tr>
      <w:tr w:rsidR="00791F2C" w:rsidRPr="00930063" w14:paraId="38968774" w14:textId="77777777" w:rsidTr="007B53F2">
        <w:trPr>
          <w:cantSplit/>
        </w:trPr>
        <w:tc>
          <w:tcPr>
            <w:tcW w:w="7939" w:type="dxa"/>
          </w:tcPr>
          <w:p w14:paraId="4528C16F" w14:textId="77777777" w:rsidR="00791F2C" w:rsidRPr="00791F2C" w:rsidRDefault="00791F2C" w:rsidP="00486669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>Have materials been a</w:t>
            </w:r>
            <w:r w:rsidR="00486669">
              <w:rPr>
                <w:rFonts w:ascii="Arial" w:hAnsi="Arial" w:cs="Arial"/>
                <w:sz w:val="18"/>
              </w:rPr>
              <w:t>ccepted</w:t>
            </w:r>
            <w:r w:rsidRPr="00791F2C">
              <w:rPr>
                <w:rFonts w:ascii="Arial" w:hAnsi="Arial" w:cs="Arial"/>
                <w:sz w:val="18"/>
              </w:rPr>
              <w:t>?</w:t>
            </w:r>
          </w:p>
        </w:tc>
        <w:tc>
          <w:tcPr>
            <w:tcW w:w="7513" w:type="dxa"/>
          </w:tcPr>
          <w:p w14:paraId="47919F3B" w14:textId="77777777" w:rsidR="00791F2C" w:rsidRPr="00791F2C" w:rsidRDefault="00791F2C" w:rsidP="00791F2C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791F2C" w:rsidRPr="00930063" w14:paraId="65F664E0" w14:textId="77777777" w:rsidTr="007B53F2">
        <w:trPr>
          <w:cantSplit/>
        </w:trPr>
        <w:tc>
          <w:tcPr>
            <w:tcW w:w="7939" w:type="dxa"/>
          </w:tcPr>
          <w:p w14:paraId="01D75200" w14:textId="77777777" w:rsidR="00791F2C" w:rsidRPr="00791F2C" w:rsidRDefault="00791F2C" w:rsidP="00791F2C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 xml:space="preserve">Is all </w:t>
            </w:r>
            <w:smartTag w:uri="urn:schemas-microsoft-com:office:smarttags" w:element="PersonName">
              <w:r w:rsidRPr="00791F2C">
                <w:rPr>
                  <w:rFonts w:ascii="Arial" w:hAnsi="Arial" w:cs="Arial"/>
                  <w:sz w:val="18"/>
                </w:rPr>
                <w:t>te</w:t>
              </w:r>
            </w:smartTag>
            <w:r w:rsidRPr="00791F2C">
              <w:rPr>
                <w:rFonts w:ascii="Arial" w:hAnsi="Arial" w:cs="Arial"/>
                <w:sz w:val="18"/>
              </w:rPr>
              <w:t>sting as per specified frequency?</w:t>
            </w:r>
          </w:p>
        </w:tc>
        <w:tc>
          <w:tcPr>
            <w:tcW w:w="7513" w:type="dxa"/>
          </w:tcPr>
          <w:p w14:paraId="3C7169D8" w14:textId="77777777" w:rsidR="00791F2C" w:rsidRPr="00791F2C" w:rsidRDefault="00791F2C" w:rsidP="00791F2C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791F2C" w:rsidRPr="00930063" w14:paraId="748C670E" w14:textId="77777777" w:rsidTr="007B53F2">
        <w:trPr>
          <w:cantSplit/>
        </w:trPr>
        <w:tc>
          <w:tcPr>
            <w:tcW w:w="7939" w:type="dxa"/>
          </w:tcPr>
          <w:p w14:paraId="3888DB50" w14:textId="77777777" w:rsidR="00791F2C" w:rsidRPr="00791F2C" w:rsidRDefault="00791F2C" w:rsidP="00791F2C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>Are subsurface within location and level tolerances?</w:t>
            </w:r>
          </w:p>
        </w:tc>
        <w:tc>
          <w:tcPr>
            <w:tcW w:w="7513" w:type="dxa"/>
          </w:tcPr>
          <w:p w14:paraId="75526227" w14:textId="77777777" w:rsidR="00791F2C" w:rsidRPr="00791F2C" w:rsidRDefault="00791F2C" w:rsidP="00791F2C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791F2C" w:rsidRPr="00930063" w14:paraId="1C9240B6" w14:textId="77777777" w:rsidTr="007B53F2">
        <w:trPr>
          <w:cantSplit/>
        </w:trPr>
        <w:tc>
          <w:tcPr>
            <w:tcW w:w="7939" w:type="dxa"/>
          </w:tcPr>
          <w:p w14:paraId="495A6BB6" w14:textId="77777777" w:rsidR="00791F2C" w:rsidRPr="00791F2C" w:rsidRDefault="00791F2C" w:rsidP="00791F2C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>Have all RMS Hold Points been released?</w:t>
            </w:r>
          </w:p>
        </w:tc>
        <w:tc>
          <w:tcPr>
            <w:tcW w:w="7513" w:type="dxa"/>
          </w:tcPr>
          <w:p w14:paraId="2CE3070D" w14:textId="77777777" w:rsidR="00791F2C" w:rsidRPr="00791F2C" w:rsidRDefault="00791F2C" w:rsidP="00791F2C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791F2C" w:rsidRPr="00930063" w14:paraId="3735E392" w14:textId="77777777" w:rsidTr="007B53F2">
        <w:trPr>
          <w:cantSplit/>
        </w:trPr>
        <w:tc>
          <w:tcPr>
            <w:tcW w:w="7939" w:type="dxa"/>
          </w:tcPr>
          <w:p w14:paraId="31C9486E" w14:textId="77777777" w:rsidR="00791F2C" w:rsidRPr="00791F2C" w:rsidRDefault="00791F2C" w:rsidP="00791F2C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>Any non-conformances?</w:t>
            </w:r>
          </w:p>
        </w:tc>
        <w:tc>
          <w:tcPr>
            <w:tcW w:w="7513" w:type="dxa"/>
          </w:tcPr>
          <w:p w14:paraId="11EC744A" w14:textId="0A6B3CA9" w:rsidR="00791F2C" w:rsidRPr="00791F2C" w:rsidRDefault="00791F2C" w:rsidP="00791F2C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bookmarkStart w:id="0" w:name="OLE_LINK1"/>
            <w:r w:rsidRPr="00791F2C">
              <w:rPr>
                <w:rFonts w:ascii="Arial" w:hAnsi="Arial" w:cs="Arial"/>
                <w:sz w:val="18"/>
              </w:rPr>
              <w:t xml:space="preserve">YES/NO   </w:t>
            </w:r>
            <w:bookmarkEnd w:id="0"/>
            <w:r w:rsidR="00F406FE">
              <w:rPr>
                <w:rFonts w:ascii="Arial" w:hAnsi="Arial" w:cs="Arial"/>
                <w:sz w:val="18"/>
              </w:rPr>
              <w:t>Sign</w:t>
            </w:r>
            <w:r w:rsidRPr="00791F2C">
              <w:rPr>
                <w:rFonts w:ascii="Arial" w:hAnsi="Arial" w:cs="Arial"/>
                <w:sz w:val="18"/>
              </w:rPr>
              <w:t xml:space="preserve">: ________________________________     </w:t>
            </w:r>
            <w:r w:rsidR="00F406FE">
              <w:rPr>
                <w:rFonts w:ascii="Arial" w:hAnsi="Arial" w:cs="Arial"/>
                <w:sz w:val="18"/>
              </w:rPr>
              <w:t xml:space="preserve">For </w:t>
            </w:r>
            <w:r w:rsidRPr="00791F2C">
              <w:rPr>
                <w:rFonts w:ascii="Arial" w:hAnsi="Arial" w:cs="Arial"/>
                <w:sz w:val="18"/>
              </w:rPr>
              <w:t>Closed Out:    YES/NO</w:t>
            </w:r>
          </w:p>
        </w:tc>
      </w:tr>
      <w:tr w:rsidR="00791F2C" w:rsidRPr="00930063" w14:paraId="7759A632" w14:textId="77777777" w:rsidTr="007B53F2">
        <w:trPr>
          <w:cantSplit/>
        </w:trPr>
        <w:tc>
          <w:tcPr>
            <w:tcW w:w="7939" w:type="dxa"/>
          </w:tcPr>
          <w:p w14:paraId="296823B8" w14:textId="77777777" w:rsidR="00791F2C" w:rsidRPr="00791F2C" w:rsidRDefault="00791F2C" w:rsidP="00791F2C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>All work has been satisfactorily comple</w:t>
            </w:r>
            <w:smartTag w:uri="urn:schemas-microsoft-com:office:smarttags" w:element="PersonName">
              <w:r w:rsidRPr="00791F2C">
                <w:rPr>
                  <w:rFonts w:ascii="Arial" w:hAnsi="Arial" w:cs="Arial"/>
                  <w:sz w:val="18"/>
                </w:rPr>
                <w:t>te</w:t>
              </w:r>
            </w:smartTag>
            <w:r w:rsidRPr="00791F2C">
              <w:rPr>
                <w:rFonts w:ascii="Arial" w:hAnsi="Arial" w:cs="Arial"/>
                <w:sz w:val="18"/>
              </w:rPr>
              <w:t>d.</w:t>
            </w:r>
          </w:p>
        </w:tc>
        <w:tc>
          <w:tcPr>
            <w:tcW w:w="7513" w:type="dxa"/>
          </w:tcPr>
          <w:p w14:paraId="1B2F0EDB" w14:textId="77777777" w:rsidR="00791F2C" w:rsidRPr="00791F2C" w:rsidRDefault="00791F2C" w:rsidP="00791F2C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791F2C" w:rsidRPr="00930063" w14:paraId="4BE4D8DC" w14:textId="77777777" w:rsidTr="007B53F2">
        <w:trPr>
          <w:cantSplit/>
        </w:trPr>
        <w:tc>
          <w:tcPr>
            <w:tcW w:w="7939" w:type="dxa"/>
          </w:tcPr>
          <w:p w14:paraId="4549C6AC" w14:textId="77777777" w:rsidR="00791F2C" w:rsidRPr="00791F2C" w:rsidRDefault="00791F2C" w:rsidP="00791F2C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791F2C">
              <w:rPr>
                <w:rFonts w:ascii="Arial" w:hAnsi="Arial" w:cs="Arial"/>
                <w:sz w:val="18"/>
              </w:rPr>
              <w:t>________________________ Project Manager</w:t>
            </w:r>
            <w:r w:rsidRPr="00791F2C">
              <w:rPr>
                <w:rFonts w:ascii="Arial" w:hAnsi="Arial" w:cs="Arial"/>
                <w:sz w:val="18"/>
              </w:rPr>
              <w:tab/>
              <w:t>___________________ Date</w:t>
            </w:r>
          </w:p>
        </w:tc>
        <w:tc>
          <w:tcPr>
            <w:tcW w:w="7513" w:type="dxa"/>
          </w:tcPr>
          <w:p w14:paraId="3A578DBA" w14:textId="77777777" w:rsidR="00791F2C" w:rsidRPr="00791F2C" w:rsidRDefault="00791F2C" w:rsidP="00791F2C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</w:p>
        </w:tc>
      </w:tr>
    </w:tbl>
    <w:p w14:paraId="256043EB" w14:textId="77777777" w:rsidR="006717FD" w:rsidRDefault="006717FD"/>
    <w:tbl>
      <w:tblPr>
        <w:tblStyle w:val="TableGrid"/>
        <w:tblW w:w="11160" w:type="dxa"/>
        <w:tblInd w:w="-787" w:type="dxa"/>
        <w:tblLook w:val="04A0" w:firstRow="1" w:lastRow="0" w:firstColumn="1" w:lastColumn="0" w:noHBand="0" w:noVBand="1"/>
      </w:tblPr>
      <w:tblGrid>
        <w:gridCol w:w="1530"/>
        <w:gridCol w:w="2790"/>
        <w:gridCol w:w="1530"/>
        <w:gridCol w:w="2160"/>
        <w:gridCol w:w="1710"/>
        <w:gridCol w:w="1440"/>
      </w:tblGrid>
      <w:tr w:rsidR="007B53F2" w14:paraId="24648B34" w14:textId="77777777" w:rsidTr="007B53F2">
        <w:trPr>
          <w:trHeight w:val="31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1A5999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Prepared By: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2EC2A83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>
              <w:rPr>
                <w:b/>
              </w:rPr>
              <w:t>M Winchester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794AB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Approved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E7F3CFD" w14:textId="4F02D2DF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390B9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Date Approved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AE3E8BE" w14:textId="3A6086AF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</w:tr>
    </w:tbl>
    <w:p w14:paraId="403D1CFD" w14:textId="77777777" w:rsidR="00D67164" w:rsidRPr="00C77F52" w:rsidRDefault="00D67164" w:rsidP="00081CE5">
      <w:pPr>
        <w:rPr>
          <w:rFonts w:ascii="Arial" w:hAnsi="Arial" w:cs="Arial"/>
          <w:sz w:val="20"/>
          <w:szCs w:val="20"/>
        </w:rPr>
      </w:pPr>
    </w:p>
    <w:sectPr w:rsidR="00D67164" w:rsidRPr="00C77F52" w:rsidSect="00761214">
      <w:headerReference w:type="default" r:id="rId8"/>
      <w:footerReference w:type="default" r:id="rId9"/>
      <w:pgSz w:w="16838" w:h="11906" w:orient="landscape"/>
      <w:pgMar w:top="1440" w:right="1440" w:bottom="1440" w:left="1440" w:header="284" w:footer="2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EF26" w14:textId="77777777" w:rsidR="004D203B" w:rsidRDefault="004D203B" w:rsidP="00C75A00">
      <w:r>
        <w:separator/>
      </w:r>
    </w:p>
  </w:endnote>
  <w:endnote w:type="continuationSeparator" w:id="0">
    <w:p w14:paraId="0A0A5C8E" w14:textId="77777777" w:rsidR="004D203B" w:rsidRDefault="004D203B" w:rsidP="00C7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10" w:type="dxa"/>
      <w:tblInd w:w="-601" w:type="dxa"/>
      <w:tblBorders>
        <w:top w:val="single" w:sz="6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"/>
      <w:gridCol w:w="15231"/>
    </w:tblGrid>
    <w:tr w:rsidR="00486669" w:rsidRPr="00C75A00" w14:paraId="7CF870FE" w14:textId="77777777" w:rsidTr="00880F26">
      <w:trPr>
        <w:gridBefore w:val="1"/>
        <w:wBefore w:w="79" w:type="dxa"/>
        <w:trHeight w:val="260"/>
      </w:trPr>
      <w:tc>
        <w:tcPr>
          <w:tcW w:w="15231" w:type="dxa"/>
        </w:tcPr>
        <w:p w14:paraId="4E2F05A5" w14:textId="77777777" w:rsidR="00486669" w:rsidRPr="00C75A00" w:rsidRDefault="00486669" w:rsidP="00C75A00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C77F52">
            <w:rPr>
              <w:rFonts w:ascii="Arial" w:hAnsi="Arial" w:cs="Arial"/>
              <w:noProof/>
              <w:color w:val="808080" w:themeColor="background1" w:themeShade="80"/>
              <w:sz w:val="18"/>
              <w:szCs w:val="18"/>
              <w:lang w:val="en-AU"/>
            </w:rPr>
            <w:drawing>
              <wp:anchor distT="0" distB="0" distL="114300" distR="114300" simplePos="0" relativeHeight="251668992" behindDoc="1" locked="0" layoutInCell="1" allowOverlap="1" wp14:anchorId="241BC0F7" wp14:editId="57C691F4">
                <wp:simplePos x="0" y="0"/>
                <wp:positionH relativeFrom="column">
                  <wp:posOffset>8546361</wp:posOffset>
                </wp:positionH>
                <wp:positionV relativeFrom="paragraph">
                  <wp:posOffset>70810</wp:posOffset>
                </wp:positionV>
                <wp:extent cx="677619" cy="457200"/>
                <wp:effectExtent l="19050" t="0" r="8181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B Logo 25% email 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61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486669" w:rsidRPr="00C75A00" w14:paraId="6035646D" w14:textId="77777777" w:rsidTr="00761214">
      <w:trPr>
        <w:trHeight w:val="260"/>
      </w:trPr>
      <w:tc>
        <w:tcPr>
          <w:tcW w:w="15310" w:type="dxa"/>
          <w:gridSpan w:val="2"/>
        </w:tcPr>
        <w:p w14:paraId="6213A93F" w14:textId="77777777" w:rsidR="00486669" w:rsidRPr="00982212" w:rsidRDefault="00486669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"/>
              <w:szCs w:val="18"/>
            </w:rPr>
          </w:pPr>
        </w:p>
        <w:p w14:paraId="2750C229" w14:textId="77777777" w:rsidR="00486669" w:rsidRPr="00815586" w:rsidRDefault="00486669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Title: Inspection and Test Plan (</w:t>
          </w:r>
          <w:proofErr w:type="gramStart"/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ITP)   </w:t>
          </w:r>
          <w:proofErr w:type="gramEnd"/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  Version 4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Revision 1</w:t>
          </w:r>
        </w:p>
      </w:tc>
    </w:tr>
    <w:tr w:rsidR="00486669" w:rsidRPr="00C75A00" w14:paraId="5DAD0C1D" w14:textId="77777777" w:rsidTr="00761214">
      <w:trPr>
        <w:trHeight w:val="277"/>
      </w:trPr>
      <w:tc>
        <w:tcPr>
          <w:tcW w:w="15310" w:type="dxa"/>
          <w:gridSpan w:val="2"/>
        </w:tcPr>
        <w:p w14:paraId="7B5A9903" w14:textId="5AA4BA6C" w:rsidR="00486669" w:rsidRPr="00815586" w:rsidRDefault="00486669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Effective Date: </w:t>
          </w:r>
          <w:r w:rsidR="009775F2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14</w:t>
          </w:r>
          <w:r w:rsidR="00F5216A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October 2022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  </w:t>
          </w:r>
          <w:proofErr w:type="gramStart"/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|  Page</w:t>
          </w:r>
          <w:proofErr w:type="gramEnd"/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begin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instrText>page  \* MERGEFORMAT</w:instrTex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separate"/>
          </w:r>
          <w:r w:rsidR="008F4AF3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1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end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of </w:t>
          </w:r>
          <w:r w:rsidRPr="00815586">
            <w:rPr>
              <w:rFonts w:ascii="Arial" w:hAnsi="Arial" w:cs="Arial"/>
              <w:sz w:val="20"/>
            </w:rPr>
            <w:fldChar w:fldCharType="begin"/>
          </w:r>
          <w:r w:rsidRPr="00815586">
            <w:rPr>
              <w:rFonts w:ascii="Arial" w:hAnsi="Arial" w:cs="Arial"/>
              <w:sz w:val="20"/>
            </w:rPr>
            <w:instrText>numpages  \* MERGEFORMAT</w:instrText>
          </w:r>
          <w:r w:rsidRPr="00815586">
            <w:rPr>
              <w:rFonts w:ascii="Arial" w:hAnsi="Arial" w:cs="Arial"/>
              <w:sz w:val="20"/>
            </w:rPr>
            <w:fldChar w:fldCharType="separate"/>
          </w:r>
          <w:r w:rsidR="008F4AF3" w:rsidRPr="008F4AF3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2</w:t>
          </w:r>
          <w:r w:rsidRPr="00815586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fldChar w:fldCharType="end"/>
          </w:r>
        </w:p>
      </w:tc>
    </w:tr>
  </w:tbl>
  <w:p w14:paraId="52B69079" w14:textId="77777777" w:rsidR="00486669" w:rsidRDefault="00486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A533" w14:textId="77777777" w:rsidR="004D203B" w:rsidRDefault="004D203B" w:rsidP="00C75A00">
      <w:r>
        <w:separator/>
      </w:r>
    </w:p>
  </w:footnote>
  <w:footnote w:type="continuationSeparator" w:id="0">
    <w:p w14:paraId="514C2C56" w14:textId="77777777" w:rsidR="004D203B" w:rsidRDefault="004D203B" w:rsidP="00C7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004F" w14:textId="77777777" w:rsidR="00486669" w:rsidRDefault="00486669" w:rsidP="00C75A00">
    <w:pPr>
      <w:pStyle w:val="Header"/>
      <w:rPr>
        <w:rFonts w:cs="Arial"/>
        <w:b/>
        <w:sz w:val="32"/>
        <w:szCs w:val="32"/>
      </w:rPr>
    </w:pPr>
  </w:p>
  <w:tbl>
    <w:tblPr>
      <w:tblW w:w="5395" w:type="pct"/>
      <w:tblInd w:w="-594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99"/>
      <w:gridCol w:w="2662"/>
    </w:tblGrid>
    <w:tr w:rsidR="00486669" w:rsidRPr="00FC05AB" w14:paraId="7090A612" w14:textId="77777777" w:rsidTr="00761214">
      <w:trPr>
        <w:trHeight w:val="283"/>
      </w:trPr>
      <w:tc>
        <w:tcPr>
          <w:tcW w:w="1261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vAlign w:val="center"/>
          <w:hideMark/>
        </w:tcPr>
        <w:p w14:paraId="0C5F974A" w14:textId="77777777" w:rsidR="00486669" w:rsidRPr="00FC05AB" w:rsidRDefault="00486669">
          <w:pPr>
            <w:pStyle w:val="Header"/>
            <w:rPr>
              <w:rFonts w:cs="Arial"/>
              <w:b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color w:val="1F497D" w:themeColor="text2"/>
              <w:sz w:val="28"/>
              <w:szCs w:val="36"/>
            </w:rPr>
            <w:t>Inspection and Test Plan (ITP)</w:t>
          </w:r>
        </w:p>
      </w:tc>
      <w:tc>
        <w:tcPr>
          <w:tcW w:w="269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4A3BBB63" w14:textId="77777777" w:rsidR="00486669" w:rsidRPr="00FC05AB" w:rsidRDefault="00486669">
          <w:pPr>
            <w:pStyle w:val="Header"/>
            <w:jc w:val="right"/>
            <w:rPr>
              <w:rFonts w:cs="Arial"/>
              <w:b/>
              <w:bCs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bCs/>
              <w:color w:val="1F497D" w:themeColor="text2"/>
              <w:sz w:val="28"/>
              <w:szCs w:val="36"/>
            </w:rPr>
            <w:t>HSEQ Form</w:t>
          </w:r>
        </w:p>
      </w:tc>
    </w:tr>
  </w:tbl>
  <w:tbl>
    <w:tblPr>
      <w:tblStyle w:val="TableGrid"/>
      <w:tblW w:w="15534" w:type="dxa"/>
      <w:tblInd w:w="-792" w:type="dxa"/>
      <w:tblLayout w:type="fixed"/>
      <w:tblLook w:val="04A0" w:firstRow="1" w:lastRow="0" w:firstColumn="1" w:lastColumn="0" w:noHBand="0" w:noVBand="1"/>
    </w:tblPr>
    <w:tblGrid>
      <w:gridCol w:w="990"/>
      <w:gridCol w:w="2070"/>
      <w:gridCol w:w="1080"/>
      <w:gridCol w:w="101"/>
      <w:gridCol w:w="1349"/>
      <w:gridCol w:w="1014"/>
      <w:gridCol w:w="259"/>
      <w:gridCol w:w="821"/>
      <w:gridCol w:w="1756"/>
      <w:gridCol w:w="991"/>
      <w:gridCol w:w="990"/>
      <w:gridCol w:w="963"/>
      <w:gridCol w:w="486"/>
      <w:gridCol w:w="792"/>
      <w:gridCol w:w="558"/>
      <w:gridCol w:w="1260"/>
      <w:gridCol w:w="54"/>
    </w:tblGrid>
    <w:tr w:rsidR="00486669" w:rsidRPr="00C77F52" w14:paraId="2ACD21EB" w14:textId="77777777" w:rsidTr="00424CBE">
      <w:trPr>
        <w:gridAfter w:val="1"/>
        <w:wAfter w:w="54" w:type="dxa"/>
        <w:trHeight w:val="281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3FE9F6" w14:textId="77777777" w:rsidR="00486669" w:rsidRPr="00C77F52" w:rsidRDefault="00486669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3251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14:paraId="46FF7216" w14:textId="77777777" w:rsidR="00486669" w:rsidRPr="00C77F52" w:rsidRDefault="00486669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349" w:type="dxa"/>
          <w:tcBorders>
            <w:top w:val="nil"/>
            <w:left w:val="nil"/>
            <w:bottom w:val="nil"/>
            <w:right w:val="nil"/>
          </w:tcBorders>
        </w:tcPr>
        <w:p w14:paraId="50C8893D" w14:textId="77777777" w:rsidR="00486669" w:rsidRPr="00C77F52" w:rsidRDefault="00486669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273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3845BB6F" w14:textId="77777777" w:rsidR="00486669" w:rsidRPr="00C77F52" w:rsidRDefault="00486669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577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663455BB" w14:textId="77777777" w:rsidR="00486669" w:rsidRPr="00C77F52" w:rsidRDefault="00486669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3430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00C9E0EC" w14:textId="77777777" w:rsidR="00486669" w:rsidRPr="00C77F52" w:rsidRDefault="00486669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350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5BC6661F" w14:textId="77777777" w:rsidR="00486669" w:rsidRPr="00C77F52" w:rsidRDefault="00486669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12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6548896E" w14:textId="77777777" w:rsidR="00486669" w:rsidRPr="00C77F52" w:rsidRDefault="00486669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  <w:tr w:rsidR="00486669" w:rsidRPr="00C77F52" w14:paraId="607F5752" w14:textId="77777777" w:rsidTr="00424CBE">
      <w:trPr>
        <w:trHeight w:val="362"/>
      </w:trPr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1A9B0FDC" w14:textId="77777777" w:rsidR="00486669" w:rsidRPr="00880F26" w:rsidRDefault="00486669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ITP No:  </w:t>
          </w:r>
        </w:p>
      </w:tc>
      <w:tc>
        <w:tcPr>
          <w:tcW w:w="20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BC3C72" w14:textId="6DF3818B" w:rsidR="00486669" w:rsidRPr="00C77F52" w:rsidRDefault="00486669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>
            <w:rPr>
              <w:rFonts w:cs="Arial"/>
            </w:rPr>
            <w:t xml:space="preserve">R33 (Ed 4 / Rev </w:t>
          </w:r>
          <w:r w:rsidR="00114B32">
            <w:rPr>
              <w:rFonts w:cs="Arial"/>
            </w:rPr>
            <w:t>5</w:t>
          </w:r>
          <w:r>
            <w:rPr>
              <w:rFonts w:cs="Arial"/>
            </w:rPr>
            <w:t>)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5567ACDE" w14:textId="77777777" w:rsidR="00486669" w:rsidRPr="00C77F52" w:rsidRDefault="00486669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Process:   </w:t>
          </w:r>
        </w:p>
      </w:tc>
      <w:tc>
        <w:tcPr>
          <w:tcW w:w="246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5F971F" w14:textId="77777777" w:rsidR="00486669" w:rsidRPr="00C77F52" w:rsidRDefault="00486669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Trench Drains</w:t>
          </w:r>
        </w:p>
      </w:tc>
      <w:tc>
        <w:tcPr>
          <w:tcW w:w="1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3F3524E7" w14:textId="77777777" w:rsidR="00486669" w:rsidRPr="00880F26" w:rsidRDefault="00486669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Project:  </w:t>
          </w:r>
        </w:p>
      </w:tc>
      <w:tc>
        <w:tcPr>
          <w:tcW w:w="274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D584F0" w14:textId="19759F02" w:rsidR="00486669" w:rsidRPr="00C77F52" w:rsidRDefault="00323204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Sydney Rd / Common St RAB, Goulburn</w:t>
          </w:r>
        </w:p>
      </w:tc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808080" w:themeFill="background1" w:themeFillShade="80"/>
          <w:vAlign w:val="center"/>
        </w:tcPr>
        <w:p w14:paraId="3E59CEEB" w14:textId="77777777" w:rsidR="00486669" w:rsidRPr="00880F26" w:rsidRDefault="00486669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Job No:  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1663DE39" w14:textId="3B9305F2" w:rsidR="00486669" w:rsidRPr="00C77F52" w:rsidRDefault="00486669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278" w:type="dxa"/>
          <w:gridSpan w:val="2"/>
          <w:shd w:val="clear" w:color="auto" w:fill="808080" w:themeFill="background1" w:themeFillShade="80"/>
          <w:vAlign w:val="center"/>
        </w:tcPr>
        <w:p w14:paraId="1050E3D0" w14:textId="77777777" w:rsidR="00486669" w:rsidRPr="008E1122" w:rsidRDefault="00486669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>
            <w:rPr>
              <w:rFonts w:cs="Arial"/>
              <w:b/>
              <w:color w:val="FFFFFF" w:themeColor="background1"/>
            </w:rPr>
            <w:t>Work Area / Lot No</w:t>
          </w:r>
        </w:p>
      </w:tc>
      <w:tc>
        <w:tcPr>
          <w:tcW w:w="1872" w:type="dxa"/>
          <w:gridSpan w:val="3"/>
          <w:vAlign w:val="center"/>
        </w:tcPr>
        <w:p w14:paraId="0A405165" w14:textId="77777777" w:rsidR="00486669" w:rsidRPr="00C77F52" w:rsidRDefault="00486669" w:rsidP="00424CBE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</w:tbl>
  <w:p w14:paraId="1045D782" w14:textId="77777777" w:rsidR="00486669" w:rsidRPr="00880F26" w:rsidRDefault="00486669" w:rsidP="00880F26">
    <w:pPr>
      <w:pStyle w:val="NoSpacing"/>
      <w:rPr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00"/>
    <w:rsid w:val="00022BD6"/>
    <w:rsid w:val="0005644B"/>
    <w:rsid w:val="00064E94"/>
    <w:rsid w:val="00081CE5"/>
    <w:rsid w:val="00094253"/>
    <w:rsid w:val="000A4E40"/>
    <w:rsid w:val="00114B32"/>
    <w:rsid w:val="0011597D"/>
    <w:rsid w:val="0011735E"/>
    <w:rsid w:val="00123AAD"/>
    <w:rsid w:val="00125E84"/>
    <w:rsid w:val="00151506"/>
    <w:rsid w:val="001705FA"/>
    <w:rsid w:val="0019109D"/>
    <w:rsid w:val="001C049E"/>
    <w:rsid w:val="00200D05"/>
    <w:rsid w:val="00256707"/>
    <w:rsid w:val="002F1849"/>
    <w:rsid w:val="003074C5"/>
    <w:rsid w:val="00323204"/>
    <w:rsid w:val="00402D47"/>
    <w:rsid w:val="00402E06"/>
    <w:rsid w:val="00424CBE"/>
    <w:rsid w:val="00441A1C"/>
    <w:rsid w:val="00454C70"/>
    <w:rsid w:val="00486669"/>
    <w:rsid w:val="004A56A6"/>
    <w:rsid w:val="004D203B"/>
    <w:rsid w:val="0052488F"/>
    <w:rsid w:val="0055568B"/>
    <w:rsid w:val="005A36A1"/>
    <w:rsid w:val="005C301C"/>
    <w:rsid w:val="00607EDB"/>
    <w:rsid w:val="006717FD"/>
    <w:rsid w:val="00753265"/>
    <w:rsid w:val="00761214"/>
    <w:rsid w:val="00791F2C"/>
    <w:rsid w:val="007B53F2"/>
    <w:rsid w:val="00876E00"/>
    <w:rsid w:val="00880F26"/>
    <w:rsid w:val="00891886"/>
    <w:rsid w:val="008F4AF3"/>
    <w:rsid w:val="00930063"/>
    <w:rsid w:val="0095295F"/>
    <w:rsid w:val="00963501"/>
    <w:rsid w:val="009775F2"/>
    <w:rsid w:val="00982212"/>
    <w:rsid w:val="009B28C8"/>
    <w:rsid w:val="009B43C6"/>
    <w:rsid w:val="009C2069"/>
    <w:rsid w:val="009F3313"/>
    <w:rsid w:val="00A54825"/>
    <w:rsid w:val="00AA419E"/>
    <w:rsid w:val="00B10BB2"/>
    <w:rsid w:val="00B12991"/>
    <w:rsid w:val="00B20C2D"/>
    <w:rsid w:val="00B65530"/>
    <w:rsid w:val="00BB29A1"/>
    <w:rsid w:val="00BC690E"/>
    <w:rsid w:val="00C7129C"/>
    <w:rsid w:val="00C7241A"/>
    <w:rsid w:val="00C75A00"/>
    <w:rsid w:val="00C77F52"/>
    <w:rsid w:val="00C966A1"/>
    <w:rsid w:val="00CA273E"/>
    <w:rsid w:val="00CA30CB"/>
    <w:rsid w:val="00CB05EC"/>
    <w:rsid w:val="00D07B7F"/>
    <w:rsid w:val="00D67164"/>
    <w:rsid w:val="00D80765"/>
    <w:rsid w:val="00D84D78"/>
    <w:rsid w:val="00E261E9"/>
    <w:rsid w:val="00E33194"/>
    <w:rsid w:val="00ED54F9"/>
    <w:rsid w:val="00F406FE"/>
    <w:rsid w:val="00F5216A"/>
    <w:rsid w:val="00F82F3F"/>
    <w:rsid w:val="00F87C0F"/>
    <w:rsid w:val="00F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0D511519"/>
  <w15:docId w15:val="{3FCC0786-513B-43B9-8DE4-B86056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alibri" w:hAnsi="Century Gothic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00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h1,heading 1,Heading 1 Char Char Char,Chapter Heading"/>
    <w:basedOn w:val="Normal"/>
    <w:next w:val="Normal"/>
    <w:link w:val="Heading1Char"/>
    <w:qFormat/>
    <w:rsid w:val="00E261E9"/>
    <w:pPr>
      <w:keepNext/>
      <w:jc w:val="center"/>
      <w:outlineLvl w:val="0"/>
    </w:pPr>
    <w:rPr>
      <w:rFonts w:ascii="Century Gothic" w:hAnsi="Century Gothic"/>
      <w:b/>
      <w:caps/>
      <w:sz w:val="28"/>
      <w:szCs w:val="20"/>
    </w:rPr>
  </w:style>
  <w:style w:type="paragraph" w:styleId="Heading2">
    <w:name w:val="heading 2"/>
    <w:aliases w:val="Subject Heading"/>
    <w:basedOn w:val="Normal"/>
    <w:next w:val="Normal"/>
    <w:link w:val="Heading2Char"/>
    <w:uiPriority w:val="9"/>
    <w:unhideWhenUsed/>
    <w:qFormat/>
    <w:rsid w:val="00E261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 Title"/>
    <w:basedOn w:val="Normal"/>
    <w:next w:val="Normal"/>
    <w:link w:val="Heading3Char"/>
    <w:uiPriority w:val="9"/>
    <w:unhideWhenUsed/>
    <w:qFormat/>
    <w:rsid w:val="00E261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261E9"/>
    <w:pPr>
      <w:keepNext/>
      <w:keepLines/>
      <w:tabs>
        <w:tab w:val="left" w:pos="284"/>
      </w:tabs>
      <w:spacing w:before="200" w:line="280" w:lineRule="exac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E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261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E9"/>
    <w:pPr>
      <w:spacing w:before="240" w:after="60"/>
      <w:ind w:left="45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Char,Heading 1 Char Char Char Char,Chapter Heading Char"/>
    <w:link w:val="Heading1"/>
    <w:rsid w:val="00E261E9"/>
    <w:rPr>
      <w:rFonts w:eastAsia="Times New Roman"/>
      <w:b/>
      <w:caps/>
      <w:sz w:val="28"/>
      <w:lang w:val="en-US"/>
    </w:rPr>
  </w:style>
  <w:style w:type="character" w:customStyle="1" w:styleId="Heading2Char">
    <w:name w:val="Heading 2 Char"/>
    <w:aliases w:val="Subject Heading Char"/>
    <w:basedOn w:val="DefaultParagraphFont"/>
    <w:link w:val="Heading2"/>
    <w:uiPriority w:val="9"/>
    <w:rsid w:val="00E261E9"/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Sub Title Char"/>
    <w:basedOn w:val="DefaultParagraphFont"/>
    <w:link w:val="Heading3"/>
    <w:uiPriority w:val="9"/>
    <w:rsid w:val="00E261E9"/>
    <w:rPr>
      <w:rFonts w:ascii="Cambria" w:eastAsia="Times New Roman" w:hAnsi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E261E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E9"/>
    <w:rPr>
      <w:rFonts w:ascii="Calibri" w:eastAsia="Times New Roman" w:hAnsi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261E9"/>
    <w:rPr>
      <w:rFonts w:ascii="Calibri" w:eastAsia="Times New Roman" w:hAnsi="Calibri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E9"/>
    <w:rPr>
      <w:rFonts w:ascii="Calibri" w:eastAsia="Times New Roman" w:hAnsi="Calibri"/>
      <w:i/>
      <w:i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61E9"/>
    <w:rPr>
      <w:rFonts w:ascii="Century Gothic" w:eastAsia="Calibri" w:hAnsi="Century Gothic"/>
      <w:sz w:val="18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E261E9"/>
    <w:pPr>
      <w:tabs>
        <w:tab w:val="left" w:pos="964"/>
        <w:tab w:val="right" w:pos="8222"/>
      </w:tabs>
      <w:spacing w:after="120" w:line="240" w:lineRule="exact"/>
      <w:ind w:left="454"/>
    </w:pPr>
    <w:rPr>
      <w:rFonts w:ascii="Arial" w:hAnsi="Arial" w:cs="Arial"/>
      <w:noProof/>
      <w:color w:val="000000"/>
      <w:sz w:val="20"/>
      <w:lang w:val="en-AU" w:eastAsia="en-A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261E9"/>
    <w:pPr>
      <w:ind w:left="360"/>
    </w:pPr>
    <w:rPr>
      <w:rFonts w:ascii="Century Gothic" w:eastAsia="Calibri" w:hAnsi="Century Gothic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61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61E9"/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261E9"/>
    <w:rPr>
      <w:b/>
      <w:bCs/>
    </w:rPr>
  </w:style>
  <w:style w:type="character" w:styleId="Emphasis">
    <w:name w:val="Emphasis"/>
    <w:basedOn w:val="DefaultParagraphFont"/>
    <w:uiPriority w:val="20"/>
    <w:qFormat/>
    <w:rsid w:val="00E261E9"/>
    <w:rPr>
      <w:i/>
      <w:iCs/>
    </w:rPr>
  </w:style>
  <w:style w:type="paragraph" w:styleId="NoSpacing">
    <w:name w:val="No Spacing"/>
    <w:link w:val="NoSpacingChar"/>
    <w:uiPriority w:val="1"/>
    <w:qFormat/>
    <w:rsid w:val="00E261E9"/>
    <w:pPr>
      <w:jc w:val="both"/>
    </w:pPr>
    <w:rPr>
      <w:rFonts w:ascii="Arial" w:eastAsia="Times New Roman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261E9"/>
    <w:rPr>
      <w:rFonts w:ascii="Arial" w:eastAsia="Times New Roman" w:hAnsi="Arial"/>
    </w:rPr>
  </w:style>
  <w:style w:type="paragraph" w:styleId="ListParagraph">
    <w:name w:val="List Paragraph"/>
    <w:basedOn w:val="Normal"/>
    <w:uiPriority w:val="34"/>
    <w:qFormat/>
    <w:rsid w:val="00E261E9"/>
    <w:pPr>
      <w:ind w:left="720"/>
    </w:pPr>
    <w:rPr>
      <w:rFonts w:ascii="Century Gothic" w:eastAsia="Calibri" w:hAnsi="Century Gothic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61E9"/>
    <w:pPr>
      <w:keepLines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styleId="Header">
    <w:name w:val="header"/>
    <w:basedOn w:val="Normal"/>
    <w:link w:val="Head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C75A0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C75A00"/>
    <w:rPr>
      <w:rFonts w:ascii="Arial" w:hAnsi="Arial"/>
    </w:rPr>
  </w:style>
  <w:style w:type="table" w:styleId="TableGrid">
    <w:name w:val="Table Grid"/>
    <w:basedOn w:val="TableNormal"/>
    <w:uiPriority w:val="59"/>
    <w:rsid w:val="00C75A00"/>
    <w:rPr>
      <w:rFonts w:ascii="Calibri" w:hAnsi="Calibri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5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BB5738217743B6CE3DA2BDFD5AA7" ma:contentTypeVersion="13" ma:contentTypeDescription="Create a new document." ma:contentTypeScope="" ma:versionID="a01e302797b72ef8162d71f7198bba52">
  <xsd:schema xmlns:xsd="http://www.w3.org/2001/XMLSchema" xmlns:xs="http://www.w3.org/2001/XMLSchema" xmlns:p="http://schemas.microsoft.com/office/2006/metadata/properties" xmlns:ns2="a21195e0-1fef-4281-93e3-edcb8b613ddc" xmlns:ns3="ef1b3a4a-1da3-4ef6-bb6d-ca88606b1e5b" targetNamespace="http://schemas.microsoft.com/office/2006/metadata/properties" ma:root="true" ma:fieldsID="d7c50b450cab0f2d122bdb4650de0884" ns2:_="" ns3:_="">
    <xsd:import namespace="a21195e0-1fef-4281-93e3-edcb8b613ddc"/>
    <xsd:import namespace="ef1b3a4a-1da3-4ef6-bb6d-ca88606b1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rder0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95e0-1fef-4281-93e3-edcb8b613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2d44282-b730-46a9-bd9f-3480b3da4b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8" nillable="true" ma:displayName="Order" ma:format="Dropdown" ma:internalName="Order0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b3a4a-1da3-4ef6-bb6d-ca88606b1e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834e27b-cdce-4c01-a9ff-2f2d3bccc4a6}" ma:internalName="TaxCatchAll" ma:showField="CatchAllData" ma:web="ef1b3a4a-1da3-4ef6-bb6d-ca88606b1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4610F9-1DEF-4AD5-8A8C-C48324AC7F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57B42-3CED-43EA-B69E-39391EAF8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195e0-1fef-4281-93e3-edcb8b613ddc"/>
    <ds:schemaRef ds:uri="ef1b3a4a-1da3-4ef6-bb6d-ca88606b1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Nicolaidis</dc:creator>
  <cp:lastModifiedBy>James Munro</cp:lastModifiedBy>
  <cp:revision>29</cp:revision>
  <cp:lastPrinted>2015-03-18T22:36:00Z</cp:lastPrinted>
  <dcterms:created xsi:type="dcterms:W3CDTF">2018-04-03T23:05:00Z</dcterms:created>
  <dcterms:modified xsi:type="dcterms:W3CDTF">2023-04-21T04:05:00Z</dcterms:modified>
</cp:coreProperties>
</file>