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0187" w14:textId="61D6B0AC" w:rsidR="00931B9E" w:rsidRPr="009C5D22" w:rsidRDefault="00931B9E" w:rsidP="00931B9E">
      <w:pPr>
        <w:jc w:val="center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INSPECTION &amp; TEST RECORD - 30</w:t>
      </w:r>
      <w:r w:rsidR="006358EF">
        <w:rPr>
          <w:rFonts w:ascii="Arial" w:hAnsi="Arial"/>
          <w:b/>
          <w:bCs/>
          <w:color w:val="000000"/>
        </w:rPr>
        <w:t>5</w:t>
      </w:r>
    </w:p>
    <w:p w14:paraId="28206452" w14:textId="2E692E83" w:rsidR="00931B9E" w:rsidRPr="009C5D22" w:rsidRDefault="006358EF" w:rsidP="00931B9E">
      <w:pPr>
        <w:jc w:val="center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VORTEX 1500 </w:t>
      </w:r>
      <w:r w:rsidR="00931B9E" w:rsidRPr="009C5D22">
        <w:rPr>
          <w:rFonts w:ascii="Arial" w:hAnsi="Arial"/>
          <w:b/>
          <w:bCs/>
          <w:color w:val="000000"/>
        </w:rPr>
        <w:t xml:space="preserve"> INSTALLATION</w:t>
      </w:r>
    </w:p>
    <w:p w14:paraId="7DB5742E" w14:textId="77777777" w:rsidR="00931B9E" w:rsidRPr="009C5D22" w:rsidRDefault="00931B9E" w:rsidP="00931B9E">
      <w:pPr>
        <w:jc w:val="center"/>
        <w:rPr>
          <w:rFonts w:ascii="Arial" w:hAnsi="Arial"/>
          <w:b/>
        </w:rPr>
      </w:pPr>
    </w:p>
    <w:tbl>
      <w:tblPr>
        <w:tblpPr w:leftFromText="180" w:rightFromText="180" w:vertAnchor="text" w:horzAnchor="margin" w:tblpXSpec="center" w:tblpYSpec="top"/>
        <w:tblW w:w="10189" w:type="dxa"/>
        <w:tblLayout w:type="fixed"/>
        <w:tblLook w:val="0000" w:firstRow="0" w:lastRow="0" w:firstColumn="0" w:lastColumn="0" w:noHBand="0" w:noVBand="0"/>
      </w:tblPr>
      <w:tblGrid>
        <w:gridCol w:w="2243"/>
        <w:gridCol w:w="1805"/>
        <w:gridCol w:w="236"/>
        <w:gridCol w:w="484"/>
        <w:gridCol w:w="315"/>
        <w:gridCol w:w="405"/>
        <w:gridCol w:w="720"/>
        <w:gridCol w:w="959"/>
        <w:gridCol w:w="19"/>
        <w:gridCol w:w="297"/>
        <w:gridCol w:w="255"/>
        <w:gridCol w:w="2432"/>
        <w:gridCol w:w="19"/>
      </w:tblGrid>
      <w:tr w:rsidR="00931B9E" w:rsidRPr="009C5D22" w14:paraId="3043EB5C" w14:textId="77777777" w:rsidTr="00D87345">
        <w:trPr>
          <w:gridAfter w:val="1"/>
          <w:wAfter w:w="19" w:type="dxa"/>
          <w:cantSplit/>
          <w:trHeight w:val="432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6F31C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965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95051" w14:textId="47168EA7" w:rsidR="00931B9E" w:rsidRPr="00310AF1" w:rsidRDefault="00C00CDA" w:rsidP="00292099">
            <w:pPr>
              <w:jc w:val="center"/>
              <w:rPr>
                <w:rFonts w:ascii="Arial" w:hAnsi="Arial"/>
                <w:b/>
              </w:rPr>
            </w:pPr>
            <w:r>
              <w:rPr>
                <w:bCs/>
                <w:sz w:val="24"/>
              </w:rPr>
              <w:t>New Footscray Hospital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AF06B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4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60D2A" w14:textId="46006CDA" w:rsidR="00931B9E" w:rsidRPr="009C5D22" w:rsidRDefault="00C00CDA" w:rsidP="0029209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44</w:t>
            </w:r>
            <w:r w:rsidR="00931B9E">
              <w:rPr>
                <w:rFonts w:ascii="Arial" w:hAnsi="Arial"/>
                <w:b/>
              </w:rPr>
              <w:t>00</w:t>
            </w:r>
          </w:p>
        </w:tc>
      </w:tr>
      <w:tr w:rsidR="00A013E3" w:rsidRPr="009C5D22" w14:paraId="4F628DFA" w14:textId="77777777" w:rsidTr="00D87345">
        <w:trPr>
          <w:gridAfter w:val="1"/>
          <w:wAfter w:w="19" w:type="dxa"/>
          <w:cantSplit/>
          <w:trHeight w:val="400"/>
        </w:trPr>
        <w:tc>
          <w:tcPr>
            <w:tcW w:w="22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8FFDD" w14:textId="77777777" w:rsidR="00A013E3" w:rsidRPr="009C5D22" w:rsidRDefault="00A013E3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965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8ACC7" w14:textId="5D0A14B8" w:rsidR="00A013E3" w:rsidRPr="0006790F" w:rsidRDefault="00A013E3" w:rsidP="00292099">
            <w:pPr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396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6C9A26" w14:textId="66C9C85C" w:rsidR="00A013E3" w:rsidRPr="00F923FE" w:rsidRDefault="00A013E3" w:rsidP="00A013E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</w:rPr>
              <w:t>DW’G No:</w:t>
            </w:r>
            <w:r w:rsidR="00F923FE">
              <w:rPr>
                <w:rFonts w:ascii="Arial" w:hAnsi="Arial"/>
                <w:b/>
              </w:rPr>
              <w:t xml:space="preserve"> </w:t>
            </w:r>
          </w:p>
        </w:tc>
      </w:tr>
      <w:tr w:rsidR="00931B9E" w:rsidRPr="009C5D22" w14:paraId="60C40152" w14:textId="77777777" w:rsidTr="00D87345">
        <w:trPr>
          <w:gridAfter w:val="1"/>
          <w:wAfter w:w="19" w:type="dxa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ED986C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CHECKLIST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FD3097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3DE406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CONFORMS</w:t>
            </w:r>
          </w:p>
          <w:p w14:paraId="3461ABD9" w14:textId="77777777" w:rsidR="00931B9E" w:rsidRPr="009C5D22" w:rsidRDefault="00931B9E" w:rsidP="00292099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YES        NO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0A6C71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RE-INSPECT</w:t>
            </w:r>
          </w:p>
          <w:p w14:paraId="04EEDEE8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OK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A1211" w14:textId="77777777" w:rsidR="00931B9E" w:rsidRPr="009C5D22" w:rsidRDefault="00931B9E" w:rsidP="00292099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NOTES</w:t>
            </w:r>
          </w:p>
        </w:tc>
      </w:tr>
      <w:tr w:rsidR="00931B9E" w:rsidRPr="009C5D22" w14:paraId="223922F9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39D40" w14:textId="4BD77F91" w:rsidR="00931B9E" w:rsidRPr="006358EF" w:rsidRDefault="006358EF" w:rsidP="006358EF">
            <w:pPr>
              <w:rPr>
                <w:rFonts w:ascii="Arial" w:hAnsi="Arial"/>
                <w:b/>
                <w:smallCaps/>
              </w:rPr>
            </w:pPr>
            <w:r w:rsidRPr="006358EF">
              <w:rPr>
                <w:rFonts w:ascii="Arial" w:hAnsi="Arial"/>
              </w:rPr>
              <w:t>1.</w:t>
            </w:r>
            <w:r>
              <w:rPr>
                <w:rFonts w:ascii="Arial" w:hAnsi="Arial"/>
              </w:rPr>
              <w:t xml:space="preserve"> </w:t>
            </w:r>
            <w:r w:rsidRPr="006358EF">
              <w:rPr>
                <w:rFonts w:ascii="Arial" w:hAnsi="Arial"/>
              </w:rPr>
              <w:t>Dr’g No: / Revision Correct.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480C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6A84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F343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27818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61C5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3137CE72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F723E" w14:textId="3C302F1B" w:rsidR="00931B9E" w:rsidRPr="009C5D22" w:rsidRDefault="00931B9E" w:rsidP="00292099">
            <w:pPr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  </w:t>
            </w:r>
            <w:r w:rsidR="006358EF">
              <w:rPr>
                <w:rFonts w:ascii="Arial" w:hAnsi="Arial"/>
              </w:rPr>
              <w:t>2. Installation of equipment</w:t>
            </w:r>
            <w:r w:rsidR="001F052C">
              <w:rPr>
                <w:rFonts w:ascii="Arial" w:hAnsi="Arial"/>
              </w:rPr>
              <w:t xml:space="preserve"> and piping</w:t>
            </w:r>
            <w:r w:rsidR="006358EF">
              <w:rPr>
                <w:rFonts w:ascii="Arial" w:hAnsi="Arial"/>
              </w:rPr>
              <w:t xml:space="preserve"> as per drawings.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687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D8E5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039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24D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7442EA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1F052C" w:rsidRPr="009C5D22" w14:paraId="1B8C5AEF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AF653" w14:textId="16E09AAC" w:rsidR="001F052C" w:rsidRDefault="001F052C" w:rsidP="001F052C">
            <w:pPr>
              <w:ind w:left="-5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3. Leak test undertaken as per FPT documentation.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99C1" w14:textId="77777777" w:rsidR="001F052C" w:rsidRPr="009C5D22" w:rsidRDefault="001F052C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F6584" w14:textId="77777777" w:rsidR="001F052C" w:rsidRPr="00C00CDA" w:rsidRDefault="001F052C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6213" w14:textId="77777777" w:rsidR="001F052C" w:rsidRPr="009C5D22" w:rsidRDefault="001F052C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6D09" w14:textId="77777777" w:rsidR="001F052C" w:rsidRPr="009C5D22" w:rsidRDefault="001F052C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ACCEF4" w14:textId="77777777" w:rsidR="001F052C" w:rsidRPr="009C5D22" w:rsidRDefault="001F052C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28A24267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7B12C" w14:textId="67BE4A23" w:rsidR="00931B9E" w:rsidRPr="009C5D22" w:rsidRDefault="00931B9E" w:rsidP="00292099">
            <w:pPr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Pr="009C5D22">
              <w:rPr>
                <w:rFonts w:ascii="Arial" w:hAnsi="Arial"/>
              </w:rPr>
              <w:t xml:space="preserve">.   </w:t>
            </w:r>
            <w:r w:rsidR="001F052C">
              <w:rPr>
                <w:rFonts w:ascii="Arial" w:hAnsi="Arial"/>
              </w:rPr>
              <w:t>4. Nitrogen bottles secured appropriately with approved brackets.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C2F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F36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E79A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AE8BF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FAD2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0CD5A816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A3AB6" w14:textId="11198DC3" w:rsidR="00931B9E" w:rsidRPr="009C5D22" w:rsidRDefault="00931B9E" w:rsidP="00292099">
            <w:pPr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Pr="009C5D22">
              <w:rPr>
                <w:rFonts w:ascii="Arial" w:hAnsi="Arial"/>
              </w:rPr>
              <w:t xml:space="preserve">.   </w:t>
            </w:r>
            <w:r w:rsidR="001F052C">
              <w:rPr>
                <w:rFonts w:ascii="Arial" w:hAnsi="Arial"/>
              </w:rPr>
              <w:t>5. Water Tank is full of water.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5B6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EE28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64C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4DD84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22E5C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5C4BB948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E0E95" w14:textId="3A4EF198" w:rsidR="00931B9E" w:rsidRPr="009C5D22" w:rsidRDefault="00931B9E" w:rsidP="00292099">
            <w:pPr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Pr="009C5D22">
              <w:rPr>
                <w:rFonts w:ascii="Arial" w:hAnsi="Arial"/>
              </w:rPr>
              <w:t xml:space="preserve">.   </w:t>
            </w:r>
            <w:r w:rsidR="00F00789">
              <w:rPr>
                <w:rFonts w:ascii="Arial" w:hAnsi="Arial" w:cs="Arial"/>
              </w:rPr>
              <w:t>6. Pressure</w:t>
            </w:r>
            <w:r w:rsidR="00E41644">
              <w:rPr>
                <w:rFonts w:ascii="Arial" w:hAnsi="Arial" w:cs="Arial"/>
              </w:rPr>
              <w:t xml:space="preserve"> Transducer is installed on Nitrogen pipework between  Combination Panels.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26BFA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4DC7" w14:textId="77777777" w:rsidR="00931B9E" w:rsidRPr="00F839A6" w:rsidRDefault="00931B9E" w:rsidP="00F839A6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5C42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E57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A8D4E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64CCE93F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F817" w14:textId="53F83CD6" w:rsidR="00931B9E" w:rsidRPr="009C5D22" w:rsidRDefault="00931B9E" w:rsidP="00292099">
            <w:pPr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Pr="009C5D22">
              <w:rPr>
                <w:rFonts w:ascii="Arial" w:hAnsi="Arial"/>
              </w:rPr>
              <w:t xml:space="preserve">.   </w:t>
            </w:r>
            <w:r w:rsidR="00E41644">
              <w:rPr>
                <w:rFonts w:ascii="Arial" w:hAnsi="Arial"/>
              </w:rPr>
              <w:t>7. Check if Schrader Valve on cylinder slave lines has copper crush washer installed.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D6AA3" w14:textId="77777777" w:rsidR="00931B9E" w:rsidRPr="00C00CDA" w:rsidRDefault="00931B9E" w:rsidP="00C00CDA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0D8B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B4B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3204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B934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34F58F8E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CFE6A" w14:textId="20B1DCE8" w:rsidR="00931B9E" w:rsidRPr="009C5D22" w:rsidRDefault="00E41644" w:rsidP="00E41644">
            <w:pPr>
              <w:ind w:left="285"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8. Check Emitters to make sure all flow cartridges</w:t>
            </w:r>
            <w:r w:rsidR="0069537B">
              <w:rPr>
                <w:rFonts w:ascii="Arial" w:hAnsi="Arial"/>
              </w:rPr>
              <w:t xml:space="preserve"> have been installed </w:t>
            </w:r>
            <w:r w:rsidR="00F00789">
              <w:rPr>
                <w:rFonts w:ascii="Arial" w:hAnsi="Arial"/>
              </w:rPr>
              <w:t>correctly;</w:t>
            </w:r>
            <w:r w:rsidR="0069537B">
              <w:rPr>
                <w:rFonts w:ascii="Arial" w:hAnsi="Arial"/>
              </w:rPr>
              <w:t xml:space="preserve"> arrow should be pointing towards the Emitter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8EAE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82A7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2A1F9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CBFE0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9B5F0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69537B" w:rsidRPr="009C5D22" w14:paraId="2849A18E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08901" w14:textId="2906A56A" w:rsidR="0069537B" w:rsidRDefault="0069537B" w:rsidP="00E41644">
            <w:pPr>
              <w:ind w:left="285"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9. System ready for commissioning in conjunction with FPT </w:t>
            </w:r>
            <w:r w:rsidR="00F00789">
              <w:rPr>
                <w:rFonts w:ascii="Arial" w:hAnsi="Arial"/>
              </w:rPr>
              <w:t>(Fire</w:t>
            </w:r>
            <w:r>
              <w:rPr>
                <w:rFonts w:ascii="Arial" w:hAnsi="Arial"/>
              </w:rPr>
              <w:t xml:space="preserve"> Protection Technologies) &amp; Jaycon.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49A59" w14:textId="77777777" w:rsidR="0069537B" w:rsidRPr="009C5D22" w:rsidRDefault="0069537B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F789" w14:textId="77777777" w:rsidR="0069537B" w:rsidRPr="009C5D22" w:rsidRDefault="0069537B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22D3F" w14:textId="77777777" w:rsidR="0069537B" w:rsidRPr="009C5D22" w:rsidRDefault="0069537B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1B6" w14:textId="77777777" w:rsidR="0069537B" w:rsidRPr="009C5D22" w:rsidRDefault="0069537B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2E2F5" w14:textId="77777777" w:rsidR="0069537B" w:rsidRPr="009C5D22" w:rsidRDefault="0069537B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4C2CDA73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B910C7B" w14:textId="77777777" w:rsidR="00931B9E" w:rsidRPr="009C5D22" w:rsidRDefault="00931B9E" w:rsidP="00292099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Comments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1698B8F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7BFD370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tted" w:sz="4" w:space="0" w:color="auto"/>
            </w:tcBorders>
          </w:tcPr>
          <w:p w14:paraId="3C35943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bottom w:val="dotted" w:sz="4" w:space="0" w:color="auto"/>
            </w:tcBorders>
          </w:tcPr>
          <w:p w14:paraId="6E84A9B8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</w:tcPr>
          <w:p w14:paraId="726FF59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0DB45D96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FC543B8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C3D0C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C2DEBC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8BA86F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6D84D2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314BD7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4887A0F8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B770C8C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129348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4D0AE1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74B408D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9C40CF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13139EA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3ACF630E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6373791" w14:textId="7DD15C8F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F5B779C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30895E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B6ABC6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8CA3880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0E636C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360F9158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117DADD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3434C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D90CEF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1DD1FC7A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BCF8B0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4150939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1F106BEF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E47BB4F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E96D1C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0BB9D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AE551E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A8330B4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5F04EEA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27F1661F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C35DFC5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9D66DF1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244AD9C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7FC52B8F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A2510BF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005CB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50852556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2E768FC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2B36E74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8A128F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9AE4B60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E8E771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A7AB52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781B9FDB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EF631AE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DCA717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03171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5A9A93BE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722C28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8E95F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64783E48" w14:textId="77777777" w:rsidTr="00D87345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6D09C2E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C0461DC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F2B03E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0415343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52420E8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60F4FE2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7423A68B" w14:textId="77777777" w:rsidTr="00D87345">
        <w:trPr>
          <w:gridAfter w:val="1"/>
          <w:wAfter w:w="19" w:type="dxa"/>
          <w:trHeight w:val="86"/>
        </w:trPr>
        <w:tc>
          <w:tcPr>
            <w:tcW w:w="4048" w:type="dxa"/>
            <w:gridSpan w:val="2"/>
            <w:tcBorders>
              <w:bottom w:val="single" w:sz="12" w:space="0" w:color="auto"/>
            </w:tcBorders>
          </w:tcPr>
          <w:p w14:paraId="4A5EE222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3515FCD5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27913FFC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1679" w:type="dxa"/>
            <w:gridSpan w:val="2"/>
            <w:tcBorders>
              <w:bottom w:val="single" w:sz="12" w:space="0" w:color="auto"/>
            </w:tcBorders>
          </w:tcPr>
          <w:p w14:paraId="0A5080C4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gridSpan w:val="3"/>
            <w:tcBorders>
              <w:bottom w:val="single" w:sz="12" w:space="0" w:color="auto"/>
            </w:tcBorders>
          </w:tcPr>
          <w:p w14:paraId="4D6886F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bottom w:val="single" w:sz="12" w:space="0" w:color="auto"/>
            </w:tcBorders>
          </w:tcPr>
          <w:p w14:paraId="3E0F830F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703A87AC" w14:textId="77777777" w:rsidTr="00D87345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9295F" w14:textId="3AFCBD39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Checked By;</w:t>
            </w:r>
            <w:r w:rsidR="001C24DC">
              <w:rPr>
                <w:rFonts w:ascii="Arial" w:hAnsi="Arial"/>
              </w:rPr>
              <w:t xml:space="preserve"> </w:t>
            </w:r>
          </w:p>
          <w:p w14:paraId="5874D330" w14:textId="77777777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6C2B0" w14:textId="758E2EDA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7A325" w14:textId="6AA847C5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  <w:r w:rsidR="001C24DC">
              <w:rPr>
                <w:rFonts w:ascii="Arial" w:hAnsi="Arial"/>
              </w:rPr>
              <w:t xml:space="preserve"> </w:t>
            </w:r>
          </w:p>
        </w:tc>
      </w:tr>
      <w:tr w:rsidR="00931B9E" w:rsidRPr="009C5D22" w14:paraId="65CF2241" w14:textId="77777777" w:rsidTr="00D87345">
        <w:trPr>
          <w:trHeight w:val="67"/>
        </w:trPr>
        <w:tc>
          <w:tcPr>
            <w:tcW w:w="40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073CB65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454EA98C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7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5CB411D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103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18DECE6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7" w:type="dxa"/>
            <w:tcBorders>
              <w:top w:val="single" w:sz="12" w:space="0" w:color="auto"/>
              <w:bottom w:val="single" w:sz="12" w:space="0" w:color="auto"/>
            </w:tcBorders>
          </w:tcPr>
          <w:p w14:paraId="0CC5F4AC" w14:textId="77777777" w:rsidR="00931B9E" w:rsidRPr="009C5D22" w:rsidRDefault="00931B9E" w:rsidP="00292099">
            <w:pPr>
              <w:rPr>
                <w:rFonts w:ascii="Arial" w:hAnsi="Arial"/>
              </w:rPr>
            </w:pPr>
          </w:p>
        </w:tc>
        <w:tc>
          <w:tcPr>
            <w:tcW w:w="270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148180B" w14:textId="77777777" w:rsidR="00931B9E" w:rsidRPr="009C5D22" w:rsidRDefault="00931B9E" w:rsidP="00292099">
            <w:pPr>
              <w:jc w:val="center"/>
              <w:rPr>
                <w:rFonts w:ascii="Arial" w:hAnsi="Arial"/>
              </w:rPr>
            </w:pPr>
          </w:p>
        </w:tc>
      </w:tr>
      <w:tr w:rsidR="00931B9E" w:rsidRPr="009C5D22" w14:paraId="219C8912" w14:textId="77777777" w:rsidTr="00D87345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203A9" w14:textId="0CF41724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Checked By;</w:t>
            </w:r>
            <w:r w:rsidR="001C24DC">
              <w:rPr>
                <w:rFonts w:ascii="Arial" w:hAnsi="Arial"/>
              </w:rPr>
              <w:t xml:space="preserve"> </w:t>
            </w:r>
          </w:p>
          <w:p w14:paraId="09334164" w14:textId="5DDA5ABE" w:rsidR="00931B9E" w:rsidRPr="009C5D22" w:rsidRDefault="00931B9E" w:rsidP="002920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 w:rsidR="0069537B">
              <w:rPr>
                <w:rFonts w:ascii="Arial" w:hAnsi="Arial"/>
              </w:rPr>
              <w:t>MPX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04863" w14:textId="47828752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  <w:r w:rsidR="0049289E">
              <w:rPr>
                <w:rFonts w:ascii="Arial" w:hAnsi="Arial"/>
              </w:rPr>
              <w:t xml:space="preserve"> 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5B424" w14:textId="54D64408" w:rsidR="00931B9E" w:rsidRPr="009C5D22" w:rsidRDefault="00931B9E" w:rsidP="00292099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  <w:r w:rsidR="001C24DC">
              <w:rPr>
                <w:rFonts w:ascii="Arial" w:hAnsi="Arial"/>
              </w:rPr>
              <w:t xml:space="preserve"> </w:t>
            </w:r>
          </w:p>
        </w:tc>
      </w:tr>
    </w:tbl>
    <w:p w14:paraId="0D432FAA" w14:textId="77777777" w:rsidR="00931B9E" w:rsidRPr="009C5D22" w:rsidRDefault="00931B9E" w:rsidP="00931B9E">
      <w:pPr>
        <w:jc w:val="center"/>
        <w:rPr>
          <w:rFonts w:ascii="Arial" w:hAnsi="Arial"/>
          <w:b/>
        </w:rPr>
      </w:pPr>
    </w:p>
    <w:p w14:paraId="1381716E" w14:textId="77777777" w:rsidR="004331D6" w:rsidRDefault="004331D6"/>
    <w:sectPr w:rsidR="004331D6" w:rsidSect="00EB1B4E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C6099" w14:textId="77777777" w:rsidR="00EB1B4E" w:rsidRDefault="00EB1B4E" w:rsidP="00EB1B4E">
      <w:r>
        <w:separator/>
      </w:r>
    </w:p>
  </w:endnote>
  <w:endnote w:type="continuationSeparator" w:id="0">
    <w:p w14:paraId="43A9D3CF" w14:textId="77777777" w:rsidR="00EB1B4E" w:rsidRDefault="00EB1B4E" w:rsidP="00EB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44BFF" w14:textId="77777777" w:rsidR="00EB1B4E" w:rsidRDefault="00EB1B4E" w:rsidP="00EB1B4E">
      <w:r>
        <w:separator/>
      </w:r>
    </w:p>
  </w:footnote>
  <w:footnote w:type="continuationSeparator" w:id="0">
    <w:p w14:paraId="0F1487D3" w14:textId="77777777" w:rsidR="00EB1B4E" w:rsidRDefault="00EB1B4E" w:rsidP="00EB1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C9F04" w14:textId="77777777" w:rsidR="00EB1B4E" w:rsidRPr="00EB1B4E" w:rsidRDefault="00EB1B4E" w:rsidP="00EB1B4E">
    <w:pPr>
      <w:tabs>
        <w:tab w:val="center" w:pos="4153"/>
        <w:tab w:val="right" w:pos="8306"/>
      </w:tabs>
      <w:ind w:right="282"/>
      <w:jc w:val="right"/>
      <w:rPr>
        <w:sz w:val="23"/>
        <w:szCs w:val="23"/>
      </w:rPr>
    </w:pPr>
    <w:r w:rsidRPr="00EB1B4E">
      <w:rPr>
        <w:noProof/>
        <w:color w:val="FF0000"/>
        <w:sz w:val="19"/>
        <w:szCs w:val="19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57607" wp14:editId="7D5DC37B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B987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" strokecolor="red"/>
          </w:pict>
        </mc:Fallback>
      </mc:AlternateContent>
    </w:r>
    <w:r w:rsidRPr="00EB1B4E">
      <w:rPr>
        <w:b/>
        <w:color w:val="333399"/>
        <w:sz w:val="85"/>
        <w:szCs w:val="85"/>
        <w:vertAlign w:val="subscript"/>
      </w:rPr>
      <w:t>Contract</w:t>
    </w:r>
    <w:r w:rsidRPr="00EB1B4E">
      <w:rPr>
        <w:b/>
        <w:i/>
        <w:color w:val="FF0000"/>
        <w:sz w:val="85"/>
        <w:szCs w:val="85"/>
        <w:vertAlign w:val="subscript"/>
      </w:rPr>
      <w:t>fire</w:t>
    </w:r>
    <w:r w:rsidRPr="00EB1B4E">
      <w:rPr>
        <w:b/>
        <w:i/>
        <w:sz w:val="70"/>
        <w:szCs w:val="70"/>
        <w:vertAlign w:val="subscript"/>
      </w:rPr>
      <w:br/>
    </w:r>
    <w:r w:rsidRPr="00EB1B4E">
      <w:rPr>
        <w:color w:val="333399"/>
        <w:sz w:val="37"/>
        <w:szCs w:val="37"/>
        <w:vertAlign w:val="superscript"/>
      </w:rPr>
      <w:t>Fire Protection Contractors</w:t>
    </w:r>
  </w:p>
  <w:p w14:paraId="78FD438D" w14:textId="77777777" w:rsidR="00EB1B4E" w:rsidRPr="00EB1B4E" w:rsidRDefault="00EB1B4E" w:rsidP="00EB1B4E">
    <w:pPr>
      <w:tabs>
        <w:tab w:val="center" w:pos="4153"/>
        <w:tab w:val="right" w:pos="8306"/>
      </w:tabs>
      <w:ind w:right="282"/>
      <w:rPr>
        <w:b/>
        <w:color w:val="333399"/>
        <w:sz w:val="40"/>
        <w:szCs w:val="40"/>
        <w:vertAlign w:val="superscript"/>
      </w:rPr>
    </w:pPr>
    <w:r w:rsidRPr="00EB1B4E">
      <w:rPr>
        <w:b/>
        <w:color w:val="333399"/>
        <w:sz w:val="40"/>
        <w:szCs w:val="40"/>
        <w:vertAlign w:val="superscript"/>
      </w:rPr>
      <w:t>Project Commissioning &amp; Installation Quality Plan</w:t>
    </w:r>
  </w:p>
  <w:p w14:paraId="16C075E4" w14:textId="77777777" w:rsidR="00EB1B4E" w:rsidRDefault="00EB1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24D"/>
    <w:multiLevelType w:val="hybridMultilevel"/>
    <w:tmpl w:val="60E6CB8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F71E3"/>
    <w:multiLevelType w:val="hybridMultilevel"/>
    <w:tmpl w:val="F4842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4C59"/>
    <w:multiLevelType w:val="hybridMultilevel"/>
    <w:tmpl w:val="95E2A9C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2066">
    <w:abstractNumId w:val="2"/>
  </w:num>
  <w:num w:numId="2" w16cid:durableId="415246958">
    <w:abstractNumId w:val="0"/>
  </w:num>
  <w:num w:numId="3" w16cid:durableId="152089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7A"/>
    <w:rsid w:val="00042CDE"/>
    <w:rsid w:val="000529DB"/>
    <w:rsid w:val="0006790F"/>
    <w:rsid w:val="000A343D"/>
    <w:rsid w:val="001C24DC"/>
    <w:rsid w:val="001F052C"/>
    <w:rsid w:val="004331D6"/>
    <w:rsid w:val="0049289E"/>
    <w:rsid w:val="006358EF"/>
    <w:rsid w:val="0069537B"/>
    <w:rsid w:val="00931B9E"/>
    <w:rsid w:val="009C6134"/>
    <w:rsid w:val="00A013E3"/>
    <w:rsid w:val="00C00CDA"/>
    <w:rsid w:val="00D87345"/>
    <w:rsid w:val="00DE09A3"/>
    <w:rsid w:val="00E34D8F"/>
    <w:rsid w:val="00E41644"/>
    <w:rsid w:val="00E87A7A"/>
    <w:rsid w:val="00EB1B4E"/>
    <w:rsid w:val="00F00789"/>
    <w:rsid w:val="00F839A6"/>
    <w:rsid w:val="00F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10B0"/>
  <w15:chartTrackingRefBased/>
  <w15:docId w15:val="{3D9D5E5F-D991-4F37-A40B-B78EA2F3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B4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EB1B4E"/>
  </w:style>
  <w:style w:type="paragraph" w:styleId="Footer">
    <w:name w:val="footer"/>
    <w:basedOn w:val="Normal"/>
    <w:link w:val="FooterChar"/>
    <w:uiPriority w:val="99"/>
    <w:unhideWhenUsed/>
    <w:rsid w:val="00EB1B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B4E"/>
  </w:style>
  <w:style w:type="paragraph" w:styleId="ListParagraph">
    <w:name w:val="List Paragraph"/>
    <w:basedOn w:val="Normal"/>
    <w:uiPriority w:val="34"/>
    <w:qFormat/>
    <w:rsid w:val="009C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9</cp:revision>
  <cp:lastPrinted>2023-12-11T07:05:00Z</cp:lastPrinted>
  <dcterms:created xsi:type="dcterms:W3CDTF">2022-07-25T01:01:00Z</dcterms:created>
  <dcterms:modified xsi:type="dcterms:W3CDTF">2024-05-22T07:07:00Z</dcterms:modified>
</cp:coreProperties>
</file>