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325"/>
        <w:gridCol w:w="312"/>
        <w:gridCol w:w="312"/>
        <w:gridCol w:w="312"/>
        <w:gridCol w:w="883"/>
        <w:gridCol w:w="1766"/>
        <w:gridCol w:w="441"/>
        <w:gridCol w:w="441"/>
        <w:gridCol w:w="662"/>
        <w:gridCol w:w="883"/>
        <w:gridCol w:w="221"/>
        <w:gridCol w:w="883"/>
        <w:gridCol w:w="441"/>
        <w:gridCol w:w="935"/>
      </w:tblGrid>
      <w:tr>
        <w:trPr>
          <w:trHeight w:val="315" w:hRule="atLeast"/>
        </w:trPr>
        <w:tc>
          <w:tcPr>
            <w:tcW w:w="1767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33272" cy="524255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5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2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80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Logan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City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Council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Blackspots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Project</w:t>
            </w:r>
          </w:p>
        </w:tc>
        <w:tc>
          <w:tcPr>
            <w:tcW w:w="19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97" w:val="left" w:leader="none"/>
              </w:tabs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Doval</w:t>
            </w:r>
            <w:r>
              <w:rPr>
                <w:rFonts w:ascii="Times New Roman"/>
                <w:spacing w:val="3"/>
                <w:sz w:val="12"/>
              </w:rPr>
              <w:t> </w:t>
            </w:r>
            <w:r>
              <w:rPr>
                <w:b/>
                <w:sz w:val="12"/>
              </w:rPr>
              <w:t>Project</w:t>
            </w:r>
            <w:r>
              <w:rPr>
                <w:rFonts w:ascii="Times New Roman"/>
                <w:spacing w:val="5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  <w:r>
              <w:rPr>
                <w:rFonts w:ascii="Times New Roman"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>24019</w:t>
            </w:r>
          </w:p>
          <w:p>
            <w:pPr>
              <w:pStyle w:val="TableParagraph"/>
              <w:spacing w:line="127" w:lineRule="exact" w:before="22"/>
              <w:ind w:left="106" w:right="-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Client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Project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No.</w:t>
            </w:r>
            <w:r>
              <w:rPr>
                <w:rFonts w:ascii="Times New Roman"/>
                <w:spacing w:val="4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CE08,</w:t>
            </w:r>
            <w:r>
              <w:rPr>
                <w:rFonts w:ascii="Times New Roman"/>
                <w:spacing w:val="-6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CE14,</w:t>
            </w:r>
            <w:r>
              <w:rPr>
                <w:rFonts w:ascii="Times New Roman"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CE09</w:t>
            </w:r>
          </w:p>
        </w:tc>
        <w:tc>
          <w:tcPr>
            <w:tcW w:w="2480" w:type="dxa"/>
            <w:gridSpan w:val="4"/>
            <w:vMerge w:val="restart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61" w:lineRule="auto"/>
              <w:ind w:left="347" w:right="31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Inspection</w:t>
            </w:r>
            <w:r>
              <w:rPr>
                <w:rFonts w:ascii="Times New Roman"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Test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Plan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ITP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04.11</w:t>
            </w:r>
          </w:p>
          <w:p>
            <w:pPr>
              <w:pStyle w:val="TableParagraph"/>
              <w:spacing w:line="183" w:lineRule="exact"/>
              <w:ind w:left="347" w:right="315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Rev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01</w:t>
            </w:r>
          </w:p>
        </w:tc>
      </w:tr>
      <w:tr>
        <w:trPr>
          <w:trHeight w:val="147" w:hRule="atLeast"/>
        </w:trPr>
        <w:tc>
          <w:tcPr>
            <w:tcW w:w="17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6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Lot</w:t>
            </w:r>
            <w:r>
              <w:rPr>
                <w:rFonts w:ascii="Times New Roman"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5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33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0"/>
              <w:ind w:left="1293" w:right="127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pacing w:val="-2"/>
                <w:w w:val="105"/>
                <w:sz w:val="12"/>
              </w:rPr>
              <w:t>"Description"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rFonts w:ascii="Times New Roman"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Opened</w:t>
            </w:r>
          </w:p>
        </w:tc>
        <w:tc>
          <w:tcPr>
            <w:tcW w:w="2480" w:type="dxa"/>
            <w:gridSpan w:val="4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" w:hRule="atLeast"/>
        </w:trPr>
        <w:tc>
          <w:tcPr>
            <w:tcW w:w="17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80" w:type="dxa"/>
            <w:gridSpan w:val="4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" w:hRule="atLeast"/>
        </w:trPr>
        <w:tc>
          <w:tcPr>
            <w:tcW w:w="17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28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0</w:t>
            </w:r>
          </w:p>
        </w:tc>
        <w:tc>
          <w:tcPr>
            <w:tcW w:w="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28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0</w:t>
            </w:r>
          </w:p>
        </w:tc>
        <w:tc>
          <w:tcPr>
            <w:tcW w:w="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7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000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7" w:lineRule="exact"/>
              <w:ind w:left="111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rFonts w:ascii="Times New Roman"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Started</w:t>
            </w:r>
          </w:p>
        </w:tc>
        <w:tc>
          <w:tcPr>
            <w:tcW w:w="2480" w:type="dxa"/>
            <w:gridSpan w:val="4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Fencing</w:t>
            </w:r>
            <w:r>
              <w:rPr>
                <w:rFonts w:ascii="Times New Roman"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and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Gates</w:t>
            </w:r>
          </w:p>
        </w:tc>
      </w:tr>
      <w:tr>
        <w:trPr>
          <w:trHeight w:val="157" w:hRule="atLeast"/>
        </w:trPr>
        <w:tc>
          <w:tcPr>
            <w:tcW w:w="17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80" w:type="dxa"/>
            <w:gridSpan w:val="4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7" w:hRule="atLeast"/>
        </w:trPr>
        <w:tc>
          <w:tcPr>
            <w:tcW w:w="176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652" w:right="63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81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28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0</w:t>
            </w:r>
          </w:p>
        </w:tc>
        <w:tc>
          <w:tcPr>
            <w:tcW w:w="33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89" w:val="left" w:leader="none"/>
                <w:tab w:pos="1645" w:val="left" w:leader="none"/>
                <w:tab w:pos="2418" w:val="left" w:leader="none"/>
                <w:tab w:pos="2749" w:val="left" w:leader="none"/>
                <w:tab w:pos="3080" w:val="left" w:leader="none"/>
              </w:tabs>
              <w:spacing w:before="91"/>
              <w:ind w:left="138"/>
              <w:rPr>
                <w:sz w:val="12"/>
              </w:rPr>
            </w:pPr>
            <w:r>
              <w:rPr>
                <w:b/>
                <w:sz w:val="12"/>
              </w:rPr>
              <w:t>Control</w:t>
            </w:r>
            <w:r>
              <w:rPr>
                <w:rFonts w:ascii="Times New Roman"/>
                <w:spacing w:val="7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Line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0</w:t>
            </w:r>
            <w:r>
              <w:rPr>
                <w:rFonts w:ascii="Times New Roman"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>Chainage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-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-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7" w:lineRule="exact" w:before="10"/>
              <w:ind w:left="102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rFonts w:ascii="Times New Roman"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Finished</w:t>
            </w:r>
          </w:p>
        </w:tc>
        <w:tc>
          <w:tcPr>
            <w:tcW w:w="2480" w:type="dxa"/>
            <w:gridSpan w:val="4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7" w:hRule="atLeast"/>
        </w:trPr>
        <w:tc>
          <w:tcPr>
            <w:tcW w:w="1767" w:type="dxa"/>
            <w:gridSpan w:val="2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gridSpan w:val="4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0" w:type="dxa"/>
            <w:gridSpan w:val="4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80" w:type="dxa"/>
            <w:gridSpan w:val="4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8" w:hRule="atLeast"/>
        </w:trPr>
        <w:tc>
          <w:tcPr>
            <w:tcW w:w="4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1" w:right="10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314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" w:right="12"/>
              <w:jc w:val="center"/>
              <w:rPr>
                <w:sz w:val="12"/>
              </w:rPr>
            </w:pPr>
            <w:r>
              <w:rPr>
                <w:sz w:val="12"/>
              </w:rPr>
              <w:t>Activity</w:t>
            </w:r>
            <w:r>
              <w:rPr>
                <w:rFonts w:ascii="Times New Roman"/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Description</w:t>
            </w:r>
          </w:p>
        </w:tc>
        <w:tc>
          <w:tcPr>
            <w:tcW w:w="17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236" w:right="211"/>
              <w:jc w:val="center"/>
              <w:rPr>
                <w:sz w:val="12"/>
              </w:rPr>
            </w:pPr>
            <w:r>
              <w:rPr>
                <w:sz w:val="12"/>
              </w:rPr>
              <w:t>Acceptance</w:t>
            </w:r>
            <w:r>
              <w:rPr>
                <w:rFonts w:ascii="Times New Roman"/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Criteria</w:t>
            </w:r>
          </w:p>
          <w:p>
            <w:pPr>
              <w:pStyle w:val="TableParagraph"/>
              <w:spacing w:before="16"/>
              <w:ind w:left="236" w:right="214"/>
              <w:jc w:val="center"/>
              <w:rPr>
                <w:sz w:val="9"/>
              </w:rPr>
            </w:pPr>
            <w:r>
              <w:rPr>
                <w:sz w:val="12"/>
              </w:rPr>
              <w:t>&amp;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z w:val="12"/>
              </w:rPr>
              <w:t>Frequency</w:t>
            </w:r>
            <w:r>
              <w:rPr>
                <w:rFonts w:ascii="Times New Roman"/>
                <w:spacing w:val="7"/>
                <w:sz w:val="12"/>
              </w:rPr>
              <w:t> </w:t>
            </w:r>
            <w:r>
              <w:rPr>
                <w:sz w:val="9"/>
              </w:rPr>
              <w:t>(Project</w:t>
            </w:r>
            <w:r>
              <w:rPr>
                <w:rFonts w:ascii="Times New Roman"/>
                <w:sz w:val="9"/>
              </w:rPr>
              <w:t> </w:t>
            </w:r>
            <w:r>
              <w:rPr>
                <w:spacing w:val="-2"/>
                <w:sz w:val="9"/>
              </w:rPr>
              <w:t>Specific)</w:t>
            </w:r>
          </w:p>
        </w:tc>
        <w:tc>
          <w:tcPr>
            <w:tcW w:w="88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63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Item</w:t>
            </w:r>
          </w:p>
          <w:p>
            <w:pPr>
              <w:pStyle w:val="TableParagraph"/>
              <w:spacing w:before="108"/>
              <w:ind w:left="1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Reference</w:t>
            </w:r>
          </w:p>
        </w:tc>
        <w:tc>
          <w:tcPr>
            <w:tcW w:w="264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057" w:right="10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Inspection</w:t>
            </w:r>
          </w:p>
          <w:p>
            <w:pPr>
              <w:pStyle w:val="TableParagraph"/>
              <w:tabs>
                <w:tab w:pos="1944" w:val="left" w:leader="none"/>
              </w:tabs>
              <w:spacing w:before="108"/>
              <w:ind w:left="7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SS/QA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Client/Rep</w:t>
            </w:r>
          </w:p>
        </w:tc>
        <w:tc>
          <w:tcPr>
            <w:tcW w:w="4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NCR</w:t>
            </w:r>
          </w:p>
        </w:tc>
        <w:tc>
          <w:tcPr>
            <w:tcW w:w="9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w w:val="105"/>
                <w:sz w:val="12"/>
              </w:rPr>
              <w:t>Related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Lot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#</w:t>
            </w:r>
          </w:p>
        </w:tc>
      </w:tr>
      <w:tr>
        <w:trPr>
          <w:trHeight w:val="503" w:hRule="atLeast"/>
        </w:trPr>
        <w:tc>
          <w:tcPr>
            <w:tcW w:w="4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1</w:t>
            </w:r>
          </w:p>
        </w:tc>
        <w:tc>
          <w:tcPr>
            <w:tcW w:w="314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0"/>
              <w:ind w:left="33" w:right="1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Material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Requirements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documentation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rFonts w:ascii="Times New Roman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rFonts w:ascii="Times New Roman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shown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Drawings:</w:t>
            </w:r>
            <w:r>
              <w:rPr>
                <w:rFonts w:ascii="Times New Roman"/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1600,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1601,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1602,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1603</w:t>
            </w: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and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1604.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36" w:right="2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/>
              <w:ind w:left="239" w:hanging="82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Item</w:t>
            </w:r>
          </w:p>
          <w:p>
            <w:pPr>
              <w:pStyle w:val="TableParagraph"/>
              <w:spacing w:line="160" w:lineRule="atLeast" w:before="17"/>
              <w:ind w:left="278" w:right="201" w:hanging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MRTS14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11.3</w:t>
            </w:r>
          </w:p>
        </w:tc>
        <w:tc>
          <w:tcPr>
            <w:tcW w:w="176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8" w:hRule="atLeast"/>
        </w:trPr>
        <w:tc>
          <w:tcPr>
            <w:tcW w:w="4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2</w:t>
            </w:r>
          </w:p>
        </w:tc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96"/>
              <w:ind w:left="652" w:hanging="519"/>
              <w:rPr>
                <w:sz w:val="12"/>
              </w:rPr>
            </w:pPr>
            <w:r>
              <w:rPr>
                <w:w w:val="105"/>
                <w:sz w:val="12"/>
              </w:rPr>
              <w:t>Fencing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constructed</w:t>
            </w:r>
            <w:r>
              <w:rPr>
                <w:rFonts w:ascii="Times New Roman"/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rFonts w:ascii="Times New Roman"/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locations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rFonts w:ascii="Times New Roman"/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rFonts w:ascii="Times New Roman"/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details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shown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documentation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36" w:right="2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9" w:hanging="82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Item</w:t>
            </w:r>
          </w:p>
          <w:p>
            <w:pPr>
              <w:pStyle w:val="TableParagraph"/>
              <w:spacing w:line="160" w:lineRule="atLeast" w:before="18"/>
              <w:ind w:left="278" w:right="201" w:hanging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MRTS14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11.4</w:t>
            </w:r>
          </w:p>
        </w:tc>
        <w:tc>
          <w:tcPr>
            <w:tcW w:w="1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8" w:hRule="atLeast"/>
        </w:trPr>
        <w:tc>
          <w:tcPr>
            <w:tcW w:w="4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3</w:t>
            </w:r>
          </w:p>
        </w:tc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96"/>
              <w:ind w:left="297" w:hanging="245"/>
              <w:rPr>
                <w:sz w:val="12"/>
              </w:rPr>
            </w:pPr>
            <w:r>
              <w:rPr>
                <w:w w:val="105"/>
                <w:sz w:val="12"/>
              </w:rPr>
              <w:t>Where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possible,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undulating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country</w:t>
            </w:r>
            <w:r>
              <w:rPr>
                <w:rFonts w:ascii="Times New Roman"/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fencing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erected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post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tops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follow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smooth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line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36" w:right="2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9" w:hanging="82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Item</w:t>
            </w:r>
          </w:p>
          <w:p>
            <w:pPr>
              <w:pStyle w:val="TableParagraph"/>
              <w:spacing w:line="160" w:lineRule="atLeast" w:before="18"/>
              <w:ind w:left="278" w:right="201" w:hanging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MRTS14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11.4</w:t>
            </w:r>
          </w:p>
        </w:tc>
        <w:tc>
          <w:tcPr>
            <w:tcW w:w="1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3" w:hRule="atLeast"/>
        </w:trPr>
        <w:tc>
          <w:tcPr>
            <w:tcW w:w="4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2"/>
              </w:rPr>
            </w:pPr>
            <w:r>
              <w:rPr>
                <w:w w:val="103"/>
                <w:sz w:val="12"/>
              </w:rPr>
              <w:t>4</w:t>
            </w:r>
          </w:p>
        </w:tc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5"/>
              <w:ind w:left="114" w:right="87" w:hanging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Gates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installed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locations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shown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rFonts w:ascii="Times New Roman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documentation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shown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Drawings: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1600,</w:t>
            </w:r>
          </w:p>
          <w:p>
            <w:pPr>
              <w:pStyle w:val="TableParagraph"/>
              <w:spacing w:line="142" w:lineRule="exact" w:before="1"/>
              <w:ind w:left="33" w:right="8"/>
              <w:jc w:val="center"/>
              <w:rPr>
                <w:sz w:val="12"/>
              </w:rPr>
            </w:pPr>
            <w:r>
              <w:rPr>
                <w:sz w:val="12"/>
              </w:rPr>
              <w:t>1601,</w:t>
            </w:r>
            <w:r>
              <w:rPr>
                <w:rFonts w:ascii="Times New Roman"/>
                <w:spacing w:val="-1"/>
                <w:sz w:val="12"/>
              </w:rPr>
              <w:t> </w:t>
            </w:r>
            <w:r>
              <w:rPr>
                <w:sz w:val="12"/>
              </w:rPr>
              <w:t>1602</w:t>
            </w:r>
            <w:r>
              <w:rPr>
                <w:rFonts w:ascii="Times New Roman"/>
                <w:spacing w:val="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rFonts w:ascii="Times New Roman"/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1603.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36" w:right="2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Visual</w:t>
            </w:r>
          </w:p>
        </w:tc>
        <w:tc>
          <w:tcPr>
            <w:tcW w:w="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9" w:hanging="82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Item</w:t>
            </w:r>
          </w:p>
          <w:p>
            <w:pPr>
              <w:pStyle w:val="TableParagraph"/>
              <w:spacing w:line="160" w:lineRule="atLeast" w:before="17"/>
              <w:ind w:left="278" w:right="201" w:hanging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MRTS14</w:t>
            </w:r>
            <w:r>
              <w:rPr>
                <w:rFonts w:ascii="Times New Roman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</w:t>
            </w:r>
            <w:r>
              <w:rPr>
                <w:rFonts w:ascii="Times New Roman"/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12.4</w:t>
            </w:r>
          </w:p>
        </w:tc>
        <w:tc>
          <w:tcPr>
            <w:tcW w:w="176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8" w:hRule="atLeast"/>
        </w:trPr>
        <w:tc>
          <w:tcPr>
            <w:tcW w:w="10259" w:type="dxa"/>
            <w:gridSpan w:val="15"/>
            <w:tcBorders>
              <w:bottom w:val="single" w:sz="4" w:space="0" w:color="000000"/>
            </w:tcBorders>
          </w:tcPr>
          <w:p>
            <w:pPr>
              <w:pStyle w:val="TableParagraph"/>
              <w:spacing w:line="128" w:lineRule="exact"/>
              <w:ind w:left="4638" w:right="460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General</w:t>
            </w:r>
            <w:r>
              <w:rPr>
                <w:rFonts w:ascii="Times New Roman"/>
                <w:spacing w:val="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Comments</w:t>
            </w:r>
          </w:p>
        </w:tc>
      </w:tr>
      <w:tr>
        <w:trPr>
          <w:trHeight w:val="1026" w:hRule="atLeast"/>
        </w:trPr>
        <w:tc>
          <w:tcPr>
            <w:tcW w:w="10259" w:type="dxa"/>
            <w:gridSpan w:val="15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37" w:lineRule="exact"/>
              <w:ind w:left="23"/>
              <w:rPr>
                <w:sz w:val="12"/>
              </w:rPr>
            </w:pPr>
            <w:r>
              <w:rPr>
                <w:sz w:val="12"/>
              </w:rPr>
              <w:t>Mar-</w:t>
            </w:r>
            <w:r>
              <w:rPr>
                <w:spacing w:val="-5"/>
                <w:sz w:val="12"/>
              </w:rPr>
              <w:t>19</w:t>
            </w:r>
          </w:p>
        </w:tc>
      </w:tr>
      <w:tr>
        <w:trPr>
          <w:trHeight w:val="2058" w:hRule="atLeast"/>
        </w:trPr>
        <w:tc>
          <w:tcPr>
            <w:tcW w:w="10259" w:type="dxa"/>
            <w:gridSpan w:val="1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678179</wp:posOffset>
                </wp:positionH>
                <wp:positionV relativeFrom="page">
                  <wp:posOffset>4190979</wp:posOffset>
                </wp:positionV>
                <wp:extent cx="6261100" cy="1002664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261100" cy="1002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46"/>
                              <w:gridCol w:w="1820"/>
                              <w:gridCol w:w="1546"/>
                              <w:gridCol w:w="1546"/>
                              <w:gridCol w:w="1546"/>
                              <w:gridCol w:w="1728"/>
                            </w:tblGrid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491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96"/>
                                    <w:ind w:left="2130" w:hanging="20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58" w:right="6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17" w:right="50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17" w:right="50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32" w:right="7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.399998pt;margin-top:329.998413pt;width:493pt;height:78.95pt;mso-position-horizontal-relative:page;mso-position-vertical-relative:page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46"/>
                        <w:gridCol w:w="1820"/>
                        <w:gridCol w:w="1546"/>
                        <w:gridCol w:w="1546"/>
                        <w:gridCol w:w="1546"/>
                        <w:gridCol w:w="1728"/>
                      </w:tblGrid>
                      <w:tr>
                        <w:trPr>
                          <w:trHeight w:val="513" w:hRule="atLeast"/>
                        </w:trPr>
                        <w:tc>
                          <w:tcPr>
                            <w:tcW w:w="491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96"/>
                              <w:ind w:left="2130" w:hanging="20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8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58" w:right="6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17" w:right="50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17" w:right="50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728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32" w:right="7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11910" w:h="16840"/>
      <w:pgMar w:top="1160" w:bottom="280" w:left="8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2024-12-02T10:45:53Z</dcterms:created>
  <dcterms:modified xsi:type="dcterms:W3CDTF">2024-12-02T10:45:53Z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Bluebeam Stapler 20.2.90.110</vt:lpwstr>
  </property>
  <property fmtid="{D5CDD505-2E9C-101B-9397-08002B2CF9AE}" pid="4" name="LastSaved">
    <vt:filetime>2024-12-02T00:00:00Z</vt:filetime>
  </property>
  <property fmtid="{D5CDD505-2E9C-101B-9397-08002B2CF9AE}" pid="5" name="Producer">
    <vt:lpwstr>Bluebeam Brewery 5.0</vt:lpwstr>
  </property>
</Properties>
</file>