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0373"/>
        <w:gridCol w:w="2542"/>
      </w:tblGrid>
      <w:tr>
        <w:trPr>
          <w:trHeight w:val="805" w:hRule="atLeast"/>
        </w:trPr>
        <w:tc>
          <w:tcPr>
            <w:tcW w:w="30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79915" cy="262413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15" cy="26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3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89" w:right="226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720" w:right="7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720" w:right="71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019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06" w:val="left" w:leader="none"/>
              </w:tabs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03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24/01/2023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3189"/>
        <w:gridCol w:w="4101"/>
        <w:gridCol w:w="2380"/>
        <w:gridCol w:w="2486"/>
        <w:gridCol w:w="2541"/>
      </w:tblGrid>
      <w:tr>
        <w:trPr>
          <w:trHeight w:val="667" w:hRule="atLeast"/>
        </w:trPr>
        <w:tc>
          <w:tcPr>
            <w:tcW w:w="122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408" w:lineRule="auto" w:before="8"/>
              <w:ind w:left="26" w:right="639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  <w:r>
              <w:rPr>
                <w:b/>
                <w:spacing w:val="40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18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ind w:left="659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101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4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  <w:p>
            <w:pPr>
              <w:pStyle w:val="TableParagraph"/>
              <w:spacing w:before="122"/>
              <w:ind w:left="26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w w:val="105"/>
                <w:sz w:val="14"/>
              </w:rPr>
              <w:t>Line/</w:t>
            </w:r>
            <w:r>
              <w:rPr>
                <w:b/>
                <w:i/>
                <w:color w:val="1E487C"/>
                <w:spacing w:val="-5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Road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spacing w:val="-2"/>
                <w:w w:val="105"/>
                <w:sz w:val="14"/>
              </w:rPr>
              <w:t>Marking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  <w:p>
            <w:pPr>
              <w:pStyle w:val="TableParagraph"/>
              <w:spacing w:before="124"/>
              <w:ind w:left="24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Jake Cardillo</w:t>
            </w:r>
          </w:p>
        </w:tc>
        <w:tc>
          <w:tcPr>
            <w:tcW w:w="2486" w:type="dxa"/>
            <w:tcBorders>
              <w:bottom w:val="nil"/>
            </w:tcBorders>
          </w:tcPr>
          <w:p>
            <w:pPr>
              <w:pStyle w:val="TableParagraph"/>
              <w:spacing w:line="439" w:lineRule="auto" w:before="6"/>
              <w:ind w:left="25" w:right="1170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Reviewed by :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Name:</w:t>
            </w:r>
            <w:r>
              <w:rPr>
                <w:spacing w:val="15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Aaron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Hatch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line="439" w:lineRule="auto" w:before="6"/>
              <w:ind w:left="26" w:right="1286" w:hanging="1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Approved by :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Shaun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Kent</w:t>
            </w:r>
          </w:p>
        </w:tc>
      </w:tr>
      <w:tr>
        <w:trPr>
          <w:trHeight w:val="384" w:hRule="atLeast"/>
        </w:trPr>
        <w:tc>
          <w:tcPr>
            <w:tcW w:w="12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39" w:lineRule="exact"/>
              <w:ind w:left="2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5"/>
                <w:w w:val="105"/>
                <w:sz w:val="14"/>
              </w:rPr>
              <w:t> No: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41" w:lineRule="exact"/>
              <w:ind w:left="24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</w:t>
            </w:r>
            <w:r>
              <w:rPr>
                <w:b/>
                <w:spacing w:val="64"/>
                <w:w w:val="150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Australian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Standards,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28" w:hRule="atLeast"/>
        </w:trPr>
        <w:tc>
          <w:tcPr>
            <w:tcW w:w="122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Structure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Line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Marking</w:t>
            </w:r>
          </w:p>
          <w:p>
            <w:pPr>
              <w:pStyle w:val="TableParagraph"/>
              <w:spacing w:before="124"/>
              <w:ind w:left="2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spacing w:line="278" w:lineRule="auto" w:before="18"/>
              <w:ind w:left="24" w:right="979"/>
              <w:rPr>
                <w:sz w:val="13"/>
              </w:rPr>
            </w:pPr>
            <w:r>
              <w:rPr>
                <w:w w:val="105"/>
                <w:sz w:val="13"/>
              </w:rPr>
              <w:t>Signed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8"/>
                <w:position w:val="-8"/>
                <w:sz w:val="13"/>
              </w:rPr>
              <w:drawing>
                <wp:inline distT="0" distB="0" distL="0" distR="0">
                  <wp:extent cx="333095" cy="251814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5" cy="2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-8"/>
                <w:sz w:val="13"/>
              </w:rPr>
            </w:r>
            <w:r>
              <w:rPr>
                <w:rFonts w:ascii="Times New Roman"/>
                <w:spacing w:val="40"/>
                <w:w w:val="105"/>
                <w:position w:val="-8"/>
                <w:sz w:val="13"/>
              </w:rPr>
              <w:t> </w:t>
            </w:r>
            <w:r>
              <w:rPr>
                <w:w w:val="105"/>
                <w:sz w:val="13"/>
              </w:rPr>
              <w:t>Date : 24/01/2023</w:t>
            </w:r>
          </w:p>
        </w:tc>
        <w:tc>
          <w:tcPr>
            <w:tcW w:w="248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374129</wp:posOffset>
                      </wp:positionH>
                      <wp:positionV relativeFrom="paragraph">
                        <wp:posOffset>-134405</wp:posOffset>
                      </wp:positionV>
                      <wp:extent cx="635635" cy="26098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35635" cy="260985"/>
                                <a:chExt cx="635635" cy="26098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163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459009pt;margin-top:-10.583075pt;width:50.05pt;height:20.55pt;mso-position-horizontal-relative:column;mso-position-vertical-relative:paragraph;z-index:15729152" id="docshapegroup3" coordorigin="589,-212" coordsize="1001,411">
                      <v:shape style="position:absolute;left:589;top:-212;width:1001;height:411" type="#_x0000_t75" id="docshape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  <w:p>
            <w:pPr>
              <w:pStyle w:val="TableParagraph"/>
              <w:spacing w:before="124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24/01/2023</w:t>
            </w: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spacing w:line="278" w:lineRule="auto" w:before="49"/>
              <w:ind w:left="26" w:right="619" w:hanging="1"/>
              <w:rPr>
                <w:sz w:val="13"/>
              </w:rPr>
            </w:pPr>
            <w:r>
              <w:rPr>
                <w:w w:val="105"/>
                <w:sz w:val="13"/>
              </w:rPr>
              <w:t>Signed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54"/>
                <w:w w:val="105"/>
                <w:sz w:val="13"/>
              </w:rPr>
              <w:t> </w:t>
            </w:r>
            <w:r>
              <w:rPr>
                <w:spacing w:val="4"/>
                <w:position w:val="-8"/>
                <w:sz w:val="13"/>
              </w:rPr>
              <w:drawing>
                <wp:inline distT="0" distB="0" distL="0" distR="0">
                  <wp:extent cx="655319" cy="23469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19" cy="2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position w:val="-8"/>
                <w:sz w:val="13"/>
              </w:rPr>
            </w:r>
            <w:r>
              <w:rPr>
                <w:rFonts w:ascii="Times New Roman"/>
                <w:spacing w:val="40"/>
                <w:w w:val="105"/>
                <w:position w:val="-8"/>
                <w:sz w:val="13"/>
              </w:rPr>
              <w:t> </w:t>
            </w:r>
            <w:r>
              <w:rPr>
                <w:w w:val="105"/>
                <w:sz w:val="13"/>
              </w:rPr>
              <w:t>Date : 24/01/2023</w:t>
            </w:r>
          </w:p>
        </w:tc>
      </w:tr>
    </w:tbl>
    <w:p>
      <w:pPr>
        <w:pStyle w:val="BodyText"/>
        <w:spacing w:before="6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110871</wp:posOffset>
                </wp:positionV>
                <wp:extent cx="10111740" cy="2197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1740" cy="21971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028" w:val="left" w:leader="none"/>
                                <w:tab w:pos="11318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730005pt;width:796.2pt;height:17.3pt;mso-position-horizontal-relative:page;mso-position-vertical-relative:paragraph;z-index:-15728640;mso-wrap-distance-left:0;mso-wrap-distance-right:0" type="#_x0000_t202" id="docshape5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3028" w:val="left" w:leader="none"/>
                          <w:tab w:pos="11318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shd w:val="clear" w:color="auto" w:fill="C5D9F0"/>
          </w:tcPr>
          <w:p>
            <w:pPr>
              <w:pStyle w:val="TableParagraph"/>
              <w:ind w:left="8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736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10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 that 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 and subcontractors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spacing w:line="148" w:lineRule="exact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23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0" w:firstLine="103"/>
              <w:rPr>
                <w:sz w:val="13"/>
              </w:rPr>
            </w:pPr>
            <w:r>
              <w:rPr>
                <w:w w:val="105"/>
                <w:sz w:val="13"/>
              </w:rPr>
              <w:t>Drawings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 w:right="8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09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 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necessary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 and controls are 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PSP,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TMP,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 &amp; 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3"/>
              <w:ind w:left="174" w:right="148" w:firstLine="31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PSP,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WP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3" w:right="8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23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Setting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Out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103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Set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alignments,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levels,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grades,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sections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8"/>
              <w:rPr>
                <w:sz w:val="13"/>
              </w:rPr>
            </w:pPr>
            <w:r>
              <w:rPr>
                <w:w w:val="105"/>
                <w:sz w:val="13"/>
              </w:rPr>
              <w:t>IFC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3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Position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Markings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application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Painting/ application of material shall 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commence unitll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 Superintenent has inpsected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setout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proceed,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unless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 exemeption is granted.</w:t>
            </w:r>
          </w:p>
          <w:p>
            <w:pPr>
              <w:pStyle w:val="TableParagraph"/>
              <w:spacing w:line="278" w:lineRule="auto"/>
              <w:ind w:left="30" w:right="106"/>
              <w:rPr>
                <w:sz w:val="13"/>
              </w:rPr>
            </w:pPr>
            <w:r>
              <w:rPr>
                <w:w w:val="105"/>
                <w:sz w:val="13"/>
              </w:rPr>
              <w:t>Works shall be set out as required in clause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721.A03, that is: the dimensions and colour 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pavement markings shall conform to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 Traffic Engineering Manual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Volume 2.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47" w:right="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Traffic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Manual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Volume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2,</w:t>
            </w:r>
          </w:p>
          <w:p>
            <w:pPr>
              <w:pStyle w:val="TableParagraph"/>
              <w:spacing w:line="278" w:lineRule="auto"/>
              <w:ind w:left="162" w:right="131" w:hanging="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Yarra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STD_T9010,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3" w:right="84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78" w:right="51" w:firstLine="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7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Tolerance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Pavement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Markings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The Contractor shall comply with tolerances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outlined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whereby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edge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clearance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line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marking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offset 0.9m 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running edge of the rail with a tolerance of</w:t>
            </w:r>
          </w:p>
          <w:p>
            <w:pPr>
              <w:pStyle w:val="TableParagraph"/>
              <w:spacing w:line="278" w:lineRule="auto"/>
              <w:ind w:left="30" w:right="106"/>
              <w:rPr>
                <w:sz w:val="13"/>
              </w:rPr>
            </w:pPr>
            <w:r>
              <w:rPr>
                <w:w w:val="105"/>
                <w:sz w:val="13"/>
              </w:rPr>
              <w:t>+50 mm to -25 mm as per IFC drawings.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between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centreline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centreline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</w:p>
          <w:p>
            <w:pPr>
              <w:pStyle w:val="TableParagraph"/>
              <w:spacing w:line="130" w:lineRule="exact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&lt;30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mm.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46" w:right="1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IFC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721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Table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721.A101(A)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3" w:header="0" w:top="1000" w:bottom="500" w:left="280" w:right="40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674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left="187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z w:val="13"/>
              </w:rPr>
              <w:t>Raised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Pavement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Markings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70" w:lineRule="atLeast"/>
              <w:ind w:left="30" w:right="8"/>
              <w:rPr>
                <w:sz w:val="13"/>
              </w:rPr>
            </w:pPr>
            <w:r>
              <w:rPr>
                <w:w w:val="105"/>
                <w:sz w:val="13"/>
              </w:rPr>
              <w:t>The Contractor shall comply with the tolerances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positionings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outlined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Table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721.A101(B)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when installing raised pavement markings.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90"/>
              <w:ind w:left="46" w:right="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721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Table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721.A101(B)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249821</wp:posOffset>
                </wp:positionH>
                <wp:positionV relativeFrom="paragraph">
                  <wp:posOffset>121691</wp:posOffset>
                </wp:positionV>
                <wp:extent cx="10119360" cy="8261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119360" cy="826135"/>
                          <a:chExt cx="10119360" cy="8261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1011936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9360" h="826135">
                                <a:moveTo>
                                  <a:pt x="10119360" y="0"/>
                                </a:moveTo>
                                <a:lnTo>
                                  <a:pt x="10111727" y="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818388"/>
                                </a:lnTo>
                                <a:lnTo>
                                  <a:pt x="7620" y="818388"/>
                                </a:lnTo>
                                <a:lnTo>
                                  <a:pt x="7620" y="762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008"/>
                                </a:lnTo>
                                <a:lnTo>
                                  <a:pt x="7620" y="826008"/>
                                </a:lnTo>
                                <a:lnTo>
                                  <a:pt x="10111727" y="826008"/>
                                </a:lnTo>
                                <a:lnTo>
                                  <a:pt x="10119347" y="826008"/>
                                </a:lnTo>
                                <a:lnTo>
                                  <a:pt x="10119360" y="818388"/>
                                </a:lnTo>
                                <a:lnTo>
                                  <a:pt x="10119347" y="7620"/>
                                </a:lnTo>
                                <a:lnTo>
                                  <a:pt x="1011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7948" y="61398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7965" y="472876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31302" y="472876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46144" y="472876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923338" y="474403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17821" y="474403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834952" y="474403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9.581983pt;width:796.8pt;height:65.05pt;mso-position-horizontal-relative:page;mso-position-vertical-relative:paragraph;z-index:-15727616;mso-wrap-distance-left:0;mso-wrap-distance-right:0" id="docshapegroup6" coordorigin="393,192" coordsize="15936,1301">
                <v:shape style="position:absolute;left:393;top:191;width:15936;height:1301" id="docshape7" coordorigin="393,192" coordsize="15936,1301" path="m16329,192l16317,192,16317,204,16317,1480,405,1480,405,204,16317,204,16317,192,405,192,393,192,393,1492,405,1492,16317,1492,16329,1492,16329,1480,16329,204,16329,192xe" filled="true" fillcolor="#000000" stroked="false">
                  <v:path arrowok="t"/>
                  <v:fill type="solid"/>
                </v:shape>
                <v:shape style="position:absolute;left:988;top:288;width:9823;height:446" type="#_x0000_t202" id="docshape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936;width:733;height:151" type="#_x0000_t202" id="docshape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434;top:936;width:537;height:151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67;top:936;width:633;height:151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71;top:938;width:341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07;top:938;width:58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06;top:938;width:58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774"/>
        <w:gridCol w:w="886"/>
        <w:gridCol w:w="2184"/>
        <w:gridCol w:w="5411"/>
      </w:tblGrid>
      <w:tr>
        <w:trPr>
          <w:trHeight w:val="226" w:hRule="atLeast"/>
        </w:trPr>
        <w:tc>
          <w:tcPr>
            <w:tcW w:w="15924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7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FHDB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5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0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3" w:top="1000" w:bottom="50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1725930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2593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ITP-019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Line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Marking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Rev3.xlsx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135.9pt;height:9.550pt;mso-position-horizontal-relative:page;mso-position-vertical-relative:page;z-index:-160911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ITP-019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Line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Marking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Rev3.xlsx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0906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ITP-019 - Line Marking Rev3.xlsx</dc:title>
  <dcterms:created xsi:type="dcterms:W3CDTF">2024-02-29T10:58:17Z</dcterms:created>
  <dcterms:modified xsi:type="dcterms:W3CDTF">2024-02-29T10:58:17Z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