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Pre</w:t>
      </w:r>
      <w:r>
        <w:rPr>
          <w:color w:val="333333"/>
          <w:spacing w:val="-21"/>
        </w:rPr>
        <w:t> </w:t>
      </w:r>
      <w:r>
        <w:rPr>
          <w:color w:val="333333"/>
        </w:rPr>
        <w:t>-</w:t>
      </w:r>
      <w:r>
        <w:rPr>
          <w:color w:val="333333"/>
          <w:spacing w:val="-20"/>
        </w:rPr>
        <w:t> </w:t>
      </w:r>
      <w:r>
        <w:rPr>
          <w:color w:val="333333"/>
        </w:rPr>
        <w:t>Construction</w:t>
      </w:r>
      <w:r>
        <w:rPr>
          <w:color w:val="333333"/>
          <w:spacing w:val="-20"/>
        </w:rPr>
        <w:t> </w:t>
      </w:r>
      <w:r>
        <w:rPr>
          <w:color w:val="333333"/>
          <w:spacing w:val="-5"/>
        </w:rPr>
        <w:t>ITP</w:t>
      </w:r>
    </w:p>
    <w:p>
      <w:pPr>
        <w:pStyle w:val="BodyText"/>
        <w:spacing w:line="192" w:lineRule="exact" w:before="86"/>
        <w:ind w:right="101"/>
        <w:jc w:val="right"/>
      </w:pPr>
      <w:r>
        <w:rPr>
          <w:b w:val="0"/>
        </w:rPr>
        <w:br w:type="column"/>
      </w:r>
      <w:r>
        <w:rPr>
          <w:color w:val="333333"/>
          <w:spacing w:val="-7"/>
        </w:rPr>
        <w:t>Hayden</w:t>
      </w:r>
      <w:r>
        <w:rPr>
          <w:color w:val="333333"/>
        </w:rPr>
        <w:t> </w:t>
      </w:r>
      <w:r>
        <w:rPr>
          <w:color w:val="333333"/>
          <w:spacing w:val="-2"/>
        </w:rPr>
        <w:t>Brett</w:t>
      </w:r>
    </w:p>
    <w:p>
      <w:pPr>
        <w:spacing w:line="184" w:lineRule="exact" w:before="0"/>
        <w:ind w:left="10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z w:val="16"/>
        </w:rPr>
        <w:t>Created</w:t>
      </w:r>
      <w:r>
        <w:rPr>
          <w:rFonts w:ascii="Trebuchet MS"/>
          <w:color w:val="333333"/>
          <w:spacing w:val="-3"/>
          <w:sz w:val="16"/>
        </w:rPr>
        <w:t> </w:t>
      </w:r>
      <w:r>
        <w:rPr>
          <w:rFonts w:ascii="Trebuchet MS"/>
          <w:color w:val="333333"/>
          <w:sz w:val="16"/>
        </w:rPr>
        <w:t>Tue,</w:t>
      </w:r>
      <w:r>
        <w:rPr>
          <w:rFonts w:ascii="Trebuchet MS"/>
          <w:color w:val="333333"/>
          <w:spacing w:val="-3"/>
          <w:sz w:val="16"/>
        </w:rPr>
        <w:t> </w:t>
      </w:r>
      <w:r>
        <w:rPr>
          <w:rFonts w:ascii="Trebuchet MS"/>
          <w:color w:val="333333"/>
          <w:sz w:val="16"/>
        </w:rPr>
        <w:t>16</w:t>
      </w:r>
      <w:r>
        <w:rPr>
          <w:rFonts w:ascii="Trebuchet MS"/>
          <w:color w:val="333333"/>
          <w:spacing w:val="-2"/>
          <w:sz w:val="16"/>
        </w:rPr>
        <w:t> </w:t>
      </w:r>
      <w:r>
        <w:rPr>
          <w:rFonts w:ascii="Trebuchet MS"/>
          <w:color w:val="333333"/>
          <w:sz w:val="16"/>
        </w:rPr>
        <w:t>Jan</w:t>
      </w:r>
      <w:r>
        <w:rPr>
          <w:rFonts w:ascii="Trebuchet MS"/>
          <w:color w:val="333333"/>
          <w:spacing w:val="-3"/>
          <w:sz w:val="16"/>
        </w:rPr>
        <w:t> </w:t>
      </w:r>
      <w:r>
        <w:rPr>
          <w:rFonts w:ascii="Trebuchet MS"/>
          <w:color w:val="333333"/>
          <w:sz w:val="16"/>
        </w:rPr>
        <w:t>2024,</w:t>
      </w:r>
      <w:r>
        <w:rPr>
          <w:rFonts w:ascii="Trebuchet MS"/>
          <w:color w:val="333333"/>
          <w:spacing w:val="-2"/>
          <w:sz w:val="16"/>
        </w:rPr>
        <w:t> </w:t>
      </w:r>
      <w:r>
        <w:rPr>
          <w:rFonts w:ascii="Trebuchet MS"/>
          <w:color w:val="333333"/>
          <w:sz w:val="16"/>
        </w:rPr>
        <w:t>3:49</w:t>
      </w:r>
      <w:r>
        <w:rPr>
          <w:rFonts w:ascii="Trebuchet MS"/>
          <w:color w:val="333333"/>
          <w:spacing w:val="-3"/>
          <w:sz w:val="16"/>
        </w:rPr>
        <w:t> </w:t>
      </w:r>
      <w:r>
        <w:rPr>
          <w:rFonts w:ascii="Trebuchet MS"/>
          <w:color w:val="333333"/>
          <w:sz w:val="16"/>
        </w:rPr>
        <w:t>PM</w:t>
      </w:r>
      <w:r>
        <w:rPr>
          <w:rFonts w:ascii="Trebuchet MS"/>
          <w:color w:val="333333"/>
          <w:spacing w:val="-2"/>
          <w:sz w:val="16"/>
        </w:rPr>
        <w:t> (UTC+11)</w:t>
      </w:r>
    </w:p>
    <w:p>
      <w:pPr>
        <w:spacing w:after="0" w:line="184" w:lineRule="exact"/>
        <w:jc w:val="left"/>
        <w:rPr>
          <w:rFonts w:ascii="Trebuchet MS"/>
          <w:sz w:val="16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3848" w:space="8197"/>
            <w:col w:w="3455"/>
          </w:cols>
        </w:sectPr>
      </w:pPr>
    </w:p>
    <w:p>
      <w:pPr>
        <w:pStyle w:val="BodyText"/>
        <w:spacing w:before="9"/>
        <w:rPr>
          <w:rFonts w:ascii="Trebuchet MS"/>
          <w:b w:val="0"/>
          <w:sz w:val="22"/>
        </w:rPr>
      </w:pPr>
    </w:p>
    <w:p>
      <w:pPr>
        <w:pStyle w:val="BodyText"/>
        <w:spacing w:line="504" w:lineRule="auto" w:before="96"/>
        <w:ind w:left="105" w:right="129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ragraph">
                  <wp:posOffset>257889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306286pt;width:786.999914pt;height:.750238pt;mso-position-horizontal-relative:page;mso-position-vertical-relative:paragraph;z-index:15728640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355599</wp:posOffset>
                </wp:positionH>
                <wp:positionV relativeFrom="paragraph">
                  <wp:posOffset>505618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39.812481pt;width:786.999914pt;height:.750238pt;mso-position-horizontal-relative:page;mso-position-vertical-relative:paragraph;z-index:15729152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6"/>
        </w:rPr>
        <w:t>Project/ Site Name and</w:t>
      </w:r>
      <w:r>
        <w:rPr>
          <w:color w:val="333333"/>
          <w:spacing w:val="-5"/>
        </w:rPr>
        <w:t> </w:t>
      </w:r>
      <w:r>
        <w:rPr>
          <w:color w:val="333333"/>
          <w:spacing w:val="-6"/>
        </w:rPr>
        <w:t>Number </w:t>
      </w:r>
      <w:r>
        <w:rPr>
          <w:color w:val="333333"/>
        </w:rPr>
        <w:t>Contract Number</w:t>
      </w:r>
    </w:p>
    <w:p>
      <w:pPr>
        <w:pStyle w:val="BodyText"/>
        <w:spacing w:line="177" w:lineRule="exact"/>
        <w:ind w:left="105"/>
      </w:pPr>
      <w:r>
        <w:rPr>
          <w:color w:val="333333"/>
          <w:spacing w:val="-6"/>
        </w:rPr>
        <w:t>Description</w:t>
      </w:r>
      <w:r>
        <w:rPr>
          <w:color w:val="333333"/>
          <w:spacing w:val="3"/>
        </w:rPr>
        <w:t> </w:t>
      </w:r>
      <w:r>
        <w:rPr>
          <w:color w:val="333333"/>
          <w:spacing w:val="-6"/>
        </w:rPr>
        <w:t>of</w:t>
      </w:r>
      <w:r>
        <w:rPr>
          <w:color w:val="333333"/>
          <w:spacing w:val="4"/>
        </w:rPr>
        <w:t> </w:t>
      </w:r>
      <w:r>
        <w:rPr>
          <w:color w:val="333333"/>
          <w:spacing w:val="-6"/>
        </w:rPr>
        <w:t>works</w:t>
      </w:r>
    </w:p>
    <w:p>
      <w:pPr>
        <w:pStyle w:val="BodyText"/>
        <w:spacing w:before="4"/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355599</wp:posOffset>
                </wp:positionH>
                <wp:positionV relativeFrom="paragraph">
                  <wp:posOffset>-60326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50155pt;width:786.999914pt;height:.750238pt;mso-position-horizontal-relative:page;mso-position-vertical-relative:paragraph;z-index:15729664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</w:rPr>
        <w:t>Note:</w:t>
      </w:r>
    </w:p>
    <w:p>
      <w:pPr>
        <w:pStyle w:val="BodyText"/>
        <w:spacing w:before="32"/>
        <w:ind w:left="105"/>
      </w:pPr>
      <w:r>
        <w:rPr>
          <w:color w:val="333333"/>
          <w:spacing w:val="-4"/>
        </w:rPr>
        <w:t>Based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on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the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VicRoads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contract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speciﬁcation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and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must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also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be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checked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for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each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job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against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speciﬁc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Hold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Point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to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ensure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acceptance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criteria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is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correct.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0" w:after="0"/>
        <w:ind w:left="369" w:right="0" w:hanging="264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-60326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50152pt;width:786.999914pt;height:.750238pt;mso-position-horizontal-relative:page;mso-position-vertical-relative:paragraph;z-index:15730176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pacing w:val="-6"/>
          <w:sz w:val="16"/>
        </w:rPr>
        <w:t>Pre-Construction</w:t>
      </w:r>
      <w:r>
        <w:rPr>
          <w:b/>
          <w:color w:val="333333"/>
          <w:spacing w:val="18"/>
          <w:sz w:val="16"/>
        </w:rPr>
        <w:t> </w:t>
      </w:r>
      <w:r>
        <w:rPr>
          <w:b/>
          <w:color w:val="333333"/>
          <w:spacing w:val="-6"/>
          <w:sz w:val="16"/>
        </w:rPr>
        <w:t>Checklist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" w:after="0"/>
        <w:ind w:left="369" w:right="0" w:hanging="264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-59691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0152pt;width:786.999914pt;height:.750238pt;mso-position-horizontal-relative:page;mso-position-vertical-relative:paragraph;z-index:15730688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pacing w:val="-2"/>
          <w:sz w:val="16"/>
        </w:rPr>
        <w:t>Communication: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69" w:firstLine="44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Community and emergency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services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10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Emergency response </w:t>
            </w:r>
            <w:r>
              <w:rPr>
                <w:rFonts w:ascii="Trebuchet MS"/>
                <w:color w:val="333333"/>
                <w:spacing w:val="-4"/>
                <w:sz w:val="16"/>
              </w:rPr>
              <w:t>plan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Approved</w:t>
      </w:r>
      <w:r>
        <w:rPr>
          <w:b/>
          <w:color w:val="333333"/>
          <w:spacing w:val="9"/>
          <w:sz w:val="16"/>
        </w:rPr>
        <w:t> </w:t>
      </w:r>
      <w:r>
        <w:rPr>
          <w:b/>
          <w:color w:val="333333"/>
          <w:spacing w:val="-6"/>
          <w:sz w:val="16"/>
        </w:rPr>
        <w:t>Construction</w:t>
      </w:r>
      <w:r>
        <w:rPr>
          <w:b/>
          <w:color w:val="333333"/>
          <w:spacing w:val="9"/>
          <w:sz w:val="16"/>
        </w:rPr>
        <w:t> </w:t>
      </w:r>
      <w:r>
        <w:rPr>
          <w:b/>
          <w:color w:val="333333"/>
          <w:spacing w:val="-6"/>
          <w:sz w:val="16"/>
        </w:rPr>
        <w:t>Documentation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2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120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5"/>
                <w:w w:val="105"/>
                <w:sz w:val="16"/>
              </w:rPr>
              <w:t>IFC</w:t>
            </w:r>
          </w:p>
          <w:p>
            <w:pPr>
              <w:pStyle w:val="TableParagraph"/>
              <w:spacing w:line="290" w:lineRule="auto" w:before="39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drawings</w:t>
            </w:r>
            <w:r>
              <w:rPr>
                <w:rFonts w:ascii="Trebuchet MS" w:hAns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(PDF,hardcop </w:t>
            </w:r>
            <w:r>
              <w:rPr>
                <w:rFonts w:ascii="Trebuchet MS" w:hAnsi="Trebuchet MS"/>
                <w:color w:val="333333"/>
                <w:spacing w:val="-4"/>
                <w:sz w:val="16"/>
              </w:rPr>
              <w:t>y)·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firstLine="44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pacing w:val="-2"/>
                <w:sz w:val="16"/>
              </w:rPr>
              <w:t>Digital</w:t>
            </w:r>
            <w:r>
              <w:rPr>
                <w:rFonts w:ascii="Trebuchet MS" w:hAns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(CAD)</w:t>
            </w:r>
            <w:r>
              <w:rPr>
                <w:rFonts w:ascii="Trebuchet MS" w:hAns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ﬁles (Surveyor)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106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7" w:lineRule="auto" w:before="90"/>
              <w:ind w:left="76" w:right="10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Budget / Resource arrangement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POs</w:t>
            </w:r>
            <w:r>
              <w:rPr>
                <w:rFonts w:ascii="Trebuchet MS"/>
                <w:color w:val="333333"/>
                <w:spacing w:val="10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(incl. </w:t>
            </w:r>
            <w:r>
              <w:rPr>
                <w:rFonts w:ascii="Trebuchet MS"/>
                <w:color w:val="333333"/>
                <w:spacing w:val="-2"/>
                <w:sz w:val="16"/>
              </w:rPr>
              <w:t>sub-contract agreements)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firstLine="44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Quantities /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Dilapidation</w:t>
      </w:r>
      <w:r>
        <w:rPr>
          <w:b/>
          <w:color w:val="333333"/>
          <w:spacing w:val="-5"/>
          <w:sz w:val="16"/>
        </w:rPr>
        <w:t> </w:t>
      </w:r>
      <w:r>
        <w:rPr>
          <w:b/>
          <w:color w:val="333333"/>
          <w:spacing w:val="-6"/>
          <w:sz w:val="16"/>
        </w:rPr>
        <w:t>Report</w:t>
      </w:r>
      <w:r>
        <w:rPr>
          <w:b/>
          <w:color w:val="333333"/>
          <w:spacing w:val="-5"/>
          <w:sz w:val="16"/>
        </w:rPr>
        <w:t> </w:t>
      </w:r>
      <w:r>
        <w:rPr>
          <w:b/>
          <w:color w:val="333333"/>
          <w:spacing w:val="-6"/>
          <w:sz w:val="16"/>
        </w:rPr>
        <w:t>(records</w:t>
      </w:r>
      <w:r>
        <w:rPr>
          <w:b/>
          <w:color w:val="333333"/>
          <w:spacing w:val="-5"/>
          <w:sz w:val="16"/>
        </w:rPr>
        <w:t> </w:t>
      </w:r>
      <w:r>
        <w:rPr>
          <w:b/>
          <w:color w:val="333333"/>
          <w:spacing w:val="-6"/>
          <w:sz w:val="16"/>
        </w:rPr>
        <w:t>and</w:t>
      </w:r>
      <w:r>
        <w:rPr>
          <w:b/>
          <w:color w:val="333333"/>
          <w:spacing w:val="-5"/>
          <w:sz w:val="16"/>
        </w:rPr>
        <w:t> </w:t>
      </w:r>
      <w:r>
        <w:rPr>
          <w:b/>
          <w:color w:val="333333"/>
          <w:spacing w:val="-6"/>
          <w:sz w:val="16"/>
        </w:rPr>
        <w:t>photographs)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2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Residential (ie: </w:t>
            </w:r>
            <w:r>
              <w:rPr>
                <w:rFonts w:ascii="Trebuchet MS"/>
                <w:color w:val="333333"/>
                <w:spacing w:val="-2"/>
                <w:sz w:val="16"/>
              </w:rPr>
              <w:t>structures,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access/gate, </w:t>
            </w:r>
            <w:r>
              <w:rPr>
                <w:rFonts w:ascii="Trebuchet MS"/>
                <w:color w:val="333333"/>
                <w:sz w:val="16"/>
              </w:rPr>
              <w:t>letterbox, fence)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Business</w:t>
            </w:r>
            <w:r>
              <w:rPr>
                <w:rFonts w:ascii="Trebuchet MS"/>
                <w:color w:val="333333"/>
                <w:spacing w:val="-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(ie:</w:t>
            </w:r>
            <w:r>
              <w:rPr>
                <w:rFonts w:ascii="Trebuchet MS"/>
                <w:color w:val="333333"/>
                <w:spacing w:val="-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structures, access/fence/gate, signs/letterbox)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w w:val="90"/>
                <w:sz w:val="16"/>
              </w:rPr>
              <w:t>Agricultural</w:t>
            </w:r>
            <w:r>
              <w:rPr>
                <w:rFonts w:ascii="Trebuchet MS"/>
                <w:color w:val="333333"/>
                <w:spacing w:val="3"/>
                <w:sz w:val="16"/>
              </w:rPr>
              <w:t> </w:t>
            </w:r>
            <w:r>
              <w:rPr>
                <w:rFonts w:ascii="Trebuchet MS"/>
                <w:color w:val="333333"/>
                <w:w w:val="90"/>
                <w:sz w:val="16"/>
              </w:rPr>
              <w:t>(ie:</w:t>
            </w:r>
            <w:r>
              <w:rPr>
                <w:rFonts w:ascii="Trebuchet MS"/>
                <w:color w:val="333333"/>
                <w:spacing w:val="2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w w:val="90"/>
                <w:sz w:val="16"/>
              </w:rPr>
              <w:t>access,</w:t>
            </w:r>
          </w:p>
          <w:p>
            <w:pPr>
              <w:pStyle w:val="TableParagraph"/>
              <w:spacing w:before="29"/>
              <w:ind w:left="76"/>
              <w:rPr>
                <w:rFonts w:ascii="Trebuchet MS"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livestock</w:t>
            </w:r>
            <w:r>
              <w:rPr>
                <w:rFonts w:ascii="Trebuchet MS"/>
                <w:color w:val="333333"/>
                <w:w w:val="90"/>
                <w:sz w:val="16"/>
              </w:rPr>
              <w:t>,</w:t>
            </w:r>
            <w:r>
              <w:rPr>
                <w:rFonts w:ascii="Trebuchet MS"/>
                <w:color w:val="333333"/>
                <w:spacing w:val="13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fence/gate)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5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Heritage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w w:val="90"/>
          <w:sz w:val="16"/>
        </w:rPr>
        <w:t>Cultural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w w:val="90"/>
          <w:sz w:val="16"/>
        </w:rPr>
        <w:t>listed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areas: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“No</w:t>
            </w:r>
            <w:r>
              <w:rPr>
                <w:rFonts w:ascii="Trebuchet MS" w:hAnsi="Trebuchet MS"/>
                <w:color w:val="333333"/>
                <w:spacing w:val="4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Go</w:t>
            </w:r>
            <w:r>
              <w:rPr>
                <w:rFonts w:ascii="Trebuchet MS" w:hAnsi="Trebuchet MS"/>
                <w:color w:val="333333"/>
                <w:spacing w:val="5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Zone”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6"/>
                <w:sz w:val="16"/>
              </w:rPr>
              <w:t>Tourist</w:t>
            </w:r>
            <w:r>
              <w:rPr>
                <w:rFonts w:ascii="Trebuchet MS"/>
                <w:color w:val="333333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attraction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5"/>
          <w:sz w:val="16"/>
        </w:rPr>
        <w:t>Protected</w:t>
      </w:r>
      <w:r>
        <w:rPr>
          <w:b/>
          <w:color w:val="333333"/>
          <w:spacing w:val="-2"/>
          <w:sz w:val="16"/>
        </w:rPr>
        <w:t> Environment</w:t>
      </w:r>
    </w:p>
    <w:p>
      <w:pPr>
        <w:pStyle w:val="BodyText"/>
        <w:spacing w:before="5" w:after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Flora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w w:val="105"/>
                <w:sz w:val="16"/>
              </w:rPr>
              <w:t>Fauna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Water</w:t>
            </w:r>
            <w:r>
              <w:rPr>
                <w:rFonts w:ascii="Trebuchet MS"/>
                <w:color w:val="333333"/>
                <w:spacing w:val="-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bodies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Site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spacing w:val="-6"/>
          <w:sz w:val="16"/>
        </w:rPr>
        <w:t>Pre-start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spacing w:val="-6"/>
          <w:sz w:val="16"/>
        </w:rPr>
        <w:t>checklist,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spacing w:val="-6"/>
          <w:sz w:val="16"/>
        </w:rPr>
        <w:t>and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supporting</w:t>
      </w:r>
      <w:r>
        <w:rPr>
          <w:b/>
          <w:color w:val="333333"/>
          <w:spacing w:val="1"/>
          <w:sz w:val="16"/>
        </w:rPr>
        <w:t> </w:t>
      </w:r>
      <w:r>
        <w:rPr>
          <w:b/>
          <w:color w:val="333333"/>
          <w:spacing w:val="-6"/>
          <w:sz w:val="16"/>
        </w:rPr>
        <w:t>documents</w:t>
      </w:r>
    </w:p>
    <w:p>
      <w:pPr>
        <w:pStyle w:val="BodyText"/>
        <w:spacing w:before="5" w:after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Dial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Before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You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5"/>
                <w:sz w:val="16"/>
              </w:rPr>
              <w:t>Dig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Excavation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Permit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Assess and arrange for Service location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Pre-Commencement</w:t>
      </w:r>
      <w:r>
        <w:rPr>
          <w:b/>
          <w:color w:val="333333"/>
          <w:spacing w:val="16"/>
          <w:sz w:val="16"/>
        </w:rPr>
        <w:t> </w:t>
      </w:r>
      <w:r>
        <w:rPr>
          <w:b/>
          <w:color w:val="333333"/>
          <w:spacing w:val="-6"/>
          <w:sz w:val="16"/>
        </w:rPr>
        <w:t>Checklist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0" w:after="0"/>
        <w:ind w:left="369" w:right="0" w:hanging="264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-60326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50137pt;width:786.999914pt;height:.750238pt;mso-position-horizontal-relative:page;mso-position-vertical-relative:paragraph;z-index:15731200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pacing w:val="-11"/>
          <w:sz w:val="16"/>
        </w:rPr>
        <w:t>Traﬃc</w:t>
      </w:r>
      <w:r>
        <w:rPr>
          <w:b/>
          <w:color w:val="333333"/>
          <w:spacing w:val="4"/>
          <w:sz w:val="16"/>
        </w:rPr>
        <w:t> </w:t>
      </w:r>
      <w:r>
        <w:rPr>
          <w:b/>
          <w:color w:val="333333"/>
          <w:spacing w:val="-2"/>
          <w:sz w:val="16"/>
        </w:rPr>
        <w:t>Items</w:t>
      </w:r>
    </w:p>
    <w:p>
      <w:pPr>
        <w:pStyle w:val="BodyText"/>
        <w:spacing w:before="5" w:after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w w:val="115"/>
                <w:sz w:val="16"/>
              </w:rPr>
              <w:t>VMS</w:t>
            </w:r>
            <w:r>
              <w:rPr>
                <w:rFonts w:ascii="Trebuchet MS"/>
                <w:color w:val="333333"/>
                <w:spacing w:val="-3"/>
                <w:w w:val="11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w w:val="115"/>
                <w:sz w:val="16"/>
              </w:rPr>
              <w:t>boards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80"/>
              <w:ind w:left="76"/>
              <w:rPr>
                <w:b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TGS/TMP,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b/>
                <w:color w:val="333333"/>
                <w:spacing w:val="-5"/>
                <w:sz w:val="16"/>
              </w:rPr>
              <w:t>MoA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Site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w w:val="90"/>
          <w:sz w:val="16"/>
        </w:rPr>
        <w:t>marks</w:t>
      </w:r>
      <w:r>
        <w:rPr>
          <w:b/>
          <w:color w:val="333333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references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Limit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of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Works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Survey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control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point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Services,</w:t>
      </w:r>
      <w:r>
        <w:rPr>
          <w:b/>
          <w:color w:val="333333"/>
          <w:spacing w:val="18"/>
          <w:sz w:val="16"/>
        </w:rPr>
        <w:t> </w:t>
      </w:r>
      <w:r>
        <w:rPr>
          <w:b/>
          <w:color w:val="333333"/>
          <w:w w:val="90"/>
          <w:sz w:val="16"/>
        </w:rPr>
        <w:t>inspect/identify</w:t>
      </w:r>
      <w:r>
        <w:rPr>
          <w:b/>
          <w:color w:val="333333"/>
          <w:spacing w:val="19"/>
          <w:sz w:val="16"/>
        </w:rPr>
        <w:t> </w:t>
      </w:r>
      <w:r>
        <w:rPr>
          <w:b/>
          <w:color w:val="333333"/>
          <w:w w:val="90"/>
          <w:sz w:val="16"/>
        </w:rPr>
        <w:t>clash</w:t>
      </w:r>
      <w:r>
        <w:rPr>
          <w:b/>
          <w:color w:val="333333"/>
          <w:spacing w:val="18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points: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Sewer,</w:t>
            </w:r>
            <w:r>
              <w:rPr>
                <w:rFonts w:ascii="Trebuchet MS"/>
                <w:color w:val="333333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Water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Gas,</w:t>
            </w:r>
            <w:r>
              <w:rPr>
                <w:rFonts w:ascii="Trebuchet MS"/>
                <w:color w:val="333333"/>
                <w:spacing w:val="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Electricity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Telecommunication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0" w:lineRule="auto" w:before="90"/>
              <w:ind w:left="76" w:right="69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Drainage (ie: </w:t>
            </w:r>
            <w:r>
              <w:rPr>
                <w:rFonts w:ascii="Trebuchet MS"/>
                <w:color w:val="333333"/>
                <w:spacing w:val="-4"/>
                <w:sz w:val="16"/>
              </w:rPr>
              <w:t>council/shire,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Other </w:t>
            </w:r>
            <w:r>
              <w:rPr>
                <w:rFonts w:ascii="Trebuchet MS"/>
                <w:color w:val="333333"/>
                <w:sz w:val="16"/>
              </w:rPr>
              <w:t>state authority)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Other-</w:t>
            </w:r>
          </w:p>
          <w:p>
            <w:pPr>
              <w:pStyle w:val="TableParagraph"/>
              <w:tabs>
                <w:tab w:pos="1785" w:val="left" w:leader="none"/>
              </w:tabs>
              <w:spacing w:before="39"/>
              <w:ind w:left="76"/>
              <w:rPr>
                <w:rFonts w:ascii="Times New Roman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47200">
                      <wp:simplePos x="0" y="0"/>
                      <wp:positionH relativeFrom="column">
                        <wp:posOffset>48682</wp:posOffset>
                      </wp:positionH>
                      <wp:positionV relativeFrom="paragraph">
                        <wp:posOffset>270600</wp:posOffset>
                      </wp:positionV>
                      <wp:extent cx="508000" cy="508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08000" cy="5080"/>
                                <a:chExt cx="508000" cy="508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2539"/>
                                  <a:ext cx="50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" h="0">
                                      <a:moveTo>
                                        <a:pt x="0" y="0"/>
                                      </a:moveTo>
                                      <a:lnTo>
                                        <a:pt x="507688" y="0"/>
                                      </a:lnTo>
                                    </a:path>
                                  </a:pathLst>
                                </a:custGeom>
                                <a:ln w="5078">
                                  <a:solidFill>
                                    <a:srgbClr val="323232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33249pt;margin-top:21.307108pt;width:40pt;height:.4pt;mso-position-horizontal-relative:column;mso-position-vertical-relative:paragraph;z-index:-17569280" id="docshapegroup13" coordorigin="77,426" coordsize="800,8">
                      <v:line style="position:absolute" from="77,430" to="876,430" stroked="true" strokeweight=".399877pt" strokecolor="#323232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color w:val="333333"/>
                <w:spacing w:val="-2"/>
                <w:sz w:val="16"/>
              </w:rPr>
              <w:t>specify:</w:t>
            </w:r>
            <w:r>
              <w:rPr>
                <w:rFonts w:ascii="Times New Roman"/>
                <w:color w:val="333333"/>
                <w:sz w:val="16"/>
                <w:u w:val="single" w:color="323232"/>
              </w:rPr>
              <w:tab/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15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Site-Traﬃc</w:t>
      </w:r>
      <w:r>
        <w:rPr>
          <w:b/>
          <w:color w:val="333333"/>
          <w:spacing w:val="4"/>
          <w:sz w:val="16"/>
        </w:rPr>
        <w:t> </w:t>
      </w:r>
      <w:r>
        <w:rPr>
          <w:b/>
          <w:color w:val="333333"/>
          <w:spacing w:val="-6"/>
          <w:sz w:val="16"/>
        </w:rPr>
        <w:t>Risk</w:t>
      </w:r>
      <w:r>
        <w:rPr>
          <w:b/>
          <w:color w:val="333333"/>
          <w:spacing w:val="5"/>
          <w:sz w:val="16"/>
        </w:rPr>
        <w:t> </w:t>
      </w:r>
      <w:r>
        <w:rPr>
          <w:b/>
          <w:color w:val="333333"/>
          <w:spacing w:val="-6"/>
          <w:sz w:val="16"/>
        </w:rPr>
        <w:t>Assessment,</w:t>
      </w:r>
      <w:r>
        <w:rPr>
          <w:b/>
          <w:color w:val="333333"/>
          <w:spacing w:val="5"/>
          <w:sz w:val="16"/>
        </w:rPr>
        <w:t> </w:t>
      </w:r>
      <w:r>
        <w:rPr>
          <w:b/>
          <w:color w:val="333333"/>
          <w:spacing w:val="-6"/>
          <w:sz w:val="16"/>
        </w:rPr>
        <w:t>including: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O/H</w:t>
            </w:r>
            <w:r>
              <w:rPr>
                <w:rFonts w:ascii="Trebuchet MS" w:hAns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and</w:t>
            </w:r>
            <w:r>
              <w:rPr>
                <w:rFonts w:ascii="Trebuchet MS" w:hAns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U/G</w:t>
            </w:r>
            <w:r>
              <w:rPr>
                <w:rFonts w:ascii="Trebuchet MS" w:hAns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services ﬂagged</w:t>
            </w:r>
            <w:r>
              <w:rPr>
                <w:rFonts w:ascii="Trebuchet MS" w:hAnsi="Trebuchet MS"/>
                <w:color w:val="333333"/>
                <w:spacing w:val="4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“No</w:t>
            </w:r>
            <w:r>
              <w:rPr>
                <w:rFonts w:ascii="Trebuchet MS" w:hAnsi="Trebuchet MS"/>
                <w:color w:val="333333"/>
                <w:spacing w:val="5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Go</w:t>
            </w:r>
            <w:r>
              <w:rPr>
                <w:rFonts w:ascii="Trebuchet MS" w:hAnsi="Trebuchet MS"/>
                <w:color w:val="333333"/>
                <w:spacing w:val="5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4"/>
                <w:sz w:val="16"/>
              </w:rPr>
              <w:t>Zone”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76" w:lineRule="auto" w:before="79"/>
              <w:ind w:left="76" w:right="150"/>
              <w:rPr>
                <w:b/>
                <w:sz w:val="16"/>
              </w:rPr>
            </w:pPr>
            <w:r>
              <w:rPr>
                <w:rFonts w:ascii="Century Gothic"/>
                <w:b/>
                <w:i/>
                <w:color w:val="333333"/>
                <w:sz w:val="16"/>
              </w:rPr>
              <w:t>Trees(s) </w:t>
            </w:r>
            <w:r>
              <w:rPr>
                <w:rFonts w:ascii="Trebuchet MS"/>
                <w:color w:val="333333"/>
                <w:sz w:val="16"/>
              </w:rPr>
              <w:t>marked and </w:t>
            </w:r>
            <w:r>
              <w:rPr>
                <w:b/>
                <w:color w:val="333333"/>
                <w:spacing w:val="-4"/>
                <w:sz w:val="16"/>
              </w:rPr>
              <w:t>approved</w:t>
            </w:r>
            <w:r>
              <w:rPr>
                <w:b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for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trimming </w:t>
            </w:r>
            <w:r>
              <w:rPr>
                <w:rFonts w:ascii="Trebuchet MS"/>
                <w:color w:val="333333"/>
                <w:sz w:val="16"/>
              </w:rPr>
              <w:t>or </w:t>
            </w:r>
            <w:r>
              <w:rPr>
                <w:b/>
                <w:color w:val="333333"/>
                <w:sz w:val="16"/>
              </w:rPr>
              <w:t>removal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2"/>
          <w:sz w:val="16"/>
        </w:rPr>
        <w:t>SWMSs</w:t>
      </w:r>
      <w:r>
        <w:rPr>
          <w:b/>
          <w:color w:val="333333"/>
          <w:spacing w:val="-4"/>
          <w:sz w:val="16"/>
        </w:rPr>
        <w:t> </w:t>
      </w:r>
      <w:r>
        <w:rPr>
          <w:b/>
          <w:color w:val="333333"/>
          <w:spacing w:val="-2"/>
          <w:sz w:val="16"/>
        </w:rPr>
        <w:t>reviewed: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pacing w:val="-2"/>
                <w:sz w:val="16"/>
              </w:rPr>
              <w:t>Site-speciﬁc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Spotter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required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/ </w:t>
            </w:r>
            <w:r>
              <w:rPr>
                <w:rFonts w:ascii="Trebuchet MS"/>
                <w:color w:val="333333"/>
                <w:spacing w:val="-2"/>
                <w:sz w:val="16"/>
              </w:rPr>
              <w:t>arranged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Site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Access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(incl.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VicRoads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pre-commencement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spacing w:val="-6"/>
          <w:sz w:val="16"/>
        </w:rPr>
        <w:t>-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meeting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with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6"/>
          <w:sz w:val="16"/>
        </w:rPr>
        <w:t>superintendent)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Sight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and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Clearance </w:t>
            </w:r>
            <w:r>
              <w:rPr>
                <w:rFonts w:ascii="Trebuchet MS"/>
                <w:color w:val="333333"/>
                <w:spacing w:val="-2"/>
                <w:sz w:val="16"/>
              </w:rPr>
              <w:t>Distances: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83" w:lineRule="auto" w:before="90"/>
              <w:ind w:left="76" w:right="10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Stop-slow areas, </w:t>
            </w:r>
            <w:r>
              <w:rPr>
                <w:b/>
                <w:color w:val="333333"/>
                <w:spacing w:val="-2"/>
                <w:sz w:val="16"/>
              </w:rPr>
              <w:t>spotter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,</w:t>
            </w:r>
            <w:r>
              <w:rPr>
                <w:rFonts w:ascii="Trebuchet MS" w:hAns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slips,</w:t>
            </w:r>
            <w:r>
              <w:rPr>
                <w:rFonts w:ascii="Trebuchet MS" w:hAns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conﬁned </w:t>
            </w:r>
            <w:r>
              <w:rPr>
                <w:rFonts w:ascii="Trebuchet MS" w:hAnsi="Trebuchet MS"/>
                <w:color w:val="333333"/>
                <w:sz w:val="16"/>
              </w:rPr>
              <w:t>space/work at height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Vehicle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access</w:t>
            </w:r>
            <w:r>
              <w:rPr>
                <w:rFonts w:ascii="Trebuchet MS"/>
                <w:color w:val="333333"/>
                <w:spacing w:val="-12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to </w:t>
            </w:r>
            <w:r>
              <w:rPr>
                <w:rFonts w:ascii="Trebuchet MS"/>
                <w:color w:val="333333"/>
                <w:spacing w:val="-2"/>
                <w:sz w:val="16"/>
              </w:rPr>
              <w:t>properties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88" w:lineRule="auto" w:before="90"/>
              <w:ind w:left="76"/>
              <w:rPr>
                <w:b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Proximity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to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Services: </w:t>
            </w:r>
            <w:r>
              <w:rPr>
                <w:b/>
                <w:color w:val="333333"/>
                <w:spacing w:val="-2"/>
                <w:sz w:val="16"/>
              </w:rPr>
              <w:t>clearance requirements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6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7" w:lineRule="auto" w:before="90"/>
              <w:ind w:left="76" w:right="10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Proximity to Water: supply point, water- </w:t>
            </w:r>
            <w:r>
              <w:rPr>
                <w:rFonts w:ascii="Trebuchet MS"/>
                <w:color w:val="333333"/>
                <w:spacing w:val="-2"/>
                <w:w w:val="90"/>
                <w:sz w:val="16"/>
              </w:rPr>
              <w:t>table/dam/river/coast/p </w:t>
            </w:r>
            <w:r>
              <w:rPr>
                <w:rFonts w:ascii="Trebuchet MS"/>
                <w:color w:val="333333"/>
                <w:spacing w:val="-4"/>
                <w:sz w:val="16"/>
              </w:rPr>
              <w:t>ort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6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Site compound/Plant parking, material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stockpile</w:t>
            </w:r>
            <w:r>
              <w:rPr>
                <w:rFonts w:ascii="Trebuchet MS" w:hAns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area,”</w:t>
            </w:r>
            <w:r>
              <w:rPr>
                <w:rFonts w:ascii="Trebuchet MS" w:hAns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dump- site”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7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2"/>
          <w:sz w:val="16"/>
        </w:rPr>
        <w:t>Construction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0" w:after="0"/>
        <w:ind w:left="369" w:right="0" w:hanging="264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355599</wp:posOffset>
                </wp:positionH>
                <wp:positionV relativeFrom="paragraph">
                  <wp:posOffset>-60326</wp:posOffset>
                </wp:positionV>
                <wp:extent cx="99949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50152pt;width:786.999914pt;height:.750238pt;mso-position-horizontal-relative:page;mso-position-vertical-relative:paragraph;z-index:15732224" id="docshape1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w w:val="90"/>
          <w:sz w:val="16"/>
        </w:rPr>
        <w:t>Vegetation</w:t>
      </w:r>
      <w:r>
        <w:rPr>
          <w:b/>
          <w:color w:val="333333"/>
          <w:spacing w:val="6"/>
          <w:sz w:val="16"/>
        </w:rPr>
        <w:t> </w:t>
      </w:r>
      <w:r>
        <w:rPr>
          <w:b/>
          <w:color w:val="333333"/>
          <w:spacing w:val="-2"/>
          <w:sz w:val="16"/>
        </w:rPr>
        <w:t>Removal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pacing w:val="-6"/>
                <w:sz w:val="16"/>
              </w:rPr>
              <w:t>Spotter,</w:t>
            </w:r>
            <w:r>
              <w:rPr>
                <w:rFonts w:ascii="Trebuchet MS" w:hAnsi="Trebuchet MS"/>
                <w:color w:val="333333"/>
                <w:spacing w:val="-3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6"/>
                <w:sz w:val="16"/>
              </w:rPr>
              <w:t>Traﬃc</w:t>
            </w:r>
            <w:r>
              <w:rPr>
                <w:rFonts w:ascii="Trebuchet MS" w:hAnsi="Trebuchet MS"/>
                <w:color w:val="333333"/>
                <w:spacing w:val="-3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6"/>
                <w:sz w:val="16"/>
              </w:rPr>
              <w:t>Control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Equipment,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Access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Soil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erosion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/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water contamination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1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7"/>
          <w:sz w:val="16"/>
        </w:rPr>
        <w:t>Contaminated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pacing w:val="-2"/>
          <w:sz w:val="16"/>
        </w:rPr>
        <w:t>Materials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Contaminated</w:t>
            </w:r>
            <w:r>
              <w:rPr>
                <w:rFonts w:ascii="Trebuchet MS"/>
                <w:color w:val="333333"/>
                <w:spacing w:val="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Materials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11"/>
          <w:sz w:val="16"/>
        </w:rPr>
        <w:t>Traﬃc</w:t>
      </w:r>
      <w:r>
        <w:rPr>
          <w:b/>
          <w:color w:val="333333"/>
          <w:spacing w:val="4"/>
          <w:sz w:val="16"/>
        </w:rPr>
        <w:t> </w:t>
      </w:r>
      <w:r>
        <w:rPr>
          <w:b/>
          <w:color w:val="333333"/>
          <w:spacing w:val="-2"/>
          <w:sz w:val="16"/>
        </w:rPr>
        <w:t>Items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76" w:lineRule="auto" w:before="80"/>
              <w:ind w:left="76"/>
              <w:rPr>
                <w:b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External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review: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b/>
                <w:color w:val="333333"/>
                <w:spacing w:val="-4"/>
                <w:sz w:val="16"/>
              </w:rPr>
              <w:t>Road </w:t>
            </w:r>
            <w:r>
              <w:rPr>
                <w:b/>
                <w:color w:val="333333"/>
                <w:sz w:val="16"/>
              </w:rPr>
              <w:t>Safety Audit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5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7" w:lineRule="auto" w:before="90"/>
              <w:ind w:left="76" w:right="88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Internal review: adjust </w:t>
            </w:r>
            <w:r>
              <w:rPr>
                <w:rFonts w:ascii="Trebuchet MS" w:hAnsi="Trebuchet MS"/>
                <w:color w:val="333333"/>
                <w:spacing w:val="-6"/>
                <w:sz w:val="16"/>
              </w:rPr>
              <w:t>hold-time (traﬃc lights /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traﬃc</w:t>
            </w:r>
            <w:r>
              <w:rPr>
                <w:rFonts w:ascii="Trebuchet MS" w:hAns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controller),</w:t>
            </w:r>
            <w:r>
              <w:rPr>
                <w:rFonts w:ascii="Trebuchet MS" w:hAns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ﬂow- bias,</w:t>
            </w:r>
            <w:r>
              <w:rPr>
                <w:rFonts w:ascii="Trebuchet MS" w:hAns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identify</w:t>
            </w:r>
            <w:r>
              <w:rPr>
                <w:rFonts w:ascii="Trebuchet MS" w:hAns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peak-hour </w:t>
            </w:r>
            <w:r>
              <w:rPr>
                <w:rFonts w:ascii="Trebuchet MS" w:hAnsi="Trebuchet MS"/>
                <w:color w:val="333333"/>
                <w:sz w:val="16"/>
              </w:rPr>
              <w:t>period(s) / public transport / rubbish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collection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8"/>
          <w:sz w:val="16"/>
        </w:rPr>
        <w:t>Trenching</w:t>
      </w:r>
      <w:r>
        <w:rPr>
          <w:b/>
          <w:color w:val="333333"/>
          <w:spacing w:val="4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right="69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Review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escape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plan </w:t>
            </w:r>
            <w:r>
              <w:rPr>
                <w:rFonts w:ascii="Trebuchet MS"/>
                <w:color w:val="333333"/>
                <w:spacing w:val="-2"/>
                <w:sz w:val="16"/>
              </w:rPr>
              <w:t>(routes)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Review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ground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/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water conditions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right="127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Indentify Shoring / Benching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requirements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7"/>
          <w:sz w:val="16"/>
        </w:rPr>
        <w:t>Drainage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0" w:lineRule="auto"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Assess surface-water impact </w:t>
            </w:r>
            <w:r>
              <w:rPr>
                <w:rFonts w:ascii="Trebuchet MS" w:hAnsi="Trebuchet MS"/>
                <w:color w:val="333333"/>
                <w:w w:val="105"/>
                <w:sz w:val="16"/>
              </w:rPr>
              <w:t>– </w:t>
            </w:r>
            <w:r>
              <w:rPr>
                <w:rFonts w:ascii="Trebuchet MS" w:hAnsi="Trebuchet MS"/>
                <w:color w:val="333333"/>
                <w:sz w:val="16"/>
              </w:rPr>
              <w:t>ﬂow-path / catchment / outlet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Surface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drainage</w:t>
            </w:r>
            <w:r>
              <w:rPr>
                <w:rFonts w:ascii="Trebuchet MS"/>
                <w:color w:val="333333"/>
                <w:spacing w:val="-12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(swale </w:t>
            </w:r>
            <w:r>
              <w:rPr>
                <w:rFonts w:ascii="Trebuchet MS"/>
                <w:color w:val="333333"/>
                <w:spacing w:val="-2"/>
                <w:sz w:val="16"/>
              </w:rPr>
              <w:t>drain)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6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10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Sub-surface</w:t>
            </w:r>
            <w:r>
              <w:rPr>
                <w:rFonts w:ascii="Trebuchet MS" w:hAns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drain</w:t>
            </w:r>
            <w:r>
              <w:rPr>
                <w:rFonts w:ascii="Trebuchet MS" w:hAns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sz w:val="16"/>
              </w:rPr>
              <w:t>pipe and aggregate (agricultural drains / “agi pipe”)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z w:val="16"/>
              </w:rPr>
              <w:t>Review conﬁned space </w:t>
            </w:r>
            <w:r>
              <w:rPr>
                <w:rFonts w:ascii="Trebuchet MS" w:hAnsi="Trebuchet MS"/>
                <w:color w:val="333333"/>
                <w:spacing w:val="-2"/>
                <w:sz w:val="16"/>
              </w:rPr>
              <w:t>entry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0" w:lineRule="auto" w:before="90"/>
              <w:ind w:left="76" w:right="10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w w:val="95"/>
                <w:sz w:val="16"/>
              </w:rPr>
              <w:t>Review lifting methods (load / equipment / plant / crane)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Levels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Pit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covers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/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Grates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Structural</w:t>
      </w:r>
      <w:r>
        <w:rPr>
          <w:b/>
          <w:color w:val="333333"/>
          <w:spacing w:val="12"/>
          <w:sz w:val="16"/>
        </w:rPr>
        <w:t> </w:t>
      </w:r>
      <w:r>
        <w:rPr>
          <w:b/>
          <w:color w:val="333333"/>
          <w:spacing w:val="-2"/>
          <w:w w:val="95"/>
          <w:sz w:val="16"/>
        </w:rPr>
        <w:t>Items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Crown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units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/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culvert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69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Retaining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structure works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Bridge</w:t>
            </w:r>
            <w:r>
              <w:rPr>
                <w:rFonts w:ascii="Trebuchet MS"/>
                <w:color w:val="333333"/>
                <w:spacing w:val="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works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4"/>
          <w:sz w:val="16"/>
        </w:rPr>
        <w:t>Concrete kerb works: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w w:val="95"/>
                <w:sz w:val="16"/>
              </w:rPr>
              <w:t>Alignment</w:t>
            </w:r>
            <w:r>
              <w:rPr>
                <w:rFonts w:ascii="Trebuchet MS"/>
                <w:color w:val="333333"/>
                <w:spacing w:val="-8"/>
                <w:w w:val="95"/>
                <w:sz w:val="16"/>
              </w:rPr>
              <w:t> </w:t>
            </w:r>
            <w:r>
              <w:rPr>
                <w:rFonts w:ascii="Trebuchet MS"/>
                <w:color w:val="333333"/>
                <w:w w:val="95"/>
                <w:sz w:val="16"/>
              </w:rPr>
              <w:t>/</w:t>
            </w:r>
            <w:r>
              <w:rPr>
                <w:rFonts w:ascii="Trebuchet MS"/>
                <w:color w:val="333333"/>
                <w:spacing w:val="-7"/>
                <w:w w:val="95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w w:val="95"/>
                <w:sz w:val="16"/>
              </w:rPr>
              <w:t>level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w w:val="90"/>
                <w:sz w:val="16"/>
              </w:rPr>
              <w:t>proﬁle</w:t>
            </w:r>
            <w:r>
              <w:rPr>
                <w:rFonts w:ascii="Trebuchet MS" w:hAnsi="Trebuchet MS"/>
                <w:color w:val="333333"/>
                <w:spacing w:val="-3"/>
                <w:w w:val="90"/>
                <w:sz w:val="16"/>
              </w:rPr>
              <w:t> </w:t>
            </w:r>
            <w:r>
              <w:rPr>
                <w:rFonts w:ascii="Trebuchet MS" w:hAnsi="Trebuchet MS"/>
                <w:color w:val="333333"/>
                <w:w w:val="90"/>
                <w:sz w:val="16"/>
              </w:rPr>
              <w:t>/</w:t>
            </w:r>
            <w:r>
              <w:rPr>
                <w:rFonts w:ascii="Trebuchet MS" w:hAnsi="Trebuchet MS"/>
                <w:color w:val="333333"/>
                <w:spacing w:val="-2"/>
                <w:w w:val="90"/>
                <w:sz w:val="16"/>
              </w:rPr>
              <w:t> ﬁnish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4"/>
          <w:sz w:val="16"/>
        </w:rPr>
        <w:t>Concrete</w:t>
      </w:r>
      <w:r>
        <w:rPr>
          <w:b/>
          <w:color w:val="333333"/>
          <w:spacing w:val="2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5" w:after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2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69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(in-situ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&amp;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pre-cast)</w:t>
            </w:r>
            <w:r>
              <w:rPr>
                <w:rFonts w:ascii="Trebuchet MS"/>
                <w:color w:val="333333"/>
                <w:spacing w:val="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- </w:t>
            </w:r>
            <w:r>
              <w:rPr>
                <w:rFonts w:ascii="Trebuchet MS"/>
                <w:color w:val="333333"/>
                <w:sz w:val="16"/>
              </w:rPr>
              <w:t>Bedding material / blinding material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right="340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(in-situ)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-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Formwork, </w:t>
            </w:r>
            <w:r>
              <w:rPr>
                <w:rFonts w:ascii="Trebuchet MS"/>
                <w:color w:val="333333"/>
                <w:spacing w:val="-2"/>
                <w:sz w:val="16"/>
              </w:rPr>
              <w:t>duct-work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(pre-cast) Alignment/dimensions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(in-situ)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-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Rebar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layout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(in-situ)</w:t>
            </w:r>
            <w:r>
              <w:rPr>
                <w:rFonts w:ascii="Trebuchet MS"/>
                <w:color w:val="333333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-</w:t>
            </w:r>
            <w:r>
              <w:rPr>
                <w:rFonts w:ascii="Trebuchet MS"/>
                <w:color w:val="333333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Concrete</w:t>
            </w:r>
            <w:r>
              <w:rPr>
                <w:rFonts w:ascii="Trebuchet MS"/>
                <w:color w:val="333333"/>
                <w:spacing w:val="1"/>
                <w:sz w:val="16"/>
              </w:rPr>
              <w:t> </w:t>
            </w:r>
            <w:r>
              <w:rPr>
                <w:rFonts w:ascii="Trebuchet MS"/>
                <w:color w:val="333333"/>
                <w:spacing w:val="-5"/>
                <w:sz w:val="16"/>
              </w:rPr>
              <w:t>mix</w:t>
            </w:r>
          </w:p>
          <w:p>
            <w:pPr>
              <w:pStyle w:val="TableParagraph"/>
              <w:spacing w:line="290" w:lineRule="auto" w:before="39"/>
              <w:ind w:left="76" w:right="10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w w:val="95"/>
                <w:sz w:val="16"/>
              </w:rPr>
              <w:t>/ Compaction / Placement method(s)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(pre-cast)</w:t>
            </w:r>
            <w:r>
              <w:rPr>
                <w:rFonts w:ascii="Trebuchet MS"/>
                <w:color w:val="333333"/>
                <w:spacing w:val="9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-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Lift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points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/ </w:t>
            </w:r>
            <w:r>
              <w:rPr>
                <w:rFonts w:ascii="Trebuchet MS"/>
                <w:color w:val="333333"/>
                <w:sz w:val="16"/>
              </w:rPr>
              <w:t>placement method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384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(in-situ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&amp;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precast)</w:t>
            </w:r>
            <w:r>
              <w:rPr>
                <w:rFonts w:ascii="Trebuchet MS"/>
                <w:color w:val="333333"/>
                <w:spacing w:val="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- </w:t>
            </w:r>
            <w:r>
              <w:rPr>
                <w:rFonts w:ascii="Trebuchet MS"/>
                <w:color w:val="333333"/>
                <w:sz w:val="16"/>
              </w:rPr>
              <w:t>Pre-stress works (where applicable)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right="815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(in-situ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&amp;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pre- </w:t>
            </w:r>
            <w:r>
              <w:rPr>
                <w:rFonts w:ascii="Trebuchet MS"/>
                <w:color w:val="333333"/>
                <w:sz w:val="16"/>
              </w:rPr>
              <w:t>cast) Finish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369" w:val="left" w:leader="none"/>
        </w:tabs>
        <w:spacing w:line="240" w:lineRule="auto" w:before="157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Unsuitable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w w:val="90"/>
          <w:sz w:val="16"/>
        </w:rPr>
        <w:t>sub-grade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w w:val="90"/>
          <w:sz w:val="16"/>
        </w:rPr>
        <w:t>sub-base</w:t>
      </w:r>
      <w:r>
        <w:rPr>
          <w:b/>
          <w:color w:val="333333"/>
          <w:spacing w:val="11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w w:val="90"/>
          <w:sz w:val="16"/>
        </w:rPr>
        <w:t>Stabilisation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treatment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Require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in-situ</w:t>
            </w:r>
            <w:r>
              <w:rPr>
                <w:rFonts w:ascii="Trebuchet MS"/>
                <w:color w:val="333333"/>
                <w:spacing w:val="-12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testing</w:t>
            </w:r>
            <w:r>
              <w:rPr>
                <w:rFonts w:ascii="Trebuchet MS"/>
                <w:color w:val="333333"/>
                <w:spacing w:val="-12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/ </w:t>
            </w:r>
            <w:r>
              <w:rPr>
                <w:rFonts w:ascii="Trebuchet MS"/>
                <w:color w:val="333333"/>
                <w:spacing w:val="-4"/>
                <w:sz w:val="16"/>
              </w:rPr>
              <w:t>laboratory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report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(where </w:t>
            </w:r>
            <w:r>
              <w:rPr>
                <w:rFonts w:ascii="Trebuchet MS"/>
                <w:color w:val="333333"/>
                <w:spacing w:val="-2"/>
                <w:sz w:val="16"/>
              </w:rPr>
              <w:t>required)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10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Material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dockets</w:t>
            </w:r>
            <w:r>
              <w:rPr>
                <w:rFonts w:ascii="Trebuchet MS"/>
                <w:color w:val="333333"/>
                <w:spacing w:val="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(ie: </w:t>
            </w:r>
            <w:r>
              <w:rPr>
                <w:rFonts w:ascii="Trebuchet MS"/>
                <w:color w:val="333333"/>
                <w:sz w:val="16"/>
              </w:rPr>
              <w:t>Lime / Cement)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Density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results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Proof-</w:t>
            </w:r>
            <w:r>
              <w:rPr>
                <w:rFonts w:ascii="Trebuchet MS"/>
                <w:color w:val="333333"/>
                <w:spacing w:val="-4"/>
                <w:sz w:val="16"/>
              </w:rPr>
              <w:t>roll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457" w:val="left" w:leader="none"/>
        </w:tabs>
        <w:spacing w:line="240" w:lineRule="auto" w:before="156" w:after="0"/>
        <w:ind w:left="457" w:right="0" w:hanging="352"/>
        <w:jc w:val="left"/>
        <w:rPr>
          <w:b/>
          <w:sz w:val="16"/>
        </w:rPr>
      </w:pPr>
      <w:r>
        <w:rPr>
          <w:b/>
          <w:color w:val="333333"/>
          <w:spacing w:val="-7"/>
          <w:sz w:val="16"/>
        </w:rPr>
        <w:t>Pavement</w:t>
      </w:r>
      <w:r>
        <w:rPr>
          <w:b/>
          <w:color w:val="333333"/>
          <w:spacing w:val="-2"/>
          <w:sz w:val="16"/>
        </w:rPr>
        <w:t> Works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Density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results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6"/>
                <w:sz w:val="16"/>
              </w:rPr>
              <w:t>Proof-roll</w:t>
            </w:r>
            <w:r>
              <w:rPr>
                <w:rFonts w:ascii="Trebuchet MS"/>
                <w:color w:val="333333"/>
                <w:spacing w:val="-4"/>
                <w:sz w:val="16"/>
              </w:rPr>
              <w:t> </w:t>
            </w:r>
            <w:r>
              <w:rPr>
                <w:rFonts w:ascii="Trebuchet MS"/>
                <w:color w:val="333333"/>
                <w:spacing w:val="-6"/>
                <w:sz w:val="16"/>
              </w:rPr>
              <w:t>/</w:t>
            </w:r>
            <w:r>
              <w:rPr>
                <w:rFonts w:ascii="Trebuchet MS"/>
                <w:color w:val="333333"/>
                <w:spacing w:val="-3"/>
                <w:sz w:val="16"/>
              </w:rPr>
              <w:t> </w:t>
            </w:r>
            <w:r>
              <w:rPr>
                <w:rFonts w:ascii="Trebuchet MS"/>
                <w:color w:val="333333"/>
                <w:spacing w:val="-6"/>
                <w:sz w:val="16"/>
              </w:rPr>
              <w:t>Test</w:t>
            </w:r>
            <w:r>
              <w:rPr>
                <w:rFonts w:ascii="Trebuchet MS"/>
                <w:color w:val="333333"/>
                <w:spacing w:val="-3"/>
                <w:sz w:val="16"/>
              </w:rPr>
              <w:t> </w:t>
            </w:r>
            <w:r>
              <w:rPr>
                <w:rFonts w:ascii="Trebuchet MS"/>
                <w:color w:val="333333"/>
                <w:spacing w:val="-6"/>
                <w:sz w:val="16"/>
              </w:rPr>
              <w:t>Rolling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Dryback results (NB: </w:t>
            </w:r>
            <w:r>
              <w:rPr>
                <w:rFonts w:ascii="Trebuchet MS"/>
                <w:color w:val="333333"/>
                <w:spacing w:val="-2"/>
                <w:sz w:val="16"/>
              </w:rPr>
              <w:t>required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prior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to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sealing works)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Ball</w:t>
            </w:r>
            <w:r>
              <w:rPr>
                <w:rFonts w:ascii="Trebuchet MS"/>
                <w:color w:val="333333"/>
                <w:spacing w:val="4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Penetration</w:t>
            </w:r>
            <w:r>
              <w:rPr>
                <w:rFonts w:ascii="Trebuchet MS"/>
                <w:color w:val="333333"/>
                <w:spacing w:val="5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Test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457" w:val="left" w:leader="none"/>
        </w:tabs>
        <w:spacing w:line="240" w:lineRule="auto" w:before="156" w:after="0"/>
        <w:ind w:left="457" w:right="0" w:hanging="352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Utility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w w:val="90"/>
          <w:sz w:val="16"/>
        </w:rPr>
        <w:t>Services,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w w:val="90"/>
          <w:sz w:val="16"/>
        </w:rPr>
        <w:t>Traﬃc</w:t>
      </w:r>
      <w:r>
        <w:rPr>
          <w:b/>
          <w:color w:val="333333"/>
          <w:spacing w:val="4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w w:val="90"/>
          <w:sz w:val="16"/>
        </w:rPr>
        <w:t>Public</w:t>
      </w:r>
      <w:r>
        <w:rPr>
          <w:b/>
          <w:color w:val="333333"/>
          <w:spacing w:val="4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lights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Level &amp; Location</w:t>
            </w:r>
            <w:r>
              <w:rPr>
                <w:rFonts w:ascii="Trebuchet MS"/>
                <w:color w:val="333333"/>
                <w:spacing w:val="40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(ie: </w:t>
            </w:r>
            <w:r>
              <w:rPr>
                <w:rFonts w:ascii="Trebuchet MS"/>
                <w:color w:val="333333"/>
                <w:spacing w:val="-4"/>
                <w:sz w:val="16"/>
              </w:rPr>
              <w:t>clearance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requirement)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right="150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Approved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equipment for installation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Pit and conduit (ie: </w:t>
            </w:r>
            <w:r>
              <w:rPr>
                <w:rFonts w:ascii="Trebuchet MS"/>
                <w:color w:val="333333"/>
                <w:spacing w:val="-4"/>
                <w:sz w:val="16"/>
              </w:rPr>
              <w:t>clearance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requirement)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85" w:lineRule="auto" w:before="79"/>
              <w:ind w:left="76"/>
              <w:rPr>
                <w:rFonts w:ascii="Century Gothic"/>
                <w:b/>
                <w:i/>
                <w:sz w:val="16"/>
              </w:rPr>
            </w:pPr>
            <w:r>
              <w:rPr>
                <w:rFonts w:ascii="Century Gothic"/>
                <w:b/>
                <w:i/>
                <w:color w:val="333333"/>
                <w:sz w:val="16"/>
              </w:rPr>
              <w:t>Audits by relevant</w:t>
            </w:r>
            <w:r>
              <w:rPr>
                <w:rFonts w:ascii="Century Gothic"/>
                <w:b/>
                <w:i/>
                <w:color w:val="333333"/>
                <w:sz w:val="16"/>
              </w:rPr>
              <w:t> </w:t>
            </w:r>
            <w:r>
              <w:rPr>
                <w:rFonts w:ascii="Century Gothic"/>
                <w:b/>
                <w:i/>
                <w:color w:val="333333"/>
                <w:spacing w:val="-2"/>
                <w:sz w:val="16"/>
              </w:rPr>
              <w:t>authority</w:t>
            </w:r>
            <w:r>
              <w:rPr>
                <w:rFonts w:ascii="Century Gothic"/>
                <w:b/>
                <w:i/>
                <w:color w:val="333333"/>
                <w:spacing w:val="-10"/>
                <w:sz w:val="16"/>
              </w:rPr>
              <w:t> </w:t>
            </w:r>
            <w:r>
              <w:rPr>
                <w:rFonts w:ascii="Century Gothic"/>
                <w:b/>
                <w:i/>
                <w:color w:val="333333"/>
                <w:spacing w:val="-2"/>
                <w:sz w:val="16"/>
              </w:rPr>
              <w:t>/</w:t>
            </w:r>
            <w:r>
              <w:rPr>
                <w:rFonts w:ascii="Century Gothic"/>
                <w:b/>
                <w:i/>
                <w:color w:val="333333"/>
                <w:spacing w:val="-9"/>
                <w:sz w:val="16"/>
              </w:rPr>
              <w:t> </w:t>
            </w:r>
            <w:r>
              <w:rPr>
                <w:rFonts w:ascii="Century Gothic"/>
                <w:b/>
                <w:i/>
                <w:color w:val="333333"/>
                <w:spacing w:val="-2"/>
                <w:sz w:val="16"/>
              </w:rPr>
              <w:t>hand-over procedure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457" w:val="left" w:leader="none"/>
        </w:tabs>
        <w:spacing w:line="240" w:lineRule="auto" w:before="155" w:after="0"/>
        <w:ind w:left="457" w:right="0" w:hanging="352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Pavement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6"/>
          <w:sz w:val="16"/>
        </w:rPr>
        <w:t>Surface</w:t>
      </w:r>
      <w:r>
        <w:rPr>
          <w:b/>
          <w:color w:val="333333"/>
          <w:sz w:val="16"/>
        </w:rPr>
        <w:t> </w:t>
      </w:r>
      <w:r>
        <w:rPr>
          <w:b/>
          <w:color w:val="333333"/>
          <w:spacing w:val="-6"/>
          <w:sz w:val="16"/>
        </w:rPr>
        <w:t>Works</w:t>
      </w:r>
    </w:p>
    <w:p>
      <w:pPr>
        <w:pStyle w:val="BodyText"/>
        <w:spacing w:before="5" w:after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84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274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Seal (ie: suitable </w:t>
            </w:r>
            <w:r>
              <w:rPr>
                <w:rFonts w:ascii="Trebuchet MS"/>
                <w:color w:val="333333"/>
                <w:spacing w:val="-2"/>
                <w:sz w:val="16"/>
              </w:rPr>
              <w:t>material,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spray-sheet details)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Asphalt</w:t>
            </w:r>
            <w:r>
              <w:rPr>
                <w:rFonts w:ascii="Trebuchet MS"/>
                <w:color w:val="333333"/>
                <w:spacing w:val="11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(ie: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material </w:t>
            </w:r>
            <w:r>
              <w:rPr>
                <w:rFonts w:ascii="Trebuchet MS"/>
                <w:color w:val="333333"/>
                <w:spacing w:val="-2"/>
                <w:sz w:val="16"/>
              </w:rPr>
              <w:t>dockets)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457" w:val="left" w:leader="none"/>
        </w:tabs>
        <w:spacing w:line="240" w:lineRule="auto" w:before="155" w:after="0"/>
        <w:ind w:left="457" w:right="0" w:hanging="352"/>
        <w:jc w:val="left"/>
        <w:rPr>
          <w:b/>
          <w:sz w:val="16"/>
        </w:rPr>
      </w:pPr>
      <w:r>
        <w:rPr>
          <w:b/>
          <w:color w:val="333333"/>
          <w:spacing w:val="-2"/>
          <w:sz w:val="16"/>
        </w:rPr>
        <w:t>Landscape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Seed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/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Grass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Hydro-seed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/</w:t>
            </w:r>
            <w:r>
              <w:rPr>
                <w:rFonts w:ascii="Trebuchet MS"/>
                <w:color w:val="333333"/>
                <w:spacing w:val="-12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Hydro- </w:t>
            </w:r>
            <w:r>
              <w:rPr>
                <w:rFonts w:ascii="Trebuchet MS"/>
                <w:color w:val="333333"/>
                <w:spacing w:val="-2"/>
                <w:sz w:val="16"/>
              </w:rPr>
              <w:t>mulch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Street</w:t>
            </w:r>
            <w:r>
              <w:rPr>
                <w:rFonts w:ascii="Trebuchet MS"/>
                <w:color w:val="333333"/>
                <w:spacing w:val="-1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furniture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6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 w:right="88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Maintenance </w:t>
            </w:r>
            <w:r>
              <w:rPr>
                <w:rFonts w:ascii="Trebuchet MS"/>
                <w:color w:val="333333"/>
                <w:spacing w:val="-4"/>
                <w:sz w:val="16"/>
              </w:rPr>
              <w:t>arrangement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/</w:t>
            </w:r>
            <w:r>
              <w:rPr>
                <w:rFonts w:ascii="Trebuchet MS"/>
                <w:color w:val="333333"/>
                <w:spacing w:val="-9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period:</w:t>
            </w:r>
            <w:r>
              <w:rPr>
                <w:rFonts w:ascii="Trebuchet MS"/>
                <w:color w:val="333333"/>
                <w:spacing w:val="-8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3</w:t>
            </w:r>
          </w:p>
          <w:p>
            <w:pPr>
              <w:pStyle w:val="TableParagraph"/>
              <w:spacing w:line="290" w:lineRule="auto"/>
              <w:ind w:left="76" w:right="340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/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6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/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12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/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18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/</w:t>
            </w:r>
            <w:r>
              <w:rPr>
                <w:rFonts w:ascii="Trebuchet MS"/>
                <w:color w:val="333333"/>
                <w:spacing w:val="-4"/>
                <w:sz w:val="16"/>
                <w:shd w:fill="FFFF00" w:color="auto" w:val="clear"/>
              </w:rPr>
              <w:t> </w:t>
            </w:r>
            <w:r>
              <w:rPr>
                <w:rFonts w:ascii="Trebuchet MS"/>
                <w:color w:val="333333"/>
                <w:spacing w:val="-10"/>
                <w:sz w:val="16"/>
                <w:shd w:fill="FFFF00" w:color="auto" w:val="clear"/>
              </w:rPr>
              <w:t>24</w:t>
            </w:r>
            <w:r>
              <w:rPr>
                <w:rFonts w:ascii="Trebuchet MS"/>
                <w:color w:val="333333"/>
                <w:spacing w:val="-2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  <w:shd w:fill="FFFF00" w:color="auto" w:val="clear"/>
              </w:rPr>
              <w:t>months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4"/>
        </w:numPr>
        <w:tabs>
          <w:tab w:pos="369" w:val="left" w:leader="none"/>
        </w:tabs>
        <w:spacing w:line="240" w:lineRule="auto" w:before="156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5"/>
          <w:sz w:val="16"/>
        </w:rPr>
        <w:t>Practical</w:t>
      </w:r>
      <w:r>
        <w:rPr>
          <w:b/>
          <w:color w:val="333333"/>
          <w:spacing w:val="6"/>
          <w:sz w:val="16"/>
        </w:rPr>
        <w:t> </w:t>
      </w:r>
      <w:r>
        <w:rPr>
          <w:b/>
          <w:color w:val="333333"/>
          <w:spacing w:val="-2"/>
          <w:sz w:val="16"/>
        </w:rPr>
        <w:t>Completion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369" w:val="left" w:leader="none"/>
        </w:tabs>
        <w:spacing w:line="240" w:lineRule="auto" w:before="1" w:after="0"/>
        <w:ind w:left="369" w:right="0" w:hanging="264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-59691</wp:posOffset>
                </wp:positionV>
                <wp:extent cx="999490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0152pt;width:786.999914pt;height:.750238pt;mso-position-horizontal-relative:page;mso-position-vertical-relative:paragraph;z-index:15732736" id="docshape21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pacing w:val="-2"/>
          <w:sz w:val="16"/>
        </w:rPr>
        <w:t>Road</w:t>
      </w:r>
      <w:r>
        <w:rPr>
          <w:b/>
          <w:color w:val="333333"/>
          <w:spacing w:val="-9"/>
          <w:sz w:val="16"/>
        </w:rPr>
        <w:t> </w:t>
      </w:r>
      <w:r>
        <w:rPr>
          <w:b/>
          <w:color w:val="333333"/>
          <w:spacing w:val="-2"/>
          <w:sz w:val="16"/>
        </w:rPr>
        <w:t>Fixtures</w:t>
      </w:r>
    </w:p>
    <w:p>
      <w:pPr>
        <w:spacing w:after="0" w:line="240" w:lineRule="auto"/>
        <w:jc w:val="left"/>
        <w:rPr>
          <w:sz w:val="16"/>
        </w:rPr>
        <w:sectPr>
          <w:headerReference w:type="default" r:id="rId7"/>
          <w:footerReference w:type="default" r:id="rId8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Linemarking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&amp;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RRPMs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w w:val="110"/>
                <w:sz w:val="16"/>
              </w:rPr>
              <w:t>Signs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Guide</w:t>
            </w:r>
            <w:r>
              <w:rPr>
                <w:rFonts w:ascii="Trebuchet MS"/>
                <w:color w:val="333333"/>
                <w:spacing w:val="-2"/>
                <w:sz w:val="16"/>
              </w:rPr>
              <w:t> posts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4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Safety</w:t>
      </w:r>
      <w:r>
        <w:rPr>
          <w:b/>
          <w:color w:val="333333"/>
          <w:spacing w:val="9"/>
          <w:sz w:val="16"/>
        </w:rPr>
        <w:t> </w:t>
      </w:r>
      <w:r>
        <w:rPr>
          <w:b/>
          <w:color w:val="333333"/>
          <w:w w:val="90"/>
          <w:sz w:val="16"/>
        </w:rPr>
        <w:t>Barrier</w:t>
      </w:r>
      <w:r>
        <w:rPr>
          <w:b/>
          <w:color w:val="333333"/>
          <w:spacing w:val="9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Works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97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Guardrail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4"/>
                <w:sz w:val="16"/>
              </w:rPr>
              <w:t>Wire-rope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309" w:lineRule="auto" w:before="90"/>
              <w:ind w:left="76" w:right="34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color w:val="333333"/>
                <w:spacing w:val="-2"/>
                <w:sz w:val="16"/>
              </w:rPr>
              <w:t>Motorcycle-safe ﬁxtures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4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2"/>
          <w:sz w:val="16"/>
        </w:rPr>
        <w:t>Fences</w:t>
      </w:r>
      <w:r>
        <w:rPr>
          <w:b/>
          <w:color w:val="333333"/>
          <w:spacing w:val="-8"/>
          <w:sz w:val="16"/>
        </w:rPr>
        <w:t> </w:t>
      </w:r>
      <w:r>
        <w:rPr>
          <w:b/>
          <w:color w:val="333333"/>
          <w:spacing w:val="-2"/>
          <w:sz w:val="16"/>
        </w:rPr>
        <w:t>and</w:t>
      </w:r>
      <w:r>
        <w:rPr>
          <w:b/>
          <w:color w:val="333333"/>
          <w:spacing w:val="-7"/>
          <w:sz w:val="16"/>
        </w:rPr>
        <w:t> </w:t>
      </w:r>
      <w:r>
        <w:rPr>
          <w:b/>
          <w:color w:val="333333"/>
          <w:spacing w:val="-2"/>
          <w:sz w:val="16"/>
        </w:rPr>
        <w:t>Gates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15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w w:val="105"/>
                <w:sz w:val="16"/>
              </w:rPr>
              <w:t>Fences</w:t>
            </w:r>
            <w:r>
              <w:rPr>
                <w:rFonts w:ascii="Trebuchet MS"/>
                <w:color w:val="333333"/>
                <w:spacing w:val="-12"/>
                <w:w w:val="105"/>
                <w:sz w:val="16"/>
              </w:rPr>
              <w:t> </w:t>
            </w:r>
            <w:r>
              <w:rPr>
                <w:rFonts w:ascii="Trebuchet MS"/>
                <w:color w:val="333333"/>
                <w:w w:val="105"/>
                <w:sz w:val="16"/>
              </w:rPr>
              <w:t>and</w:t>
            </w:r>
            <w:r>
              <w:rPr>
                <w:rFonts w:ascii="Trebuchet MS"/>
                <w:color w:val="333333"/>
                <w:spacing w:val="-12"/>
                <w:w w:val="10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w w:val="105"/>
                <w:sz w:val="16"/>
              </w:rPr>
              <w:t>Gates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4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spacing w:val="-6"/>
          <w:sz w:val="16"/>
        </w:rPr>
        <w:t>Quality Ride</w:t>
      </w:r>
      <w:r>
        <w:rPr>
          <w:b/>
          <w:color w:val="333333"/>
          <w:spacing w:val="-5"/>
          <w:sz w:val="16"/>
        </w:rPr>
        <w:t> </w:t>
      </w:r>
      <w:r>
        <w:rPr>
          <w:b/>
          <w:color w:val="333333"/>
          <w:spacing w:val="-6"/>
          <w:sz w:val="16"/>
        </w:rPr>
        <w:t>Test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Quality</w:t>
            </w:r>
            <w:r>
              <w:rPr>
                <w:rFonts w:ascii="Trebuchet MS"/>
                <w:color w:val="333333"/>
                <w:spacing w:val="-3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Ride</w:t>
            </w:r>
            <w:r>
              <w:rPr>
                <w:rFonts w:ascii="Trebuchet MS"/>
                <w:color w:val="333333"/>
                <w:spacing w:val="-3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Test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1"/>
          <w:numId w:val="5"/>
        </w:numPr>
        <w:tabs>
          <w:tab w:pos="369" w:val="left" w:leader="none"/>
        </w:tabs>
        <w:spacing w:line="240" w:lineRule="auto" w:before="155" w:after="0"/>
        <w:ind w:left="369" w:right="0" w:hanging="264"/>
        <w:jc w:val="left"/>
        <w:rPr>
          <w:b/>
          <w:sz w:val="16"/>
        </w:rPr>
      </w:pPr>
      <w:r>
        <w:rPr>
          <w:b/>
          <w:color w:val="333333"/>
          <w:w w:val="90"/>
          <w:sz w:val="16"/>
        </w:rPr>
        <w:t>End-of-Defects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liability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period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(EDLP):</w:t>
      </w:r>
      <w:r>
        <w:rPr>
          <w:b/>
          <w:color w:val="333333"/>
          <w:spacing w:val="-2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3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6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-2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12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18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/</w:t>
      </w:r>
      <w:r>
        <w:rPr>
          <w:b/>
          <w:color w:val="333333"/>
          <w:spacing w:val="-2"/>
          <w:w w:val="90"/>
          <w:sz w:val="16"/>
        </w:rPr>
        <w:t> </w:t>
      </w:r>
      <w:r>
        <w:rPr>
          <w:b/>
          <w:color w:val="333333"/>
          <w:w w:val="90"/>
          <w:sz w:val="16"/>
        </w:rPr>
        <w:t>24</w:t>
      </w:r>
      <w:r>
        <w:rPr>
          <w:b/>
          <w:color w:val="333333"/>
          <w:spacing w:val="-3"/>
          <w:w w:val="90"/>
          <w:sz w:val="16"/>
        </w:rPr>
        <w:t> </w:t>
      </w:r>
      <w:r>
        <w:rPr>
          <w:b/>
          <w:color w:val="333333"/>
          <w:spacing w:val="-2"/>
          <w:w w:val="90"/>
          <w:sz w:val="16"/>
        </w:rPr>
        <w:t>months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sz w:val="16"/>
              </w:rPr>
              <w:t>Linemarking</w:t>
            </w:r>
            <w:r>
              <w:rPr>
                <w:rFonts w:ascii="Trebuchet MS"/>
                <w:color w:val="333333"/>
                <w:spacing w:val="-7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&amp;</w:t>
            </w:r>
            <w:r>
              <w:rPr>
                <w:rFonts w:ascii="Trebuchet MS"/>
                <w:color w:val="333333"/>
                <w:spacing w:val="-6"/>
                <w:sz w:val="16"/>
              </w:rPr>
              <w:t> </w:t>
            </w:r>
            <w:r>
              <w:rPr>
                <w:rFonts w:ascii="Trebuchet MS"/>
                <w:color w:val="333333"/>
                <w:spacing w:val="-4"/>
                <w:sz w:val="16"/>
              </w:rPr>
              <w:t>RRPMs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5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pacing w:val="-2"/>
                <w:w w:val="105"/>
                <w:sz w:val="16"/>
              </w:rPr>
              <w:t>Signs,</w:t>
            </w:r>
            <w:r>
              <w:rPr>
                <w:rFonts w:ascii="Trebuchet MS"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w w:val="105"/>
                <w:sz w:val="16"/>
              </w:rPr>
              <w:t>guide</w:t>
            </w:r>
            <w:r>
              <w:rPr>
                <w:rFonts w:ascii="Trebuchet MS"/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w w:val="105"/>
                <w:sz w:val="16"/>
              </w:rPr>
              <w:t>posts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876"/>
        <w:gridCol w:w="1891"/>
        <w:gridCol w:w="1876"/>
        <w:gridCol w:w="1891"/>
        <w:gridCol w:w="1891"/>
        <w:gridCol w:w="1876"/>
        <w:gridCol w:w="1876"/>
      </w:tblGrid>
      <w:tr>
        <w:trPr>
          <w:trHeight w:val="600" w:hRule="atLeast"/>
        </w:trPr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External</w:t>
            </w:r>
            <w:r>
              <w:rPr>
                <w:b/>
                <w:color w:val="333333"/>
                <w:spacing w:val="1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Refrence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Activity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/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90"/>
                <w:sz w:val="16"/>
              </w:rPr>
              <w:t>Description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5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Yes/No/NA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Date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Signature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7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1876" w:type="dxa"/>
            <w:shd w:val="clear" w:color="auto" w:fill="E6E6E6"/>
          </w:tcPr>
          <w:p>
            <w:pPr>
              <w:pStyle w:val="TableParagraph"/>
              <w:spacing w:line="280" w:lineRule="auto" w:before="80"/>
              <w:ind w:left="83" w:right="10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90"/>
                <w:sz w:val="16"/>
              </w:rPr>
              <w:t>Photos/Video</w:t>
            </w:r>
            <w:r>
              <w:rPr>
                <w:b/>
                <w:color w:val="333333"/>
                <w:spacing w:val="-2"/>
                <w:sz w:val="16"/>
              </w:rPr>
              <w:t> reference</w:t>
            </w:r>
          </w:p>
        </w:tc>
      </w:tr>
      <w:tr>
        <w:trPr>
          <w:trHeight w:val="39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Seal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/</w:t>
            </w:r>
            <w:r>
              <w:rPr>
                <w:rFonts w:ascii="Trebuchet MS"/>
                <w:color w:val="333333"/>
                <w:spacing w:val="-11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Asphalt</w:t>
            </w:r>
            <w:r>
              <w:rPr>
                <w:rFonts w:ascii="Trebuchet MS"/>
                <w:color w:val="333333"/>
                <w:spacing w:val="-10"/>
                <w:sz w:val="16"/>
              </w:rPr>
              <w:t> </w:t>
            </w:r>
            <w:r>
              <w:rPr>
                <w:rFonts w:ascii="Trebuchet MS"/>
                <w:color w:val="333333"/>
                <w:spacing w:val="-2"/>
                <w:sz w:val="16"/>
              </w:rPr>
              <w:t>surface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1891" w:type="dxa"/>
          </w:tcPr>
          <w:p>
            <w:pPr>
              <w:pStyle w:val="TableParagraph"/>
              <w:spacing w:before="80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6"/>
                <w:sz w:val="16"/>
              </w:rPr>
              <w:t>Hold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Point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(HP)</w:t>
            </w:r>
          </w:p>
        </w:tc>
        <w:tc>
          <w:tcPr>
            <w:tcW w:w="1876" w:type="dxa"/>
          </w:tcPr>
          <w:p>
            <w:pPr>
              <w:pStyle w:val="TableParagraph"/>
              <w:spacing w:line="290" w:lineRule="auto" w:before="90"/>
              <w:ind w:left="76"/>
              <w:rPr>
                <w:rFonts w:ascii="Trebuchet MS"/>
                <w:sz w:val="16"/>
              </w:rPr>
            </w:pPr>
            <w:r>
              <w:rPr>
                <w:rFonts w:ascii="Trebuchet MS"/>
                <w:color w:val="333333"/>
                <w:sz w:val="16"/>
              </w:rPr>
              <w:t>Landscape</w:t>
            </w:r>
            <w:r>
              <w:rPr>
                <w:rFonts w:ascii="Trebuchet MS"/>
                <w:color w:val="333333"/>
                <w:spacing w:val="-13"/>
                <w:sz w:val="16"/>
              </w:rPr>
              <w:t> </w:t>
            </w:r>
            <w:r>
              <w:rPr>
                <w:rFonts w:ascii="Trebuchet MS"/>
                <w:color w:val="333333"/>
                <w:sz w:val="16"/>
              </w:rPr>
              <w:t>(where </w:t>
            </w:r>
            <w:r>
              <w:rPr>
                <w:rFonts w:ascii="Trebuchet MS"/>
                <w:color w:val="333333"/>
                <w:spacing w:val="-2"/>
                <w:sz w:val="16"/>
              </w:rPr>
              <w:t>applicable)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9286" w:val="left" w:leader="none"/>
          <w:tab w:pos="11909" w:val="left" w:leader="none"/>
        </w:tabs>
        <w:spacing w:before="155"/>
        <w:ind w:left="105"/>
      </w:pPr>
      <w:r>
        <w:rPr>
          <w:color w:val="333333"/>
          <w:spacing w:val="-6"/>
        </w:rPr>
        <w:t>Final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Comments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2"/>
        </w:rPr>
        <w:t>-</w:t>
      </w:r>
      <w:r>
        <w:rPr>
          <w:rFonts w:ascii="Trebuchet MS"/>
          <w:b w:val="0"/>
          <w:color w:val="333333"/>
        </w:rPr>
        <w:tab/>
      </w:r>
      <w:r>
        <w:rPr>
          <w:color w:val="333333"/>
          <w:spacing w:val="-10"/>
        </w:rPr>
        <w:t>:</w:t>
      </w:r>
    </w:p>
    <w:p>
      <w:pPr>
        <w:pStyle w:val="BodyText"/>
        <w:spacing w:before="1"/>
      </w:pPr>
    </w:p>
    <w:p>
      <w:pPr>
        <w:pStyle w:val="BodyText"/>
        <w:tabs>
          <w:tab w:pos="4039" w:val="left" w:leader="none"/>
        </w:tabs>
        <w:spacing w:before="1"/>
        <w:ind w:left="105"/>
        <w:rPr>
          <w:rFonts w:ascii="Trebuchet M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355599</wp:posOffset>
                </wp:positionH>
                <wp:positionV relativeFrom="paragraph">
                  <wp:posOffset>-59691</wp:posOffset>
                </wp:positionV>
                <wp:extent cx="9994900" cy="95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0147pt;width:786.999914pt;height:.750238pt;mso-position-horizontal-relative:page;mso-position-vertical-relative:paragraph;z-index:15733248" id="docshape2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8"/>
        </w:rPr>
        <w:t>Project</w:t>
      </w:r>
      <w:r>
        <w:rPr>
          <w:color w:val="333333"/>
          <w:spacing w:val="3"/>
        </w:rPr>
        <w:t> </w:t>
      </w:r>
      <w:r>
        <w:rPr>
          <w:color w:val="333333"/>
          <w:spacing w:val="-8"/>
        </w:rPr>
        <w:t>Team</w:t>
      </w:r>
      <w:r>
        <w:rPr>
          <w:color w:val="333333"/>
          <w:spacing w:val="3"/>
        </w:rPr>
        <w:t> </w:t>
      </w:r>
      <w:r>
        <w:rPr>
          <w:color w:val="333333"/>
          <w:spacing w:val="-8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p>
      <w:pPr>
        <w:pStyle w:val="BodyText"/>
        <w:rPr>
          <w:rFonts w:ascii="Trebuchet MS"/>
          <w:b w:val="0"/>
          <w:sz w:val="18"/>
        </w:rPr>
      </w:pPr>
    </w:p>
    <w:p>
      <w:pPr>
        <w:pStyle w:val="BodyText"/>
        <w:tabs>
          <w:tab w:pos="9286" w:val="left" w:leader="none"/>
          <w:tab w:pos="11909" w:val="left" w:leader="none"/>
        </w:tabs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-60326</wp:posOffset>
                </wp:positionV>
                <wp:extent cx="9994900" cy="95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50153pt;width:786.999914pt;height:.750238pt;mso-position-horizontal-relative:page;mso-position-vertical-relative:paragraph;z-index:15733760" id="docshape2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6"/>
        </w:rPr>
        <w:t>Final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Comments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2"/>
        </w:rPr>
        <w:t>-</w:t>
      </w:r>
      <w:r>
        <w:rPr>
          <w:rFonts w:ascii="Trebuchet MS"/>
          <w:b w:val="0"/>
          <w:color w:val="333333"/>
        </w:rPr>
        <w:tab/>
      </w:r>
      <w:r>
        <w:rPr>
          <w:color w:val="333333"/>
          <w:spacing w:val="-10"/>
        </w:rPr>
        <w:t>:</w:t>
      </w:r>
    </w:p>
    <w:p>
      <w:pPr>
        <w:pStyle w:val="BodyText"/>
        <w:spacing w:before="1"/>
      </w:pPr>
    </w:p>
    <w:p>
      <w:pPr>
        <w:pStyle w:val="BodyText"/>
        <w:tabs>
          <w:tab w:pos="4039" w:val="left" w:leader="none"/>
        </w:tabs>
        <w:ind w:left="105"/>
        <w:rPr>
          <w:rFonts w:ascii="Trebuchet M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-60326</wp:posOffset>
                </wp:positionV>
                <wp:extent cx="9994900" cy="95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50154pt;width:786.999914pt;height:.750238pt;mso-position-horizontal-relative:page;mso-position-vertical-relative:paragraph;z-index:15734272" id="docshape2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4"/>
        </w:rPr>
        <w:t>SPM Approval</w:t>
      </w:r>
      <w:r>
        <w:rPr>
          <w:color w:val="333333"/>
          <w:spacing w:val="-3"/>
        </w:rPr>
        <w:t> </w:t>
      </w:r>
      <w:r>
        <w:rPr>
          <w:color w:val="333333"/>
          <w:spacing w:val="-4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6176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7570304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6688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12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7569792" type="#_x0000_t202" id="docshape5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 of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12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7200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3:49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7569280" type="#_x0000_t202" id="docshape6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3:49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9760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7566720" id="docshape18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0272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12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7566208" type="#_x0000_t202" id="docshape19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10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 of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12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0784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3:49</w:t>
                          </w:r>
                          <w:r>
                            <w:rPr>
                              <w:rFonts w:ascii="Trebuchet MS"/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7565696" type="#_x0000_t202" id="docshape20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3:49</w:t>
                    </w:r>
                    <w:r>
                      <w:rPr>
                        <w:rFonts w:ascii="Trebuchet MS"/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44128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4640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7571840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5152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Filepath:</w:t>
                          </w:r>
                          <w:r>
                            <w:rPr>
                              <w:b/>
                              <w:color w:val="333333"/>
                              <w:spacing w:val="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BSW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Fulton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Hogan/FHICG</w:t>
                          </w:r>
                          <w:r>
                            <w:rPr>
                              <w:rFonts w:ascii="Trebuchet MS"/>
                              <w:color w:val="333333"/>
                              <w:spacing w:val="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External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Works/Bellarine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rFonts w:ascii="Trebuchet MS"/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7571328" type="#_x0000_t202" id="docshape2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Filepath:</w:t>
                    </w:r>
                    <w:r>
                      <w:rPr>
                        <w:b/>
                        <w:color w:val="333333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BSW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Fulton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Hogan/FHICG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External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Works/Bellarine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5"/>
                        <w:w w:val="10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rFonts w:ascii="Trebuchet MS"/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5664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1052830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52830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b/>
                              <w:color w:val="333333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SWA</w:t>
                          </w:r>
                          <w:r>
                            <w:rPr>
                              <w:rFonts w:ascii="Trebuchet MS"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5"/>
                              <w:sz w:val="14"/>
                            </w:rPr>
                            <w:t>013</w:t>
                          </w:r>
                        </w:p>
                        <w:p>
                          <w:pPr>
                            <w:spacing w:before="49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1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2"/>
                              <w:sz w:val="14"/>
                            </w:rPr>
                            <w:t>7</w:t>
                          </w:r>
                        </w:p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sz w:val="14"/>
                            </w:rPr>
                            <w:t>Form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82.9pt;height:31.8pt;mso-position-horizontal-relative:page;mso-position-vertical-relative:page;z-index:-17570816" type="#_x0000_t202" id="docshape3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b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SWA</w:t>
                    </w:r>
                    <w:r>
                      <w:rPr>
                        <w:rFonts w:ascii="Trebuchet MS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5"/>
                        <w:sz w:val="14"/>
                      </w:rPr>
                      <w:t>013</w:t>
                    </w:r>
                  </w:p>
                  <w:p>
                    <w:pPr>
                      <w:spacing w:before="49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2"/>
                        <w:sz w:val="14"/>
                      </w:rPr>
                      <w:t>7</w:t>
                    </w:r>
                  </w:p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sz w:val="14"/>
                      </w:rPr>
                      <w:t>Form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47712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8224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7568256" id="docshape15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8736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Filepath:</w:t>
                          </w:r>
                          <w:r>
                            <w:rPr>
                              <w:b/>
                              <w:color w:val="333333"/>
                              <w:spacing w:val="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BSW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Fulton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Hogan/FHICG</w:t>
                          </w:r>
                          <w:r>
                            <w:rPr>
                              <w:rFonts w:ascii="Trebuchet MS"/>
                              <w:color w:val="333333"/>
                              <w:spacing w:val="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External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Works/Bellarine</w:t>
                          </w:r>
                          <w:r>
                            <w:rPr>
                              <w:rFonts w:ascii="Trebuchet MS"/>
                              <w:color w:val="333333"/>
                              <w:spacing w:val="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rFonts w:ascii="Trebuchet MS"/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13.862075pt;width:230pt;height:21.75pt;mso-position-horizontal-relative:page;mso-position-vertical-relative:page;z-index:-17567744" type="#_x0000_t202" id="docshape16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Filepath:</w:t>
                    </w:r>
                    <w:r>
                      <w:rPr>
                        <w:b/>
                        <w:color w:val="333333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BSW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Fulton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Hogan/FHICG</w:t>
                    </w:r>
                    <w:r>
                      <w:rPr>
                        <w:rFonts w:ascii="Trebuchet MS"/>
                        <w:color w:val="333333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External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Works/Bellarine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5"/>
                        <w:w w:val="10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rFonts w:ascii="Trebuchet MS"/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9248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1052830" cy="40386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52830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b/>
                              <w:color w:val="333333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SWA</w:t>
                          </w:r>
                          <w:r>
                            <w:rPr>
                              <w:rFonts w:ascii="Trebuchet MS"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5"/>
                              <w:sz w:val="14"/>
                            </w:rPr>
                            <w:t>013</w:t>
                          </w:r>
                        </w:p>
                        <w:p>
                          <w:pPr>
                            <w:spacing w:before="49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1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2"/>
                              <w:sz w:val="14"/>
                            </w:rPr>
                            <w:t>7</w:t>
                          </w:r>
                        </w:p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sz w:val="14"/>
                            </w:rPr>
                            <w:t>Form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82.9pt;height:31.8pt;mso-position-horizontal-relative:page;mso-position-vertical-relative:page;z-index:-17567232" type="#_x0000_t202" id="docshape17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b/>
                        <w:color w:val="333333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SWA</w:t>
                    </w:r>
                    <w:r>
                      <w:rPr>
                        <w:rFonts w:ascii="Trebuchet MS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4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5"/>
                        <w:sz w:val="14"/>
                      </w:rPr>
                      <w:t>013</w:t>
                    </w:r>
                  </w:p>
                  <w:p>
                    <w:pPr>
                      <w:spacing w:before="49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2"/>
                        <w:sz w:val="14"/>
                      </w:rPr>
                      <w:t>7</w:t>
                    </w:r>
                  </w:p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sz w:val="14"/>
                      </w:rPr>
                      <w:t>Form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left="371" w:hanging="2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267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-1"/>
        <w:w w:val="8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7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4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371" w:hanging="26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71" w:hanging="267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-1"/>
        <w:w w:val="8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7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4" w:hanging="2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71" w:hanging="26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71" w:hanging="267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-1"/>
        <w:w w:val="8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7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4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71" w:hanging="26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71" w:hanging="267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-1"/>
        <w:w w:val="8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7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4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1" w:hanging="26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71" w:hanging="267"/>
        <w:jc w:val="left"/>
      </w:pPr>
      <w:rPr>
        <w:rFonts w:hint="default" w:ascii="Tahoma" w:hAnsi="Tahoma" w:eastAsia="Tahoma" w:cs="Tahoma"/>
        <w:b/>
        <w:bCs/>
        <w:i w:val="0"/>
        <w:iCs w:val="0"/>
        <w:color w:val="333333"/>
        <w:spacing w:val="-1"/>
        <w:w w:val="8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7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4" w:hanging="26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5"/>
      <w:ind w:left="369" w:hanging="26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2024-01-21T05:57:18Z</dcterms:created>
  <dcterms:modified xsi:type="dcterms:W3CDTF">2024-01-21T05:57:18Z</dcterms:modified>
</cp:coreProperties>
</file>