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877" w:type="dxa"/>
        <w:tblInd w:w="-88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6095"/>
        <w:gridCol w:w="3828"/>
        <w:gridCol w:w="3685"/>
      </w:tblGrid>
      <w:tr w:rsidR="00D40306" w:rsidRPr="00404969" w14:paraId="413D0128" w14:textId="77777777" w:rsidTr="000368D7">
        <w:tc>
          <w:tcPr>
            <w:tcW w:w="2269" w:type="dxa"/>
          </w:tcPr>
          <w:p w14:paraId="413D0124" w14:textId="07EFA964" w:rsidR="00D40306" w:rsidRPr="007648EA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095" w:type="dxa"/>
          </w:tcPr>
          <w:p w14:paraId="413D0125" w14:textId="479A5D07" w:rsidR="00D40306" w:rsidRPr="007648EA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8" w:type="dxa"/>
          </w:tcPr>
          <w:p w14:paraId="413D0126" w14:textId="269F4803" w:rsidR="00D40306" w:rsidRPr="007648EA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685" w:type="dxa"/>
          </w:tcPr>
          <w:p w14:paraId="413D0127" w14:textId="3C83C813" w:rsidR="00D40306" w:rsidRPr="007648EA" w:rsidRDefault="00D40306" w:rsidP="003C44E0">
            <w:pPr>
              <w:spacing w:before="120"/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129" w14:textId="77777777" w:rsidR="007B7D55" w:rsidRPr="00856EE7" w:rsidRDefault="007B7D55">
      <w:pPr>
        <w:rPr>
          <w:rFonts w:ascii="Arial" w:hAnsi="Arial" w:cs="Arial"/>
          <w:sz w:val="2"/>
          <w:szCs w:val="2"/>
        </w:rPr>
      </w:pPr>
    </w:p>
    <w:tbl>
      <w:tblPr>
        <w:tblW w:w="5600" w:type="pct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09"/>
        <w:gridCol w:w="2420"/>
        <w:gridCol w:w="940"/>
        <w:gridCol w:w="3544"/>
        <w:gridCol w:w="1419"/>
        <w:gridCol w:w="6"/>
        <w:gridCol w:w="702"/>
        <w:gridCol w:w="1134"/>
        <w:gridCol w:w="572"/>
        <w:gridCol w:w="1327"/>
        <w:gridCol w:w="794"/>
        <w:gridCol w:w="908"/>
        <w:gridCol w:w="851"/>
        <w:gridCol w:w="651"/>
      </w:tblGrid>
      <w:tr w:rsidR="00A8609B" w:rsidRPr="00404969" w14:paraId="413D0135" w14:textId="77777777" w:rsidTr="0012482F">
        <w:trPr>
          <w:trHeight w:val="276"/>
          <w:tblHeader/>
        </w:trPr>
        <w:tc>
          <w:tcPr>
            <w:tcW w:w="192" w:type="pct"/>
            <w:vMerge w:val="restart"/>
            <w:vAlign w:val="center"/>
          </w:tcPr>
          <w:p w14:paraId="413D012A" w14:textId="77777777" w:rsidR="003C44E0" w:rsidRPr="001E1735" w:rsidRDefault="003C44E0" w:rsidP="0012482F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Item</w:t>
            </w:r>
          </w:p>
          <w:p w14:paraId="413D012B" w14:textId="77777777" w:rsidR="003C44E0" w:rsidRPr="001E1735" w:rsidRDefault="003C44E0" w:rsidP="0012482F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1E1735">
              <w:rPr>
                <w:rFonts w:ascii="Arial" w:hAnsi="Arial" w:cs="Arial"/>
                <w:b/>
                <w:sz w:val="14"/>
                <w:szCs w:val="14"/>
              </w:rPr>
              <w:t>No.</w:t>
            </w:r>
          </w:p>
        </w:tc>
        <w:tc>
          <w:tcPr>
            <w:tcW w:w="762" w:type="pct"/>
            <w:vMerge w:val="restart"/>
          </w:tcPr>
          <w:p w14:paraId="413D012C" w14:textId="77777777" w:rsidR="003C44E0" w:rsidRPr="00404969" w:rsidRDefault="003C44E0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Task/Activity Description</w:t>
            </w:r>
          </w:p>
        </w:tc>
        <w:tc>
          <w:tcPr>
            <w:tcW w:w="2439" w:type="pct"/>
            <w:gridSpan w:val="6"/>
          </w:tcPr>
          <w:p w14:paraId="413D012D" w14:textId="77777777" w:rsidR="003C44E0" w:rsidRPr="00404969" w:rsidRDefault="003C44E0" w:rsidP="009D4320">
            <w:pPr>
              <w:spacing w:before="6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Inspection/Test</w:t>
            </w:r>
          </w:p>
        </w:tc>
        <w:tc>
          <w:tcPr>
            <w:tcW w:w="180" w:type="pct"/>
            <w:vMerge w:val="restart"/>
          </w:tcPr>
          <w:p w14:paraId="413D012E" w14:textId="3F52EEC6" w:rsidR="003C44E0" w:rsidRPr="00404969" w:rsidRDefault="009C2E62" w:rsidP="009D4320">
            <w:pPr>
              <w:spacing w:before="60" w:after="0" w:line="240" w:lineRule="auto"/>
              <w:ind w:left="-73" w:right="-143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Type</w:t>
            </w:r>
          </w:p>
        </w:tc>
        <w:tc>
          <w:tcPr>
            <w:tcW w:w="418" w:type="pct"/>
            <w:vMerge w:val="restart"/>
          </w:tcPr>
          <w:p w14:paraId="413D012F" w14:textId="77777777" w:rsidR="003C44E0" w:rsidRPr="00D31FB7" w:rsidRDefault="003C44E0" w:rsidP="009D4320">
            <w:pPr>
              <w:spacing w:before="60" w:after="0" w:line="240" w:lineRule="auto"/>
              <w:ind w:left="-73" w:right="-14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Responsibility</w:t>
            </w:r>
          </w:p>
          <w:p w14:paraId="413D0133" w14:textId="71AE9875" w:rsidR="00D31FB7" w:rsidRPr="00D31FB7" w:rsidRDefault="00D31FB7" w:rsidP="009D4320">
            <w:pPr>
              <w:spacing w:before="60"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1009" w:type="pct"/>
            <w:gridSpan w:val="4"/>
          </w:tcPr>
          <w:p w14:paraId="413D0134" w14:textId="77777777" w:rsidR="003C44E0" w:rsidRPr="00404969" w:rsidRDefault="003C44E0" w:rsidP="009D4320">
            <w:pPr>
              <w:spacing w:before="60" w:after="0" w:line="240" w:lineRule="auto"/>
              <w:ind w:left="-57" w:right="-5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Checked by:</w:t>
            </w:r>
          </w:p>
        </w:tc>
      </w:tr>
      <w:tr w:rsidR="00A8609B" w:rsidRPr="00404969" w14:paraId="413D0143" w14:textId="77777777" w:rsidTr="00475644">
        <w:trPr>
          <w:trHeight w:val="601"/>
          <w:tblHeader/>
        </w:trPr>
        <w:tc>
          <w:tcPr>
            <w:tcW w:w="192" w:type="pct"/>
            <w:vMerge/>
            <w:vAlign w:val="center"/>
          </w:tcPr>
          <w:p w14:paraId="413D0136" w14:textId="77777777" w:rsidR="003C44E0" w:rsidRPr="00404969" w:rsidRDefault="003C44E0" w:rsidP="0012482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762" w:type="pct"/>
            <w:vMerge/>
          </w:tcPr>
          <w:p w14:paraId="413D0137" w14:textId="77777777" w:rsidR="003C44E0" w:rsidRPr="00404969" w:rsidRDefault="003C44E0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96" w:type="pct"/>
          </w:tcPr>
          <w:p w14:paraId="413D0138" w14:textId="77777777" w:rsidR="003C44E0" w:rsidRPr="00B15523" w:rsidRDefault="003C44E0" w:rsidP="009D4320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4"/>
                <w:szCs w:val="14"/>
              </w:rPr>
            </w:pPr>
            <w:r w:rsidRPr="00B15523">
              <w:rPr>
                <w:rFonts w:ascii="Arial" w:hAnsi="Arial" w:cs="Arial"/>
                <w:b/>
                <w:sz w:val="14"/>
                <w:szCs w:val="14"/>
              </w:rPr>
              <w:t>Frequency</w:t>
            </w:r>
          </w:p>
        </w:tc>
        <w:tc>
          <w:tcPr>
            <w:tcW w:w="1116" w:type="pct"/>
            <w:tcBorders>
              <w:bottom w:val="single" w:sz="4" w:space="0" w:color="auto"/>
            </w:tcBorders>
          </w:tcPr>
          <w:p w14:paraId="413D0139" w14:textId="77777777" w:rsidR="003C44E0" w:rsidRPr="00404969" w:rsidRDefault="003C44E0" w:rsidP="009D4320">
            <w:pPr>
              <w:spacing w:before="4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Acceptance Criteria</w:t>
            </w:r>
          </w:p>
        </w:tc>
        <w:tc>
          <w:tcPr>
            <w:tcW w:w="449" w:type="pct"/>
            <w:gridSpan w:val="2"/>
            <w:tcBorders>
              <w:bottom w:val="single" w:sz="4" w:space="0" w:color="auto"/>
            </w:tcBorders>
          </w:tcPr>
          <w:p w14:paraId="413D013A" w14:textId="77777777" w:rsidR="003C44E0" w:rsidRPr="00404969" w:rsidRDefault="003C44E0" w:rsidP="009D4320">
            <w:pPr>
              <w:tabs>
                <w:tab w:val="left" w:pos="1187"/>
              </w:tabs>
              <w:spacing w:before="40" w:after="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Reference Documents</w:t>
            </w:r>
          </w:p>
        </w:tc>
        <w:tc>
          <w:tcPr>
            <w:tcW w:w="221" w:type="pct"/>
            <w:tcBorders>
              <w:bottom w:val="single" w:sz="4" w:space="0" w:color="auto"/>
            </w:tcBorders>
          </w:tcPr>
          <w:p w14:paraId="413D013B" w14:textId="6B570A2F" w:rsidR="003C44E0" w:rsidRPr="00404969" w:rsidRDefault="003C44E0" w:rsidP="009D4320">
            <w:pPr>
              <w:spacing w:before="40" w:after="0" w:line="240" w:lineRule="auto"/>
              <w:ind w:left="-73" w:right="-108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Inspection/ Test Method</w:t>
            </w: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413D013C" w14:textId="77777777" w:rsidR="00735493" w:rsidRPr="00404969" w:rsidRDefault="008E6129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Record of conformity</w:t>
            </w:r>
          </w:p>
        </w:tc>
        <w:tc>
          <w:tcPr>
            <w:tcW w:w="180" w:type="pct"/>
            <w:vMerge/>
            <w:tcBorders>
              <w:bottom w:val="single" w:sz="4" w:space="0" w:color="auto"/>
            </w:tcBorders>
          </w:tcPr>
          <w:p w14:paraId="413D013D" w14:textId="77777777" w:rsidR="003C44E0" w:rsidRPr="00404969" w:rsidRDefault="003C44E0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18" w:type="pct"/>
            <w:vMerge/>
            <w:tcBorders>
              <w:bottom w:val="single" w:sz="4" w:space="0" w:color="auto"/>
            </w:tcBorders>
          </w:tcPr>
          <w:p w14:paraId="413D013E" w14:textId="77777777" w:rsidR="003C44E0" w:rsidRPr="00404969" w:rsidRDefault="003C44E0" w:rsidP="009D4320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50" w:type="pct"/>
            <w:tcBorders>
              <w:bottom w:val="single" w:sz="4" w:space="0" w:color="auto"/>
            </w:tcBorders>
          </w:tcPr>
          <w:p w14:paraId="413D013F" w14:textId="23C02476" w:rsidR="003C44E0" w:rsidRPr="00404969" w:rsidRDefault="00475644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TfNSW</w:t>
            </w:r>
          </w:p>
        </w:tc>
        <w:tc>
          <w:tcPr>
            <w:tcW w:w="286" w:type="pct"/>
            <w:tcBorders>
              <w:bottom w:val="single" w:sz="4" w:space="0" w:color="auto"/>
            </w:tcBorders>
          </w:tcPr>
          <w:p w14:paraId="413D0140" w14:textId="77777777" w:rsidR="003C44E0" w:rsidRPr="00404969" w:rsidRDefault="003C44E0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 xml:space="preserve">ulton </w:t>
            </w:r>
            <w:r w:rsidRPr="00404969">
              <w:rPr>
                <w:rFonts w:ascii="Arial" w:hAnsi="Arial" w:cs="Arial"/>
                <w:b/>
                <w:sz w:val="16"/>
                <w:szCs w:val="16"/>
              </w:rPr>
              <w:t>H</w:t>
            </w:r>
            <w:r w:rsidR="001E1735">
              <w:rPr>
                <w:rFonts w:ascii="Arial" w:hAnsi="Arial" w:cs="Arial"/>
                <w:b/>
                <w:sz w:val="16"/>
                <w:szCs w:val="16"/>
              </w:rPr>
              <w:t>ogan</w:t>
            </w:r>
          </w:p>
        </w:tc>
        <w:tc>
          <w:tcPr>
            <w:tcW w:w="268" w:type="pct"/>
            <w:tcBorders>
              <w:bottom w:val="single" w:sz="4" w:space="0" w:color="auto"/>
            </w:tcBorders>
          </w:tcPr>
          <w:p w14:paraId="413D0141" w14:textId="5C849BF5" w:rsidR="003C44E0" w:rsidRPr="00404969" w:rsidRDefault="00475644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PV</w:t>
            </w:r>
            <w:r w:rsidR="003C44E0" w:rsidRPr="00404969">
              <w:rPr>
                <w:rFonts w:ascii="Arial" w:hAnsi="Arial" w:cs="Arial"/>
                <w:b/>
                <w:sz w:val="16"/>
                <w:szCs w:val="16"/>
              </w:rPr>
              <w:t xml:space="preserve">        </w:t>
            </w:r>
          </w:p>
        </w:tc>
        <w:tc>
          <w:tcPr>
            <w:tcW w:w="205" w:type="pct"/>
          </w:tcPr>
          <w:p w14:paraId="413D0142" w14:textId="09CE7C38" w:rsidR="003C44E0" w:rsidRPr="00404969" w:rsidRDefault="003C65E9" w:rsidP="009D4320">
            <w:pPr>
              <w:spacing w:before="60"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other</w:t>
            </w:r>
          </w:p>
        </w:tc>
      </w:tr>
      <w:tr w:rsidR="0022794A" w:rsidRPr="00404969" w14:paraId="413D0146" w14:textId="77777777" w:rsidTr="0012482F">
        <w:trPr>
          <w:trHeight w:val="260"/>
        </w:trPr>
        <w:tc>
          <w:tcPr>
            <w:tcW w:w="192" w:type="pct"/>
            <w:shd w:val="clear" w:color="auto" w:fill="F3F3F3"/>
            <w:vAlign w:val="center"/>
          </w:tcPr>
          <w:p w14:paraId="413D0144" w14:textId="75E3161A" w:rsidR="00E9602D" w:rsidRPr="00900B92" w:rsidRDefault="00C23D7F" w:rsidP="0012482F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1</w:t>
            </w:r>
          </w:p>
        </w:tc>
        <w:tc>
          <w:tcPr>
            <w:tcW w:w="4808" w:type="pct"/>
            <w:gridSpan w:val="13"/>
            <w:shd w:val="clear" w:color="auto" w:fill="F3F3F3"/>
          </w:tcPr>
          <w:p w14:paraId="413D0145" w14:textId="1FDA350B" w:rsidR="00E9602D" w:rsidRPr="00900B92" w:rsidRDefault="00880330" w:rsidP="0012482F">
            <w:pPr>
              <w:spacing w:before="60" w:after="60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Materials</w:t>
            </w:r>
          </w:p>
        </w:tc>
      </w:tr>
      <w:tr w:rsidR="003C65E9" w:rsidRPr="00404969" w14:paraId="56BF0191" w14:textId="77777777" w:rsidTr="00475644">
        <w:trPr>
          <w:trHeight w:val="260"/>
        </w:trPr>
        <w:tc>
          <w:tcPr>
            <w:tcW w:w="192" w:type="pct"/>
            <w:vAlign w:val="center"/>
          </w:tcPr>
          <w:p w14:paraId="25516F25" w14:textId="636B547A" w:rsidR="003C65E9" w:rsidRPr="0012482F" w:rsidRDefault="00880330" w:rsidP="003C65E9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</w:t>
            </w:r>
          </w:p>
        </w:tc>
        <w:tc>
          <w:tcPr>
            <w:tcW w:w="762" w:type="pct"/>
          </w:tcPr>
          <w:p w14:paraId="4021AC98" w14:textId="6B84A969" w:rsidR="003C65E9" w:rsidRPr="0012482F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Obtain and submit conformance records</w:t>
            </w:r>
          </w:p>
        </w:tc>
        <w:tc>
          <w:tcPr>
            <w:tcW w:w="296" w:type="pct"/>
            <w:vAlign w:val="center"/>
          </w:tcPr>
          <w:p w14:paraId="66E70800" w14:textId="0029AD78" w:rsidR="003C65E9" w:rsidRPr="0012482F" w:rsidRDefault="003C65E9" w:rsidP="003C65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482F">
              <w:rPr>
                <w:rFonts w:ascii="Arial" w:hAnsi="Arial" w:cs="Arial"/>
                <w:sz w:val="16"/>
                <w:szCs w:val="16"/>
              </w:rPr>
              <w:t>Per Area</w:t>
            </w:r>
          </w:p>
        </w:tc>
        <w:tc>
          <w:tcPr>
            <w:tcW w:w="1116" w:type="pct"/>
            <w:vAlign w:val="center"/>
          </w:tcPr>
          <w:p w14:paraId="59F09242" w14:textId="55B3C98D" w:rsidR="003C65E9" w:rsidRDefault="00880330" w:rsidP="003C65E9">
            <w:pPr>
              <w:pStyle w:val="ListParagraph"/>
              <w:tabs>
                <w:tab w:val="left" w:pos="-1200"/>
                <w:tab w:val="left" w:pos="-720"/>
                <w:tab w:val="left" w:pos="0"/>
                <w:tab w:val="left" w:pos="720"/>
                <w:tab w:val="left" w:pos="990"/>
                <w:tab w:val="left" w:pos="2160"/>
              </w:tabs>
              <w:spacing w:after="0"/>
              <w:ind w:left="360" w:hanging="3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Submission includes</w:t>
            </w:r>
            <w:r w:rsidR="003C65E9">
              <w:rPr>
                <w:rFonts w:ascii="Arial" w:hAnsi="Arial" w:cs="Arial"/>
                <w:sz w:val="16"/>
                <w:szCs w:val="16"/>
              </w:rPr>
              <w:t>:</w:t>
            </w:r>
          </w:p>
          <w:p w14:paraId="4D1F6D5A" w14:textId="77777777" w:rsidR="003C65E9" w:rsidRDefault="003C65E9" w:rsidP="003C65E9">
            <w:pPr>
              <w:pStyle w:val="Bullet"/>
            </w:pPr>
            <w:r w:rsidRPr="00685D6D">
              <w:t>Recommendations of the raised pavement marker manufacturer on the materials and methods for the install of the RPM's</w:t>
            </w:r>
          </w:p>
          <w:p w14:paraId="7CFAFC85" w14:textId="49B2FE25" w:rsidR="003C65E9" w:rsidRPr="00685D6D" w:rsidRDefault="003C65E9" w:rsidP="003C65E9">
            <w:pPr>
              <w:pStyle w:val="Bullet"/>
            </w:pPr>
            <w:r w:rsidRPr="00685D6D">
              <w:t>Product Data sheet and recommendation of adhesive use and handling</w:t>
            </w:r>
          </w:p>
          <w:p w14:paraId="281AA3A6" w14:textId="77777777" w:rsidR="003C65E9" w:rsidRDefault="003C65E9" w:rsidP="003C65E9">
            <w:pPr>
              <w:pStyle w:val="Bullet"/>
            </w:pPr>
            <w:r w:rsidRPr="00685D6D">
              <w:t>Method of protection of RPM's whilst adhesive is hardening</w:t>
            </w:r>
          </w:p>
          <w:p w14:paraId="2D3F05B0" w14:textId="445E0FF2" w:rsidR="00880330" w:rsidRDefault="00CA07A8" w:rsidP="00880330">
            <w:pPr>
              <w:pStyle w:val="Bullet"/>
            </w:pPr>
            <w:r>
              <w:t>M</w:t>
            </w:r>
            <w:r w:rsidR="00880330">
              <w:t>aterial certification</w:t>
            </w:r>
            <w:r>
              <w:t xml:space="preserve"> are</w:t>
            </w:r>
            <w:r w:rsidR="00880330">
              <w:t xml:space="preserve"> </w:t>
            </w:r>
            <w:r>
              <w:t>≤ 36 months old</w:t>
            </w:r>
          </w:p>
          <w:p w14:paraId="135422BC" w14:textId="1EB7E5C2" w:rsidR="00880330" w:rsidRDefault="00880330" w:rsidP="00A754DA">
            <w:pPr>
              <w:pStyle w:val="Bullet"/>
            </w:pPr>
            <w:r>
              <w:t>Raised Pavement Markers conforms to AS1906.3 and have dimensions shown on Annex E</w:t>
            </w:r>
          </w:p>
          <w:p w14:paraId="1DC54564" w14:textId="0D184274" w:rsidR="00880330" w:rsidRDefault="00880330" w:rsidP="00880330">
            <w:pPr>
              <w:pStyle w:val="Bullet"/>
            </w:pPr>
            <w:r>
              <w:t>Made by the prequalified manufacture/s Annex F</w:t>
            </w:r>
          </w:p>
          <w:p w14:paraId="399FDF6A" w14:textId="77777777" w:rsidR="00880330" w:rsidRDefault="00880330" w:rsidP="00880330">
            <w:pPr>
              <w:pStyle w:val="Bullet"/>
            </w:pPr>
            <w:r>
              <w:t>Adhesive must comply with RTA 3354.</w:t>
            </w:r>
          </w:p>
          <w:p w14:paraId="482ADE76" w14:textId="43712911" w:rsidR="00880330" w:rsidRPr="00685D6D" w:rsidRDefault="00880330" w:rsidP="00880330">
            <w:pPr>
              <w:pStyle w:val="Bullet"/>
            </w:pPr>
            <w:r>
              <w:t xml:space="preserve">Submitted </w:t>
            </w:r>
            <w:r w:rsidRPr="0012482F">
              <w:t>at</w:t>
            </w:r>
            <w:r>
              <w:t xml:space="preserve"> </w:t>
            </w:r>
            <w:r w:rsidRPr="0012482F">
              <w:t>lea</w:t>
            </w:r>
            <w:r>
              <w:t>st 7 days prior to proposed use</w:t>
            </w:r>
          </w:p>
        </w:tc>
        <w:tc>
          <w:tcPr>
            <w:tcW w:w="447" w:type="pct"/>
            <w:vAlign w:val="center"/>
          </w:tcPr>
          <w:p w14:paraId="2FA53560" w14:textId="29884700" w:rsidR="003C65E9" w:rsidRPr="0012482F" w:rsidRDefault="003C65E9" w:rsidP="003C65E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 w:rsidRPr="0012482F">
              <w:rPr>
                <w:rFonts w:ascii="Arial" w:hAnsi="Arial" w:cs="Arial"/>
                <w:sz w:val="16"/>
                <w:szCs w:val="16"/>
              </w:rPr>
              <w:t>R142/D</w:t>
            </w:r>
          </w:p>
        </w:tc>
        <w:tc>
          <w:tcPr>
            <w:tcW w:w="223" w:type="pct"/>
            <w:gridSpan w:val="2"/>
            <w:tcBorders>
              <w:bottom w:val="single" w:sz="4" w:space="0" w:color="auto"/>
            </w:tcBorders>
            <w:vAlign w:val="center"/>
          </w:tcPr>
          <w:p w14:paraId="6FFD7BEA" w14:textId="77777777" w:rsidR="003C65E9" w:rsidRPr="0012482F" w:rsidRDefault="003C65E9" w:rsidP="003C65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</w:tcPr>
          <w:p w14:paraId="6A87AA41" w14:textId="33EEE851" w:rsidR="003C65E9" w:rsidRPr="0012482F" w:rsidRDefault="00880330" w:rsidP="003C65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685D6D">
              <w:rPr>
                <w:rFonts w:ascii="Arial" w:hAnsi="Arial" w:cs="Arial"/>
                <w:sz w:val="16"/>
                <w:szCs w:val="15"/>
              </w:rPr>
              <w:t>Materials Compliance Certificate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719B6F2E" w14:textId="77777777" w:rsidR="003C65E9" w:rsidRPr="0012482F" w:rsidRDefault="003C65E9" w:rsidP="003C65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pct"/>
            <w:tcBorders>
              <w:bottom w:val="single" w:sz="4" w:space="0" w:color="auto"/>
            </w:tcBorders>
            <w:vAlign w:val="center"/>
          </w:tcPr>
          <w:p w14:paraId="7305234E" w14:textId="11F18872" w:rsidR="003C65E9" w:rsidRPr="0012482F" w:rsidRDefault="00880330" w:rsidP="003C65E9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2728613F" w14:textId="77777777" w:rsidR="003C65E9" w:rsidRPr="00404969" w:rsidRDefault="003C65E9" w:rsidP="003C65E9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532775BE" w14:textId="77777777" w:rsidR="003C65E9" w:rsidRPr="00404969" w:rsidRDefault="003C65E9" w:rsidP="003C65E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2BDCDB48" w14:textId="77777777" w:rsidR="003C65E9" w:rsidRPr="00404969" w:rsidRDefault="003C65E9" w:rsidP="003C65E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</w:tcPr>
          <w:p w14:paraId="52D52A27" w14:textId="77777777" w:rsidR="003C65E9" w:rsidRPr="00404969" w:rsidRDefault="003C65E9" w:rsidP="003C65E9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0330" w:rsidRPr="00404969" w14:paraId="33AA154E" w14:textId="77777777" w:rsidTr="00475644">
        <w:trPr>
          <w:trHeight w:val="260"/>
        </w:trPr>
        <w:tc>
          <w:tcPr>
            <w:tcW w:w="192" w:type="pct"/>
            <w:vAlign w:val="center"/>
          </w:tcPr>
          <w:p w14:paraId="3FE602B3" w14:textId="29DE81EC" w:rsidR="00880330" w:rsidRDefault="00880330" w:rsidP="0088033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</w:t>
            </w:r>
          </w:p>
        </w:tc>
        <w:tc>
          <w:tcPr>
            <w:tcW w:w="762" w:type="pct"/>
            <w:vAlign w:val="center"/>
          </w:tcPr>
          <w:p w14:paraId="76026F8E" w14:textId="735AF63D" w:rsidR="00880330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12482F">
              <w:rPr>
                <w:rFonts w:ascii="Arial" w:hAnsi="Arial" w:cs="Arial"/>
                <w:sz w:val="16"/>
                <w:szCs w:val="16"/>
              </w:rPr>
              <w:t>Set out the works</w:t>
            </w:r>
          </w:p>
        </w:tc>
        <w:tc>
          <w:tcPr>
            <w:tcW w:w="296" w:type="pct"/>
            <w:vAlign w:val="center"/>
          </w:tcPr>
          <w:p w14:paraId="567E9551" w14:textId="03A5825E" w:rsidR="00880330" w:rsidRPr="0012482F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482F">
              <w:rPr>
                <w:rFonts w:ascii="Arial" w:hAnsi="Arial" w:cs="Arial"/>
                <w:sz w:val="16"/>
                <w:szCs w:val="16"/>
              </w:rPr>
              <w:t>Per Lot</w:t>
            </w:r>
          </w:p>
        </w:tc>
        <w:tc>
          <w:tcPr>
            <w:tcW w:w="1116" w:type="pct"/>
            <w:vAlign w:val="center"/>
          </w:tcPr>
          <w:p w14:paraId="556D42B6" w14:textId="4F1B3976" w:rsidR="00CA07A8" w:rsidRDefault="00FF4DEE" w:rsidP="00FF4DEE">
            <w:pPr>
              <w:pStyle w:val="Bullet"/>
              <w:numPr>
                <w:ilvl w:val="0"/>
                <w:numId w:val="0"/>
              </w:numPr>
              <w:ind w:left="32" w:hanging="32"/>
            </w:pPr>
            <w:r>
              <w:t>The</w:t>
            </w:r>
            <w:r w:rsidR="00880330" w:rsidRPr="0012482F">
              <w:t xml:space="preserve"> location of all raised pavement markers </w:t>
            </w:r>
            <w:r>
              <w:t>are</w:t>
            </w:r>
            <w:r w:rsidR="00880330" w:rsidRPr="0012482F">
              <w:t xml:space="preserve"> as per Drawings, or directed by</w:t>
            </w:r>
            <w:r w:rsidR="00880330">
              <w:t xml:space="preserve"> RMS</w:t>
            </w:r>
            <w:r w:rsidR="00CA07A8">
              <w:t xml:space="preserve"> </w:t>
            </w:r>
            <w:r>
              <w:t xml:space="preserve">and </w:t>
            </w:r>
            <w:r w:rsidR="00CA07A8">
              <w:t>is within::</w:t>
            </w:r>
          </w:p>
          <w:p w14:paraId="5BA52BF1" w14:textId="77777777" w:rsidR="00CA07A8" w:rsidRDefault="00CA07A8" w:rsidP="00CA07A8">
            <w:pPr>
              <w:pStyle w:val="Bullet"/>
            </w:pPr>
            <w:r>
              <w:t>Longitudinal (±100mm)</w:t>
            </w:r>
          </w:p>
          <w:p w14:paraId="6A9395A3" w14:textId="77777777" w:rsidR="00CA07A8" w:rsidRDefault="00CA07A8" w:rsidP="00CA07A8">
            <w:pPr>
              <w:pStyle w:val="Bullet"/>
            </w:pPr>
            <w:r>
              <w:t>Transverse (±25mm within 1.5m)</w:t>
            </w:r>
          </w:p>
          <w:p w14:paraId="513332A5" w14:textId="3AE08D4B" w:rsidR="00CA07A8" w:rsidRDefault="00CA07A8" w:rsidP="00CA07A8">
            <w:pPr>
              <w:pStyle w:val="Bullet"/>
            </w:pPr>
            <w:r>
              <w:t>Direction (4° rotational)</w:t>
            </w:r>
          </w:p>
        </w:tc>
        <w:tc>
          <w:tcPr>
            <w:tcW w:w="447" w:type="pct"/>
            <w:vAlign w:val="center"/>
          </w:tcPr>
          <w:p w14:paraId="342AC533" w14:textId="71AAA57E" w:rsidR="00880330" w:rsidRPr="0012482F" w:rsidRDefault="00FF4DEE" w:rsidP="00880330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R142.3</w:t>
            </w:r>
          </w:p>
        </w:tc>
        <w:tc>
          <w:tcPr>
            <w:tcW w:w="223" w:type="pct"/>
            <w:gridSpan w:val="2"/>
            <w:tcBorders>
              <w:bottom w:val="single" w:sz="4" w:space="0" w:color="auto"/>
            </w:tcBorders>
            <w:vAlign w:val="center"/>
          </w:tcPr>
          <w:p w14:paraId="67DC0686" w14:textId="77777777" w:rsidR="00880330" w:rsidRPr="0012482F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7EF32A14" w14:textId="732ED974" w:rsidR="00880330" w:rsidRPr="00685D6D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51A23494" w14:textId="77777777" w:rsidR="00880330" w:rsidRPr="0012482F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pct"/>
            <w:tcBorders>
              <w:bottom w:val="single" w:sz="4" w:space="0" w:color="auto"/>
            </w:tcBorders>
            <w:vAlign w:val="center"/>
          </w:tcPr>
          <w:p w14:paraId="56C80095" w14:textId="675937A4" w:rsidR="00880330" w:rsidRPr="0012482F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482F">
              <w:rPr>
                <w:rFonts w:ascii="Arial" w:hAnsi="Arial" w:cs="Arial"/>
                <w:sz w:val="16"/>
                <w:szCs w:val="16"/>
              </w:rPr>
              <w:t>Site Foreman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51CB46C5" w14:textId="77777777" w:rsidR="00880330" w:rsidRPr="00404969" w:rsidRDefault="00880330" w:rsidP="00880330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7E66C9F5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485EA667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</w:tcPr>
          <w:p w14:paraId="7222948F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0330" w:rsidRPr="00404969" w14:paraId="77BEC86A" w14:textId="77777777" w:rsidTr="0012482F">
        <w:trPr>
          <w:trHeight w:val="260"/>
        </w:trPr>
        <w:tc>
          <w:tcPr>
            <w:tcW w:w="192" w:type="pct"/>
            <w:shd w:val="clear" w:color="auto" w:fill="F2F2F2" w:themeFill="background1" w:themeFillShade="F2"/>
            <w:vAlign w:val="center"/>
          </w:tcPr>
          <w:p w14:paraId="03101CB1" w14:textId="16DE30A8" w:rsidR="00880330" w:rsidRPr="00440A4C" w:rsidRDefault="00880330" w:rsidP="00880330">
            <w:pPr>
              <w:spacing w:before="60" w:after="60"/>
              <w:jc w:val="center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4</w:t>
            </w:r>
          </w:p>
        </w:tc>
        <w:tc>
          <w:tcPr>
            <w:tcW w:w="4808" w:type="pct"/>
            <w:gridSpan w:val="13"/>
            <w:shd w:val="clear" w:color="auto" w:fill="F2F2F2" w:themeFill="background1" w:themeFillShade="F2"/>
            <w:vAlign w:val="center"/>
          </w:tcPr>
          <w:p w14:paraId="355E2504" w14:textId="7011EC05" w:rsidR="00880330" w:rsidRPr="00440A4C" w:rsidRDefault="00880330" w:rsidP="00880330">
            <w:pPr>
              <w:spacing w:after="0" w:line="240" w:lineRule="auto"/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</w:pPr>
            <w:r w:rsidRPr="00440A4C">
              <w:rPr>
                <w:rFonts w:ascii="Arial" w:hAnsi="Arial" w:cs="Arial"/>
                <w:b/>
                <w:color w:val="A6A6A6" w:themeColor="background1" w:themeShade="A6"/>
                <w:sz w:val="16"/>
                <w:szCs w:val="16"/>
              </w:rPr>
              <w:t>Installation</w:t>
            </w:r>
          </w:p>
        </w:tc>
      </w:tr>
      <w:tr w:rsidR="00880330" w:rsidRPr="00404969" w14:paraId="65C8E5DD" w14:textId="77777777" w:rsidTr="00475644">
        <w:trPr>
          <w:trHeight w:val="260"/>
        </w:trPr>
        <w:tc>
          <w:tcPr>
            <w:tcW w:w="192" w:type="pct"/>
            <w:shd w:val="clear" w:color="auto" w:fill="DAEEF3" w:themeFill="accent5" w:themeFillTint="33"/>
            <w:vAlign w:val="center"/>
          </w:tcPr>
          <w:p w14:paraId="1E9A98FD" w14:textId="4921837D" w:rsidR="00880330" w:rsidRPr="0012482F" w:rsidRDefault="00FF4DEE" w:rsidP="0088033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</w:t>
            </w:r>
          </w:p>
        </w:tc>
        <w:tc>
          <w:tcPr>
            <w:tcW w:w="762" w:type="pct"/>
            <w:shd w:val="clear" w:color="auto" w:fill="DAEEF3" w:themeFill="accent5" w:themeFillTint="33"/>
            <w:vAlign w:val="center"/>
          </w:tcPr>
          <w:p w14:paraId="2BEBF1C9" w14:textId="441A3847" w:rsidR="00880330" w:rsidRPr="0012482F" w:rsidRDefault="009E233B" w:rsidP="009E233B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Commencement with </w:t>
            </w:r>
            <w:r w:rsidR="00700B25">
              <w:rPr>
                <w:rFonts w:ascii="Arial" w:hAnsi="Arial" w:cs="Arial"/>
                <w:sz w:val="16"/>
                <w:szCs w:val="15"/>
              </w:rPr>
              <w:t xml:space="preserve"> application of </w:t>
            </w:r>
            <w:r w:rsidR="00700B25" w:rsidRPr="00700B25">
              <w:rPr>
                <w:rFonts w:ascii="Arial" w:hAnsi="Arial" w:cs="Arial"/>
                <w:sz w:val="16"/>
                <w:szCs w:val="15"/>
              </w:rPr>
              <w:t>Retroreflective Pavement Markers</w:t>
            </w:r>
          </w:p>
        </w:tc>
        <w:tc>
          <w:tcPr>
            <w:tcW w:w="296" w:type="pct"/>
            <w:shd w:val="clear" w:color="auto" w:fill="DAEEF3" w:themeFill="accent5" w:themeFillTint="33"/>
            <w:vAlign w:val="center"/>
          </w:tcPr>
          <w:p w14:paraId="15A777A0" w14:textId="7B234491" w:rsidR="00880330" w:rsidRPr="0012482F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482F">
              <w:rPr>
                <w:rFonts w:ascii="Arial" w:hAnsi="Arial" w:cs="Arial"/>
                <w:sz w:val="16"/>
                <w:szCs w:val="15"/>
              </w:rPr>
              <w:t>Per Lot</w:t>
            </w:r>
          </w:p>
        </w:tc>
        <w:tc>
          <w:tcPr>
            <w:tcW w:w="1116" w:type="pct"/>
            <w:shd w:val="clear" w:color="auto" w:fill="DAEEF3" w:themeFill="accent5" w:themeFillTint="33"/>
            <w:vAlign w:val="center"/>
          </w:tcPr>
          <w:p w14:paraId="54A4F32A" w14:textId="00572BB7" w:rsidR="00880330" w:rsidRPr="0012482F" w:rsidRDefault="00880330" w:rsidP="00880330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  <w:r w:rsidRPr="0012482F">
              <w:rPr>
                <w:rFonts w:ascii="Arial" w:hAnsi="Arial" w:cs="Arial"/>
                <w:sz w:val="16"/>
                <w:szCs w:val="15"/>
              </w:rPr>
              <w:t xml:space="preserve">For new Installations, set out the work to ensure all rpm's are placed in accordance with the nominated Plan and Drawings and to the </w:t>
            </w:r>
            <w:r w:rsidRPr="0012482F">
              <w:rPr>
                <w:rFonts w:ascii="Arial" w:hAnsi="Arial" w:cs="Arial"/>
                <w:sz w:val="16"/>
                <w:szCs w:val="15"/>
              </w:rPr>
              <w:lastRenderedPageBreak/>
              <w:t xml:space="preserve">tolerances </w:t>
            </w:r>
            <w:r>
              <w:rPr>
                <w:rFonts w:ascii="Arial" w:hAnsi="Arial" w:cs="Arial"/>
                <w:sz w:val="16"/>
                <w:szCs w:val="15"/>
              </w:rPr>
              <w:t>required by the Specification</w:t>
            </w:r>
          </w:p>
        </w:tc>
        <w:tc>
          <w:tcPr>
            <w:tcW w:w="447" w:type="pct"/>
            <w:shd w:val="clear" w:color="auto" w:fill="DAEEF3" w:themeFill="accent5" w:themeFillTint="33"/>
            <w:vAlign w:val="center"/>
          </w:tcPr>
          <w:p w14:paraId="57117B62" w14:textId="5864A4F4" w:rsidR="00880330" w:rsidRDefault="00880330" w:rsidP="00880330">
            <w:pPr>
              <w:spacing w:after="0" w:line="240" w:lineRule="auto"/>
              <w:rPr>
                <w:rFonts w:ascii="Arial" w:hAnsi="Arial" w:cs="Arial"/>
                <w:sz w:val="17"/>
                <w:szCs w:val="17"/>
              </w:rPr>
            </w:pPr>
            <w:r>
              <w:rPr>
                <w:rFonts w:ascii="Arial" w:hAnsi="Arial" w:cs="Arial"/>
                <w:sz w:val="17"/>
                <w:szCs w:val="17"/>
              </w:rPr>
              <w:lastRenderedPageBreak/>
              <w:t>R142.3.1</w:t>
            </w:r>
          </w:p>
        </w:tc>
        <w:tc>
          <w:tcPr>
            <w:tcW w:w="223" w:type="pct"/>
            <w:gridSpan w:val="2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54B7325F" w14:textId="77777777" w:rsidR="00880330" w:rsidRPr="00404969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13144333" w14:textId="21C619F0" w:rsidR="00880330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0B62C975" w14:textId="47DDC535" w:rsidR="00880330" w:rsidRPr="00404969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HP</w:t>
            </w:r>
          </w:p>
        </w:tc>
        <w:tc>
          <w:tcPr>
            <w:tcW w:w="418" w:type="pct"/>
            <w:tcBorders>
              <w:bottom w:val="single" w:sz="4" w:space="0" w:color="auto"/>
            </w:tcBorders>
            <w:shd w:val="clear" w:color="auto" w:fill="DAEEF3" w:themeFill="accent5" w:themeFillTint="33"/>
            <w:vAlign w:val="center"/>
          </w:tcPr>
          <w:p w14:paraId="67D73D62" w14:textId="21E364DD" w:rsidR="00880330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Graduate Engineer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475AB510" w14:textId="77777777" w:rsidR="00880330" w:rsidRPr="00404969" w:rsidRDefault="00880330" w:rsidP="00880330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7DE10631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DAEEF3" w:themeFill="accent5" w:themeFillTint="33"/>
          </w:tcPr>
          <w:p w14:paraId="3CB78EC5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  <w:shd w:val="clear" w:color="auto" w:fill="DAEEF3" w:themeFill="accent5" w:themeFillTint="33"/>
          </w:tcPr>
          <w:p w14:paraId="68ECF6E7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0330" w:rsidRPr="00404969" w14:paraId="2B5A151C" w14:textId="77777777" w:rsidTr="00475644">
        <w:trPr>
          <w:trHeight w:val="260"/>
        </w:trPr>
        <w:tc>
          <w:tcPr>
            <w:tcW w:w="192" w:type="pct"/>
            <w:vAlign w:val="center"/>
          </w:tcPr>
          <w:p w14:paraId="6FB37CB1" w14:textId="14C155B8" w:rsidR="00880330" w:rsidRPr="00404969" w:rsidRDefault="00FF4DEE" w:rsidP="00FF4DEE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6</w:t>
            </w:r>
          </w:p>
        </w:tc>
        <w:tc>
          <w:tcPr>
            <w:tcW w:w="762" w:type="pct"/>
            <w:vAlign w:val="center"/>
          </w:tcPr>
          <w:p w14:paraId="53C38FF4" w14:textId="48EAEB75" w:rsidR="00880330" w:rsidRPr="0012482F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Fix </w:t>
            </w:r>
            <w:r w:rsidR="009E233B" w:rsidRPr="009E233B">
              <w:rPr>
                <w:rFonts w:ascii="Arial" w:hAnsi="Arial" w:cs="Arial"/>
                <w:sz w:val="16"/>
                <w:szCs w:val="15"/>
              </w:rPr>
              <w:t>Retroreflective Pavement Markers</w:t>
            </w:r>
          </w:p>
        </w:tc>
        <w:tc>
          <w:tcPr>
            <w:tcW w:w="296" w:type="pct"/>
            <w:vAlign w:val="center"/>
          </w:tcPr>
          <w:p w14:paraId="10767503" w14:textId="274B7F7F" w:rsidR="00880330" w:rsidRPr="0012482F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482F">
              <w:rPr>
                <w:rFonts w:ascii="Arial" w:hAnsi="Arial" w:cs="Arial"/>
                <w:sz w:val="16"/>
                <w:szCs w:val="15"/>
              </w:rPr>
              <w:t>Per Lot</w:t>
            </w:r>
          </w:p>
        </w:tc>
        <w:tc>
          <w:tcPr>
            <w:tcW w:w="1116" w:type="pct"/>
            <w:vAlign w:val="center"/>
          </w:tcPr>
          <w:p w14:paraId="432956AD" w14:textId="2F164CC9" w:rsidR="00880330" w:rsidRDefault="00880330" w:rsidP="00FF4DEE">
            <w:pPr>
              <w:pStyle w:val="Bullet"/>
            </w:pPr>
            <w:r w:rsidRPr="0012482F">
              <w:t>R</w:t>
            </w:r>
            <w:r w:rsidR="00FF4DEE">
              <w:t>PM</w:t>
            </w:r>
            <w:r w:rsidRPr="0012482F">
              <w:t xml:space="preserve">'s </w:t>
            </w:r>
            <w:r>
              <w:t>are</w:t>
            </w:r>
            <w:r w:rsidRPr="0012482F">
              <w:t xml:space="preserve"> fixed with an adhesive to the surface of the pavement in accordance to the manufacturers recommendations.</w:t>
            </w:r>
          </w:p>
          <w:p w14:paraId="2B73A0C0" w14:textId="4936CFD2" w:rsidR="00880330" w:rsidRPr="0012482F" w:rsidRDefault="00880330" w:rsidP="00FF4DEE">
            <w:pPr>
              <w:pStyle w:val="Bullet"/>
            </w:pPr>
            <w:r>
              <w:t>Fixed at locations marked on the setout</w:t>
            </w:r>
          </w:p>
        </w:tc>
        <w:tc>
          <w:tcPr>
            <w:tcW w:w="447" w:type="pct"/>
            <w:vAlign w:val="center"/>
          </w:tcPr>
          <w:p w14:paraId="0DEAA31F" w14:textId="698E21C4" w:rsidR="00880330" w:rsidRPr="00440A4C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 w:rsidRPr="00440A4C">
              <w:rPr>
                <w:rFonts w:ascii="Arial" w:hAnsi="Arial" w:cs="Arial"/>
                <w:sz w:val="16"/>
                <w:szCs w:val="15"/>
              </w:rPr>
              <w:t>R142.3.3</w:t>
            </w:r>
          </w:p>
        </w:tc>
        <w:tc>
          <w:tcPr>
            <w:tcW w:w="223" w:type="pct"/>
            <w:gridSpan w:val="2"/>
            <w:tcBorders>
              <w:bottom w:val="single" w:sz="4" w:space="0" w:color="auto"/>
            </w:tcBorders>
            <w:vAlign w:val="center"/>
          </w:tcPr>
          <w:p w14:paraId="7D8086AB" w14:textId="77777777" w:rsidR="00880330" w:rsidRPr="00404969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46BB46FB" w14:textId="58812BAA" w:rsidR="00880330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6777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199EE493" w14:textId="77777777" w:rsidR="00880330" w:rsidRPr="00404969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pct"/>
            <w:tcBorders>
              <w:bottom w:val="single" w:sz="4" w:space="0" w:color="auto"/>
            </w:tcBorders>
            <w:vAlign w:val="center"/>
          </w:tcPr>
          <w:p w14:paraId="7FB3A9A0" w14:textId="42DE488A" w:rsidR="00880330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3E0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2A7F513E" w14:textId="77777777" w:rsidR="00880330" w:rsidRPr="00404969" w:rsidRDefault="00880330" w:rsidP="00880330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715C8393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05308642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</w:tcPr>
          <w:p w14:paraId="319B3C03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0330" w:rsidRPr="00404969" w14:paraId="36B5288D" w14:textId="77777777" w:rsidTr="00475644">
        <w:trPr>
          <w:trHeight w:val="260"/>
        </w:trPr>
        <w:tc>
          <w:tcPr>
            <w:tcW w:w="192" w:type="pct"/>
            <w:vAlign w:val="center"/>
          </w:tcPr>
          <w:p w14:paraId="6D18EBFB" w14:textId="149DECC5" w:rsidR="00880330" w:rsidRPr="00404969" w:rsidRDefault="00FF4DEE" w:rsidP="00880330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7</w:t>
            </w:r>
          </w:p>
        </w:tc>
        <w:tc>
          <w:tcPr>
            <w:tcW w:w="762" w:type="pct"/>
            <w:vAlign w:val="center"/>
          </w:tcPr>
          <w:p w14:paraId="7021EFF2" w14:textId="32AA38C5" w:rsidR="00880330" w:rsidRPr="0012482F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5"/>
              </w:rPr>
              <w:t>Remove/replace non-functional/temporary markers</w:t>
            </w:r>
          </w:p>
        </w:tc>
        <w:tc>
          <w:tcPr>
            <w:tcW w:w="296" w:type="pct"/>
            <w:vAlign w:val="center"/>
          </w:tcPr>
          <w:p w14:paraId="60FF092E" w14:textId="7CE6CE45" w:rsidR="00880330" w:rsidRPr="0012482F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12482F">
              <w:rPr>
                <w:rFonts w:ascii="Arial" w:hAnsi="Arial" w:cs="Arial"/>
                <w:sz w:val="16"/>
                <w:szCs w:val="15"/>
              </w:rPr>
              <w:t xml:space="preserve">Per </w:t>
            </w:r>
            <w:r>
              <w:rPr>
                <w:rFonts w:ascii="Arial" w:hAnsi="Arial" w:cs="Arial"/>
                <w:sz w:val="16"/>
                <w:szCs w:val="15"/>
              </w:rPr>
              <w:t>Area</w:t>
            </w:r>
          </w:p>
        </w:tc>
        <w:tc>
          <w:tcPr>
            <w:tcW w:w="1116" w:type="pct"/>
            <w:vAlign w:val="center"/>
          </w:tcPr>
          <w:p w14:paraId="1F77EB15" w14:textId="2860F419" w:rsidR="00FF4DEE" w:rsidRDefault="00880330" w:rsidP="00FF4DEE">
            <w:pPr>
              <w:pStyle w:val="Bullet"/>
              <w:numPr>
                <w:ilvl w:val="0"/>
                <w:numId w:val="0"/>
              </w:numPr>
              <w:ind w:left="32"/>
            </w:pPr>
            <w:r w:rsidRPr="00440A4C">
              <w:t>Remove</w:t>
            </w:r>
            <w:r w:rsidR="00FF4DEE">
              <w:t xml:space="preserve"> non functional markers only if the markers:</w:t>
            </w:r>
          </w:p>
          <w:p w14:paraId="6BC64244" w14:textId="6A28DEA9" w:rsidR="00880330" w:rsidRPr="00440A4C" w:rsidRDefault="00880330" w:rsidP="00880330">
            <w:pPr>
              <w:pStyle w:val="Bullet"/>
            </w:pPr>
            <w:r w:rsidRPr="00440A4C">
              <w:t>has a cracked body or lens, and by eye the night time headlight visibility appears unaffected, must not be replaced;</w:t>
            </w:r>
            <w:r>
              <w:t xml:space="preserve"> or</w:t>
            </w:r>
          </w:p>
          <w:p w14:paraId="331003B3" w14:textId="0068B453" w:rsidR="00880330" w:rsidRPr="0012482F" w:rsidRDefault="00880330" w:rsidP="00880330">
            <w:pPr>
              <w:pStyle w:val="Bullet"/>
            </w:pPr>
            <w:r w:rsidRPr="0012482F">
              <w:t>has sunken into the pavement to make the removal difficult and give rise to excessive work in the repair of pavement.</w:t>
            </w:r>
          </w:p>
        </w:tc>
        <w:tc>
          <w:tcPr>
            <w:tcW w:w="447" w:type="pct"/>
            <w:vAlign w:val="center"/>
          </w:tcPr>
          <w:p w14:paraId="6FF44078" w14:textId="77777777" w:rsidR="00880330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>R142</w:t>
            </w:r>
            <w:r w:rsidRPr="00440A4C">
              <w:rPr>
                <w:rFonts w:ascii="Arial" w:hAnsi="Arial" w:cs="Arial"/>
                <w:sz w:val="16"/>
                <w:szCs w:val="15"/>
              </w:rPr>
              <w:t>.5.3</w:t>
            </w:r>
          </w:p>
          <w:p w14:paraId="086AC9A4" w14:textId="46F09E7B" w:rsidR="00880330" w:rsidRPr="00440A4C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7"/>
              </w:rPr>
            </w:pPr>
            <w:r>
              <w:rPr>
                <w:rFonts w:ascii="Arial" w:hAnsi="Arial" w:cs="Arial"/>
                <w:sz w:val="16"/>
                <w:szCs w:val="15"/>
              </w:rPr>
              <w:t>R141.6</w:t>
            </w:r>
          </w:p>
        </w:tc>
        <w:tc>
          <w:tcPr>
            <w:tcW w:w="223" w:type="pct"/>
            <w:gridSpan w:val="2"/>
            <w:tcBorders>
              <w:bottom w:val="single" w:sz="4" w:space="0" w:color="auto"/>
            </w:tcBorders>
            <w:vAlign w:val="center"/>
          </w:tcPr>
          <w:p w14:paraId="03C6435E" w14:textId="717EE005" w:rsidR="00880330" w:rsidRPr="00404969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57" w:type="pct"/>
            <w:tcBorders>
              <w:bottom w:val="single" w:sz="4" w:space="0" w:color="auto"/>
            </w:tcBorders>
            <w:vAlign w:val="center"/>
          </w:tcPr>
          <w:p w14:paraId="681315C2" w14:textId="7808D2E8" w:rsidR="00880330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4E6777">
              <w:rPr>
                <w:rFonts w:ascii="Arial" w:hAnsi="Arial" w:cs="Arial"/>
                <w:sz w:val="16"/>
                <w:szCs w:val="16"/>
              </w:rPr>
              <w:t>Verification Checklist</w:t>
            </w:r>
          </w:p>
        </w:tc>
        <w:tc>
          <w:tcPr>
            <w:tcW w:w="180" w:type="pct"/>
            <w:tcBorders>
              <w:bottom w:val="single" w:sz="4" w:space="0" w:color="auto"/>
            </w:tcBorders>
            <w:vAlign w:val="center"/>
          </w:tcPr>
          <w:p w14:paraId="3F369E8D" w14:textId="77777777" w:rsidR="00880330" w:rsidRPr="00404969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18" w:type="pct"/>
            <w:tcBorders>
              <w:bottom w:val="single" w:sz="4" w:space="0" w:color="auto"/>
            </w:tcBorders>
            <w:vAlign w:val="center"/>
          </w:tcPr>
          <w:p w14:paraId="2D6D505B" w14:textId="45B3C2A3" w:rsidR="00880330" w:rsidRDefault="00880330" w:rsidP="00880330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5123E0">
              <w:rPr>
                <w:rFonts w:ascii="Arial" w:hAnsi="Arial" w:cs="Arial"/>
                <w:sz w:val="16"/>
                <w:szCs w:val="16"/>
              </w:rPr>
              <w:t>Site Engineer</w:t>
            </w:r>
          </w:p>
        </w:tc>
        <w:tc>
          <w:tcPr>
            <w:tcW w:w="250" w:type="pct"/>
            <w:tcBorders>
              <w:bottom w:val="single" w:sz="4" w:space="0" w:color="auto"/>
            </w:tcBorders>
            <w:shd w:val="clear" w:color="auto" w:fill="auto"/>
          </w:tcPr>
          <w:p w14:paraId="55B07153" w14:textId="77777777" w:rsidR="00880330" w:rsidRPr="00404969" w:rsidRDefault="00880330" w:rsidP="00880330">
            <w:pPr>
              <w:spacing w:after="0" w:line="240" w:lineRule="auto"/>
              <w:ind w:left="-57" w:right="-57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86" w:type="pct"/>
            <w:tcBorders>
              <w:bottom w:val="single" w:sz="4" w:space="0" w:color="auto"/>
            </w:tcBorders>
            <w:shd w:val="clear" w:color="auto" w:fill="auto"/>
          </w:tcPr>
          <w:p w14:paraId="6CF854D1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68" w:type="pct"/>
            <w:tcBorders>
              <w:bottom w:val="single" w:sz="4" w:space="0" w:color="auto"/>
            </w:tcBorders>
            <w:shd w:val="clear" w:color="auto" w:fill="auto"/>
          </w:tcPr>
          <w:p w14:paraId="0DDAC3B3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05" w:type="pct"/>
          </w:tcPr>
          <w:p w14:paraId="1C92618D" w14:textId="77777777" w:rsidR="00880330" w:rsidRPr="00404969" w:rsidRDefault="00880330" w:rsidP="00880330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80330" w:rsidRPr="00404969" w14:paraId="413D021D" w14:textId="77777777" w:rsidTr="007C39E0">
        <w:trPr>
          <w:trHeight w:val="986"/>
        </w:trPr>
        <w:tc>
          <w:tcPr>
            <w:tcW w:w="5000" w:type="pct"/>
            <w:gridSpan w:val="14"/>
          </w:tcPr>
          <w:p w14:paraId="413D021B" w14:textId="77777777" w:rsidR="00880330" w:rsidRDefault="00880330" w:rsidP="00880330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Final Inspection</w:t>
            </w:r>
            <w:r w:rsidRPr="00404969">
              <w:rPr>
                <w:rFonts w:ascii="Arial" w:hAnsi="Arial" w:cs="Arial"/>
                <w:sz w:val="16"/>
                <w:szCs w:val="16"/>
              </w:rPr>
              <w:br/>
              <w:t>The signature below verifies that this ITP has been completed in accordance with the Fulton Hogan’s Quality system Procedures and verifies lot compliance with specifications.</w:t>
            </w:r>
          </w:p>
          <w:p w14:paraId="5319FB7B" w14:textId="77777777" w:rsidR="00880330" w:rsidRPr="00404969" w:rsidRDefault="00880330" w:rsidP="00880330">
            <w:pPr>
              <w:spacing w:before="60" w:after="0"/>
              <w:rPr>
                <w:rFonts w:ascii="Arial" w:hAnsi="Arial" w:cs="Arial"/>
                <w:sz w:val="16"/>
                <w:szCs w:val="16"/>
              </w:rPr>
            </w:pPr>
          </w:p>
          <w:p w14:paraId="413D021C" w14:textId="6A167F55" w:rsidR="00880330" w:rsidRPr="00404969" w:rsidRDefault="00880330" w:rsidP="00880330">
            <w:pPr>
              <w:spacing w:after="0"/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 xml:space="preserve">Print Name:                                                                          Position:                                                                                         Signature:                                                                  Date:                /            /                            </w:t>
            </w:r>
          </w:p>
        </w:tc>
      </w:tr>
    </w:tbl>
    <w:p w14:paraId="401D3C11" w14:textId="77777777" w:rsidR="00275994" w:rsidRDefault="00275994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</w:p>
    <w:p w14:paraId="413D021E" w14:textId="77777777" w:rsidR="00856EE7" w:rsidRPr="00404969" w:rsidRDefault="00856EE7" w:rsidP="00C34E12">
      <w:pPr>
        <w:spacing w:before="120" w:after="0" w:line="240" w:lineRule="auto"/>
        <w:ind w:left="-992"/>
        <w:rPr>
          <w:rFonts w:ascii="Arial" w:hAnsi="Arial" w:cs="Arial"/>
          <w:b/>
          <w:sz w:val="16"/>
          <w:szCs w:val="16"/>
        </w:rPr>
      </w:pPr>
      <w:r w:rsidRPr="00404969">
        <w:rPr>
          <w:rFonts w:ascii="Arial" w:hAnsi="Arial" w:cs="Arial"/>
          <w:b/>
          <w:sz w:val="16"/>
          <w:szCs w:val="16"/>
        </w:rPr>
        <w:t>Legend:</w:t>
      </w: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702"/>
        <w:gridCol w:w="6095"/>
        <w:gridCol w:w="567"/>
        <w:gridCol w:w="1559"/>
        <w:gridCol w:w="5245"/>
      </w:tblGrid>
      <w:tr w:rsidR="00856EE7" w:rsidRPr="00404969" w14:paraId="413D0225" w14:textId="77777777" w:rsidTr="007C39E0">
        <w:tc>
          <w:tcPr>
            <w:tcW w:w="709" w:type="dxa"/>
            <w:tcBorders>
              <w:right w:val="nil"/>
            </w:tcBorders>
          </w:tcPr>
          <w:p w14:paraId="413D021F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0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1" w14:textId="474D8B66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Work shall not proceed past the HP until released by the </w:t>
            </w:r>
            <w:r w:rsidR="007648EA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2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IP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3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Inspection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4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Formal Inspection to be done and recorded</w:t>
            </w:r>
          </w:p>
        </w:tc>
      </w:tr>
      <w:tr w:rsidR="00856EE7" w:rsidRPr="00404969" w14:paraId="413D022C" w14:textId="77777777" w:rsidTr="007C39E0">
        <w:tc>
          <w:tcPr>
            <w:tcW w:w="709" w:type="dxa"/>
            <w:tcBorders>
              <w:right w:val="nil"/>
            </w:tcBorders>
          </w:tcPr>
          <w:p w14:paraId="413D0226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HP*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7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Fulton Hogan Hold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8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Work shall not proceed past the HP* until released by Fulton Hogan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29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TP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2A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Test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2B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Product compliance test to be undertaken and recorded/reported</w:t>
            </w:r>
          </w:p>
        </w:tc>
      </w:tr>
      <w:tr w:rsidR="00856EE7" w:rsidRPr="00404969" w14:paraId="413D0233" w14:textId="77777777" w:rsidTr="007C39E0">
        <w:tc>
          <w:tcPr>
            <w:tcW w:w="709" w:type="dxa"/>
            <w:tcBorders>
              <w:right w:val="nil"/>
            </w:tcBorders>
          </w:tcPr>
          <w:p w14:paraId="413D022D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WP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2E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Witness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2F" w14:textId="12C0B6AF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An inspection which must be witnessed by the </w:t>
            </w:r>
            <w:r w:rsidR="007648EA">
              <w:rPr>
                <w:rFonts w:ascii="Arial" w:hAnsi="Arial" w:cs="Arial"/>
                <w:sz w:val="16"/>
                <w:szCs w:val="16"/>
              </w:rPr>
              <w:t>Project Verifier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0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SCP</w:t>
            </w:r>
          </w:p>
        </w:tc>
        <w:tc>
          <w:tcPr>
            <w:tcW w:w="1559" w:type="dxa"/>
            <w:tcBorders>
              <w:left w:val="nil"/>
              <w:right w:val="nil"/>
            </w:tcBorders>
          </w:tcPr>
          <w:p w14:paraId="413D0231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Survey conformance point</w:t>
            </w:r>
          </w:p>
        </w:tc>
        <w:tc>
          <w:tcPr>
            <w:tcW w:w="5245" w:type="dxa"/>
            <w:tcBorders>
              <w:left w:val="nil"/>
            </w:tcBorders>
          </w:tcPr>
          <w:p w14:paraId="413D0232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 qualified surveyor to check product/section/structure and report</w:t>
            </w:r>
          </w:p>
        </w:tc>
      </w:tr>
      <w:tr w:rsidR="00856EE7" w:rsidRPr="00404969" w14:paraId="413D0239" w14:textId="77777777" w:rsidTr="007C39E0">
        <w:tc>
          <w:tcPr>
            <w:tcW w:w="709" w:type="dxa"/>
            <w:tcBorders>
              <w:right w:val="nil"/>
            </w:tcBorders>
          </w:tcPr>
          <w:p w14:paraId="413D0234" w14:textId="77777777" w:rsidR="00856EE7" w:rsidRPr="00404969" w:rsidRDefault="00856EE7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404969">
              <w:rPr>
                <w:rFonts w:ascii="Arial" w:hAnsi="Arial" w:cs="Arial"/>
                <w:b/>
                <w:sz w:val="16"/>
                <w:szCs w:val="16"/>
              </w:rPr>
              <w:t>AP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413D0235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413D0236" w14:textId="0B218B79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>Written o</w:t>
            </w:r>
            <w:r w:rsidR="0021112A">
              <w:rPr>
                <w:rFonts w:ascii="Arial" w:hAnsi="Arial" w:cs="Arial"/>
                <w:sz w:val="16"/>
                <w:szCs w:val="16"/>
              </w:rPr>
              <w:t xml:space="preserve">r verbal approval given by the </w:t>
            </w:r>
            <w:r w:rsidR="007648EA">
              <w:rPr>
                <w:rFonts w:ascii="Arial" w:hAnsi="Arial" w:cs="Arial"/>
                <w:sz w:val="16"/>
                <w:szCs w:val="16"/>
              </w:rPr>
              <w:t>Project Verifier</w:t>
            </w:r>
            <w:r w:rsidRPr="00404969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  <w:tc>
          <w:tcPr>
            <w:tcW w:w="567" w:type="dxa"/>
            <w:tcBorders>
              <w:right w:val="nil"/>
            </w:tcBorders>
          </w:tcPr>
          <w:p w14:paraId="413D0237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413D0238" w14:textId="77777777" w:rsidR="00856EE7" w:rsidRPr="00404969" w:rsidRDefault="00856EE7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B54EB" w:rsidRPr="00404969" w14:paraId="17E0C357" w14:textId="77777777" w:rsidTr="007C39E0">
        <w:tc>
          <w:tcPr>
            <w:tcW w:w="709" w:type="dxa"/>
            <w:tcBorders>
              <w:right w:val="nil"/>
            </w:tcBorders>
          </w:tcPr>
          <w:p w14:paraId="47704ECB" w14:textId="24B2A64A" w:rsidR="002B54EB" w:rsidRPr="00404969" w:rsidRDefault="002B54EB" w:rsidP="00C34E1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AP*</w:t>
            </w:r>
          </w:p>
        </w:tc>
        <w:tc>
          <w:tcPr>
            <w:tcW w:w="1702" w:type="dxa"/>
            <w:tcBorders>
              <w:left w:val="nil"/>
              <w:right w:val="nil"/>
            </w:tcBorders>
          </w:tcPr>
          <w:p w14:paraId="3A8BAC12" w14:textId="5FF1697B" w:rsidR="002B54EB" w:rsidRPr="00404969" w:rsidRDefault="002B54EB" w:rsidP="00C34E1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Fulton Hogan </w:t>
            </w:r>
            <w:r w:rsidRPr="00404969">
              <w:rPr>
                <w:rFonts w:ascii="Arial" w:hAnsi="Arial" w:cs="Arial"/>
                <w:sz w:val="16"/>
                <w:szCs w:val="16"/>
              </w:rPr>
              <w:t>Approval Point</w:t>
            </w:r>
          </w:p>
        </w:tc>
        <w:tc>
          <w:tcPr>
            <w:tcW w:w="6095" w:type="dxa"/>
            <w:tcBorders>
              <w:left w:val="nil"/>
            </w:tcBorders>
          </w:tcPr>
          <w:p w14:paraId="1B54FEB7" w14:textId="7A66DBFD" w:rsidR="002B54EB" w:rsidRPr="00404969" w:rsidRDefault="002B54EB" w:rsidP="00C34E12">
            <w:pPr>
              <w:rPr>
                <w:rFonts w:ascii="Arial" w:hAnsi="Arial" w:cs="Arial"/>
                <w:sz w:val="16"/>
                <w:szCs w:val="16"/>
              </w:rPr>
            </w:pPr>
            <w:r w:rsidRPr="00404969">
              <w:rPr>
                <w:rFonts w:ascii="Arial" w:hAnsi="Arial" w:cs="Arial"/>
                <w:sz w:val="16"/>
                <w:szCs w:val="16"/>
              </w:rPr>
              <w:t xml:space="preserve">Written </w:t>
            </w:r>
            <w:r>
              <w:rPr>
                <w:rFonts w:ascii="Arial" w:hAnsi="Arial" w:cs="Arial"/>
                <w:sz w:val="16"/>
                <w:szCs w:val="16"/>
              </w:rPr>
              <w:t>or verbal approval given by Fulton Hogan</w:t>
            </w:r>
            <w:r w:rsidR="0021112A">
              <w:rPr>
                <w:rFonts w:ascii="Arial" w:hAnsi="Arial" w:cs="Arial"/>
                <w:sz w:val="16"/>
                <w:szCs w:val="16"/>
              </w:rPr>
              <w:t>’s nominated personnel</w:t>
            </w:r>
          </w:p>
        </w:tc>
        <w:tc>
          <w:tcPr>
            <w:tcW w:w="567" w:type="dxa"/>
            <w:tcBorders>
              <w:right w:val="nil"/>
            </w:tcBorders>
          </w:tcPr>
          <w:p w14:paraId="26BC7398" w14:textId="77777777" w:rsidR="002B54EB" w:rsidRPr="00404969" w:rsidRDefault="002B54EB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6804" w:type="dxa"/>
            <w:gridSpan w:val="2"/>
            <w:tcBorders>
              <w:left w:val="nil"/>
            </w:tcBorders>
          </w:tcPr>
          <w:p w14:paraId="26AB6224" w14:textId="77777777" w:rsidR="002B54EB" w:rsidRPr="00404969" w:rsidRDefault="002B54EB" w:rsidP="00C34E1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3A" w14:textId="77777777" w:rsidR="00856EE7" w:rsidRPr="00856EE7" w:rsidRDefault="00856EE7" w:rsidP="00C34E12">
      <w:pPr>
        <w:spacing w:after="0" w:line="240" w:lineRule="auto"/>
        <w:rPr>
          <w:rFonts w:ascii="Arial" w:hAnsi="Arial" w:cs="Arial"/>
          <w:sz w:val="2"/>
          <w:szCs w:val="2"/>
        </w:rPr>
      </w:pPr>
    </w:p>
    <w:tbl>
      <w:tblPr>
        <w:tblStyle w:val="TableGrid"/>
        <w:tblW w:w="15877" w:type="dxa"/>
        <w:tblInd w:w="-885" w:type="dxa"/>
        <w:tblLook w:val="04A0" w:firstRow="1" w:lastRow="0" w:firstColumn="1" w:lastColumn="0" w:noHBand="0" w:noVBand="1"/>
      </w:tblPr>
      <w:tblGrid>
        <w:gridCol w:w="709"/>
        <w:gridCol w:w="15168"/>
      </w:tblGrid>
      <w:tr w:rsidR="007C39E0" w:rsidRPr="00404969" w14:paraId="413D0243" w14:textId="77777777" w:rsidTr="00685D6D">
        <w:trPr>
          <w:trHeight w:val="710"/>
        </w:trPr>
        <w:tc>
          <w:tcPr>
            <w:tcW w:w="709" w:type="dxa"/>
            <w:tcBorders>
              <w:right w:val="nil"/>
            </w:tcBorders>
          </w:tcPr>
          <w:p w14:paraId="413D023E" w14:textId="0BE612E3" w:rsidR="007C39E0" w:rsidRPr="00404969" w:rsidRDefault="007C39E0" w:rsidP="007C39E0">
            <w:pPr>
              <w:spacing w:before="240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Notes</w:t>
            </w:r>
          </w:p>
        </w:tc>
        <w:tc>
          <w:tcPr>
            <w:tcW w:w="15168" w:type="dxa"/>
            <w:tcBorders>
              <w:left w:val="nil"/>
            </w:tcBorders>
          </w:tcPr>
          <w:p w14:paraId="413D0242" w14:textId="77777777" w:rsidR="007C39E0" w:rsidRPr="00404969" w:rsidRDefault="007C39E0" w:rsidP="0047683D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</w:tbl>
    <w:p w14:paraId="413D0244" w14:textId="77777777" w:rsidR="00856EE7" w:rsidRPr="00404969" w:rsidRDefault="00856EE7" w:rsidP="00856EE7">
      <w:pPr>
        <w:spacing w:before="240" w:after="0"/>
        <w:ind w:left="-993"/>
        <w:rPr>
          <w:rFonts w:ascii="Arial" w:hAnsi="Arial" w:cs="Arial"/>
          <w:sz w:val="16"/>
          <w:szCs w:val="16"/>
        </w:rPr>
      </w:pPr>
    </w:p>
    <w:sectPr w:rsidR="00856EE7" w:rsidRPr="00404969" w:rsidSect="000368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40" w:h="11907" w:orient="landscape" w:code="267"/>
      <w:pgMar w:top="425" w:right="1440" w:bottom="1134" w:left="144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CD836FF" w14:textId="77777777" w:rsidR="00685D6D" w:rsidRDefault="00685D6D" w:rsidP="00D40306">
      <w:pPr>
        <w:spacing w:after="0" w:line="240" w:lineRule="auto"/>
      </w:pPr>
      <w:r>
        <w:separator/>
      </w:r>
    </w:p>
  </w:endnote>
  <w:endnote w:type="continuationSeparator" w:id="0">
    <w:p w14:paraId="2E5C2AA2" w14:textId="77777777" w:rsidR="00685D6D" w:rsidRDefault="00685D6D" w:rsidP="00D403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89682F" w14:textId="77777777" w:rsidR="00475644" w:rsidRDefault="004756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jc w:val="center"/>
      <w:tblBorders>
        <w:top w:val="single" w:sz="8" w:space="0" w:color="009AC7"/>
      </w:tblBorders>
      <w:tblLook w:val="01E0" w:firstRow="1" w:lastRow="1" w:firstColumn="1" w:lastColumn="1" w:noHBand="0" w:noVBand="0"/>
    </w:tblPr>
    <w:tblGrid>
      <w:gridCol w:w="4282"/>
      <w:gridCol w:w="8257"/>
      <w:gridCol w:w="1637"/>
    </w:tblGrid>
    <w:tr w:rsidR="00685D6D" w:rsidRPr="009760BA" w14:paraId="413D0271" w14:textId="77777777" w:rsidTr="000368D7">
      <w:trPr>
        <w:trHeight w:val="555"/>
        <w:jc w:val="center"/>
      </w:trPr>
      <w:tc>
        <w:tcPr>
          <w:tcW w:w="4694" w:type="dxa"/>
          <w:vAlign w:val="center"/>
        </w:tcPr>
        <w:p w14:paraId="413D026B" w14:textId="021CB58C" w:rsidR="00685D6D" w:rsidRPr="009760BA" w:rsidRDefault="00685D6D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Content ID: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dDocName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D6B6A">
            <w:rPr>
              <w:rFonts w:ascii="Arial" w:hAnsi="Arial" w:cs="Arial"/>
              <w:color w:val="999999"/>
              <w:sz w:val="16"/>
              <w:szCs w:val="16"/>
            </w:rPr>
            <w:t>AU_00002009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  <w:p w14:paraId="413D026C" w14:textId="5AB9CEE6" w:rsidR="00685D6D" w:rsidRPr="009760BA" w:rsidRDefault="00685D6D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Revision: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dRevLabel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D6B6A">
            <w:rPr>
              <w:rFonts w:ascii="Arial" w:hAnsi="Arial" w:cs="Arial"/>
              <w:color w:val="999999"/>
              <w:sz w:val="16"/>
              <w:szCs w:val="16"/>
            </w:rPr>
            <w:t>5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</w:t>
          </w:r>
        </w:p>
      </w:tc>
      <w:tc>
        <w:tcPr>
          <w:tcW w:w="9296" w:type="dxa"/>
          <w:vAlign w:val="center"/>
        </w:tcPr>
        <w:p w14:paraId="413D026D" w14:textId="77777777" w:rsidR="00685D6D" w:rsidRPr="009760BA" w:rsidRDefault="00685D6D" w:rsidP="0047683D">
          <w:pPr>
            <w:pStyle w:val="Footer"/>
            <w:jc w:val="cen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This is an uncontrolled copy if photocopied or printed from the Intranet.</w:t>
          </w:r>
        </w:p>
        <w:p w14:paraId="413D026E" w14:textId="221C48C1" w:rsidR="00685D6D" w:rsidRPr="009760BA" w:rsidRDefault="00685D6D" w:rsidP="0047683D">
          <w:pPr>
            <w:jc w:val="center"/>
            <w:rPr>
              <w:rFonts w:ascii="Arial" w:hAnsi="Arial" w:cs="Arial"/>
              <w:bCs/>
              <w:color w:val="999999"/>
              <w:sz w:val="16"/>
              <w:szCs w:val="16"/>
              <w:lang w:val="en-NZ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>Copyright © 20</w:t>
          </w:r>
          <w:r w:rsidR="00475644">
            <w:rPr>
              <w:rFonts w:ascii="Arial" w:hAnsi="Arial" w:cs="Arial"/>
              <w:color w:val="999999"/>
              <w:sz w:val="16"/>
              <w:szCs w:val="16"/>
            </w:rPr>
            <w:t>24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>, Fulton Hogan Ltd.  All rights reserved.</w:t>
          </w:r>
        </w:p>
      </w:tc>
      <w:tc>
        <w:tcPr>
          <w:tcW w:w="1759" w:type="dxa"/>
          <w:vAlign w:val="center"/>
        </w:tcPr>
        <w:p w14:paraId="413D026F" w14:textId="1E8725A1" w:rsidR="00685D6D" w:rsidRPr="009760BA" w:rsidRDefault="00685D6D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Revised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DOCPROPERTY  Modified  \* MERGEFORMAT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4D6B6A">
            <w:rPr>
              <w:rFonts w:ascii="Arial" w:hAnsi="Arial" w:cs="Arial"/>
              <w:color w:val="999999"/>
              <w:sz w:val="16"/>
              <w:szCs w:val="16"/>
            </w:rPr>
            <w:t>12-06-2012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="00475644">
            <w:rPr>
              <w:rFonts w:ascii="Arial" w:hAnsi="Arial" w:cs="Arial"/>
              <w:color w:val="999999"/>
              <w:sz w:val="16"/>
              <w:szCs w:val="16"/>
            </w:rPr>
            <w:t>4</w:t>
          </w:r>
        </w:p>
        <w:p w14:paraId="413D0270" w14:textId="18B9E44C" w:rsidR="00685D6D" w:rsidRPr="009760BA" w:rsidRDefault="00685D6D" w:rsidP="0047683D">
          <w:pPr>
            <w:pStyle w:val="Footer"/>
            <w:rPr>
              <w:rFonts w:ascii="Arial" w:hAnsi="Arial" w:cs="Arial"/>
              <w:color w:val="999999"/>
              <w:sz w:val="16"/>
              <w:szCs w:val="16"/>
            </w:rPr>
          </w:pP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Page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PAGE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E233B">
            <w:rPr>
              <w:rFonts w:ascii="Arial" w:hAnsi="Arial" w:cs="Arial"/>
              <w:noProof/>
              <w:color w:val="999999"/>
              <w:sz w:val="16"/>
              <w:szCs w:val="16"/>
            </w:rPr>
            <w:t>2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t xml:space="preserve"> of 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begin"/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instrText xml:space="preserve"> NUMPAGES </w:instrTex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separate"/>
          </w:r>
          <w:r w:rsidR="009E233B">
            <w:rPr>
              <w:rFonts w:ascii="Arial" w:hAnsi="Arial" w:cs="Arial"/>
              <w:noProof/>
              <w:color w:val="999999"/>
              <w:sz w:val="16"/>
              <w:szCs w:val="16"/>
            </w:rPr>
            <w:t>3</w:t>
          </w:r>
          <w:r w:rsidRPr="009760BA">
            <w:rPr>
              <w:rFonts w:ascii="Arial" w:hAnsi="Arial" w:cs="Arial"/>
              <w:color w:val="999999"/>
              <w:sz w:val="16"/>
              <w:szCs w:val="16"/>
            </w:rPr>
            <w:fldChar w:fldCharType="end"/>
          </w:r>
        </w:p>
      </w:tc>
    </w:tr>
  </w:tbl>
  <w:p w14:paraId="413D0272" w14:textId="77777777" w:rsidR="00685D6D" w:rsidRDefault="00685D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71C6DC" w14:textId="77777777" w:rsidR="00475644" w:rsidRDefault="004756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B55242" w14:textId="77777777" w:rsidR="00685D6D" w:rsidRDefault="00685D6D" w:rsidP="00D40306">
      <w:pPr>
        <w:spacing w:after="0" w:line="240" w:lineRule="auto"/>
      </w:pPr>
      <w:r>
        <w:separator/>
      </w:r>
    </w:p>
  </w:footnote>
  <w:footnote w:type="continuationSeparator" w:id="0">
    <w:p w14:paraId="05E0CE1A" w14:textId="77777777" w:rsidR="00685D6D" w:rsidRDefault="00685D6D" w:rsidP="00D403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703" w:type="pct"/>
      <w:tblInd w:w="-88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460"/>
      <w:gridCol w:w="2558"/>
      <w:gridCol w:w="7386"/>
      <w:gridCol w:w="430"/>
      <w:gridCol w:w="1830"/>
      <w:gridCol w:w="3505"/>
    </w:tblGrid>
    <w:tr w:rsidR="00685D6D" w:rsidRPr="00404969" w14:paraId="413D0254" w14:textId="77777777" w:rsidTr="0047683D">
      <w:trPr>
        <w:trHeight w:val="276"/>
        <w:tblHeader/>
      </w:trPr>
      <w:tc>
        <w:tcPr>
          <w:tcW w:w="142" w:type="pct"/>
        </w:tcPr>
        <w:p w14:paraId="413D0249" w14:textId="77777777" w:rsidR="00685D6D" w:rsidRPr="001E1735" w:rsidRDefault="00685D6D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Item</w:t>
          </w:r>
        </w:p>
        <w:p w14:paraId="413D024A" w14:textId="77777777" w:rsidR="00685D6D" w:rsidRPr="001E1735" w:rsidRDefault="00685D6D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4"/>
              <w:szCs w:val="14"/>
            </w:rPr>
          </w:pPr>
          <w:r w:rsidRPr="001E1735">
            <w:rPr>
              <w:rFonts w:ascii="Arial" w:hAnsi="Arial" w:cs="Arial"/>
              <w:b/>
              <w:sz w:val="14"/>
              <w:szCs w:val="14"/>
            </w:rPr>
            <w:t>No.</w:t>
          </w:r>
        </w:p>
      </w:tc>
      <w:tc>
        <w:tcPr>
          <w:tcW w:w="791" w:type="pct"/>
        </w:tcPr>
        <w:p w14:paraId="413D024B" w14:textId="77777777" w:rsidR="00685D6D" w:rsidRPr="00404969" w:rsidRDefault="00685D6D" w:rsidP="0047683D">
          <w:pPr>
            <w:spacing w:before="60" w:after="60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Task/Activity Description</w:t>
          </w:r>
        </w:p>
      </w:tc>
      <w:tc>
        <w:tcPr>
          <w:tcW w:w="2284" w:type="pct"/>
        </w:tcPr>
        <w:p w14:paraId="413D024C" w14:textId="77777777" w:rsidR="00685D6D" w:rsidRPr="00404969" w:rsidRDefault="00685D6D" w:rsidP="0047683D">
          <w:pPr>
            <w:spacing w:before="60" w:after="60"/>
            <w:ind w:left="-113" w:right="-11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Inspection/Test</w:t>
          </w:r>
        </w:p>
      </w:tc>
      <w:tc>
        <w:tcPr>
          <w:tcW w:w="133" w:type="pct"/>
        </w:tcPr>
        <w:p w14:paraId="413D024D" w14:textId="77777777" w:rsidR="00685D6D" w:rsidRPr="00404969" w:rsidRDefault="00685D6D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HP/ WP/ AP/ IP/ TP/ SCP</w:t>
          </w:r>
        </w:p>
      </w:tc>
      <w:tc>
        <w:tcPr>
          <w:tcW w:w="566" w:type="pct"/>
        </w:tcPr>
        <w:p w14:paraId="413D024E" w14:textId="77777777" w:rsidR="00685D6D" w:rsidRPr="00D31FB7" w:rsidRDefault="00685D6D" w:rsidP="0047683D">
          <w:pPr>
            <w:spacing w:before="60" w:after="60"/>
            <w:ind w:left="-73" w:right="-143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Responsibility</w:t>
          </w:r>
        </w:p>
        <w:p w14:paraId="413D024F" w14:textId="77777777" w:rsidR="00685D6D" w:rsidRDefault="00685D6D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Project Engineer</w:t>
          </w:r>
        </w:p>
        <w:p w14:paraId="413D0250" w14:textId="77777777" w:rsidR="00685D6D" w:rsidRDefault="00685D6D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Superintendent</w:t>
          </w:r>
        </w:p>
        <w:p w14:paraId="413D0251" w14:textId="77777777" w:rsidR="00685D6D" w:rsidRDefault="00685D6D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Surveyor</w:t>
          </w:r>
        </w:p>
        <w:p w14:paraId="413D0252" w14:textId="77777777" w:rsidR="00685D6D" w:rsidRPr="00D31FB7" w:rsidRDefault="00685D6D" w:rsidP="0047683D">
          <w:pPr>
            <w:spacing w:before="60" w:after="60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Foreman</w:t>
          </w:r>
        </w:p>
      </w:tc>
      <w:tc>
        <w:tcPr>
          <w:tcW w:w="1084" w:type="pct"/>
        </w:tcPr>
        <w:p w14:paraId="413D0253" w14:textId="77777777" w:rsidR="00685D6D" w:rsidRPr="00404969" w:rsidRDefault="00685D6D" w:rsidP="0047683D">
          <w:pPr>
            <w:spacing w:before="60" w:after="60"/>
            <w:ind w:left="-57" w:right="-57"/>
            <w:jc w:val="center"/>
            <w:rPr>
              <w:rFonts w:ascii="Arial" w:hAnsi="Arial" w:cs="Arial"/>
              <w:b/>
              <w:sz w:val="16"/>
              <w:szCs w:val="16"/>
            </w:rPr>
          </w:pPr>
          <w:r w:rsidRPr="00404969">
            <w:rPr>
              <w:rFonts w:ascii="Arial" w:hAnsi="Arial" w:cs="Arial"/>
              <w:b/>
              <w:sz w:val="16"/>
              <w:szCs w:val="16"/>
            </w:rPr>
            <w:t>Checked by:</w:t>
          </w:r>
        </w:p>
      </w:tc>
    </w:tr>
  </w:tbl>
  <w:p w14:paraId="413D0255" w14:textId="77777777" w:rsidR="00685D6D" w:rsidRDefault="00685D6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5877" w:type="dxa"/>
      <w:tblInd w:w="-885" w:type="dxa"/>
      <w:tblLook w:val="04A0" w:firstRow="1" w:lastRow="0" w:firstColumn="1" w:lastColumn="0" w:noHBand="0" w:noVBand="1"/>
    </w:tblPr>
    <w:tblGrid>
      <w:gridCol w:w="3970"/>
      <w:gridCol w:w="6521"/>
      <w:gridCol w:w="2551"/>
      <w:gridCol w:w="567"/>
      <w:gridCol w:w="2268"/>
    </w:tblGrid>
    <w:tr w:rsidR="00685D6D" w:rsidRPr="00876D17" w14:paraId="413D0259" w14:textId="77777777" w:rsidTr="000368D7">
      <w:tc>
        <w:tcPr>
          <w:tcW w:w="3970" w:type="dxa"/>
        </w:tcPr>
        <w:p w14:paraId="413D0256" w14:textId="77777777" w:rsidR="00685D6D" w:rsidRPr="00876D17" w:rsidRDefault="00685D6D" w:rsidP="0047683D">
          <w:pPr>
            <w:rPr>
              <w:rFonts w:ascii="Arial" w:hAnsi="Arial" w:cs="Arial"/>
              <w:sz w:val="20"/>
              <w:szCs w:val="20"/>
            </w:rPr>
          </w:pPr>
          <w:r w:rsidRPr="00876D17">
            <w:rPr>
              <w:rFonts w:ascii="Arial" w:hAnsi="Arial" w:cs="Arial"/>
              <w:noProof/>
              <w:sz w:val="20"/>
              <w:szCs w:val="20"/>
              <w:lang w:val="en-NZ" w:eastAsia="en-NZ"/>
            </w:rPr>
            <w:drawing>
              <wp:inline distT="0" distB="0" distL="0" distR="0" wp14:anchorId="413D0273" wp14:editId="23AF8698">
                <wp:extent cx="1955615" cy="446562"/>
                <wp:effectExtent l="0" t="0" r="6985" b="0"/>
                <wp:docPr id="1" name="Picture 1" descr="logo 86 9x20mm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86 9x20mm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69081" cy="4496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072" w:type="dxa"/>
          <w:gridSpan w:val="2"/>
        </w:tcPr>
        <w:p w14:paraId="413D0257" w14:textId="4C284FBB" w:rsidR="00685D6D" w:rsidRPr="00876D17" w:rsidRDefault="00685D6D" w:rsidP="0047683D">
          <w:pPr>
            <w:pStyle w:val="Header"/>
            <w:spacing w:before="240" w:after="40"/>
            <w:ind w:left="434"/>
            <w:rPr>
              <w:rFonts w:cs="Arial"/>
              <w:b/>
              <w:sz w:val="20"/>
              <w:szCs w:val="20"/>
              <w:lang w:val="en-AU"/>
            </w:rPr>
          </w:pPr>
          <w:r w:rsidRPr="00876D17">
            <w:rPr>
              <w:rFonts w:cs="Arial"/>
              <w:b/>
              <w:sz w:val="20"/>
              <w:szCs w:val="20"/>
            </w:rPr>
            <w:t xml:space="preserve">Inspection and Test Plan - </w:t>
          </w:r>
          <w:r w:rsidR="00700B25">
            <w:rPr>
              <w:rFonts w:cs="Arial"/>
              <w:b/>
              <w:sz w:val="20"/>
              <w:szCs w:val="20"/>
            </w:rPr>
            <w:t>Retroreflective Pavement Markers</w:t>
          </w:r>
        </w:p>
      </w:tc>
      <w:tc>
        <w:tcPr>
          <w:tcW w:w="2835" w:type="dxa"/>
          <w:gridSpan w:val="2"/>
        </w:tcPr>
        <w:p w14:paraId="413D0258" w14:textId="2B1E17CC" w:rsidR="00685D6D" w:rsidRPr="00876D17" w:rsidRDefault="00685D6D" w:rsidP="00760CA7">
          <w:pPr>
            <w:spacing w:before="24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Doc ID: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</w:t>
          </w:r>
          <w:r w:rsidR="00864255">
            <w:rPr>
              <w:rFonts w:ascii="Arial" w:hAnsi="Arial" w:cs="Arial"/>
              <w:b/>
              <w:sz w:val="20"/>
              <w:szCs w:val="20"/>
            </w:rPr>
            <w:t>R142-</w:t>
          </w:r>
          <w:r>
            <w:rPr>
              <w:rFonts w:ascii="Arial" w:hAnsi="Arial" w:cs="Arial"/>
              <w:b/>
              <w:sz w:val="20"/>
              <w:szCs w:val="20"/>
            </w:rPr>
            <w:t>RPM-ITP</w:t>
          </w:r>
        </w:p>
      </w:tc>
    </w:tr>
    <w:tr w:rsidR="00534848" w:rsidRPr="00876D17" w14:paraId="413D025D" w14:textId="77777777" w:rsidTr="009464A9">
      <w:tc>
        <w:tcPr>
          <w:tcW w:w="10491" w:type="dxa"/>
          <w:gridSpan w:val="2"/>
        </w:tcPr>
        <w:p w14:paraId="413D025B" w14:textId="1B2EE2A6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Client: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Iluka Resources Limited</w:t>
          </w:r>
        </w:p>
      </w:tc>
      <w:tc>
        <w:tcPr>
          <w:tcW w:w="5386" w:type="dxa"/>
          <w:gridSpan w:val="3"/>
        </w:tcPr>
        <w:p w14:paraId="413D025C" w14:textId="21158342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Prepared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Welsh</w:t>
          </w:r>
        </w:p>
      </w:tc>
    </w:tr>
    <w:tr w:rsidR="00534848" w:rsidRPr="00876D17" w14:paraId="413D0261" w14:textId="77777777" w:rsidTr="00475644">
      <w:tc>
        <w:tcPr>
          <w:tcW w:w="10491" w:type="dxa"/>
          <w:gridSpan w:val="2"/>
        </w:tcPr>
        <w:p w14:paraId="413D025E" w14:textId="675D5288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Project: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Public Roads Upgrade</w:t>
          </w:r>
        </w:p>
      </w:tc>
      <w:tc>
        <w:tcPr>
          <w:tcW w:w="3118" w:type="dxa"/>
          <w:gridSpan w:val="2"/>
        </w:tcPr>
        <w:p w14:paraId="413D025F" w14:textId="247A285E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Reviewed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Joshua Kliemnt</w:t>
          </w:r>
        </w:p>
      </w:tc>
      <w:tc>
        <w:tcPr>
          <w:tcW w:w="2268" w:type="dxa"/>
        </w:tcPr>
        <w:p w14:paraId="413D0260" w14:textId="19C8488F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534848" w:rsidRPr="00876D17" w14:paraId="413D0265" w14:textId="77777777" w:rsidTr="00475644">
      <w:tc>
        <w:tcPr>
          <w:tcW w:w="10491" w:type="dxa"/>
          <w:gridSpan w:val="2"/>
        </w:tcPr>
        <w:p w14:paraId="413D0262" w14:textId="605D838D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Construction Process: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 </w:t>
          </w:r>
          <w:r>
            <w:rPr>
              <w:rFonts w:ascii="Arial" w:hAnsi="Arial" w:cs="Arial"/>
              <w:b/>
              <w:sz w:val="20"/>
              <w:szCs w:val="20"/>
            </w:rPr>
            <w:t>Install Retroreflective Pavement Markers</w:t>
          </w:r>
        </w:p>
      </w:tc>
      <w:tc>
        <w:tcPr>
          <w:tcW w:w="3118" w:type="dxa"/>
          <w:gridSpan w:val="2"/>
        </w:tcPr>
        <w:p w14:paraId="413D0263" w14:textId="30F53F60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Approved By: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Simon Jaworksi</w:t>
          </w:r>
        </w:p>
      </w:tc>
      <w:tc>
        <w:tcPr>
          <w:tcW w:w="2268" w:type="dxa"/>
        </w:tcPr>
        <w:p w14:paraId="413D0264" w14:textId="7FA4C58C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Date: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11/11//2024</w:t>
          </w:r>
        </w:p>
      </w:tc>
    </w:tr>
    <w:tr w:rsidR="00534848" w:rsidRPr="00876D17" w14:paraId="413D0267" w14:textId="77777777" w:rsidTr="000368D7">
      <w:tc>
        <w:tcPr>
          <w:tcW w:w="15877" w:type="dxa"/>
          <w:gridSpan w:val="5"/>
        </w:tcPr>
        <w:p w14:paraId="413D0266" w14:textId="58682B5B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Specifications:</w:t>
          </w:r>
          <w:r>
            <w:rPr>
              <w:rFonts w:ascii="Arial" w:hAnsi="Arial" w:cs="Arial"/>
              <w:b/>
              <w:sz w:val="20"/>
              <w:szCs w:val="20"/>
            </w:rPr>
            <w:t xml:space="preserve"> ETS100, 101, 102</w:t>
          </w:r>
        </w:p>
      </w:tc>
    </w:tr>
    <w:tr w:rsidR="00534848" w:rsidRPr="00876D17" w14:paraId="413D0269" w14:textId="77777777" w:rsidTr="000368D7">
      <w:tc>
        <w:tcPr>
          <w:tcW w:w="15877" w:type="dxa"/>
          <w:gridSpan w:val="5"/>
        </w:tcPr>
        <w:p w14:paraId="413D0268" w14:textId="48631C5D" w:rsidR="00534848" w:rsidRPr="00876D17" w:rsidRDefault="00534848" w:rsidP="00534848">
          <w:pPr>
            <w:spacing w:before="120"/>
            <w:rPr>
              <w:rFonts w:ascii="Arial" w:hAnsi="Arial" w:cs="Arial"/>
              <w:b/>
              <w:sz w:val="20"/>
              <w:szCs w:val="20"/>
            </w:rPr>
          </w:pPr>
          <w:r w:rsidRPr="00876D17">
            <w:rPr>
              <w:rFonts w:ascii="Arial" w:hAnsi="Arial" w:cs="Arial"/>
              <w:b/>
              <w:sz w:val="20"/>
              <w:szCs w:val="20"/>
            </w:rPr>
            <w:t>Structure / Component:</w:t>
          </w:r>
        </w:p>
      </w:tc>
    </w:tr>
  </w:tbl>
  <w:p w14:paraId="413D026A" w14:textId="77777777" w:rsidR="00685D6D" w:rsidRDefault="00685D6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B767A" w14:textId="77777777" w:rsidR="00475644" w:rsidRDefault="004756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1C3880"/>
    <w:multiLevelType w:val="hybridMultilevel"/>
    <w:tmpl w:val="31223838"/>
    <w:lvl w:ilvl="0" w:tplc="6E14867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0092A"/>
    <w:multiLevelType w:val="hybridMultilevel"/>
    <w:tmpl w:val="BCA80D3A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18A83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C0F7B"/>
    <w:multiLevelType w:val="hybridMultilevel"/>
    <w:tmpl w:val="0DE44C3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2E51C2C"/>
    <w:multiLevelType w:val="hybridMultilevel"/>
    <w:tmpl w:val="1B2255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07F3D"/>
    <w:multiLevelType w:val="hybridMultilevel"/>
    <w:tmpl w:val="2330728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7223F"/>
    <w:multiLevelType w:val="hybridMultilevel"/>
    <w:tmpl w:val="FA3A0C1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D51520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6D3DBB"/>
    <w:multiLevelType w:val="hybridMultilevel"/>
    <w:tmpl w:val="DEC8481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C633F"/>
    <w:multiLevelType w:val="hybridMultilevel"/>
    <w:tmpl w:val="38C417C8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D990868"/>
    <w:multiLevelType w:val="hybridMultilevel"/>
    <w:tmpl w:val="4526226E"/>
    <w:lvl w:ilvl="0" w:tplc="0C090001">
      <w:start w:val="1"/>
      <w:numFmt w:val="bullet"/>
      <w:lvlText w:val=""/>
      <w:lvlJc w:val="left"/>
      <w:pPr>
        <w:ind w:left="3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38" w:hanging="360"/>
      </w:pPr>
      <w:rPr>
        <w:rFonts w:ascii="Wingdings" w:hAnsi="Wingdings" w:hint="default"/>
      </w:rPr>
    </w:lvl>
  </w:abstractNum>
  <w:abstractNum w:abstractNumId="10" w15:restartNumberingAfterBreak="0">
    <w:nsid w:val="52F24D84"/>
    <w:multiLevelType w:val="hybridMultilevel"/>
    <w:tmpl w:val="67EAED8C"/>
    <w:lvl w:ilvl="0" w:tplc="0C090005">
      <w:start w:val="1"/>
      <w:numFmt w:val="bullet"/>
      <w:lvlText w:val=""/>
      <w:lvlJc w:val="left"/>
      <w:pPr>
        <w:ind w:left="762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82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2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2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2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2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2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2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2" w:hanging="360"/>
      </w:pPr>
      <w:rPr>
        <w:rFonts w:ascii="Wingdings" w:hAnsi="Wingdings" w:hint="default"/>
      </w:rPr>
    </w:lvl>
  </w:abstractNum>
  <w:abstractNum w:abstractNumId="11" w15:restartNumberingAfterBreak="0">
    <w:nsid w:val="57A93E70"/>
    <w:multiLevelType w:val="hybridMultilevel"/>
    <w:tmpl w:val="9FFAC59C"/>
    <w:lvl w:ilvl="0" w:tplc="A00C6A9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7"/>
        <w:szCs w:val="17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3E7588"/>
    <w:multiLevelType w:val="hybridMultilevel"/>
    <w:tmpl w:val="8A4E76E4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994C85"/>
    <w:multiLevelType w:val="hybridMultilevel"/>
    <w:tmpl w:val="8236B6D6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653A45"/>
    <w:multiLevelType w:val="hybridMultilevel"/>
    <w:tmpl w:val="5172DD44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F50A91"/>
    <w:multiLevelType w:val="hybridMultilevel"/>
    <w:tmpl w:val="21B6CE34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0F68AF"/>
    <w:multiLevelType w:val="hybridMultilevel"/>
    <w:tmpl w:val="B0A2A770"/>
    <w:lvl w:ilvl="0" w:tplc="0C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17" w15:restartNumberingAfterBreak="0">
    <w:nsid w:val="6AC55257"/>
    <w:multiLevelType w:val="hybridMultilevel"/>
    <w:tmpl w:val="57FAA0A0"/>
    <w:lvl w:ilvl="0" w:tplc="A906B440">
      <w:start w:val="1"/>
      <w:numFmt w:val="bullet"/>
      <w:pStyle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B742213"/>
    <w:multiLevelType w:val="hybridMultilevel"/>
    <w:tmpl w:val="D78EE2B8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B4E6B"/>
    <w:multiLevelType w:val="hybridMultilevel"/>
    <w:tmpl w:val="58E0DDB6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7F1C6C"/>
    <w:multiLevelType w:val="hybridMultilevel"/>
    <w:tmpl w:val="5358B788"/>
    <w:lvl w:ilvl="0" w:tplc="0C090001">
      <w:start w:val="1"/>
      <w:numFmt w:val="bullet"/>
      <w:lvlText w:val=""/>
      <w:lvlJc w:val="left"/>
      <w:pPr>
        <w:tabs>
          <w:tab w:val="num" w:pos="178"/>
        </w:tabs>
        <w:ind w:left="17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898"/>
        </w:tabs>
        <w:ind w:left="89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1618"/>
        </w:tabs>
        <w:ind w:left="161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338"/>
        </w:tabs>
        <w:ind w:left="233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058"/>
        </w:tabs>
        <w:ind w:left="305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3778"/>
        </w:tabs>
        <w:ind w:left="377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4498"/>
        </w:tabs>
        <w:ind w:left="449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218"/>
        </w:tabs>
        <w:ind w:left="521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5938"/>
        </w:tabs>
        <w:ind w:left="5938" w:hanging="360"/>
      </w:pPr>
      <w:rPr>
        <w:rFonts w:ascii="Wingdings" w:hAnsi="Wingdings" w:hint="default"/>
      </w:rPr>
    </w:lvl>
  </w:abstractNum>
  <w:abstractNum w:abstractNumId="21" w15:restartNumberingAfterBreak="0">
    <w:nsid w:val="7B55481E"/>
    <w:multiLevelType w:val="hybridMultilevel"/>
    <w:tmpl w:val="CB54D61C"/>
    <w:lvl w:ilvl="0" w:tplc="0C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167902"/>
    <w:multiLevelType w:val="hybridMultilevel"/>
    <w:tmpl w:val="1CA6720C"/>
    <w:lvl w:ilvl="0" w:tplc="0C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4334779">
    <w:abstractNumId w:val="13"/>
  </w:num>
  <w:num w:numId="2" w16cid:durableId="1409695019">
    <w:abstractNumId w:val="4"/>
  </w:num>
  <w:num w:numId="3" w16cid:durableId="577638376">
    <w:abstractNumId w:val="3"/>
  </w:num>
  <w:num w:numId="4" w16cid:durableId="911769410">
    <w:abstractNumId w:val="18"/>
  </w:num>
  <w:num w:numId="5" w16cid:durableId="902178945">
    <w:abstractNumId w:val="10"/>
  </w:num>
  <w:num w:numId="6" w16cid:durableId="480849663">
    <w:abstractNumId w:val="7"/>
  </w:num>
  <w:num w:numId="7" w16cid:durableId="1690981821">
    <w:abstractNumId w:val="11"/>
  </w:num>
  <w:num w:numId="8" w16cid:durableId="494417253">
    <w:abstractNumId w:val="0"/>
  </w:num>
  <w:num w:numId="9" w16cid:durableId="810946534">
    <w:abstractNumId w:val="22"/>
  </w:num>
  <w:num w:numId="10" w16cid:durableId="482700374">
    <w:abstractNumId w:val="6"/>
  </w:num>
  <w:num w:numId="11" w16cid:durableId="211700428">
    <w:abstractNumId w:val="21"/>
  </w:num>
  <w:num w:numId="12" w16cid:durableId="1543908029">
    <w:abstractNumId w:val="15"/>
  </w:num>
  <w:num w:numId="13" w16cid:durableId="1338196051">
    <w:abstractNumId w:val="20"/>
  </w:num>
  <w:num w:numId="14" w16cid:durableId="2024045694">
    <w:abstractNumId w:val="19"/>
  </w:num>
  <w:num w:numId="15" w16cid:durableId="714044662">
    <w:abstractNumId w:val="1"/>
  </w:num>
  <w:num w:numId="16" w16cid:durableId="1524438524">
    <w:abstractNumId w:val="14"/>
  </w:num>
  <w:num w:numId="17" w16cid:durableId="14354362">
    <w:abstractNumId w:val="16"/>
  </w:num>
  <w:num w:numId="18" w16cid:durableId="740639797">
    <w:abstractNumId w:val="12"/>
  </w:num>
  <w:num w:numId="19" w16cid:durableId="1265578226">
    <w:abstractNumId w:val="8"/>
  </w:num>
  <w:num w:numId="20" w16cid:durableId="960457657">
    <w:abstractNumId w:val="17"/>
  </w:num>
  <w:num w:numId="21" w16cid:durableId="1493369364">
    <w:abstractNumId w:val="9"/>
  </w:num>
  <w:num w:numId="22" w16cid:durableId="1993024035">
    <w:abstractNumId w:val="5"/>
  </w:num>
  <w:num w:numId="23" w16cid:durableId="3314944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B7D55"/>
    <w:rsid w:val="00004766"/>
    <w:rsid w:val="00007202"/>
    <w:rsid w:val="000208CF"/>
    <w:rsid w:val="000241DC"/>
    <w:rsid w:val="00027307"/>
    <w:rsid w:val="00031314"/>
    <w:rsid w:val="000368D7"/>
    <w:rsid w:val="00052AAA"/>
    <w:rsid w:val="00075C6C"/>
    <w:rsid w:val="00080AAE"/>
    <w:rsid w:val="000874CE"/>
    <w:rsid w:val="00094DBB"/>
    <w:rsid w:val="000B1611"/>
    <w:rsid w:val="000D0DD9"/>
    <w:rsid w:val="000F1B7C"/>
    <w:rsid w:val="000F64E2"/>
    <w:rsid w:val="00102C5D"/>
    <w:rsid w:val="0012482F"/>
    <w:rsid w:val="0017511F"/>
    <w:rsid w:val="001817B2"/>
    <w:rsid w:val="00184874"/>
    <w:rsid w:val="00184E74"/>
    <w:rsid w:val="001A398D"/>
    <w:rsid w:val="001A5881"/>
    <w:rsid w:val="001A5CB7"/>
    <w:rsid w:val="001B21D8"/>
    <w:rsid w:val="001B3497"/>
    <w:rsid w:val="001E1735"/>
    <w:rsid w:val="001E191C"/>
    <w:rsid w:val="001E30A2"/>
    <w:rsid w:val="00210064"/>
    <w:rsid w:val="0021112A"/>
    <w:rsid w:val="00213903"/>
    <w:rsid w:val="002278B0"/>
    <w:rsid w:val="0022794A"/>
    <w:rsid w:val="00232F71"/>
    <w:rsid w:val="0024357F"/>
    <w:rsid w:val="00243C2B"/>
    <w:rsid w:val="00251795"/>
    <w:rsid w:val="00255FFE"/>
    <w:rsid w:val="002669CA"/>
    <w:rsid w:val="00275994"/>
    <w:rsid w:val="00277D65"/>
    <w:rsid w:val="00284918"/>
    <w:rsid w:val="00285504"/>
    <w:rsid w:val="00292F87"/>
    <w:rsid w:val="00294434"/>
    <w:rsid w:val="002B0944"/>
    <w:rsid w:val="002B54EB"/>
    <w:rsid w:val="002C1FAA"/>
    <w:rsid w:val="002E0789"/>
    <w:rsid w:val="002F431F"/>
    <w:rsid w:val="003002CA"/>
    <w:rsid w:val="00303C8F"/>
    <w:rsid w:val="0030649E"/>
    <w:rsid w:val="003168D1"/>
    <w:rsid w:val="00317CE9"/>
    <w:rsid w:val="003451FD"/>
    <w:rsid w:val="003B638F"/>
    <w:rsid w:val="003C056E"/>
    <w:rsid w:val="003C44E0"/>
    <w:rsid w:val="003C5FCC"/>
    <w:rsid w:val="003C65E9"/>
    <w:rsid w:val="003C7D41"/>
    <w:rsid w:val="003D1251"/>
    <w:rsid w:val="003E48CB"/>
    <w:rsid w:val="00404969"/>
    <w:rsid w:val="00415B64"/>
    <w:rsid w:val="00417984"/>
    <w:rsid w:val="0042098A"/>
    <w:rsid w:val="00421DDB"/>
    <w:rsid w:val="00426F78"/>
    <w:rsid w:val="00433602"/>
    <w:rsid w:val="004351B1"/>
    <w:rsid w:val="00440A4C"/>
    <w:rsid w:val="00441895"/>
    <w:rsid w:val="004472BA"/>
    <w:rsid w:val="00454365"/>
    <w:rsid w:val="00461AA4"/>
    <w:rsid w:val="00475644"/>
    <w:rsid w:val="004766DC"/>
    <w:rsid w:val="0047683D"/>
    <w:rsid w:val="00486FF5"/>
    <w:rsid w:val="004A1D5D"/>
    <w:rsid w:val="004D2F7D"/>
    <w:rsid w:val="004D6B6A"/>
    <w:rsid w:val="004E624A"/>
    <w:rsid w:val="004F718C"/>
    <w:rsid w:val="00503727"/>
    <w:rsid w:val="00504ECD"/>
    <w:rsid w:val="0050636C"/>
    <w:rsid w:val="00531BA4"/>
    <w:rsid w:val="00534848"/>
    <w:rsid w:val="00543473"/>
    <w:rsid w:val="005463CE"/>
    <w:rsid w:val="0057400B"/>
    <w:rsid w:val="0057576E"/>
    <w:rsid w:val="00581160"/>
    <w:rsid w:val="00593B91"/>
    <w:rsid w:val="005A501F"/>
    <w:rsid w:val="005C59A7"/>
    <w:rsid w:val="005E212C"/>
    <w:rsid w:val="005F4AA3"/>
    <w:rsid w:val="0060005F"/>
    <w:rsid w:val="00602728"/>
    <w:rsid w:val="00612910"/>
    <w:rsid w:val="00614CF1"/>
    <w:rsid w:val="0066179C"/>
    <w:rsid w:val="00662E17"/>
    <w:rsid w:val="00681727"/>
    <w:rsid w:val="00685D6D"/>
    <w:rsid w:val="0069730D"/>
    <w:rsid w:val="006A78D6"/>
    <w:rsid w:val="006C031B"/>
    <w:rsid w:val="006C2F7D"/>
    <w:rsid w:val="006C3009"/>
    <w:rsid w:val="006E19CF"/>
    <w:rsid w:val="006F1CD9"/>
    <w:rsid w:val="00700B25"/>
    <w:rsid w:val="0071177B"/>
    <w:rsid w:val="00722DC9"/>
    <w:rsid w:val="00735493"/>
    <w:rsid w:val="00760115"/>
    <w:rsid w:val="00760CA7"/>
    <w:rsid w:val="0076399A"/>
    <w:rsid w:val="007648EA"/>
    <w:rsid w:val="0078186F"/>
    <w:rsid w:val="00797625"/>
    <w:rsid w:val="007A1C36"/>
    <w:rsid w:val="007A6D67"/>
    <w:rsid w:val="007B69D0"/>
    <w:rsid w:val="007B7D55"/>
    <w:rsid w:val="007C39E0"/>
    <w:rsid w:val="007D7868"/>
    <w:rsid w:val="007E7682"/>
    <w:rsid w:val="00812BD9"/>
    <w:rsid w:val="00835DEE"/>
    <w:rsid w:val="008422B7"/>
    <w:rsid w:val="00856EE7"/>
    <w:rsid w:val="00864255"/>
    <w:rsid w:val="00876D17"/>
    <w:rsid w:val="00880330"/>
    <w:rsid w:val="00883791"/>
    <w:rsid w:val="0088409A"/>
    <w:rsid w:val="00892BC9"/>
    <w:rsid w:val="008A64F5"/>
    <w:rsid w:val="008C03F9"/>
    <w:rsid w:val="008C307D"/>
    <w:rsid w:val="008C614A"/>
    <w:rsid w:val="008C7396"/>
    <w:rsid w:val="008E6129"/>
    <w:rsid w:val="00900B92"/>
    <w:rsid w:val="00915CEF"/>
    <w:rsid w:val="00927F12"/>
    <w:rsid w:val="00951B1A"/>
    <w:rsid w:val="009609E9"/>
    <w:rsid w:val="00961BC4"/>
    <w:rsid w:val="00963435"/>
    <w:rsid w:val="00970CE1"/>
    <w:rsid w:val="0097120F"/>
    <w:rsid w:val="009760BA"/>
    <w:rsid w:val="00980794"/>
    <w:rsid w:val="00984813"/>
    <w:rsid w:val="009A1CAC"/>
    <w:rsid w:val="009A6EE3"/>
    <w:rsid w:val="009C1752"/>
    <w:rsid w:val="009C2E62"/>
    <w:rsid w:val="009C608C"/>
    <w:rsid w:val="009C65D9"/>
    <w:rsid w:val="009D4320"/>
    <w:rsid w:val="009D5233"/>
    <w:rsid w:val="009E233B"/>
    <w:rsid w:val="009F0B04"/>
    <w:rsid w:val="009F17FB"/>
    <w:rsid w:val="00A319BB"/>
    <w:rsid w:val="00A32A96"/>
    <w:rsid w:val="00A35283"/>
    <w:rsid w:val="00A434A1"/>
    <w:rsid w:val="00A47F72"/>
    <w:rsid w:val="00A561C5"/>
    <w:rsid w:val="00A8146A"/>
    <w:rsid w:val="00A843B3"/>
    <w:rsid w:val="00A854B7"/>
    <w:rsid w:val="00A8609B"/>
    <w:rsid w:val="00A91256"/>
    <w:rsid w:val="00AA784B"/>
    <w:rsid w:val="00AB0DD8"/>
    <w:rsid w:val="00AB2BFD"/>
    <w:rsid w:val="00AC7D1A"/>
    <w:rsid w:val="00AD111B"/>
    <w:rsid w:val="00AF7153"/>
    <w:rsid w:val="00B06C6F"/>
    <w:rsid w:val="00B15523"/>
    <w:rsid w:val="00B55B76"/>
    <w:rsid w:val="00B61E22"/>
    <w:rsid w:val="00B629DC"/>
    <w:rsid w:val="00B73F06"/>
    <w:rsid w:val="00B91E40"/>
    <w:rsid w:val="00BA300B"/>
    <w:rsid w:val="00BA5351"/>
    <w:rsid w:val="00BB0734"/>
    <w:rsid w:val="00BB4293"/>
    <w:rsid w:val="00BD50DB"/>
    <w:rsid w:val="00BE14E2"/>
    <w:rsid w:val="00BF76BC"/>
    <w:rsid w:val="00C11EC8"/>
    <w:rsid w:val="00C23D7F"/>
    <w:rsid w:val="00C34E12"/>
    <w:rsid w:val="00C650C8"/>
    <w:rsid w:val="00C74B07"/>
    <w:rsid w:val="00C8187F"/>
    <w:rsid w:val="00C96B07"/>
    <w:rsid w:val="00CA07A8"/>
    <w:rsid w:val="00CC209B"/>
    <w:rsid w:val="00CE6F86"/>
    <w:rsid w:val="00D31FB7"/>
    <w:rsid w:val="00D40306"/>
    <w:rsid w:val="00D415DF"/>
    <w:rsid w:val="00D84947"/>
    <w:rsid w:val="00DB58C8"/>
    <w:rsid w:val="00DC49E6"/>
    <w:rsid w:val="00DD424F"/>
    <w:rsid w:val="00DD5543"/>
    <w:rsid w:val="00DE7B55"/>
    <w:rsid w:val="00DF7879"/>
    <w:rsid w:val="00E1187E"/>
    <w:rsid w:val="00E12791"/>
    <w:rsid w:val="00E22774"/>
    <w:rsid w:val="00E25B52"/>
    <w:rsid w:val="00E313DC"/>
    <w:rsid w:val="00E3157C"/>
    <w:rsid w:val="00E3554E"/>
    <w:rsid w:val="00E4030C"/>
    <w:rsid w:val="00E43316"/>
    <w:rsid w:val="00E709C9"/>
    <w:rsid w:val="00E944A0"/>
    <w:rsid w:val="00E9602D"/>
    <w:rsid w:val="00EA1808"/>
    <w:rsid w:val="00EA640B"/>
    <w:rsid w:val="00F07012"/>
    <w:rsid w:val="00F10B54"/>
    <w:rsid w:val="00F10BE1"/>
    <w:rsid w:val="00F11A45"/>
    <w:rsid w:val="00F207B3"/>
    <w:rsid w:val="00F34EBC"/>
    <w:rsid w:val="00F41464"/>
    <w:rsid w:val="00F60AB0"/>
    <w:rsid w:val="00F62020"/>
    <w:rsid w:val="00F63D82"/>
    <w:rsid w:val="00F82FCE"/>
    <w:rsid w:val="00FA588D"/>
    <w:rsid w:val="00FB56AE"/>
    <w:rsid w:val="00FC7D29"/>
    <w:rsid w:val="00FD4D47"/>
    <w:rsid w:val="00FD553F"/>
    <w:rsid w:val="00FE062E"/>
    <w:rsid w:val="00FE522C"/>
    <w:rsid w:val="00FE62C3"/>
    <w:rsid w:val="00FF4DEE"/>
    <w:rsid w:val="00FF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413D0124"/>
  <w15:docId w15:val="{7238E50F-A063-4992-A701-48A359AE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7D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403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30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D40306"/>
    <w:pPr>
      <w:tabs>
        <w:tab w:val="center" w:pos="4153"/>
        <w:tab w:val="right" w:pos="8306"/>
      </w:tabs>
      <w:spacing w:after="0" w:line="240" w:lineRule="auto"/>
    </w:pPr>
    <w:rPr>
      <w:rFonts w:ascii="Arial" w:eastAsia="Times New Roman" w:hAnsi="Arial" w:cs="Times New Roman"/>
      <w:szCs w:val="24"/>
      <w:lang w:val="en-GB" w:eastAsia="en-GB"/>
    </w:rPr>
  </w:style>
  <w:style w:type="character" w:customStyle="1" w:styleId="HeaderChar">
    <w:name w:val="Header Char"/>
    <w:basedOn w:val="DefaultParagraphFont"/>
    <w:link w:val="Header"/>
    <w:rsid w:val="00D40306"/>
    <w:rPr>
      <w:rFonts w:ascii="Arial" w:eastAsia="Times New Roman" w:hAnsi="Arial" w:cs="Times New Roman"/>
      <w:szCs w:val="24"/>
      <w:lang w:val="en-GB" w:eastAsia="en-GB"/>
    </w:rPr>
  </w:style>
  <w:style w:type="paragraph" w:styleId="Footer">
    <w:name w:val="footer"/>
    <w:basedOn w:val="Normal"/>
    <w:link w:val="FooterChar"/>
    <w:unhideWhenUsed/>
    <w:rsid w:val="00D403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D40306"/>
  </w:style>
  <w:style w:type="character" w:styleId="CommentReference">
    <w:name w:val="annotation reference"/>
    <w:basedOn w:val="DefaultParagraphFont"/>
    <w:uiPriority w:val="99"/>
    <w:semiHidden/>
    <w:unhideWhenUsed/>
    <w:rsid w:val="00503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037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037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03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03727"/>
    <w:rPr>
      <w:b/>
      <w:bCs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094DBB"/>
    <w:pPr>
      <w:ind w:left="720"/>
      <w:contextualSpacing/>
    </w:pPr>
  </w:style>
  <w:style w:type="paragraph" w:customStyle="1" w:styleId="Bullet">
    <w:name w:val="Bullet"/>
    <w:basedOn w:val="ListParagraph"/>
    <w:link w:val="BulletChar"/>
    <w:qFormat/>
    <w:rsid w:val="003C65E9"/>
    <w:pPr>
      <w:numPr>
        <w:numId w:val="20"/>
      </w:numPr>
      <w:tabs>
        <w:tab w:val="left" w:pos="-1200"/>
        <w:tab w:val="left" w:pos="-720"/>
        <w:tab w:val="left" w:pos="0"/>
        <w:tab w:val="left" w:pos="720"/>
        <w:tab w:val="left" w:pos="990"/>
        <w:tab w:val="left" w:pos="2160"/>
      </w:tabs>
      <w:spacing w:after="0"/>
      <w:ind w:left="32" w:hanging="142"/>
    </w:pPr>
    <w:rPr>
      <w:rFonts w:ascii="Arial" w:hAnsi="Arial" w:cs="Arial"/>
      <w:sz w:val="16"/>
      <w:szCs w:val="1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C65E9"/>
  </w:style>
  <w:style w:type="character" w:customStyle="1" w:styleId="BulletChar">
    <w:name w:val="Bullet Char"/>
    <w:basedOn w:val="ListParagraphChar"/>
    <w:link w:val="Bullet"/>
    <w:rsid w:val="003C65E9"/>
    <w:rPr>
      <w:rFonts w:ascii="Arial" w:hAnsi="Arial" w:cs="Arial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47563A-79C2-430E-BB9F-49950EB29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496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Fulton Hogan Ltd</Company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dunbarn</dc:creator>
  <cp:keywords/>
  <dc:description/>
  <cp:lastModifiedBy>PINGE, Jesse</cp:lastModifiedBy>
  <cp:revision>92</cp:revision>
  <cp:lastPrinted>2024-11-03T23:49:00Z</cp:lastPrinted>
  <dcterms:created xsi:type="dcterms:W3CDTF">2012-06-26T02:25:00Z</dcterms:created>
  <dcterms:modified xsi:type="dcterms:W3CDTF">2024-11-18T23:51:00Z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RevLabel">
    <vt:lpwstr>5</vt:lpwstr>
  </property>
  <property fmtid="{D5CDD505-2E9C-101B-9397-08002B2CF9AE}" pid="3" name="xCreatorOwner">
    <vt:lpwstr>FHNZ\croaght</vt:lpwstr>
  </property>
  <property fmtid="{D5CDD505-2E9C-101B-9397-08002B2CF9AE}" pid="4" name="dID">
    <vt:lpwstr>23328</vt:lpwstr>
  </property>
  <property fmtid="{D5CDD505-2E9C-101B-9397-08002B2CF9AE}" pid="5" name="Revision">
    <vt:lpwstr>5</vt:lpwstr>
  </property>
  <property fmtid="{D5CDD505-2E9C-101B-9397-08002B2CF9AE}" pid="6" name="DISProperties">
    <vt:lpwstr>dRevLabel,xCreatorOwner,dID,Revision,Modified,DISTaskPaneUrl,ContentID,dDocName,Owner</vt:lpwstr>
  </property>
  <property fmtid="{D5CDD505-2E9C-101B-9397-08002B2CF9AE}" pid="7" name="Modified">
    <vt:lpwstr>12-06-2012</vt:lpwstr>
  </property>
  <property fmtid="{D5CDD505-2E9C-101B-9397-08002B2CF9AE}" pid="8" name="DISTaskPaneUrl">
    <vt:lpwstr>http://fhacoin/stellent/idcplg?ClientControlled=DocMan&amp;coreContentOnly=1&amp;WebdavRequest=1&amp;IdcService=DOC_INFO&amp;dID=23328&amp;coreContentOnly=1&amp;WebdavRequest=1&amp;IdcService=DOC_INFO&amp;dID=23328</vt:lpwstr>
  </property>
  <property fmtid="{D5CDD505-2E9C-101B-9397-08002B2CF9AE}" pid="9" name="ContentID">
    <vt:lpwstr>AU_00002009</vt:lpwstr>
  </property>
  <property fmtid="{D5CDD505-2E9C-101B-9397-08002B2CF9AE}" pid="10" name="dDocName">
    <vt:lpwstr>AU_00002009</vt:lpwstr>
  </property>
  <property fmtid="{D5CDD505-2E9C-101B-9397-08002B2CF9AE}" pid="11" name="Owner">
    <vt:lpwstr>FHNZ\croaght</vt:lpwstr>
  </property>
</Properties>
</file>