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FC3837" w:rsidRPr="00404969" w14:paraId="23208AA0" w14:textId="77777777" w:rsidTr="00915CEF">
        <w:tc>
          <w:tcPr>
            <w:tcW w:w="2269" w:type="dxa"/>
          </w:tcPr>
          <w:p w14:paraId="51B7F4DD" w14:textId="169CEB20" w:rsidR="00FC3837" w:rsidRPr="00404969" w:rsidRDefault="00FC3837" w:rsidP="006266DE">
            <w:pPr>
              <w:spacing w:before="120"/>
              <w:rPr>
                <w:rFonts w:ascii="Arial" w:hAnsi="Arial" w:cs="Arial"/>
                <w:sz w:val="16"/>
                <w:szCs w:val="16"/>
              </w:rPr>
            </w:pPr>
            <w:r w:rsidRPr="00661FE1">
              <w:rPr>
                <w:rFonts w:ascii="Arial" w:hAnsi="Arial" w:cs="Arial"/>
                <w:b/>
                <w:bCs/>
                <w:sz w:val="16"/>
                <w:szCs w:val="16"/>
              </w:rPr>
              <w:t>Lot No</w:t>
            </w:r>
            <w:r w:rsidRPr="00404969">
              <w:rPr>
                <w:rFonts w:ascii="Arial" w:hAnsi="Arial" w:cs="Arial"/>
                <w:sz w:val="16"/>
                <w:szCs w:val="16"/>
              </w:rPr>
              <w:t>:</w:t>
            </w:r>
            <w:r>
              <w:rPr>
                <w:rFonts w:ascii="Arial" w:hAnsi="Arial" w:cs="Arial"/>
                <w:sz w:val="16"/>
                <w:szCs w:val="16"/>
              </w:rPr>
              <w:t xml:space="preserve"> </w:t>
            </w:r>
          </w:p>
        </w:tc>
        <w:tc>
          <w:tcPr>
            <w:tcW w:w="6095" w:type="dxa"/>
          </w:tcPr>
          <w:p w14:paraId="19399130" w14:textId="7A6F4138" w:rsidR="00FC3837" w:rsidRPr="00404969" w:rsidRDefault="00FC3837" w:rsidP="00072894">
            <w:pPr>
              <w:spacing w:before="120"/>
              <w:rPr>
                <w:rFonts w:ascii="Arial" w:hAnsi="Arial" w:cs="Arial"/>
                <w:sz w:val="16"/>
                <w:szCs w:val="16"/>
              </w:rPr>
            </w:pPr>
            <w:r w:rsidRPr="00661FE1">
              <w:rPr>
                <w:rFonts w:ascii="Arial" w:hAnsi="Arial" w:cs="Arial"/>
                <w:b/>
                <w:bCs/>
                <w:sz w:val="16"/>
                <w:szCs w:val="16"/>
              </w:rPr>
              <w:t>Lot Details:</w:t>
            </w:r>
            <w:r>
              <w:rPr>
                <w:rFonts w:ascii="Arial" w:hAnsi="Arial" w:cs="Arial"/>
                <w:sz w:val="16"/>
                <w:szCs w:val="16"/>
              </w:rPr>
              <w:t xml:space="preserve"> </w:t>
            </w:r>
          </w:p>
        </w:tc>
        <w:tc>
          <w:tcPr>
            <w:tcW w:w="3828" w:type="dxa"/>
          </w:tcPr>
          <w:p w14:paraId="50839C2D" w14:textId="1925E91F" w:rsidR="00FC3837" w:rsidRPr="00404969" w:rsidRDefault="00FC3837" w:rsidP="00072894">
            <w:pPr>
              <w:spacing w:before="120"/>
              <w:rPr>
                <w:rFonts w:ascii="Arial" w:hAnsi="Arial" w:cs="Arial"/>
                <w:sz w:val="16"/>
                <w:szCs w:val="16"/>
              </w:rPr>
            </w:pPr>
            <w:r w:rsidRPr="00661FE1">
              <w:rPr>
                <w:rFonts w:ascii="Arial" w:hAnsi="Arial" w:cs="Arial"/>
                <w:b/>
                <w:bCs/>
                <w:sz w:val="16"/>
                <w:szCs w:val="16"/>
              </w:rPr>
              <w:t>Lot size/Quantity</w:t>
            </w:r>
            <w:r w:rsidR="00072894">
              <w:rPr>
                <w:rFonts w:ascii="Arial" w:hAnsi="Arial" w:cs="Arial"/>
                <w:sz w:val="16"/>
                <w:szCs w:val="16"/>
              </w:rPr>
              <w:t>:</w:t>
            </w:r>
            <w:r w:rsidR="00B605B5">
              <w:rPr>
                <w:rFonts w:ascii="Arial" w:hAnsi="Arial" w:cs="Arial"/>
                <w:sz w:val="16"/>
                <w:szCs w:val="16"/>
              </w:rPr>
              <w:t xml:space="preserve"> </w:t>
            </w:r>
          </w:p>
        </w:tc>
        <w:tc>
          <w:tcPr>
            <w:tcW w:w="2835" w:type="dxa"/>
          </w:tcPr>
          <w:p w14:paraId="640B5DF6" w14:textId="623C8128" w:rsidR="00FC3837" w:rsidRPr="00960DCA" w:rsidRDefault="00FC3837" w:rsidP="006266DE">
            <w:pPr>
              <w:spacing w:before="120"/>
              <w:rPr>
                <w:rFonts w:ascii="Arial" w:hAnsi="Arial" w:cs="Arial"/>
                <w:b/>
                <w:bCs/>
                <w:sz w:val="16"/>
                <w:szCs w:val="16"/>
              </w:rPr>
            </w:pPr>
            <w:r w:rsidRPr="00960DCA">
              <w:rPr>
                <w:rFonts w:ascii="Arial" w:hAnsi="Arial" w:cs="Arial"/>
                <w:b/>
                <w:bCs/>
                <w:sz w:val="16"/>
                <w:szCs w:val="16"/>
              </w:rPr>
              <w:t xml:space="preserve">Date: </w:t>
            </w:r>
          </w:p>
        </w:tc>
      </w:tr>
    </w:tbl>
    <w:p w14:paraId="3272D0F3" w14:textId="77777777" w:rsidR="00FC3837" w:rsidRPr="00856EE7" w:rsidRDefault="00FC3837">
      <w:pPr>
        <w:rPr>
          <w:rFonts w:ascii="Arial" w:hAnsi="Arial" w:cs="Arial"/>
          <w:sz w:val="2"/>
          <w:szCs w:val="2"/>
        </w:rPr>
      </w:pPr>
    </w:p>
    <w:tbl>
      <w:tblPr>
        <w:tblW w:w="581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
        <w:gridCol w:w="1418"/>
        <w:gridCol w:w="1274"/>
        <w:gridCol w:w="2837"/>
        <w:gridCol w:w="1421"/>
        <w:gridCol w:w="1560"/>
        <w:gridCol w:w="1075"/>
        <w:gridCol w:w="765"/>
        <w:gridCol w:w="1415"/>
        <w:gridCol w:w="852"/>
        <w:gridCol w:w="1132"/>
        <w:gridCol w:w="852"/>
      </w:tblGrid>
      <w:tr w:rsidR="00661FE1" w:rsidRPr="00404969" w14:paraId="65184395" w14:textId="7B73BEF2" w:rsidTr="00522B6F">
        <w:trPr>
          <w:trHeight w:val="276"/>
          <w:tblHeader/>
        </w:trPr>
        <w:tc>
          <w:tcPr>
            <w:tcW w:w="151" w:type="pct"/>
            <w:vMerge w:val="restart"/>
          </w:tcPr>
          <w:p w14:paraId="79C6D649" w14:textId="77777777" w:rsidR="00661FE1" w:rsidRPr="00B36F2E" w:rsidRDefault="00661FE1" w:rsidP="00F07012">
            <w:pPr>
              <w:spacing w:before="60" w:after="60"/>
              <w:ind w:left="-57" w:right="-57"/>
              <w:jc w:val="center"/>
              <w:rPr>
                <w:rFonts w:ascii="Arial" w:hAnsi="Arial" w:cs="Arial"/>
                <w:b/>
                <w:sz w:val="16"/>
                <w:szCs w:val="16"/>
              </w:rPr>
            </w:pPr>
            <w:r w:rsidRPr="00B36F2E">
              <w:rPr>
                <w:rFonts w:ascii="Arial" w:hAnsi="Arial" w:cs="Arial"/>
                <w:b/>
                <w:sz w:val="16"/>
                <w:szCs w:val="16"/>
              </w:rPr>
              <w:t>Item</w:t>
            </w:r>
          </w:p>
          <w:p w14:paraId="5C17B0D2" w14:textId="77777777" w:rsidR="00661FE1" w:rsidRPr="001E1735" w:rsidRDefault="00661FE1" w:rsidP="00F07012">
            <w:pPr>
              <w:spacing w:before="60" w:after="60"/>
              <w:ind w:left="-57" w:right="-57"/>
              <w:jc w:val="center"/>
              <w:rPr>
                <w:rFonts w:ascii="Arial" w:hAnsi="Arial" w:cs="Arial"/>
                <w:b/>
                <w:sz w:val="14"/>
                <w:szCs w:val="14"/>
              </w:rPr>
            </w:pPr>
            <w:r w:rsidRPr="00B36F2E">
              <w:rPr>
                <w:rFonts w:ascii="Arial" w:hAnsi="Arial" w:cs="Arial"/>
                <w:b/>
                <w:sz w:val="16"/>
                <w:szCs w:val="16"/>
              </w:rPr>
              <w:t>No.</w:t>
            </w:r>
          </w:p>
        </w:tc>
        <w:tc>
          <w:tcPr>
            <w:tcW w:w="471" w:type="pct"/>
            <w:vMerge w:val="restart"/>
          </w:tcPr>
          <w:p w14:paraId="13E73D56" w14:textId="77777777" w:rsidR="00661FE1" w:rsidRPr="00404969" w:rsidRDefault="00661FE1"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712" w:type="pct"/>
            <w:gridSpan w:val="5"/>
          </w:tcPr>
          <w:p w14:paraId="2928C5F0" w14:textId="77777777" w:rsidR="00661FE1" w:rsidRPr="00404969" w:rsidRDefault="00661FE1"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254" w:type="pct"/>
            <w:vMerge w:val="restart"/>
          </w:tcPr>
          <w:p w14:paraId="1C3E5CC9" w14:textId="77777777" w:rsidR="00661FE1" w:rsidRPr="00404969" w:rsidRDefault="00661FE1" w:rsidP="00F07012">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470" w:type="pct"/>
            <w:vMerge w:val="restart"/>
            <w:vAlign w:val="center"/>
          </w:tcPr>
          <w:p w14:paraId="1F7A4145" w14:textId="77777777" w:rsidR="00661FE1" w:rsidRPr="00D31FB7" w:rsidRDefault="00661FE1" w:rsidP="00FC383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3026BB06" w14:textId="77777777" w:rsidR="00661FE1" w:rsidRPr="00D31FB7" w:rsidRDefault="00661FE1" w:rsidP="00FC3837">
            <w:pPr>
              <w:spacing w:before="60" w:after="60"/>
              <w:jc w:val="center"/>
              <w:rPr>
                <w:rFonts w:ascii="Arial" w:hAnsi="Arial" w:cs="Arial"/>
                <w:sz w:val="16"/>
                <w:szCs w:val="16"/>
              </w:rPr>
            </w:pPr>
          </w:p>
        </w:tc>
        <w:tc>
          <w:tcPr>
            <w:tcW w:w="942" w:type="pct"/>
            <w:gridSpan w:val="3"/>
          </w:tcPr>
          <w:p w14:paraId="58E1AF8B" w14:textId="77777777" w:rsidR="00661FE1" w:rsidRPr="00404969" w:rsidRDefault="00661FE1" w:rsidP="00F0701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76442F" w:rsidRPr="00404969" w14:paraId="27604580" w14:textId="6DAB646F" w:rsidTr="00694DE8">
        <w:trPr>
          <w:trHeight w:val="438"/>
          <w:tblHeader/>
        </w:trPr>
        <w:tc>
          <w:tcPr>
            <w:tcW w:w="151" w:type="pct"/>
            <w:vMerge/>
          </w:tcPr>
          <w:p w14:paraId="6EE58E08" w14:textId="77777777" w:rsidR="00661FE1" w:rsidRPr="00404969" w:rsidRDefault="00661FE1" w:rsidP="003D1B5C">
            <w:pPr>
              <w:jc w:val="center"/>
              <w:rPr>
                <w:rFonts w:ascii="Arial" w:hAnsi="Arial" w:cs="Arial"/>
                <w:b/>
                <w:sz w:val="16"/>
                <w:szCs w:val="16"/>
              </w:rPr>
            </w:pPr>
          </w:p>
        </w:tc>
        <w:tc>
          <w:tcPr>
            <w:tcW w:w="471" w:type="pct"/>
            <w:vMerge/>
          </w:tcPr>
          <w:p w14:paraId="7786C01D" w14:textId="77777777" w:rsidR="00661FE1" w:rsidRPr="00404969" w:rsidRDefault="00661FE1" w:rsidP="003D1B5C">
            <w:pPr>
              <w:jc w:val="center"/>
              <w:rPr>
                <w:rFonts w:ascii="Arial" w:hAnsi="Arial" w:cs="Arial"/>
                <w:b/>
                <w:sz w:val="16"/>
                <w:szCs w:val="16"/>
              </w:rPr>
            </w:pPr>
          </w:p>
        </w:tc>
        <w:tc>
          <w:tcPr>
            <w:tcW w:w="423" w:type="pct"/>
          </w:tcPr>
          <w:p w14:paraId="07851871" w14:textId="77777777" w:rsidR="00661FE1" w:rsidRPr="00B36F2E" w:rsidRDefault="00661FE1" w:rsidP="003D1B5C">
            <w:pPr>
              <w:spacing w:before="40"/>
              <w:jc w:val="center"/>
              <w:rPr>
                <w:rFonts w:ascii="Arial" w:hAnsi="Arial" w:cs="Arial"/>
                <w:b/>
                <w:sz w:val="16"/>
                <w:szCs w:val="16"/>
              </w:rPr>
            </w:pPr>
            <w:r w:rsidRPr="00B36F2E">
              <w:rPr>
                <w:rFonts w:ascii="Arial" w:hAnsi="Arial" w:cs="Arial"/>
                <w:b/>
                <w:sz w:val="16"/>
                <w:szCs w:val="16"/>
              </w:rPr>
              <w:t>Frequency</w:t>
            </w:r>
          </w:p>
        </w:tc>
        <w:tc>
          <w:tcPr>
            <w:tcW w:w="942" w:type="pct"/>
            <w:tcBorders>
              <w:bottom w:val="single" w:sz="4" w:space="0" w:color="auto"/>
            </w:tcBorders>
          </w:tcPr>
          <w:p w14:paraId="18075CED" w14:textId="77777777" w:rsidR="00661FE1" w:rsidRPr="00B36F2E" w:rsidRDefault="00661FE1" w:rsidP="003D1B5C">
            <w:pPr>
              <w:spacing w:before="40"/>
              <w:jc w:val="center"/>
              <w:rPr>
                <w:rFonts w:ascii="Arial" w:hAnsi="Arial" w:cs="Arial"/>
                <w:b/>
                <w:sz w:val="16"/>
                <w:szCs w:val="16"/>
              </w:rPr>
            </w:pPr>
            <w:r w:rsidRPr="00B36F2E">
              <w:rPr>
                <w:rFonts w:ascii="Arial" w:hAnsi="Arial" w:cs="Arial"/>
                <w:b/>
                <w:sz w:val="16"/>
                <w:szCs w:val="16"/>
              </w:rPr>
              <w:t>Acceptance Criteria</w:t>
            </w:r>
          </w:p>
        </w:tc>
        <w:tc>
          <w:tcPr>
            <w:tcW w:w="472" w:type="pct"/>
            <w:tcBorders>
              <w:bottom w:val="single" w:sz="4" w:space="0" w:color="auto"/>
            </w:tcBorders>
          </w:tcPr>
          <w:p w14:paraId="6D84BA93" w14:textId="77777777" w:rsidR="00661FE1" w:rsidRPr="00404969" w:rsidRDefault="00661FE1" w:rsidP="003D1B5C">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518" w:type="pct"/>
            <w:tcBorders>
              <w:bottom w:val="single" w:sz="4" w:space="0" w:color="auto"/>
            </w:tcBorders>
          </w:tcPr>
          <w:p w14:paraId="17F68860" w14:textId="77777777" w:rsidR="00661FE1" w:rsidRPr="00404969" w:rsidRDefault="00661FE1" w:rsidP="003D1B5C">
            <w:pPr>
              <w:spacing w:before="40"/>
              <w:ind w:left="-73" w:right="-108"/>
              <w:jc w:val="center"/>
              <w:rPr>
                <w:rFonts w:ascii="Arial" w:hAnsi="Arial" w:cs="Arial"/>
                <w:b/>
                <w:sz w:val="16"/>
                <w:szCs w:val="16"/>
              </w:rPr>
            </w:pPr>
            <w:r>
              <w:rPr>
                <w:rFonts w:ascii="Arial" w:hAnsi="Arial" w:cs="Arial"/>
                <w:b/>
                <w:sz w:val="16"/>
                <w:szCs w:val="16"/>
              </w:rPr>
              <w:t>Inspection/</w:t>
            </w:r>
            <w:r w:rsidRPr="00404969">
              <w:rPr>
                <w:rFonts w:ascii="Arial" w:hAnsi="Arial" w:cs="Arial"/>
                <w:b/>
                <w:sz w:val="16"/>
                <w:szCs w:val="16"/>
              </w:rPr>
              <w:t>Test Method</w:t>
            </w:r>
          </w:p>
        </w:tc>
        <w:tc>
          <w:tcPr>
            <w:tcW w:w="357" w:type="pct"/>
            <w:tcBorders>
              <w:bottom w:val="single" w:sz="4" w:space="0" w:color="auto"/>
            </w:tcBorders>
          </w:tcPr>
          <w:p w14:paraId="67DA7ECC" w14:textId="77777777" w:rsidR="00661FE1" w:rsidRPr="00404969" w:rsidRDefault="00661FE1" w:rsidP="008E6129">
            <w:pPr>
              <w:jc w:val="center"/>
              <w:rPr>
                <w:rFonts w:ascii="Arial" w:hAnsi="Arial" w:cs="Arial"/>
                <w:b/>
                <w:sz w:val="16"/>
                <w:szCs w:val="16"/>
              </w:rPr>
            </w:pPr>
            <w:r w:rsidRPr="00404969">
              <w:rPr>
                <w:rFonts w:ascii="Arial" w:hAnsi="Arial" w:cs="Arial"/>
                <w:b/>
                <w:sz w:val="16"/>
                <w:szCs w:val="16"/>
              </w:rPr>
              <w:t>Record of conformity</w:t>
            </w:r>
          </w:p>
        </w:tc>
        <w:tc>
          <w:tcPr>
            <w:tcW w:w="254" w:type="pct"/>
            <w:vMerge/>
            <w:tcBorders>
              <w:bottom w:val="single" w:sz="4" w:space="0" w:color="auto"/>
            </w:tcBorders>
          </w:tcPr>
          <w:p w14:paraId="443F5397" w14:textId="77777777" w:rsidR="00661FE1" w:rsidRPr="00404969" w:rsidRDefault="00661FE1" w:rsidP="003D1B5C">
            <w:pPr>
              <w:jc w:val="center"/>
              <w:rPr>
                <w:rFonts w:ascii="Arial" w:hAnsi="Arial" w:cs="Arial"/>
                <w:b/>
                <w:sz w:val="16"/>
                <w:szCs w:val="16"/>
              </w:rPr>
            </w:pPr>
          </w:p>
        </w:tc>
        <w:tc>
          <w:tcPr>
            <w:tcW w:w="470" w:type="pct"/>
            <w:vMerge/>
            <w:tcBorders>
              <w:bottom w:val="single" w:sz="4" w:space="0" w:color="auto"/>
            </w:tcBorders>
          </w:tcPr>
          <w:p w14:paraId="4C76AEE2" w14:textId="77777777" w:rsidR="00661FE1" w:rsidRPr="00404969" w:rsidRDefault="00661FE1" w:rsidP="003D1B5C">
            <w:pPr>
              <w:jc w:val="center"/>
              <w:rPr>
                <w:rFonts w:ascii="Arial" w:hAnsi="Arial" w:cs="Arial"/>
                <w:b/>
                <w:sz w:val="16"/>
                <w:szCs w:val="16"/>
              </w:rPr>
            </w:pPr>
          </w:p>
        </w:tc>
        <w:tc>
          <w:tcPr>
            <w:tcW w:w="283" w:type="pct"/>
            <w:tcBorders>
              <w:bottom w:val="single" w:sz="4" w:space="0" w:color="auto"/>
            </w:tcBorders>
          </w:tcPr>
          <w:p w14:paraId="001FE494" w14:textId="77777777" w:rsidR="00661FE1" w:rsidRPr="00404969" w:rsidRDefault="00661FE1" w:rsidP="003D1B5C">
            <w:pPr>
              <w:spacing w:before="60"/>
              <w:jc w:val="center"/>
              <w:rPr>
                <w:rFonts w:ascii="Arial" w:hAnsi="Arial" w:cs="Arial"/>
                <w:b/>
                <w:sz w:val="16"/>
                <w:szCs w:val="16"/>
              </w:rPr>
            </w:pPr>
            <w:r w:rsidRPr="00404969">
              <w:rPr>
                <w:rFonts w:ascii="Arial" w:hAnsi="Arial" w:cs="Arial"/>
                <w:b/>
                <w:sz w:val="16"/>
                <w:szCs w:val="16"/>
              </w:rPr>
              <w:t>Client</w:t>
            </w:r>
          </w:p>
        </w:tc>
        <w:tc>
          <w:tcPr>
            <w:tcW w:w="376" w:type="pct"/>
            <w:tcBorders>
              <w:bottom w:val="single" w:sz="4" w:space="0" w:color="auto"/>
            </w:tcBorders>
          </w:tcPr>
          <w:p w14:paraId="6290B863" w14:textId="77777777" w:rsidR="00661FE1" w:rsidRPr="00404969" w:rsidRDefault="00661FE1" w:rsidP="003D1B5C">
            <w:pPr>
              <w:spacing w:before="60"/>
              <w:jc w:val="center"/>
              <w:rPr>
                <w:rFonts w:ascii="Arial" w:hAnsi="Arial" w:cs="Arial"/>
                <w:b/>
                <w:sz w:val="16"/>
                <w:szCs w:val="16"/>
              </w:rPr>
            </w:pPr>
            <w:r w:rsidRPr="00404969">
              <w:rPr>
                <w:rFonts w:ascii="Arial" w:hAnsi="Arial" w:cs="Arial"/>
                <w:b/>
                <w:sz w:val="16"/>
                <w:szCs w:val="16"/>
              </w:rPr>
              <w:t>F</w:t>
            </w:r>
            <w:r>
              <w:rPr>
                <w:rFonts w:ascii="Arial" w:hAnsi="Arial" w:cs="Arial"/>
                <w:b/>
                <w:sz w:val="16"/>
                <w:szCs w:val="16"/>
              </w:rPr>
              <w:t xml:space="preserve">ulton </w:t>
            </w:r>
            <w:r w:rsidRPr="00404969">
              <w:rPr>
                <w:rFonts w:ascii="Arial" w:hAnsi="Arial" w:cs="Arial"/>
                <w:b/>
                <w:sz w:val="16"/>
                <w:szCs w:val="16"/>
              </w:rPr>
              <w:t>H</w:t>
            </w:r>
            <w:r>
              <w:rPr>
                <w:rFonts w:ascii="Arial" w:hAnsi="Arial" w:cs="Arial"/>
                <w:b/>
                <w:sz w:val="16"/>
                <w:szCs w:val="16"/>
              </w:rPr>
              <w:t>ogan</w:t>
            </w:r>
          </w:p>
        </w:tc>
        <w:tc>
          <w:tcPr>
            <w:tcW w:w="283" w:type="pct"/>
            <w:tcBorders>
              <w:bottom w:val="single" w:sz="4" w:space="0" w:color="auto"/>
            </w:tcBorders>
          </w:tcPr>
          <w:p w14:paraId="16110E5A" w14:textId="6DD43D16" w:rsidR="00661FE1" w:rsidRPr="00404969" w:rsidRDefault="00661FE1" w:rsidP="00661FE1">
            <w:pPr>
              <w:spacing w:before="60"/>
              <w:rPr>
                <w:rFonts w:ascii="Arial" w:hAnsi="Arial" w:cs="Arial"/>
                <w:b/>
                <w:sz w:val="16"/>
                <w:szCs w:val="16"/>
              </w:rPr>
            </w:pPr>
            <w:r w:rsidRPr="00404969">
              <w:rPr>
                <w:rFonts w:ascii="Arial" w:hAnsi="Arial" w:cs="Arial"/>
                <w:b/>
                <w:sz w:val="16"/>
                <w:szCs w:val="16"/>
              </w:rPr>
              <w:t xml:space="preserve">      Date</w:t>
            </w:r>
          </w:p>
        </w:tc>
      </w:tr>
      <w:tr w:rsidR="00A156AB" w:rsidRPr="00404969" w14:paraId="751AAD48" w14:textId="77777777" w:rsidTr="00A156AB">
        <w:trPr>
          <w:trHeight w:val="87"/>
        </w:trPr>
        <w:tc>
          <w:tcPr>
            <w:tcW w:w="151" w:type="pct"/>
            <w:shd w:val="clear" w:color="auto" w:fill="D9D9D9" w:themeFill="background1" w:themeFillShade="D9"/>
          </w:tcPr>
          <w:p w14:paraId="246E9A7A" w14:textId="58B20EC7" w:rsidR="00A156AB" w:rsidRPr="00A156AB" w:rsidRDefault="00A156AB" w:rsidP="00A156AB">
            <w:pPr>
              <w:spacing w:line="240" w:lineRule="auto"/>
              <w:rPr>
                <w:rFonts w:ascii="Arial" w:eastAsia="Times New Roman" w:hAnsi="Arial" w:cs="Arial"/>
                <w:b/>
                <w:bCs/>
                <w:sz w:val="16"/>
                <w:szCs w:val="16"/>
              </w:rPr>
            </w:pPr>
            <w:r w:rsidRPr="00A156AB">
              <w:rPr>
                <w:rFonts w:ascii="Arial" w:eastAsia="Times New Roman" w:hAnsi="Arial" w:cs="Arial"/>
                <w:b/>
                <w:bCs/>
                <w:sz w:val="16"/>
                <w:szCs w:val="16"/>
              </w:rPr>
              <w:t>1.0</w:t>
            </w:r>
          </w:p>
        </w:tc>
        <w:tc>
          <w:tcPr>
            <w:tcW w:w="4849" w:type="pct"/>
            <w:gridSpan w:val="11"/>
            <w:shd w:val="clear" w:color="auto" w:fill="D9D9D9" w:themeFill="background1" w:themeFillShade="D9"/>
          </w:tcPr>
          <w:p w14:paraId="28703E81" w14:textId="69055629" w:rsidR="00A156AB" w:rsidRPr="00A156AB" w:rsidRDefault="00A156AB" w:rsidP="00D36877">
            <w:pPr>
              <w:spacing w:before="60" w:after="60"/>
              <w:rPr>
                <w:rFonts w:ascii="Arial" w:hAnsi="Arial" w:cs="Arial"/>
                <w:b/>
                <w:bCs/>
                <w:sz w:val="16"/>
                <w:szCs w:val="16"/>
              </w:rPr>
            </w:pPr>
            <w:r w:rsidRPr="00A156AB">
              <w:rPr>
                <w:rFonts w:ascii="Arial" w:hAnsi="Arial" w:cs="Arial"/>
                <w:b/>
                <w:bCs/>
                <w:sz w:val="16"/>
                <w:szCs w:val="16"/>
              </w:rPr>
              <w:t xml:space="preserve">Preliminary Works </w:t>
            </w:r>
          </w:p>
        </w:tc>
      </w:tr>
      <w:tr w:rsidR="00522B6F" w:rsidRPr="00404969" w14:paraId="65148319" w14:textId="77777777" w:rsidTr="00694DE8">
        <w:trPr>
          <w:trHeight w:val="1524"/>
        </w:trPr>
        <w:tc>
          <w:tcPr>
            <w:tcW w:w="151" w:type="pct"/>
          </w:tcPr>
          <w:p w14:paraId="775EBA48" w14:textId="0F9971DC" w:rsidR="00522B6F" w:rsidRDefault="00522B6F" w:rsidP="00522B6F">
            <w:pPr>
              <w:rPr>
                <w:rFonts w:ascii="Arial" w:eastAsia="Times New Roman" w:hAnsi="Arial" w:cs="Arial"/>
                <w:sz w:val="16"/>
                <w:szCs w:val="16"/>
              </w:rPr>
            </w:pPr>
            <w:r>
              <w:rPr>
                <w:rFonts w:ascii="Arial" w:eastAsia="Times New Roman" w:hAnsi="Arial" w:cs="Arial"/>
                <w:sz w:val="16"/>
                <w:szCs w:val="16"/>
              </w:rPr>
              <w:t>1.1</w:t>
            </w:r>
          </w:p>
        </w:tc>
        <w:tc>
          <w:tcPr>
            <w:tcW w:w="471" w:type="pct"/>
          </w:tcPr>
          <w:p w14:paraId="081D559E" w14:textId="6CB50745" w:rsidR="00522B6F" w:rsidRDefault="002A25E9" w:rsidP="00522B6F">
            <w:pPr>
              <w:rPr>
                <w:rFonts w:ascii="Arial" w:hAnsi="Arial" w:cs="Arial"/>
                <w:sz w:val="16"/>
                <w:szCs w:val="16"/>
              </w:rPr>
            </w:pPr>
            <w:r>
              <w:rPr>
                <w:rFonts w:ascii="Arial" w:eastAsia="Times New Roman" w:hAnsi="Arial" w:cs="Arial"/>
                <w:sz w:val="16"/>
                <w:szCs w:val="16"/>
              </w:rPr>
              <w:t>Check for Correct Documentation</w:t>
            </w:r>
            <w:r w:rsidR="00522B6F">
              <w:rPr>
                <w:rFonts w:ascii="Arial" w:eastAsia="Times New Roman" w:hAnsi="Arial" w:cs="Arial"/>
                <w:sz w:val="16"/>
                <w:szCs w:val="16"/>
              </w:rPr>
              <w:t xml:space="preserve"> </w:t>
            </w:r>
          </w:p>
        </w:tc>
        <w:tc>
          <w:tcPr>
            <w:tcW w:w="423" w:type="pct"/>
          </w:tcPr>
          <w:p w14:paraId="686A52CE" w14:textId="73C290EB" w:rsidR="00522B6F" w:rsidRDefault="00522B6F" w:rsidP="00522B6F">
            <w:pPr>
              <w:rPr>
                <w:rFonts w:ascii="Arial" w:eastAsia="Times New Roman" w:hAnsi="Arial" w:cs="Arial"/>
                <w:sz w:val="16"/>
                <w:szCs w:val="16"/>
              </w:rPr>
            </w:pPr>
            <w:r w:rsidRPr="00D63209">
              <w:rPr>
                <w:rFonts w:ascii="Arial" w:hAnsi="Arial" w:cs="Arial"/>
                <w:sz w:val="16"/>
                <w:szCs w:val="16"/>
              </w:rPr>
              <w:t xml:space="preserve">Prior to </w:t>
            </w:r>
            <w:r w:rsidR="002A25E9">
              <w:rPr>
                <w:rFonts w:ascii="Arial" w:hAnsi="Arial" w:cs="Arial"/>
                <w:sz w:val="16"/>
                <w:szCs w:val="16"/>
              </w:rPr>
              <w:t>commencing works</w:t>
            </w:r>
            <w:r>
              <w:rPr>
                <w:rFonts w:ascii="Arial" w:hAnsi="Arial" w:cs="Arial"/>
                <w:sz w:val="16"/>
                <w:szCs w:val="16"/>
              </w:rPr>
              <w:t>.</w:t>
            </w:r>
          </w:p>
        </w:tc>
        <w:tc>
          <w:tcPr>
            <w:tcW w:w="942" w:type="pct"/>
          </w:tcPr>
          <w:p w14:paraId="51F7A2D2" w14:textId="13DD2848" w:rsidR="002A25E9" w:rsidRPr="002A25E9" w:rsidRDefault="002A25E9" w:rsidP="002A25E9">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Ensure that all employees and subcontractors are using the complete set of the correct and most </w:t>
            </w:r>
            <w:r w:rsidR="00543BA6">
              <w:rPr>
                <w:rFonts w:ascii="Arial" w:hAnsi="Arial" w:cs="Arial"/>
                <w:sz w:val="16"/>
                <w:szCs w:val="16"/>
              </w:rPr>
              <w:t>current</w:t>
            </w:r>
            <w:r>
              <w:rPr>
                <w:rFonts w:ascii="Arial" w:hAnsi="Arial" w:cs="Arial"/>
                <w:sz w:val="16"/>
                <w:szCs w:val="16"/>
              </w:rPr>
              <w:t xml:space="preserve"> drawings. </w:t>
            </w:r>
          </w:p>
        </w:tc>
        <w:tc>
          <w:tcPr>
            <w:tcW w:w="472" w:type="pct"/>
          </w:tcPr>
          <w:p w14:paraId="242E210A" w14:textId="3232F59A" w:rsidR="00522B6F" w:rsidRPr="00FB4728" w:rsidRDefault="00740CFA" w:rsidP="00522B6F">
            <w:pPr>
              <w:rPr>
                <w:rFonts w:ascii="Arial" w:hAnsi="Arial" w:cs="Arial"/>
                <w:sz w:val="16"/>
                <w:szCs w:val="16"/>
              </w:rPr>
            </w:pPr>
            <w:r>
              <w:rPr>
                <w:rFonts w:ascii="Arial" w:hAnsi="Arial" w:cs="Arial"/>
                <w:sz w:val="16"/>
                <w:szCs w:val="16"/>
              </w:rPr>
              <w:t>Project IFC Drawings and Drawings Register</w:t>
            </w:r>
          </w:p>
        </w:tc>
        <w:tc>
          <w:tcPr>
            <w:tcW w:w="518" w:type="pct"/>
          </w:tcPr>
          <w:p w14:paraId="3788C313" w14:textId="32DE5B11" w:rsidR="00522B6F" w:rsidRDefault="00740CFA" w:rsidP="00522B6F">
            <w:pPr>
              <w:spacing w:before="60" w:after="60"/>
              <w:rPr>
                <w:rFonts w:ascii="Arial" w:hAnsi="Arial" w:cs="Arial"/>
                <w:sz w:val="16"/>
                <w:szCs w:val="16"/>
              </w:rPr>
            </w:pPr>
            <w:r>
              <w:rPr>
                <w:rFonts w:ascii="Arial" w:hAnsi="Arial" w:cs="Arial"/>
                <w:sz w:val="16"/>
                <w:szCs w:val="16"/>
              </w:rPr>
              <w:t>Visual Inspection</w:t>
            </w:r>
          </w:p>
          <w:p w14:paraId="35438682" w14:textId="77777777" w:rsidR="00740CFA" w:rsidRDefault="00740CFA" w:rsidP="00522B6F">
            <w:pPr>
              <w:spacing w:before="60" w:after="60"/>
              <w:rPr>
                <w:rFonts w:ascii="Arial" w:hAnsi="Arial" w:cs="Arial"/>
                <w:sz w:val="16"/>
                <w:szCs w:val="16"/>
              </w:rPr>
            </w:pPr>
          </w:p>
          <w:p w14:paraId="18B652CE" w14:textId="77777777" w:rsidR="00522B6F" w:rsidRDefault="00522B6F" w:rsidP="00522B6F">
            <w:pPr>
              <w:spacing w:before="60" w:after="60"/>
              <w:rPr>
                <w:rFonts w:ascii="Arial" w:eastAsia="Times New Roman" w:hAnsi="Arial" w:cs="Arial"/>
                <w:sz w:val="16"/>
                <w:szCs w:val="16"/>
              </w:rPr>
            </w:pPr>
          </w:p>
        </w:tc>
        <w:tc>
          <w:tcPr>
            <w:tcW w:w="357" w:type="pct"/>
          </w:tcPr>
          <w:p w14:paraId="259357F8" w14:textId="5F0D3754" w:rsidR="00522B6F" w:rsidRPr="00FF6910" w:rsidRDefault="008512B4" w:rsidP="00522B6F">
            <w:pPr>
              <w:spacing w:before="60" w:after="60"/>
              <w:jc w:val="center"/>
              <w:rPr>
                <w:rFonts w:ascii="Arial" w:hAnsi="Arial" w:cs="Arial"/>
                <w:sz w:val="16"/>
                <w:szCs w:val="16"/>
              </w:rPr>
            </w:pPr>
            <w:r>
              <w:rPr>
                <w:rFonts w:ascii="Arial" w:hAnsi="Arial" w:cs="Arial"/>
                <w:sz w:val="16"/>
                <w:szCs w:val="16"/>
              </w:rPr>
              <w:t xml:space="preserve">Signed </w:t>
            </w:r>
            <w:r w:rsidR="00522B6F" w:rsidRPr="00FB4728">
              <w:rPr>
                <w:rFonts w:ascii="Arial" w:hAnsi="Arial" w:cs="Arial"/>
                <w:sz w:val="16"/>
                <w:szCs w:val="16"/>
              </w:rPr>
              <w:t>Inspection &amp; Test Plan (ITP)</w:t>
            </w:r>
          </w:p>
        </w:tc>
        <w:tc>
          <w:tcPr>
            <w:tcW w:w="254" w:type="pct"/>
          </w:tcPr>
          <w:p w14:paraId="20A2823D" w14:textId="5DE24DA7" w:rsidR="00522B6F" w:rsidRDefault="00740CFA" w:rsidP="00522B6F">
            <w:pPr>
              <w:spacing w:before="60" w:after="60"/>
              <w:jc w:val="center"/>
              <w:rPr>
                <w:rFonts w:ascii="Arial" w:hAnsi="Arial" w:cs="Arial"/>
                <w:sz w:val="16"/>
                <w:szCs w:val="16"/>
              </w:rPr>
            </w:pPr>
            <w:r>
              <w:rPr>
                <w:rFonts w:ascii="Arial" w:hAnsi="Arial" w:cs="Arial"/>
                <w:sz w:val="16"/>
                <w:szCs w:val="16"/>
              </w:rPr>
              <w:t>HP*</w:t>
            </w:r>
          </w:p>
        </w:tc>
        <w:tc>
          <w:tcPr>
            <w:tcW w:w="470" w:type="pct"/>
          </w:tcPr>
          <w:p w14:paraId="2906214F" w14:textId="77777777" w:rsidR="00522B6F" w:rsidRDefault="00522B6F" w:rsidP="00522B6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156B1A08" w14:textId="77777777" w:rsidR="00522B6F" w:rsidRDefault="00522B6F" w:rsidP="00522B6F">
            <w:pPr>
              <w:spacing w:before="60" w:after="60"/>
              <w:rPr>
                <w:rFonts w:ascii="Arial" w:hAnsi="Arial" w:cs="Arial"/>
                <w:sz w:val="16"/>
                <w:szCs w:val="16"/>
              </w:rPr>
            </w:pPr>
          </w:p>
        </w:tc>
        <w:tc>
          <w:tcPr>
            <w:tcW w:w="283" w:type="pct"/>
            <w:shd w:val="clear" w:color="auto" w:fill="auto"/>
          </w:tcPr>
          <w:p w14:paraId="48D25D67" w14:textId="77777777" w:rsidR="00522B6F" w:rsidRPr="00FB4728" w:rsidRDefault="00522B6F" w:rsidP="00522B6F">
            <w:pPr>
              <w:spacing w:before="60" w:after="60"/>
              <w:ind w:left="-57" w:right="-57"/>
              <w:rPr>
                <w:rFonts w:ascii="Arial" w:hAnsi="Arial" w:cs="Arial"/>
                <w:sz w:val="16"/>
                <w:szCs w:val="16"/>
              </w:rPr>
            </w:pPr>
          </w:p>
        </w:tc>
        <w:tc>
          <w:tcPr>
            <w:tcW w:w="376" w:type="pct"/>
            <w:shd w:val="clear" w:color="auto" w:fill="auto"/>
          </w:tcPr>
          <w:p w14:paraId="4956109C" w14:textId="77777777" w:rsidR="00522B6F" w:rsidRPr="00FB4728" w:rsidRDefault="00522B6F" w:rsidP="00522B6F">
            <w:pPr>
              <w:spacing w:before="60" w:after="60"/>
              <w:rPr>
                <w:rFonts w:ascii="Arial" w:hAnsi="Arial" w:cs="Arial"/>
                <w:sz w:val="16"/>
                <w:szCs w:val="16"/>
              </w:rPr>
            </w:pPr>
          </w:p>
        </w:tc>
        <w:tc>
          <w:tcPr>
            <w:tcW w:w="283" w:type="pct"/>
            <w:shd w:val="clear" w:color="auto" w:fill="auto"/>
          </w:tcPr>
          <w:p w14:paraId="05C8027F" w14:textId="77777777" w:rsidR="00522B6F" w:rsidRPr="00404969" w:rsidRDefault="00522B6F" w:rsidP="00522B6F">
            <w:pPr>
              <w:spacing w:before="60" w:after="60"/>
              <w:rPr>
                <w:rFonts w:ascii="Arial" w:hAnsi="Arial" w:cs="Arial"/>
                <w:sz w:val="16"/>
                <w:szCs w:val="16"/>
              </w:rPr>
            </w:pPr>
          </w:p>
        </w:tc>
      </w:tr>
      <w:tr w:rsidR="008512B4" w:rsidRPr="00404969" w14:paraId="0D9165C4" w14:textId="77777777" w:rsidTr="00694DE8">
        <w:trPr>
          <w:trHeight w:val="1496"/>
        </w:trPr>
        <w:tc>
          <w:tcPr>
            <w:tcW w:w="151" w:type="pct"/>
          </w:tcPr>
          <w:p w14:paraId="53549F79" w14:textId="749884DE" w:rsidR="008512B4" w:rsidRDefault="008512B4" w:rsidP="008512B4">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2</w:t>
            </w:r>
          </w:p>
        </w:tc>
        <w:tc>
          <w:tcPr>
            <w:tcW w:w="471" w:type="pct"/>
          </w:tcPr>
          <w:p w14:paraId="7076C084" w14:textId="608A2E45" w:rsidR="008512B4" w:rsidRDefault="002A25E9" w:rsidP="008512B4">
            <w:pPr>
              <w:rPr>
                <w:rFonts w:ascii="Arial" w:eastAsia="Times New Roman" w:hAnsi="Arial" w:cs="Arial"/>
                <w:sz w:val="16"/>
                <w:szCs w:val="16"/>
              </w:rPr>
            </w:pPr>
            <w:r>
              <w:rPr>
                <w:rFonts w:ascii="Arial" w:eastAsia="Times New Roman" w:hAnsi="Arial" w:cs="Arial"/>
                <w:sz w:val="16"/>
                <w:szCs w:val="16"/>
              </w:rPr>
              <w:t>Implementation of all measures and controls</w:t>
            </w:r>
            <w:r w:rsidR="008512B4">
              <w:rPr>
                <w:rFonts w:ascii="Arial" w:eastAsia="Times New Roman" w:hAnsi="Arial" w:cs="Arial"/>
                <w:sz w:val="16"/>
                <w:szCs w:val="16"/>
              </w:rPr>
              <w:t xml:space="preserve"> </w:t>
            </w:r>
          </w:p>
        </w:tc>
        <w:tc>
          <w:tcPr>
            <w:tcW w:w="423" w:type="pct"/>
          </w:tcPr>
          <w:p w14:paraId="16C486CF" w14:textId="17670499" w:rsidR="008512B4" w:rsidRPr="00D63209" w:rsidRDefault="008512B4" w:rsidP="008512B4">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0C747A9C" w14:textId="7AE0C041" w:rsidR="008512B4" w:rsidRDefault="002A25E9" w:rsidP="008512B4">
            <w:pPr>
              <w:autoSpaceDE w:val="0"/>
              <w:autoSpaceDN w:val="0"/>
              <w:adjustRightInd w:val="0"/>
              <w:spacing w:after="0" w:line="240" w:lineRule="auto"/>
              <w:rPr>
                <w:rFonts w:ascii="Arial" w:hAnsi="Arial" w:cs="Arial"/>
                <w:sz w:val="16"/>
                <w:szCs w:val="16"/>
              </w:rPr>
            </w:pPr>
            <w:r>
              <w:rPr>
                <w:rFonts w:ascii="Arial" w:hAnsi="Arial" w:cs="Arial"/>
                <w:sz w:val="16"/>
                <w:szCs w:val="16"/>
              </w:rPr>
              <w:t>All necessary measures and controls are being implemented, that is: PMP, EMP, ECP, TMP, SWMS</w:t>
            </w:r>
            <w:r w:rsidR="008512B4">
              <w:rPr>
                <w:rFonts w:ascii="Arial" w:hAnsi="Arial" w:cs="Arial"/>
                <w:sz w:val="16"/>
                <w:szCs w:val="16"/>
              </w:rPr>
              <w:t xml:space="preserve"> </w:t>
            </w:r>
          </w:p>
        </w:tc>
        <w:tc>
          <w:tcPr>
            <w:tcW w:w="472" w:type="pct"/>
          </w:tcPr>
          <w:p w14:paraId="6B906A1E" w14:textId="13ADD382" w:rsidR="008512B4" w:rsidRDefault="00740CFA" w:rsidP="008512B4">
            <w:pPr>
              <w:rPr>
                <w:rFonts w:ascii="Arial" w:hAnsi="Arial" w:cs="Arial"/>
                <w:sz w:val="16"/>
                <w:szCs w:val="16"/>
              </w:rPr>
            </w:pPr>
            <w:r>
              <w:rPr>
                <w:rFonts w:ascii="Arial" w:hAnsi="Arial" w:cs="Arial"/>
                <w:sz w:val="16"/>
                <w:szCs w:val="16"/>
              </w:rPr>
              <w:t>PMP, EMP, ECP, TMP, SWMS</w:t>
            </w:r>
          </w:p>
        </w:tc>
        <w:tc>
          <w:tcPr>
            <w:tcW w:w="518" w:type="pct"/>
          </w:tcPr>
          <w:p w14:paraId="1E43EAA0" w14:textId="59EDDE15" w:rsidR="008512B4" w:rsidRDefault="00740CFA" w:rsidP="008512B4">
            <w:pPr>
              <w:spacing w:before="60" w:after="60"/>
              <w:rPr>
                <w:rFonts w:ascii="Arial" w:hAnsi="Arial" w:cs="Arial"/>
                <w:sz w:val="16"/>
                <w:szCs w:val="16"/>
              </w:rPr>
            </w:pPr>
            <w:r>
              <w:rPr>
                <w:rFonts w:ascii="Arial" w:hAnsi="Arial" w:cs="Arial"/>
                <w:sz w:val="16"/>
                <w:szCs w:val="16"/>
              </w:rPr>
              <w:t>Visual Inspection</w:t>
            </w:r>
            <w:r w:rsidR="008512B4">
              <w:rPr>
                <w:rFonts w:ascii="Arial" w:hAnsi="Arial" w:cs="Arial"/>
                <w:sz w:val="16"/>
                <w:szCs w:val="16"/>
              </w:rPr>
              <w:t xml:space="preserve"> </w:t>
            </w:r>
          </w:p>
        </w:tc>
        <w:tc>
          <w:tcPr>
            <w:tcW w:w="357" w:type="pct"/>
          </w:tcPr>
          <w:p w14:paraId="2E8CBAFE" w14:textId="3D6FC764" w:rsidR="008512B4" w:rsidRPr="00FB4728" w:rsidRDefault="008512B4" w:rsidP="008512B4">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67EE64F5" w14:textId="25747EBA" w:rsidR="008512B4" w:rsidRPr="00B91DCB" w:rsidRDefault="00740CFA" w:rsidP="008512B4">
            <w:pPr>
              <w:spacing w:before="60" w:after="60"/>
              <w:jc w:val="center"/>
              <w:rPr>
                <w:rFonts w:ascii="Arial" w:hAnsi="Arial" w:cs="Arial"/>
                <w:sz w:val="16"/>
                <w:szCs w:val="16"/>
              </w:rPr>
            </w:pPr>
            <w:r>
              <w:rPr>
                <w:rFonts w:ascii="Arial" w:hAnsi="Arial" w:cs="Arial"/>
                <w:sz w:val="16"/>
                <w:szCs w:val="16"/>
              </w:rPr>
              <w:t>HP*</w:t>
            </w:r>
          </w:p>
        </w:tc>
        <w:tc>
          <w:tcPr>
            <w:tcW w:w="470" w:type="pct"/>
          </w:tcPr>
          <w:p w14:paraId="4986FBDB" w14:textId="5B9E2F65" w:rsidR="008512B4" w:rsidRDefault="008512B4" w:rsidP="008512B4">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p>
          <w:p w14:paraId="3FA3FE2B" w14:textId="77777777" w:rsidR="008512B4" w:rsidRDefault="008512B4" w:rsidP="008512B4">
            <w:pPr>
              <w:spacing w:before="60" w:after="60"/>
              <w:rPr>
                <w:rFonts w:ascii="Arial" w:hAnsi="Arial" w:cs="Arial"/>
                <w:sz w:val="16"/>
                <w:szCs w:val="16"/>
              </w:rPr>
            </w:pPr>
          </w:p>
        </w:tc>
        <w:tc>
          <w:tcPr>
            <w:tcW w:w="283" w:type="pct"/>
            <w:shd w:val="clear" w:color="auto" w:fill="auto"/>
          </w:tcPr>
          <w:p w14:paraId="115A986E" w14:textId="77777777" w:rsidR="008512B4" w:rsidRPr="00FB4728" w:rsidRDefault="008512B4" w:rsidP="008512B4">
            <w:pPr>
              <w:spacing w:before="60" w:after="60"/>
              <w:ind w:left="-57" w:right="-57"/>
              <w:rPr>
                <w:rFonts w:ascii="Arial" w:hAnsi="Arial" w:cs="Arial"/>
                <w:sz w:val="16"/>
                <w:szCs w:val="16"/>
              </w:rPr>
            </w:pPr>
          </w:p>
        </w:tc>
        <w:tc>
          <w:tcPr>
            <w:tcW w:w="376" w:type="pct"/>
            <w:shd w:val="clear" w:color="auto" w:fill="auto"/>
          </w:tcPr>
          <w:p w14:paraId="5B968183" w14:textId="77777777" w:rsidR="008512B4" w:rsidRPr="00FB4728" w:rsidRDefault="008512B4" w:rsidP="008512B4">
            <w:pPr>
              <w:spacing w:before="60" w:after="60"/>
              <w:rPr>
                <w:rFonts w:ascii="Arial" w:hAnsi="Arial" w:cs="Arial"/>
                <w:sz w:val="16"/>
                <w:szCs w:val="16"/>
              </w:rPr>
            </w:pPr>
          </w:p>
        </w:tc>
        <w:tc>
          <w:tcPr>
            <w:tcW w:w="283" w:type="pct"/>
            <w:shd w:val="clear" w:color="auto" w:fill="auto"/>
          </w:tcPr>
          <w:p w14:paraId="37F3585B" w14:textId="77777777" w:rsidR="008512B4" w:rsidRPr="00404969" w:rsidRDefault="008512B4" w:rsidP="008512B4">
            <w:pPr>
              <w:spacing w:before="60" w:after="60"/>
              <w:rPr>
                <w:rFonts w:ascii="Arial" w:hAnsi="Arial" w:cs="Arial"/>
                <w:sz w:val="16"/>
                <w:szCs w:val="16"/>
              </w:rPr>
            </w:pPr>
          </w:p>
        </w:tc>
      </w:tr>
      <w:tr w:rsidR="00942702" w:rsidRPr="00404969" w14:paraId="19041B3B" w14:textId="77777777" w:rsidTr="00694DE8">
        <w:trPr>
          <w:trHeight w:val="1227"/>
        </w:trPr>
        <w:tc>
          <w:tcPr>
            <w:tcW w:w="151" w:type="pct"/>
          </w:tcPr>
          <w:p w14:paraId="54C13A79" w14:textId="76D83C83" w:rsidR="00942702" w:rsidRDefault="00942702" w:rsidP="00942702">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3</w:t>
            </w:r>
          </w:p>
        </w:tc>
        <w:tc>
          <w:tcPr>
            <w:tcW w:w="471" w:type="pct"/>
          </w:tcPr>
          <w:p w14:paraId="13ED09E7" w14:textId="45DDB112" w:rsidR="00942702" w:rsidRDefault="00740CFA" w:rsidP="00942702">
            <w:pPr>
              <w:rPr>
                <w:rFonts w:ascii="Arial" w:eastAsia="Times New Roman" w:hAnsi="Arial" w:cs="Arial"/>
                <w:sz w:val="16"/>
                <w:szCs w:val="16"/>
              </w:rPr>
            </w:pPr>
            <w:r>
              <w:rPr>
                <w:rFonts w:ascii="Arial" w:eastAsia="Times New Roman" w:hAnsi="Arial" w:cs="Arial"/>
                <w:sz w:val="16"/>
                <w:szCs w:val="16"/>
              </w:rPr>
              <w:t>Service Identification</w:t>
            </w:r>
            <w:r w:rsidR="00942702">
              <w:rPr>
                <w:rFonts w:ascii="Arial" w:eastAsia="Times New Roman" w:hAnsi="Arial" w:cs="Arial"/>
                <w:sz w:val="16"/>
                <w:szCs w:val="16"/>
              </w:rPr>
              <w:t xml:space="preserve"> </w:t>
            </w:r>
            <w:r w:rsidR="004A3B9B">
              <w:rPr>
                <w:rFonts w:ascii="Arial" w:eastAsia="Times New Roman" w:hAnsi="Arial" w:cs="Arial"/>
                <w:sz w:val="16"/>
                <w:szCs w:val="16"/>
              </w:rPr>
              <w:t>&amp; Excavation Permit</w:t>
            </w:r>
          </w:p>
        </w:tc>
        <w:tc>
          <w:tcPr>
            <w:tcW w:w="423" w:type="pct"/>
          </w:tcPr>
          <w:p w14:paraId="07A1A383" w14:textId="16CCA43C" w:rsidR="00942702" w:rsidRPr="00D63209" w:rsidRDefault="00942702" w:rsidP="00942702">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51944EF3" w14:textId="77777777" w:rsidR="00942702" w:rsidRDefault="00740CFA" w:rsidP="00942702">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All services are </w:t>
            </w:r>
            <w:r w:rsidR="000A6BFD">
              <w:rPr>
                <w:rFonts w:ascii="Arial" w:hAnsi="Arial" w:cs="Arial"/>
                <w:sz w:val="16"/>
                <w:szCs w:val="16"/>
              </w:rPr>
              <w:t>located,</w:t>
            </w:r>
            <w:r>
              <w:rPr>
                <w:rFonts w:ascii="Arial" w:hAnsi="Arial" w:cs="Arial"/>
                <w:sz w:val="16"/>
                <w:szCs w:val="16"/>
              </w:rPr>
              <w:t xml:space="preserve"> and the relevant service authorities have been consulted</w:t>
            </w:r>
            <w:r w:rsidR="002F7F9D">
              <w:rPr>
                <w:rFonts w:ascii="Arial" w:hAnsi="Arial" w:cs="Arial"/>
                <w:sz w:val="16"/>
                <w:szCs w:val="16"/>
              </w:rPr>
              <w:t xml:space="preserve"> and permits obtained.</w:t>
            </w:r>
            <w:r w:rsidR="00942702">
              <w:rPr>
                <w:rFonts w:ascii="Arial" w:hAnsi="Arial" w:cs="Arial"/>
                <w:sz w:val="16"/>
                <w:szCs w:val="16"/>
              </w:rPr>
              <w:t xml:space="preserve"> </w:t>
            </w:r>
          </w:p>
          <w:p w14:paraId="07C311D6" w14:textId="77777777" w:rsidR="004A3B9B" w:rsidRDefault="004A3B9B" w:rsidP="00942702">
            <w:pPr>
              <w:autoSpaceDE w:val="0"/>
              <w:autoSpaceDN w:val="0"/>
              <w:adjustRightInd w:val="0"/>
              <w:spacing w:after="0" w:line="240" w:lineRule="auto"/>
              <w:rPr>
                <w:rFonts w:ascii="Arial" w:hAnsi="Arial" w:cs="Arial"/>
                <w:sz w:val="16"/>
                <w:szCs w:val="16"/>
              </w:rPr>
            </w:pPr>
          </w:p>
          <w:p w14:paraId="5F0A7BBB" w14:textId="385AC4B4" w:rsidR="004A3B9B" w:rsidRPr="004A3B9B" w:rsidRDefault="004A3B9B" w:rsidP="004A3B9B">
            <w:pPr>
              <w:autoSpaceDE w:val="0"/>
              <w:autoSpaceDN w:val="0"/>
              <w:adjustRightInd w:val="0"/>
              <w:spacing w:after="0" w:line="240" w:lineRule="auto"/>
              <w:rPr>
                <w:rFonts w:ascii="Arial" w:hAnsi="Arial" w:cs="Arial"/>
                <w:sz w:val="16"/>
                <w:szCs w:val="16"/>
              </w:rPr>
            </w:pPr>
            <w:r>
              <w:rPr>
                <w:rFonts w:ascii="Arial" w:hAnsi="Arial" w:cs="Arial"/>
                <w:sz w:val="16"/>
                <w:szCs w:val="16"/>
              </w:rPr>
              <w:t>Ensure an excavation permit is issued and all involved personnel are briefed about the services in the area before signing onto the permit.</w:t>
            </w:r>
          </w:p>
        </w:tc>
        <w:tc>
          <w:tcPr>
            <w:tcW w:w="472" w:type="pct"/>
          </w:tcPr>
          <w:p w14:paraId="1D1191B3" w14:textId="21AEE0C0" w:rsidR="00942702" w:rsidRDefault="002F7F9D" w:rsidP="00942702">
            <w:pPr>
              <w:rPr>
                <w:rFonts w:ascii="Arial" w:hAnsi="Arial" w:cs="Arial"/>
                <w:sz w:val="16"/>
                <w:szCs w:val="16"/>
              </w:rPr>
            </w:pPr>
            <w:r>
              <w:rPr>
                <w:rFonts w:ascii="Arial" w:hAnsi="Arial" w:cs="Arial"/>
                <w:sz w:val="16"/>
                <w:szCs w:val="16"/>
              </w:rPr>
              <w:t>DBYD</w:t>
            </w:r>
          </w:p>
          <w:p w14:paraId="5322C5B1" w14:textId="77777777" w:rsidR="002F7F9D" w:rsidRPr="00FB4728" w:rsidRDefault="002F7F9D" w:rsidP="00942702">
            <w:pPr>
              <w:rPr>
                <w:rFonts w:ascii="Arial" w:hAnsi="Arial" w:cs="Arial"/>
                <w:sz w:val="16"/>
                <w:szCs w:val="16"/>
              </w:rPr>
            </w:pPr>
          </w:p>
          <w:p w14:paraId="3039960B" w14:textId="77777777" w:rsidR="00942702" w:rsidRDefault="00942702" w:rsidP="00942702">
            <w:pPr>
              <w:rPr>
                <w:rFonts w:ascii="Arial" w:hAnsi="Arial" w:cs="Arial"/>
                <w:sz w:val="16"/>
                <w:szCs w:val="16"/>
              </w:rPr>
            </w:pPr>
          </w:p>
        </w:tc>
        <w:tc>
          <w:tcPr>
            <w:tcW w:w="518" w:type="pct"/>
          </w:tcPr>
          <w:p w14:paraId="2C3DE70F" w14:textId="6F068D07" w:rsidR="00942702" w:rsidRDefault="002F7F9D" w:rsidP="00942702">
            <w:pPr>
              <w:spacing w:before="60" w:after="60"/>
              <w:rPr>
                <w:rFonts w:ascii="Arial" w:hAnsi="Arial" w:cs="Arial"/>
                <w:sz w:val="16"/>
                <w:szCs w:val="16"/>
              </w:rPr>
            </w:pPr>
            <w:r>
              <w:rPr>
                <w:rFonts w:ascii="Arial" w:hAnsi="Arial" w:cs="Arial"/>
                <w:sz w:val="16"/>
                <w:szCs w:val="16"/>
              </w:rPr>
              <w:t>Verify</w:t>
            </w:r>
          </w:p>
        </w:tc>
        <w:tc>
          <w:tcPr>
            <w:tcW w:w="357" w:type="pct"/>
          </w:tcPr>
          <w:p w14:paraId="5DD5F3BA" w14:textId="4532012E" w:rsidR="00942702" w:rsidRDefault="002F7F9D" w:rsidP="00942702">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73F41922" w14:textId="1264AAF6" w:rsidR="00942702" w:rsidRPr="00B91DCB" w:rsidRDefault="002F7F9D" w:rsidP="00942702">
            <w:pPr>
              <w:spacing w:before="60" w:after="60"/>
              <w:jc w:val="center"/>
              <w:rPr>
                <w:rFonts w:ascii="Arial" w:hAnsi="Arial" w:cs="Arial"/>
                <w:sz w:val="16"/>
                <w:szCs w:val="16"/>
              </w:rPr>
            </w:pPr>
            <w:r>
              <w:rPr>
                <w:rFonts w:ascii="Arial" w:hAnsi="Arial" w:cs="Arial"/>
                <w:sz w:val="16"/>
                <w:szCs w:val="16"/>
              </w:rPr>
              <w:t>HP*</w:t>
            </w:r>
          </w:p>
        </w:tc>
        <w:tc>
          <w:tcPr>
            <w:tcW w:w="470" w:type="pct"/>
          </w:tcPr>
          <w:p w14:paraId="4EC4E516" w14:textId="77777777" w:rsidR="00942702" w:rsidRDefault="00942702" w:rsidP="00942702">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p>
          <w:p w14:paraId="76752323" w14:textId="77777777" w:rsidR="00942702" w:rsidRDefault="00942702" w:rsidP="00942702">
            <w:pPr>
              <w:spacing w:before="60" w:after="60"/>
              <w:rPr>
                <w:rFonts w:ascii="Arial" w:hAnsi="Arial" w:cs="Arial"/>
                <w:sz w:val="16"/>
                <w:szCs w:val="16"/>
              </w:rPr>
            </w:pPr>
          </w:p>
        </w:tc>
        <w:tc>
          <w:tcPr>
            <w:tcW w:w="283" w:type="pct"/>
            <w:shd w:val="clear" w:color="auto" w:fill="auto"/>
          </w:tcPr>
          <w:p w14:paraId="06D1E43D" w14:textId="77777777" w:rsidR="00942702" w:rsidRPr="00FB4728" w:rsidRDefault="00942702" w:rsidP="00942702">
            <w:pPr>
              <w:spacing w:before="60" w:after="60"/>
              <w:ind w:left="-57" w:right="-57"/>
              <w:rPr>
                <w:rFonts w:ascii="Arial" w:hAnsi="Arial" w:cs="Arial"/>
                <w:sz w:val="16"/>
                <w:szCs w:val="16"/>
              </w:rPr>
            </w:pPr>
          </w:p>
        </w:tc>
        <w:tc>
          <w:tcPr>
            <w:tcW w:w="376" w:type="pct"/>
            <w:shd w:val="clear" w:color="auto" w:fill="auto"/>
          </w:tcPr>
          <w:p w14:paraId="3D2DA8A4" w14:textId="77777777" w:rsidR="00942702" w:rsidRPr="00FB4728" w:rsidRDefault="00942702" w:rsidP="00942702">
            <w:pPr>
              <w:spacing w:before="60" w:after="60"/>
              <w:rPr>
                <w:rFonts w:ascii="Arial" w:hAnsi="Arial" w:cs="Arial"/>
                <w:sz w:val="16"/>
                <w:szCs w:val="16"/>
              </w:rPr>
            </w:pPr>
          </w:p>
        </w:tc>
        <w:tc>
          <w:tcPr>
            <w:tcW w:w="283" w:type="pct"/>
            <w:shd w:val="clear" w:color="auto" w:fill="auto"/>
          </w:tcPr>
          <w:p w14:paraId="1BAB6310" w14:textId="77777777" w:rsidR="00942702" w:rsidRPr="00404969" w:rsidRDefault="00942702" w:rsidP="00942702">
            <w:pPr>
              <w:spacing w:before="60" w:after="60"/>
              <w:rPr>
                <w:rFonts w:ascii="Arial" w:hAnsi="Arial" w:cs="Arial"/>
                <w:sz w:val="16"/>
                <w:szCs w:val="16"/>
              </w:rPr>
            </w:pPr>
          </w:p>
        </w:tc>
      </w:tr>
      <w:tr w:rsidR="00B02AFE" w:rsidRPr="00404969" w14:paraId="54725A9C" w14:textId="77777777" w:rsidTr="00694DE8">
        <w:trPr>
          <w:trHeight w:val="1227"/>
        </w:trPr>
        <w:tc>
          <w:tcPr>
            <w:tcW w:w="151" w:type="pct"/>
          </w:tcPr>
          <w:p w14:paraId="2469737A" w14:textId="063B33B5" w:rsidR="00B02AFE" w:rsidRDefault="00B02AFE" w:rsidP="00B02AFE">
            <w:pPr>
              <w:rPr>
                <w:rFonts w:ascii="Arial" w:eastAsia="Times New Roman" w:hAnsi="Arial" w:cs="Arial"/>
                <w:sz w:val="16"/>
                <w:szCs w:val="16"/>
              </w:rPr>
            </w:pPr>
            <w:r>
              <w:rPr>
                <w:rFonts w:ascii="Arial" w:eastAsia="Times New Roman" w:hAnsi="Arial" w:cs="Arial"/>
                <w:sz w:val="16"/>
                <w:szCs w:val="16"/>
              </w:rPr>
              <w:t>1.</w:t>
            </w:r>
            <w:r w:rsidR="00727DDE">
              <w:rPr>
                <w:rFonts w:ascii="Arial" w:eastAsia="Times New Roman" w:hAnsi="Arial" w:cs="Arial"/>
                <w:sz w:val="16"/>
                <w:szCs w:val="16"/>
              </w:rPr>
              <w:t>4</w:t>
            </w:r>
          </w:p>
        </w:tc>
        <w:tc>
          <w:tcPr>
            <w:tcW w:w="471" w:type="pct"/>
          </w:tcPr>
          <w:p w14:paraId="7C7FE6FC" w14:textId="26128D8D" w:rsidR="00B02AFE" w:rsidRDefault="00B02AFE" w:rsidP="00B02AFE">
            <w:pPr>
              <w:rPr>
                <w:rFonts w:ascii="Arial" w:eastAsia="Times New Roman" w:hAnsi="Arial" w:cs="Arial"/>
                <w:sz w:val="16"/>
                <w:szCs w:val="16"/>
              </w:rPr>
            </w:pPr>
            <w:r>
              <w:rPr>
                <w:rFonts w:ascii="Arial" w:eastAsia="Times New Roman" w:hAnsi="Arial" w:cs="Arial"/>
                <w:sz w:val="16"/>
                <w:szCs w:val="16"/>
              </w:rPr>
              <w:t>Training and Competency</w:t>
            </w:r>
          </w:p>
        </w:tc>
        <w:tc>
          <w:tcPr>
            <w:tcW w:w="423" w:type="pct"/>
          </w:tcPr>
          <w:p w14:paraId="51CD3F51" w14:textId="4F088320" w:rsidR="00B02AFE" w:rsidRPr="00D63209" w:rsidRDefault="00B02AFE" w:rsidP="00B02AFE">
            <w:pPr>
              <w:rPr>
                <w:rFonts w:ascii="Arial" w:hAnsi="Arial" w:cs="Arial"/>
                <w:sz w:val="16"/>
                <w:szCs w:val="16"/>
              </w:rPr>
            </w:pPr>
            <w:r w:rsidRPr="00D63209">
              <w:rPr>
                <w:rFonts w:ascii="Arial" w:hAnsi="Arial" w:cs="Arial"/>
                <w:sz w:val="16"/>
                <w:szCs w:val="16"/>
              </w:rPr>
              <w:t xml:space="preserve">Prior to commencing </w:t>
            </w:r>
            <w:r>
              <w:rPr>
                <w:rFonts w:ascii="Arial" w:hAnsi="Arial" w:cs="Arial"/>
                <w:sz w:val="16"/>
                <w:szCs w:val="16"/>
              </w:rPr>
              <w:t>any works on site.</w:t>
            </w:r>
          </w:p>
        </w:tc>
        <w:tc>
          <w:tcPr>
            <w:tcW w:w="942" w:type="pct"/>
          </w:tcPr>
          <w:p w14:paraId="2CBA68FD" w14:textId="77777777"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bonded anchor installers, and </w:t>
            </w:r>
            <w:proofErr w:type="gramStart"/>
            <w:r>
              <w:rPr>
                <w:rFonts w:ascii="Arial" w:hAnsi="Arial" w:cs="Arial"/>
                <w:sz w:val="16"/>
                <w:szCs w:val="16"/>
              </w:rPr>
              <w:t>all of</w:t>
            </w:r>
            <w:proofErr w:type="gramEnd"/>
            <w:r>
              <w:rPr>
                <w:rFonts w:ascii="Arial" w:hAnsi="Arial" w:cs="Arial"/>
                <w:sz w:val="16"/>
                <w:szCs w:val="16"/>
              </w:rPr>
              <w:t xml:space="preserve"> its site personnel, shall be certified by the AEFAC, and shall provide evidence of this certification and of its competency acceptable to </w:t>
            </w:r>
            <w:r>
              <w:rPr>
                <w:rFonts w:ascii="Arial" w:hAnsi="Arial" w:cs="Arial"/>
                <w:sz w:val="16"/>
                <w:szCs w:val="16"/>
              </w:rPr>
              <w:lastRenderedPageBreak/>
              <w:t>the Superintendent.</w:t>
            </w:r>
            <w:r>
              <w:rPr>
                <w:rFonts w:ascii="Arial" w:hAnsi="Arial" w:cs="Arial"/>
                <w:sz w:val="16"/>
                <w:szCs w:val="16"/>
              </w:rPr>
              <w:br/>
            </w:r>
          </w:p>
          <w:p w14:paraId="4A02E450" w14:textId="52922F55"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All personnel, including supervisory personnel, who are required to install bonded anchors shall also be trained on-site by the supplier of the bonded anchor system in the specific installation requirements of the project before bonded anchor installation works commence.</w:t>
            </w:r>
          </w:p>
        </w:tc>
        <w:tc>
          <w:tcPr>
            <w:tcW w:w="472" w:type="pct"/>
          </w:tcPr>
          <w:p w14:paraId="00DD29A6" w14:textId="2791D6AC" w:rsidR="000669FC" w:rsidRDefault="00B02AFE" w:rsidP="00B02AFE">
            <w:pPr>
              <w:rPr>
                <w:rFonts w:ascii="Arial" w:hAnsi="Arial" w:cs="Arial"/>
                <w:sz w:val="16"/>
                <w:szCs w:val="16"/>
              </w:rPr>
            </w:pPr>
            <w:r>
              <w:rPr>
                <w:rFonts w:ascii="Arial" w:hAnsi="Arial" w:cs="Arial"/>
                <w:sz w:val="16"/>
                <w:szCs w:val="16"/>
              </w:rPr>
              <w:lastRenderedPageBreak/>
              <w:t>VicRoads Standard Section 680</w:t>
            </w:r>
            <w:r w:rsidR="000669FC">
              <w:rPr>
                <w:rFonts w:ascii="Arial" w:hAnsi="Arial" w:cs="Arial"/>
                <w:sz w:val="16"/>
                <w:szCs w:val="16"/>
              </w:rPr>
              <w:t xml:space="preserve"> Clause 680.06</w:t>
            </w:r>
          </w:p>
          <w:p w14:paraId="139E7967" w14:textId="77777777" w:rsidR="00B02AFE" w:rsidRPr="00FB4728" w:rsidRDefault="00B02AFE" w:rsidP="00B02AFE">
            <w:pPr>
              <w:rPr>
                <w:rFonts w:ascii="Arial" w:hAnsi="Arial" w:cs="Arial"/>
                <w:sz w:val="16"/>
                <w:szCs w:val="16"/>
              </w:rPr>
            </w:pPr>
          </w:p>
          <w:p w14:paraId="6BFD9B64" w14:textId="77777777" w:rsidR="00B02AFE" w:rsidRDefault="00B02AFE" w:rsidP="00B02AFE">
            <w:pPr>
              <w:rPr>
                <w:rFonts w:ascii="Arial" w:hAnsi="Arial" w:cs="Arial"/>
                <w:sz w:val="16"/>
                <w:szCs w:val="16"/>
              </w:rPr>
            </w:pPr>
          </w:p>
        </w:tc>
        <w:tc>
          <w:tcPr>
            <w:tcW w:w="518" w:type="pct"/>
          </w:tcPr>
          <w:p w14:paraId="7B3F2C5B" w14:textId="41A4157F" w:rsidR="00B02AFE" w:rsidRDefault="00B02AFE" w:rsidP="00B02AFE">
            <w:pPr>
              <w:spacing w:before="60" w:after="60"/>
              <w:rPr>
                <w:rFonts w:ascii="Arial" w:hAnsi="Arial" w:cs="Arial"/>
                <w:sz w:val="16"/>
                <w:szCs w:val="16"/>
              </w:rPr>
            </w:pPr>
            <w:r>
              <w:rPr>
                <w:rFonts w:ascii="Arial" w:hAnsi="Arial" w:cs="Arial"/>
                <w:sz w:val="16"/>
                <w:szCs w:val="16"/>
              </w:rPr>
              <w:lastRenderedPageBreak/>
              <w:t>Verify</w:t>
            </w:r>
          </w:p>
        </w:tc>
        <w:tc>
          <w:tcPr>
            <w:tcW w:w="357" w:type="pct"/>
          </w:tcPr>
          <w:p w14:paraId="4195A7F4" w14:textId="4ED98200" w:rsidR="00B02AFE"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25591016" w14:textId="4D2EA8BE" w:rsidR="00B02AFE" w:rsidRDefault="00B02AFE"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55419495" w14:textId="546C9B85"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64CAEAAA" w14:textId="77777777" w:rsidR="00B02AFE" w:rsidRDefault="00B02AFE" w:rsidP="00B02AFE">
            <w:pPr>
              <w:spacing w:before="60" w:after="60"/>
              <w:rPr>
                <w:rFonts w:ascii="Arial" w:hAnsi="Arial" w:cs="Arial"/>
                <w:sz w:val="16"/>
                <w:szCs w:val="16"/>
              </w:rPr>
            </w:pPr>
          </w:p>
        </w:tc>
        <w:tc>
          <w:tcPr>
            <w:tcW w:w="283" w:type="pct"/>
            <w:shd w:val="clear" w:color="auto" w:fill="auto"/>
          </w:tcPr>
          <w:p w14:paraId="57997152"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349D3068"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0D56C28D" w14:textId="77777777" w:rsidR="00B02AFE" w:rsidRPr="00404969" w:rsidRDefault="00B02AFE" w:rsidP="00B02AFE">
            <w:pPr>
              <w:spacing w:before="60" w:after="60"/>
              <w:rPr>
                <w:rFonts w:ascii="Arial" w:hAnsi="Arial" w:cs="Arial"/>
                <w:sz w:val="16"/>
                <w:szCs w:val="16"/>
              </w:rPr>
            </w:pPr>
          </w:p>
        </w:tc>
      </w:tr>
      <w:tr w:rsidR="00B02AFE" w:rsidRPr="00404969" w14:paraId="0C928839" w14:textId="77777777" w:rsidTr="001C7704">
        <w:trPr>
          <w:trHeight w:val="235"/>
        </w:trPr>
        <w:tc>
          <w:tcPr>
            <w:tcW w:w="151" w:type="pct"/>
            <w:shd w:val="clear" w:color="auto" w:fill="D9D9D9" w:themeFill="background1" w:themeFillShade="D9"/>
          </w:tcPr>
          <w:p w14:paraId="17F946B2" w14:textId="33A91C16" w:rsidR="00B02AFE" w:rsidRDefault="00B02AFE" w:rsidP="00B02AFE">
            <w:pPr>
              <w:rPr>
                <w:rFonts w:ascii="Arial" w:eastAsia="Times New Roman" w:hAnsi="Arial" w:cs="Arial"/>
                <w:sz w:val="16"/>
                <w:szCs w:val="16"/>
              </w:rPr>
            </w:pPr>
            <w:r>
              <w:rPr>
                <w:rFonts w:ascii="Arial" w:eastAsia="Times New Roman" w:hAnsi="Arial" w:cs="Arial"/>
                <w:b/>
                <w:bCs/>
                <w:sz w:val="16"/>
                <w:szCs w:val="16"/>
              </w:rPr>
              <w:t>2</w:t>
            </w:r>
            <w:r w:rsidRPr="00A156AB">
              <w:rPr>
                <w:rFonts w:ascii="Arial" w:eastAsia="Times New Roman" w:hAnsi="Arial" w:cs="Arial"/>
                <w:b/>
                <w:bCs/>
                <w:sz w:val="16"/>
                <w:szCs w:val="16"/>
              </w:rPr>
              <w:t>.0</w:t>
            </w:r>
          </w:p>
        </w:tc>
        <w:tc>
          <w:tcPr>
            <w:tcW w:w="4849" w:type="pct"/>
            <w:gridSpan w:val="11"/>
            <w:shd w:val="clear" w:color="auto" w:fill="D9D9D9" w:themeFill="background1" w:themeFillShade="D9"/>
          </w:tcPr>
          <w:p w14:paraId="2BDB066F" w14:textId="29D20333" w:rsidR="00B02AFE" w:rsidRPr="00404969" w:rsidRDefault="00B02AFE" w:rsidP="00B02AFE">
            <w:pPr>
              <w:spacing w:before="60" w:after="60"/>
              <w:rPr>
                <w:rFonts w:ascii="Arial" w:hAnsi="Arial" w:cs="Arial"/>
                <w:sz w:val="16"/>
                <w:szCs w:val="16"/>
              </w:rPr>
            </w:pPr>
            <w:r>
              <w:rPr>
                <w:rFonts w:ascii="Arial" w:hAnsi="Arial" w:cs="Arial"/>
                <w:b/>
                <w:bCs/>
                <w:sz w:val="16"/>
                <w:szCs w:val="16"/>
              </w:rPr>
              <w:t xml:space="preserve">Construction Works </w:t>
            </w:r>
            <w:r w:rsidRPr="00A156AB">
              <w:rPr>
                <w:rFonts w:ascii="Arial" w:hAnsi="Arial" w:cs="Arial"/>
                <w:b/>
                <w:bCs/>
                <w:sz w:val="16"/>
                <w:szCs w:val="16"/>
              </w:rPr>
              <w:t xml:space="preserve"> </w:t>
            </w:r>
          </w:p>
        </w:tc>
      </w:tr>
      <w:tr w:rsidR="00B02AFE" w:rsidRPr="00404969" w14:paraId="053DCBAD" w14:textId="77777777" w:rsidTr="00694DE8">
        <w:trPr>
          <w:trHeight w:val="1362"/>
        </w:trPr>
        <w:tc>
          <w:tcPr>
            <w:tcW w:w="151" w:type="pct"/>
          </w:tcPr>
          <w:p w14:paraId="0A058C8C" w14:textId="716D2AE1" w:rsidR="00B02AFE" w:rsidRDefault="00B02AFE" w:rsidP="00B02AFE">
            <w:pPr>
              <w:rPr>
                <w:rFonts w:ascii="Arial" w:eastAsia="Times New Roman" w:hAnsi="Arial" w:cs="Arial"/>
                <w:sz w:val="16"/>
                <w:szCs w:val="16"/>
              </w:rPr>
            </w:pPr>
            <w:r>
              <w:rPr>
                <w:rFonts w:ascii="Arial" w:eastAsia="Times New Roman" w:hAnsi="Arial" w:cs="Arial"/>
                <w:sz w:val="16"/>
                <w:szCs w:val="16"/>
              </w:rPr>
              <w:t xml:space="preserve">2.1 </w:t>
            </w:r>
          </w:p>
        </w:tc>
        <w:tc>
          <w:tcPr>
            <w:tcW w:w="471" w:type="pct"/>
          </w:tcPr>
          <w:p w14:paraId="11ED8551" w14:textId="52D31688" w:rsidR="00B02AFE" w:rsidRDefault="00B02AFE" w:rsidP="00B02AFE">
            <w:pPr>
              <w:rPr>
                <w:rFonts w:ascii="Arial" w:hAnsi="Arial" w:cs="Arial"/>
                <w:sz w:val="16"/>
                <w:szCs w:val="16"/>
              </w:rPr>
            </w:pPr>
            <w:r>
              <w:rPr>
                <w:rFonts w:ascii="Arial" w:hAnsi="Arial" w:cs="Arial"/>
                <w:sz w:val="16"/>
                <w:szCs w:val="16"/>
              </w:rPr>
              <w:t xml:space="preserve">Survey &amp; Set Out  </w:t>
            </w:r>
          </w:p>
        </w:tc>
        <w:tc>
          <w:tcPr>
            <w:tcW w:w="423" w:type="pct"/>
          </w:tcPr>
          <w:p w14:paraId="6CA6C8B0" w14:textId="77777777" w:rsidR="00B02AFE" w:rsidRDefault="00B02AFE" w:rsidP="00B02AFE">
            <w:pPr>
              <w:rPr>
                <w:rFonts w:ascii="Arial" w:eastAsia="Times New Roman" w:hAnsi="Arial" w:cs="Arial"/>
                <w:sz w:val="16"/>
                <w:szCs w:val="16"/>
              </w:rPr>
            </w:pPr>
            <w:r>
              <w:rPr>
                <w:rFonts w:ascii="Arial" w:eastAsia="Times New Roman" w:hAnsi="Arial" w:cs="Arial"/>
                <w:sz w:val="16"/>
                <w:szCs w:val="16"/>
              </w:rPr>
              <w:t>Each Lot</w:t>
            </w:r>
          </w:p>
          <w:p w14:paraId="60203F94" w14:textId="6459ED30" w:rsidR="00B02AFE" w:rsidRDefault="00B02AFE" w:rsidP="00B02AFE">
            <w:pPr>
              <w:rPr>
                <w:rFonts w:ascii="Arial" w:eastAsia="Times New Roman" w:hAnsi="Arial" w:cs="Arial"/>
                <w:sz w:val="16"/>
                <w:szCs w:val="16"/>
              </w:rPr>
            </w:pPr>
          </w:p>
        </w:tc>
        <w:tc>
          <w:tcPr>
            <w:tcW w:w="942" w:type="pct"/>
          </w:tcPr>
          <w:p w14:paraId="5033F1B9" w14:textId="17070855" w:rsid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Ensure line and level of all bonded anchor holes is in accordance with design levels, survey files and drawings. </w:t>
            </w:r>
          </w:p>
        </w:tc>
        <w:tc>
          <w:tcPr>
            <w:tcW w:w="472" w:type="pct"/>
          </w:tcPr>
          <w:p w14:paraId="2ECB6B53" w14:textId="35A083C0" w:rsidR="00B02AFE" w:rsidRDefault="00B02AFE" w:rsidP="00B02AFE">
            <w:pPr>
              <w:rPr>
                <w:rFonts w:ascii="Arial" w:hAnsi="Arial" w:cs="Arial"/>
                <w:sz w:val="16"/>
                <w:szCs w:val="16"/>
              </w:rPr>
            </w:pPr>
            <w:r>
              <w:rPr>
                <w:rFonts w:ascii="Arial" w:hAnsi="Arial" w:cs="Arial"/>
                <w:sz w:val="16"/>
                <w:szCs w:val="16"/>
              </w:rPr>
              <w:t>Project IFC Drawings and Survey Data</w:t>
            </w:r>
          </w:p>
          <w:p w14:paraId="73CD21B1" w14:textId="69EB22CE" w:rsidR="00B02AFE" w:rsidRPr="00FB4728" w:rsidRDefault="00B02AFE" w:rsidP="00B02AFE">
            <w:pPr>
              <w:rPr>
                <w:rFonts w:ascii="Arial" w:hAnsi="Arial" w:cs="Arial"/>
                <w:sz w:val="16"/>
                <w:szCs w:val="16"/>
              </w:rPr>
            </w:pPr>
          </w:p>
        </w:tc>
        <w:tc>
          <w:tcPr>
            <w:tcW w:w="518" w:type="pct"/>
          </w:tcPr>
          <w:p w14:paraId="1F927B30" w14:textId="55CF9B2B" w:rsidR="00B02AFE"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t xml:space="preserve">Visual Inspection </w:t>
            </w:r>
          </w:p>
        </w:tc>
        <w:tc>
          <w:tcPr>
            <w:tcW w:w="357" w:type="pct"/>
          </w:tcPr>
          <w:p w14:paraId="518CABE4" w14:textId="3AC4EE49" w:rsidR="00B02AFE" w:rsidRPr="00FF6910"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1CAB204C" w14:textId="5206D832" w:rsidR="00B02AFE" w:rsidRDefault="00B02AFE" w:rsidP="00B02AFE">
            <w:pPr>
              <w:spacing w:before="60" w:after="60"/>
              <w:jc w:val="center"/>
              <w:rPr>
                <w:rFonts w:ascii="Arial" w:hAnsi="Arial" w:cs="Arial"/>
                <w:sz w:val="16"/>
                <w:szCs w:val="16"/>
              </w:rPr>
            </w:pPr>
            <w:r>
              <w:rPr>
                <w:rFonts w:ascii="Arial" w:hAnsi="Arial" w:cs="Arial"/>
                <w:sz w:val="16"/>
                <w:szCs w:val="16"/>
              </w:rPr>
              <w:t>HP*</w:t>
            </w:r>
          </w:p>
        </w:tc>
        <w:tc>
          <w:tcPr>
            <w:tcW w:w="470" w:type="pct"/>
          </w:tcPr>
          <w:p w14:paraId="2782AFC7" w14:textId="77777777" w:rsidR="00B02AFE" w:rsidRDefault="00B02AFE" w:rsidP="00B02AFE">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6C02CE9C" w14:textId="7BAFEF77" w:rsidR="00B02AFE" w:rsidRDefault="00B02AFE" w:rsidP="00B02AFE">
            <w:pPr>
              <w:spacing w:before="60" w:after="60"/>
              <w:rPr>
                <w:rFonts w:ascii="Arial" w:hAnsi="Arial" w:cs="Arial"/>
                <w:sz w:val="16"/>
                <w:szCs w:val="16"/>
              </w:rPr>
            </w:pPr>
          </w:p>
        </w:tc>
        <w:tc>
          <w:tcPr>
            <w:tcW w:w="283" w:type="pct"/>
            <w:shd w:val="clear" w:color="auto" w:fill="auto"/>
          </w:tcPr>
          <w:p w14:paraId="42BD300E"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6EE96CD0"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0C005EB4" w14:textId="77777777" w:rsidR="00B02AFE" w:rsidRPr="00404969" w:rsidRDefault="00B02AFE" w:rsidP="00B02AFE">
            <w:pPr>
              <w:spacing w:before="60" w:after="60"/>
              <w:rPr>
                <w:rFonts w:ascii="Arial" w:hAnsi="Arial" w:cs="Arial"/>
                <w:sz w:val="16"/>
                <w:szCs w:val="16"/>
              </w:rPr>
            </w:pPr>
          </w:p>
        </w:tc>
      </w:tr>
      <w:tr w:rsidR="00BE1E77" w:rsidRPr="00404969" w14:paraId="7E1AC859" w14:textId="77777777" w:rsidTr="00694DE8">
        <w:trPr>
          <w:trHeight w:val="1362"/>
        </w:trPr>
        <w:tc>
          <w:tcPr>
            <w:tcW w:w="151" w:type="pct"/>
          </w:tcPr>
          <w:p w14:paraId="27B4EC63" w14:textId="77777777" w:rsidR="00BE1E77" w:rsidRDefault="00BE1E77" w:rsidP="00B02AFE">
            <w:pPr>
              <w:rPr>
                <w:rFonts w:ascii="Arial" w:eastAsia="Times New Roman" w:hAnsi="Arial" w:cs="Arial"/>
                <w:sz w:val="16"/>
                <w:szCs w:val="16"/>
              </w:rPr>
            </w:pPr>
            <w:r>
              <w:rPr>
                <w:rFonts w:ascii="Arial" w:eastAsia="Times New Roman" w:hAnsi="Arial" w:cs="Arial"/>
                <w:sz w:val="16"/>
                <w:szCs w:val="16"/>
              </w:rPr>
              <w:t>2.2</w:t>
            </w:r>
          </w:p>
          <w:p w14:paraId="7BA2A9C7" w14:textId="74225995" w:rsidR="00BE1E77" w:rsidRDefault="00BE1E77" w:rsidP="00B02AFE">
            <w:pPr>
              <w:rPr>
                <w:rFonts w:ascii="Arial" w:eastAsia="Times New Roman" w:hAnsi="Arial" w:cs="Arial"/>
                <w:sz w:val="16"/>
                <w:szCs w:val="16"/>
              </w:rPr>
            </w:pPr>
          </w:p>
        </w:tc>
        <w:tc>
          <w:tcPr>
            <w:tcW w:w="471" w:type="pct"/>
          </w:tcPr>
          <w:p w14:paraId="2A582FDB" w14:textId="11AD27C9" w:rsidR="00BE1E77" w:rsidRDefault="00BE1E77" w:rsidP="00B02AFE">
            <w:pPr>
              <w:rPr>
                <w:rFonts w:ascii="Arial" w:hAnsi="Arial" w:cs="Arial"/>
                <w:sz w:val="16"/>
                <w:szCs w:val="16"/>
              </w:rPr>
            </w:pPr>
            <w:r>
              <w:rPr>
                <w:rFonts w:ascii="Arial" w:hAnsi="Arial" w:cs="Arial"/>
                <w:sz w:val="16"/>
                <w:szCs w:val="16"/>
              </w:rPr>
              <w:t>Trial Installation</w:t>
            </w:r>
          </w:p>
        </w:tc>
        <w:tc>
          <w:tcPr>
            <w:tcW w:w="423" w:type="pct"/>
          </w:tcPr>
          <w:p w14:paraId="1430A214" w14:textId="457F9E96" w:rsidR="00BE1E77" w:rsidRDefault="00BE1E77"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28C6919D" w14:textId="6203F36F"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Contractor shall not proceed with the permanent bonded anchor installation works until the trial system installation have been carried out and the outcomes reviewed and approved by the Superintendent. </w:t>
            </w:r>
          </w:p>
        </w:tc>
        <w:tc>
          <w:tcPr>
            <w:tcW w:w="472" w:type="pct"/>
          </w:tcPr>
          <w:p w14:paraId="086E3F91" w14:textId="26E1FC4E" w:rsidR="00EF4A68" w:rsidRDefault="00EF4A68" w:rsidP="00EF4A68">
            <w:pPr>
              <w:rPr>
                <w:rFonts w:ascii="Arial" w:hAnsi="Arial" w:cs="Arial"/>
                <w:sz w:val="16"/>
                <w:szCs w:val="16"/>
              </w:rPr>
            </w:pPr>
            <w:r>
              <w:rPr>
                <w:rFonts w:ascii="Arial" w:hAnsi="Arial" w:cs="Arial"/>
                <w:sz w:val="16"/>
                <w:szCs w:val="16"/>
              </w:rPr>
              <w:t>VicRoads Standard Section 680</w:t>
            </w:r>
            <w:r w:rsidR="006B29E8">
              <w:rPr>
                <w:rFonts w:ascii="Arial" w:hAnsi="Arial" w:cs="Arial"/>
                <w:sz w:val="16"/>
                <w:szCs w:val="16"/>
              </w:rPr>
              <w:t xml:space="preserve"> Clause 680.11</w:t>
            </w:r>
          </w:p>
          <w:p w14:paraId="64CCFE4A" w14:textId="77777777" w:rsidR="00BE1E77" w:rsidRPr="00FB4728" w:rsidRDefault="00BE1E77" w:rsidP="00BE1E77">
            <w:pPr>
              <w:rPr>
                <w:rFonts w:ascii="Arial" w:hAnsi="Arial" w:cs="Arial"/>
                <w:sz w:val="16"/>
                <w:szCs w:val="16"/>
              </w:rPr>
            </w:pPr>
          </w:p>
        </w:tc>
        <w:tc>
          <w:tcPr>
            <w:tcW w:w="518" w:type="pct"/>
          </w:tcPr>
          <w:p w14:paraId="274436F3" w14:textId="0732E1B0" w:rsidR="00BE1E77" w:rsidRDefault="00EF4A68" w:rsidP="00B02AFE">
            <w:pPr>
              <w:spacing w:before="60" w:after="60"/>
              <w:rPr>
                <w:rFonts w:ascii="Arial" w:eastAsia="Times New Roman" w:hAnsi="Arial" w:cs="Arial"/>
                <w:sz w:val="16"/>
                <w:szCs w:val="16"/>
              </w:rPr>
            </w:pPr>
            <w:r>
              <w:rPr>
                <w:rFonts w:ascii="Arial" w:eastAsia="Times New Roman" w:hAnsi="Arial" w:cs="Arial"/>
                <w:sz w:val="16"/>
                <w:szCs w:val="16"/>
              </w:rPr>
              <w:t>Visual Inspection</w:t>
            </w:r>
          </w:p>
        </w:tc>
        <w:tc>
          <w:tcPr>
            <w:tcW w:w="357" w:type="pct"/>
          </w:tcPr>
          <w:p w14:paraId="7EFCC87D" w14:textId="54093E0A" w:rsidR="00BE1E77" w:rsidRDefault="00EF4A68"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42A456CD" w14:textId="596FD85A" w:rsidR="00BE1E77" w:rsidRPr="00B206AD" w:rsidRDefault="00EF4A68" w:rsidP="00B02AFE">
            <w:pPr>
              <w:spacing w:before="60" w:after="60"/>
              <w:jc w:val="center"/>
              <w:rPr>
                <w:rFonts w:ascii="Arial" w:hAnsi="Arial" w:cs="Arial"/>
                <w:b/>
                <w:bCs/>
                <w:sz w:val="16"/>
                <w:szCs w:val="16"/>
              </w:rPr>
            </w:pPr>
            <w:r>
              <w:rPr>
                <w:rFonts w:ascii="Arial" w:hAnsi="Arial" w:cs="Arial"/>
                <w:b/>
                <w:bCs/>
                <w:sz w:val="16"/>
                <w:szCs w:val="16"/>
              </w:rPr>
              <w:t>HP</w:t>
            </w:r>
          </w:p>
        </w:tc>
        <w:tc>
          <w:tcPr>
            <w:tcW w:w="470" w:type="pct"/>
          </w:tcPr>
          <w:p w14:paraId="6A726A80" w14:textId="77777777" w:rsidR="00EF4A68" w:rsidRDefault="00EF4A68" w:rsidP="00EF4A68">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35A2C5D3" w14:textId="77777777" w:rsidR="00BE1E77" w:rsidRDefault="00BE1E77" w:rsidP="00B02AFE">
            <w:pPr>
              <w:spacing w:before="60" w:after="60"/>
              <w:rPr>
                <w:rFonts w:ascii="Arial" w:hAnsi="Arial" w:cs="Arial"/>
                <w:sz w:val="16"/>
                <w:szCs w:val="16"/>
              </w:rPr>
            </w:pPr>
          </w:p>
        </w:tc>
        <w:tc>
          <w:tcPr>
            <w:tcW w:w="283" w:type="pct"/>
            <w:shd w:val="clear" w:color="auto" w:fill="auto"/>
          </w:tcPr>
          <w:p w14:paraId="408BF0D7" w14:textId="77777777" w:rsidR="00BE1E77" w:rsidRPr="00FB4728" w:rsidRDefault="00BE1E77" w:rsidP="00B02AFE">
            <w:pPr>
              <w:spacing w:before="60" w:after="60"/>
              <w:ind w:left="-57" w:right="-57"/>
              <w:rPr>
                <w:rFonts w:ascii="Arial" w:hAnsi="Arial" w:cs="Arial"/>
                <w:sz w:val="16"/>
                <w:szCs w:val="16"/>
              </w:rPr>
            </w:pPr>
          </w:p>
        </w:tc>
        <w:tc>
          <w:tcPr>
            <w:tcW w:w="376" w:type="pct"/>
            <w:shd w:val="clear" w:color="auto" w:fill="auto"/>
          </w:tcPr>
          <w:p w14:paraId="53A342FE" w14:textId="77777777" w:rsidR="00BE1E77" w:rsidRPr="00FB4728" w:rsidRDefault="00BE1E77" w:rsidP="00B02AFE">
            <w:pPr>
              <w:spacing w:before="60" w:after="60"/>
              <w:rPr>
                <w:rFonts w:ascii="Arial" w:hAnsi="Arial" w:cs="Arial"/>
                <w:sz w:val="16"/>
                <w:szCs w:val="16"/>
              </w:rPr>
            </w:pPr>
          </w:p>
        </w:tc>
        <w:tc>
          <w:tcPr>
            <w:tcW w:w="283" w:type="pct"/>
            <w:shd w:val="clear" w:color="auto" w:fill="auto"/>
          </w:tcPr>
          <w:p w14:paraId="394DF0C7" w14:textId="77777777" w:rsidR="00BE1E77" w:rsidRPr="00404969" w:rsidRDefault="00BE1E77" w:rsidP="00B02AFE">
            <w:pPr>
              <w:spacing w:before="60" w:after="60"/>
              <w:rPr>
                <w:rFonts w:ascii="Arial" w:hAnsi="Arial" w:cs="Arial"/>
                <w:sz w:val="16"/>
                <w:szCs w:val="16"/>
              </w:rPr>
            </w:pPr>
          </w:p>
        </w:tc>
      </w:tr>
      <w:tr w:rsidR="00B02AFE" w:rsidRPr="00404969" w14:paraId="3D8B9751" w14:textId="77777777" w:rsidTr="00694DE8">
        <w:trPr>
          <w:trHeight w:val="1362"/>
        </w:trPr>
        <w:tc>
          <w:tcPr>
            <w:tcW w:w="151" w:type="pct"/>
          </w:tcPr>
          <w:p w14:paraId="02A5E817" w14:textId="06778CD4" w:rsidR="00B02AFE" w:rsidRDefault="00B02AFE" w:rsidP="00B02AFE">
            <w:pPr>
              <w:rPr>
                <w:rFonts w:ascii="Arial" w:eastAsia="Times New Roman" w:hAnsi="Arial" w:cs="Arial"/>
                <w:sz w:val="16"/>
                <w:szCs w:val="16"/>
              </w:rPr>
            </w:pPr>
            <w:r>
              <w:rPr>
                <w:rFonts w:ascii="Arial" w:eastAsia="Times New Roman" w:hAnsi="Arial" w:cs="Arial"/>
                <w:sz w:val="16"/>
                <w:szCs w:val="16"/>
              </w:rPr>
              <w:t>2.</w:t>
            </w:r>
            <w:r w:rsidR="00727DDE">
              <w:rPr>
                <w:rFonts w:ascii="Arial" w:eastAsia="Times New Roman" w:hAnsi="Arial" w:cs="Arial"/>
                <w:sz w:val="16"/>
                <w:szCs w:val="16"/>
              </w:rPr>
              <w:t>3</w:t>
            </w:r>
          </w:p>
        </w:tc>
        <w:tc>
          <w:tcPr>
            <w:tcW w:w="471" w:type="pct"/>
          </w:tcPr>
          <w:p w14:paraId="4F43FC29" w14:textId="638CEA10" w:rsidR="00B02AFE" w:rsidRPr="004875F3" w:rsidRDefault="00B02AFE" w:rsidP="00B02AFE">
            <w:pPr>
              <w:rPr>
                <w:rFonts w:ascii="Arial" w:hAnsi="Arial" w:cs="Arial"/>
                <w:sz w:val="16"/>
                <w:szCs w:val="16"/>
              </w:rPr>
            </w:pPr>
            <w:r>
              <w:rPr>
                <w:rFonts w:ascii="Arial" w:hAnsi="Arial" w:cs="Arial"/>
                <w:sz w:val="16"/>
                <w:szCs w:val="16"/>
              </w:rPr>
              <w:t>Drilling &amp; Roughening of Anchor Holes</w:t>
            </w:r>
          </w:p>
          <w:p w14:paraId="31C569F0" w14:textId="77777777" w:rsidR="00B02AFE" w:rsidRDefault="00B02AFE" w:rsidP="00B02AFE">
            <w:pPr>
              <w:rPr>
                <w:rFonts w:ascii="Arial" w:eastAsia="Times New Roman" w:hAnsi="Arial" w:cs="Arial"/>
                <w:sz w:val="16"/>
                <w:szCs w:val="16"/>
              </w:rPr>
            </w:pPr>
          </w:p>
        </w:tc>
        <w:tc>
          <w:tcPr>
            <w:tcW w:w="423" w:type="pct"/>
          </w:tcPr>
          <w:p w14:paraId="7D7DDCC6" w14:textId="1C1DDDB2" w:rsidR="00B02AFE" w:rsidRPr="00B17653" w:rsidRDefault="00B02AFE" w:rsidP="00B02AFE">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6DF6E36B" w14:textId="0C839456" w:rsidR="00BE1E77" w:rsidRDefault="00BE1E77"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The Contractor shall not proceed with drilling or cutting holes into the concrete, installation or removal of bonded anchor works until the WMS and ITPs have been reviewed and approved by the Superintendent. </w:t>
            </w:r>
          </w:p>
          <w:p w14:paraId="39539057" w14:textId="77777777" w:rsidR="00BE1E77" w:rsidRDefault="00BE1E77" w:rsidP="00B02AFE">
            <w:pPr>
              <w:autoSpaceDE w:val="0"/>
              <w:autoSpaceDN w:val="0"/>
              <w:adjustRightInd w:val="0"/>
              <w:spacing w:after="0" w:line="240" w:lineRule="auto"/>
              <w:rPr>
                <w:rFonts w:ascii="Arial" w:hAnsi="Arial" w:cs="Arial"/>
                <w:sz w:val="16"/>
                <w:szCs w:val="16"/>
              </w:rPr>
            </w:pPr>
          </w:p>
          <w:p w14:paraId="608B9ECD" w14:textId="01ECA15B" w:rsidR="00BE1E77" w:rsidRPr="00B02AFE" w:rsidRDefault="00B02AFE" w:rsidP="00B02AFE">
            <w:pPr>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Ensure hole depths and widths are drilled in accordance with Project IFC Drawings. </w:t>
            </w:r>
          </w:p>
        </w:tc>
        <w:tc>
          <w:tcPr>
            <w:tcW w:w="472" w:type="pct"/>
          </w:tcPr>
          <w:p w14:paraId="264489BB" w14:textId="77777777" w:rsidR="00BE1E77" w:rsidRDefault="00BE1E77" w:rsidP="00BE1E77">
            <w:pPr>
              <w:rPr>
                <w:rFonts w:ascii="Arial" w:hAnsi="Arial" w:cs="Arial"/>
                <w:sz w:val="16"/>
                <w:szCs w:val="16"/>
              </w:rPr>
            </w:pPr>
            <w:r w:rsidRPr="00FB4728">
              <w:rPr>
                <w:rFonts w:ascii="Arial" w:hAnsi="Arial" w:cs="Arial"/>
                <w:sz w:val="16"/>
                <w:szCs w:val="16"/>
              </w:rPr>
              <w:lastRenderedPageBreak/>
              <w:t xml:space="preserve">Drawing No.578259 </w:t>
            </w:r>
            <w:r>
              <w:rPr>
                <w:rFonts w:ascii="Arial" w:hAnsi="Arial" w:cs="Arial"/>
                <w:sz w:val="16"/>
                <w:szCs w:val="16"/>
              </w:rPr>
              <w:t>–</w:t>
            </w:r>
            <w:r w:rsidRPr="00FB4728">
              <w:rPr>
                <w:rFonts w:ascii="Arial" w:hAnsi="Arial" w:cs="Arial"/>
                <w:sz w:val="16"/>
                <w:szCs w:val="16"/>
              </w:rPr>
              <w:t xml:space="preserve"> 578276</w:t>
            </w:r>
          </w:p>
          <w:p w14:paraId="79EECE46" w14:textId="3A862912" w:rsidR="006B29E8" w:rsidRDefault="006B29E8" w:rsidP="00BE1E77">
            <w:pPr>
              <w:rPr>
                <w:rFonts w:ascii="Arial" w:hAnsi="Arial" w:cs="Arial"/>
                <w:sz w:val="16"/>
                <w:szCs w:val="16"/>
              </w:rPr>
            </w:pPr>
            <w:r>
              <w:rPr>
                <w:rFonts w:ascii="Arial" w:hAnsi="Arial" w:cs="Arial"/>
                <w:sz w:val="16"/>
                <w:szCs w:val="16"/>
              </w:rPr>
              <w:t xml:space="preserve">VicRoads Standard </w:t>
            </w:r>
            <w:r>
              <w:rPr>
                <w:rFonts w:ascii="Arial" w:hAnsi="Arial" w:cs="Arial"/>
                <w:sz w:val="16"/>
                <w:szCs w:val="16"/>
              </w:rPr>
              <w:lastRenderedPageBreak/>
              <w:t>Section 680 Clause 680.11</w:t>
            </w:r>
          </w:p>
          <w:p w14:paraId="6757F683" w14:textId="3AD5B596" w:rsidR="00B02AFE" w:rsidRPr="00FB4728" w:rsidRDefault="00B02AFE" w:rsidP="00B02AFE">
            <w:pPr>
              <w:rPr>
                <w:rFonts w:ascii="Arial" w:hAnsi="Arial" w:cs="Arial"/>
                <w:sz w:val="16"/>
                <w:szCs w:val="16"/>
              </w:rPr>
            </w:pPr>
          </w:p>
        </w:tc>
        <w:tc>
          <w:tcPr>
            <w:tcW w:w="518" w:type="pct"/>
          </w:tcPr>
          <w:p w14:paraId="3498E9D7" w14:textId="517FACF6" w:rsidR="00B02AFE" w:rsidRPr="00FB4728" w:rsidRDefault="00B02AFE" w:rsidP="00B02AFE">
            <w:pPr>
              <w:spacing w:before="60" w:after="60"/>
              <w:rPr>
                <w:rFonts w:ascii="Arial" w:eastAsia="Times New Roman" w:hAnsi="Arial" w:cs="Arial"/>
                <w:sz w:val="16"/>
                <w:szCs w:val="16"/>
              </w:rPr>
            </w:pPr>
            <w:r>
              <w:rPr>
                <w:rFonts w:ascii="Arial" w:eastAsia="Times New Roman" w:hAnsi="Arial" w:cs="Arial"/>
                <w:sz w:val="16"/>
                <w:szCs w:val="16"/>
              </w:rPr>
              <w:lastRenderedPageBreak/>
              <w:t>Visual Inspection</w:t>
            </w:r>
          </w:p>
        </w:tc>
        <w:tc>
          <w:tcPr>
            <w:tcW w:w="357" w:type="pct"/>
          </w:tcPr>
          <w:p w14:paraId="694FA64F" w14:textId="1D0D397C" w:rsidR="00B02AFE" w:rsidRPr="00FB4728" w:rsidRDefault="00B02AFE" w:rsidP="00B02AFE">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2FAC104C" w14:textId="4714D9FA" w:rsidR="00B02AFE" w:rsidRPr="00B206AD" w:rsidRDefault="00B02AFE" w:rsidP="00B02AFE">
            <w:pPr>
              <w:spacing w:before="60" w:after="60"/>
              <w:jc w:val="center"/>
              <w:rPr>
                <w:rFonts w:ascii="Arial" w:hAnsi="Arial" w:cs="Arial"/>
                <w:b/>
                <w:bCs/>
                <w:sz w:val="16"/>
                <w:szCs w:val="16"/>
              </w:rPr>
            </w:pPr>
            <w:r w:rsidRPr="00B206AD">
              <w:rPr>
                <w:rFonts w:ascii="Arial" w:hAnsi="Arial" w:cs="Arial"/>
                <w:b/>
                <w:bCs/>
                <w:sz w:val="16"/>
                <w:szCs w:val="16"/>
              </w:rPr>
              <w:t>HP</w:t>
            </w:r>
          </w:p>
        </w:tc>
        <w:tc>
          <w:tcPr>
            <w:tcW w:w="470" w:type="pct"/>
          </w:tcPr>
          <w:p w14:paraId="5D667ABD" w14:textId="77777777" w:rsidR="00EF4A68" w:rsidRDefault="00EF4A68" w:rsidP="00EF4A68">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 Site Supervisor/ Superintendent</w:t>
            </w:r>
          </w:p>
          <w:p w14:paraId="76FA0727" w14:textId="4EBF141A" w:rsidR="00B02AFE" w:rsidRPr="00FB4728" w:rsidRDefault="00B02AFE" w:rsidP="00B02AFE">
            <w:pPr>
              <w:spacing w:before="60" w:after="60"/>
              <w:rPr>
                <w:rFonts w:ascii="Arial" w:hAnsi="Arial" w:cs="Arial"/>
                <w:sz w:val="16"/>
                <w:szCs w:val="16"/>
              </w:rPr>
            </w:pPr>
          </w:p>
        </w:tc>
        <w:tc>
          <w:tcPr>
            <w:tcW w:w="283" w:type="pct"/>
            <w:shd w:val="clear" w:color="auto" w:fill="auto"/>
          </w:tcPr>
          <w:p w14:paraId="70F1514F" w14:textId="77777777" w:rsidR="00B02AFE" w:rsidRPr="00FB4728" w:rsidRDefault="00B02AFE" w:rsidP="00B02AFE">
            <w:pPr>
              <w:spacing w:before="60" w:after="60"/>
              <w:ind w:left="-57" w:right="-57"/>
              <w:rPr>
                <w:rFonts w:ascii="Arial" w:hAnsi="Arial" w:cs="Arial"/>
                <w:sz w:val="16"/>
                <w:szCs w:val="16"/>
              </w:rPr>
            </w:pPr>
          </w:p>
        </w:tc>
        <w:tc>
          <w:tcPr>
            <w:tcW w:w="376" w:type="pct"/>
            <w:shd w:val="clear" w:color="auto" w:fill="auto"/>
          </w:tcPr>
          <w:p w14:paraId="74C94480" w14:textId="77777777" w:rsidR="00B02AFE" w:rsidRPr="00FB4728" w:rsidRDefault="00B02AFE" w:rsidP="00B02AFE">
            <w:pPr>
              <w:spacing w:before="60" w:after="60"/>
              <w:rPr>
                <w:rFonts w:ascii="Arial" w:hAnsi="Arial" w:cs="Arial"/>
                <w:sz w:val="16"/>
                <w:szCs w:val="16"/>
              </w:rPr>
            </w:pPr>
          </w:p>
        </w:tc>
        <w:tc>
          <w:tcPr>
            <w:tcW w:w="283" w:type="pct"/>
            <w:shd w:val="clear" w:color="auto" w:fill="auto"/>
          </w:tcPr>
          <w:p w14:paraId="6855C5A1" w14:textId="77777777" w:rsidR="00B02AFE" w:rsidRPr="00404969" w:rsidRDefault="00B02AFE" w:rsidP="00B02AFE">
            <w:pPr>
              <w:spacing w:before="60" w:after="60"/>
              <w:rPr>
                <w:rFonts w:ascii="Arial" w:hAnsi="Arial" w:cs="Arial"/>
                <w:sz w:val="16"/>
                <w:szCs w:val="16"/>
              </w:rPr>
            </w:pPr>
          </w:p>
        </w:tc>
      </w:tr>
      <w:tr w:rsidR="00D16BAF" w:rsidRPr="00404969" w14:paraId="0C7B222A" w14:textId="77777777" w:rsidTr="008A335C">
        <w:trPr>
          <w:trHeight w:val="2928"/>
        </w:trPr>
        <w:tc>
          <w:tcPr>
            <w:tcW w:w="151" w:type="pct"/>
          </w:tcPr>
          <w:p w14:paraId="0138FE58" w14:textId="10C2E176" w:rsidR="00D16BAF" w:rsidRDefault="00D16BAF" w:rsidP="00D16BAF">
            <w:pPr>
              <w:rPr>
                <w:rFonts w:ascii="Arial" w:eastAsia="Times New Roman" w:hAnsi="Arial" w:cs="Arial"/>
                <w:sz w:val="16"/>
                <w:szCs w:val="16"/>
              </w:rPr>
            </w:pPr>
            <w:r>
              <w:rPr>
                <w:rFonts w:ascii="Arial" w:eastAsia="Times New Roman" w:hAnsi="Arial" w:cs="Arial"/>
                <w:sz w:val="16"/>
                <w:szCs w:val="16"/>
              </w:rPr>
              <w:t xml:space="preserve">2.4 </w:t>
            </w:r>
          </w:p>
        </w:tc>
        <w:tc>
          <w:tcPr>
            <w:tcW w:w="471" w:type="pct"/>
          </w:tcPr>
          <w:p w14:paraId="02821BE3" w14:textId="51FE21AC" w:rsidR="00D16BAF" w:rsidRDefault="00D16BAF" w:rsidP="00D16BAF">
            <w:pPr>
              <w:rPr>
                <w:rFonts w:ascii="Arial" w:eastAsia="Times New Roman" w:hAnsi="Arial" w:cs="Arial"/>
                <w:sz w:val="16"/>
                <w:szCs w:val="16"/>
              </w:rPr>
            </w:pPr>
            <w:r>
              <w:rPr>
                <w:rFonts w:ascii="Arial" w:eastAsia="Times New Roman" w:hAnsi="Arial" w:cs="Arial"/>
                <w:sz w:val="16"/>
                <w:szCs w:val="16"/>
              </w:rPr>
              <w:t>Cleaning of Holes</w:t>
            </w:r>
            <w:r>
              <w:rPr>
                <w:rFonts w:ascii="Arial" w:eastAsia="Times New Roman" w:hAnsi="Arial" w:cs="Arial"/>
                <w:sz w:val="16"/>
                <w:szCs w:val="16"/>
              </w:rPr>
              <w:t xml:space="preserve"> </w:t>
            </w:r>
          </w:p>
        </w:tc>
        <w:tc>
          <w:tcPr>
            <w:tcW w:w="423" w:type="pct"/>
          </w:tcPr>
          <w:p w14:paraId="5474837E" w14:textId="4ED50077" w:rsidR="00D16BAF" w:rsidRDefault="00D16BAF" w:rsidP="00D16BAF">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7C3D539A" w14:textId="0F612F57" w:rsidR="00D16BAF" w:rsidRDefault="00D16BAF" w:rsidP="00D16BAF">
            <w:p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Ensure all holes are cleaned in accordance with the manufacturer’s installation instructions. This must include the following as a minimum:</w:t>
            </w:r>
          </w:p>
          <w:p w14:paraId="19288E0C" w14:textId="77777777" w:rsidR="00D16BAF" w:rsidRDefault="00D16BAF" w:rsidP="00D16BAF">
            <w:pPr>
              <w:pStyle w:val="ListParagraph"/>
              <w:numPr>
                <w:ilvl w:val="0"/>
                <w:numId w:val="7"/>
              </w:num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Air flush twice as the specified pressure.</w:t>
            </w:r>
          </w:p>
          <w:p w14:paraId="0B24C0A5" w14:textId="5FECC73C" w:rsidR="00D16BAF" w:rsidRDefault="00D16BAF" w:rsidP="00D16BAF">
            <w:pPr>
              <w:pStyle w:val="ListParagraph"/>
              <w:numPr>
                <w:ilvl w:val="0"/>
                <w:numId w:val="7"/>
              </w:num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 xml:space="preserve">Brush </w:t>
            </w:r>
            <w:proofErr w:type="gramStart"/>
            <w:r>
              <w:rPr>
                <w:rFonts w:ascii="Arial" w:hAnsi="Arial" w:cs="Arial"/>
                <w:bCs/>
                <w:sz w:val="16"/>
                <w:szCs w:val="16"/>
                <w:lang w:val="en-US"/>
              </w:rPr>
              <w:t>clean</w:t>
            </w:r>
            <w:proofErr w:type="gramEnd"/>
            <w:r>
              <w:rPr>
                <w:rFonts w:ascii="Arial" w:hAnsi="Arial" w:cs="Arial"/>
                <w:bCs/>
                <w:sz w:val="16"/>
                <w:szCs w:val="16"/>
                <w:lang w:val="en-US"/>
              </w:rPr>
              <w:t xml:space="preserve"> twice.</w:t>
            </w:r>
          </w:p>
          <w:p w14:paraId="7A09AADD" w14:textId="77777777" w:rsidR="00D16BAF" w:rsidRDefault="00D16BAF" w:rsidP="00D16BAF">
            <w:pPr>
              <w:pStyle w:val="ListParagraph"/>
              <w:numPr>
                <w:ilvl w:val="0"/>
                <w:numId w:val="7"/>
              </w:num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Air flush twice at the specified pressure.</w:t>
            </w:r>
          </w:p>
          <w:p w14:paraId="14E56EAC" w14:textId="5D152929" w:rsidR="00D16BAF" w:rsidRPr="00D16BAF" w:rsidRDefault="00D16BAF" w:rsidP="00D16BAF">
            <w:pPr>
              <w:pStyle w:val="ListParagraph"/>
              <w:numPr>
                <w:ilvl w:val="0"/>
                <w:numId w:val="7"/>
              </w:num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 xml:space="preserve">Fingertip </w:t>
            </w:r>
            <w:proofErr w:type="gramStart"/>
            <w:r>
              <w:rPr>
                <w:rFonts w:ascii="Arial" w:hAnsi="Arial" w:cs="Arial"/>
                <w:bCs/>
                <w:sz w:val="16"/>
                <w:szCs w:val="16"/>
                <w:lang w:val="en-US"/>
              </w:rPr>
              <w:t>test</w:t>
            </w:r>
            <w:proofErr w:type="gramEnd"/>
            <w:r>
              <w:rPr>
                <w:rFonts w:ascii="Arial" w:hAnsi="Arial" w:cs="Arial"/>
                <w:bCs/>
                <w:sz w:val="16"/>
                <w:szCs w:val="16"/>
                <w:lang w:val="en-US"/>
              </w:rPr>
              <w:t xml:space="preserve"> the hole surface for dust, and if dust is still present, brush clean and air-flush until all dust is removed. Ensure hole is clean and free of debris, dust particles, oils and other contaminants over its full depth.</w:t>
            </w:r>
          </w:p>
        </w:tc>
        <w:tc>
          <w:tcPr>
            <w:tcW w:w="472" w:type="pct"/>
          </w:tcPr>
          <w:p w14:paraId="40D38B4F" w14:textId="7A58BA7F" w:rsidR="00D16BAF" w:rsidRDefault="00D16BAF" w:rsidP="00D16BAF">
            <w:pPr>
              <w:rPr>
                <w:rFonts w:ascii="Arial" w:hAnsi="Arial" w:cs="Arial"/>
                <w:sz w:val="16"/>
                <w:szCs w:val="16"/>
              </w:rPr>
            </w:pPr>
            <w:r>
              <w:rPr>
                <w:rFonts w:ascii="Arial" w:hAnsi="Arial" w:cs="Arial"/>
                <w:sz w:val="16"/>
                <w:szCs w:val="16"/>
              </w:rPr>
              <w:t>Section 680 Clause 680.08</w:t>
            </w:r>
          </w:p>
        </w:tc>
        <w:tc>
          <w:tcPr>
            <w:tcW w:w="518" w:type="pct"/>
          </w:tcPr>
          <w:p w14:paraId="0E9432D7" w14:textId="64A87BAD" w:rsidR="00D16BAF" w:rsidRDefault="00D16BAF" w:rsidP="00D16BAF">
            <w:pPr>
              <w:spacing w:before="60" w:after="60"/>
              <w:rPr>
                <w:rFonts w:ascii="Arial" w:eastAsia="Times New Roman" w:hAnsi="Arial" w:cs="Arial"/>
                <w:sz w:val="16"/>
                <w:szCs w:val="16"/>
              </w:rPr>
            </w:pPr>
            <w:r>
              <w:rPr>
                <w:rFonts w:ascii="Arial" w:eastAsia="Times New Roman" w:hAnsi="Arial" w:cs="Arial"/>
                <w:sz w:val="16"/>
                <w:szCs w:val="16"/>
              </w:rPr>
              <w:t>Visual Inspection</w:t>
            </w:r>
          </w:p>
        </w:tc>
        <w:tc>
          <w:tcPr>
            <w:tcW w:w="357" w:type="pct"/>
          </w:tcPr>
          <w:p w14:paraId="666F0D1D" w14:textId="2E9D8A12" w:rsidR="00D16BAF" w:rsidRDefault="00D16BAF" w:rsidP="00D16BAF">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4D56F56A" w14:textId="74F36C56" w:rsidR="00D16BAF" w:rsidRPr="00F90830" w:rsidRDefault="00D16BAF" w:rsidP="00D16BAF">
            <w:pPr>
              <w:spacing w:before="60" w:after="60"/>
              <w:jc w:val="center"/>
              <w:rPr>
                <w:rFonts w:ascii="Arial" w:hAnsi="Arial" w:cs="Arial"/>
                <w:sz w:val="16"/>
                <w:szCs w:val="16"/>
              </w:rPr>
            </w:pPr>
            <w:r>
              <w:rPr>
                <w:rFonts w:ascii="Arial" w:hAnsi="Arial" w:cs="Arial"/>
                <w:sz w:val="16"/>
                <w:szCs w:val="16"/>
              </w:rPr>
              <w:t>HP*</w:t>
            </w:r>
          </w:p>
        </w:tc>
        <w:tc>
          <w:tcPr>
            <w:tcW w:w="470" w:type="pct"/>
          </w:tcPr>
          <w:p w14:paraId="399021C5" w14:textId="77777777" w:rsidR="00D16BAF" w:rsidRDefault="00D16BAF" w:rsidP="00D16BA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1C11C238" w14:textId="77777777" w:rsidR="00D16BAF" w:rsidRDefault="00D16BAF" w:rsidP="00D16BAF">
            <w:pPr>
              <w:spacing w:before="60" w:after="60"/>
              <w:rPr>
                <w:rFonts w:ascii="Arial" w:hAnsi="Arial" w:cs="Arial"/>
                <w:sz w:val="16"/>
                <w:szCs w:val="16"/>
              </w:rPr>
            </w:pPr>
          </w:p>
        </w:tc>
        <w:tc>
          <w:tcPr>
            <w:tcW w:w="283" w:type="pct"/>
            <w:shd w:val="clear" w:color="auto" w:fill="auto"/>
          </w:tcPr>
          <w:p w14:paraId="7054A898" w14:textId="77777777" w:rsidR="00D16BAF" w:rsidRPr="00FB4728" w:rsidRDefault="00D16BAF" w:rsidP="00D16BAF">
            <w:pPr>
              <w:spacing w:before="60" w:after="60"/>
              <w:ind w:left="-57" w:right="-57"/>
              <w:rPr>
                <w:rFonts w:ascii="Arial" w:hAnsi="Arial" w:cs="Arial"/>
                <w:sz w:val="16"/>
                <w:szCs w:val="16"/>
              </w:rPr>
            </w:pPr>
          </w:p>
        </w:tc>
        <w:tc>
          <w:tcPr>
            <w:tcW w:w="376" w:type="pct"/>
            <w:shd w:val="clear" w:color="auto" w:fill="auto"/>
          </w:tcPr>
          <w:p w14:paraId="7AD4CFA5" w14:textId="77777777" w:rsidR="00D16BAF" w:rsidRPr="00FB4728" w:rsidRDefault="00D16BAF" w:rsidP="00D16BAF">
            <w:pPr>
              <w:spacing w:before="60" w:after="60"/>
              <w:rPr>
                <w:rFonts w:ascii="Arial" w:hAnsi="Arial" w:cs="Arial"/>
                <w:sz w:val="16"/>
                <w:szCs w:val="16"/>
              </w:rPr>
            </w:pPr>
          </w:p>
        </w:tc>
        <w:tc>
          <w:tcPr>
            <w:tcW w:w="283" w:type="pct"/>
            <w:shd w:val="clear" w:color="auto" w:fill="auto"/>
          </w:tcPr>
          <w:p w14:paraId="512ED3AB" w14:textId="77777777" w:rsidR="00D16BAF" w:rsidRPr="00404969" w:rsidRDefault="00D16BAF" w:rsidP="00D16BAF">
            <w:pPr>
              <w:spacing w:before="60" w:after="60"/>
              <w:rPr>
                <w:rFonts w:ascii="Arial" w:hAnsi="Arial" w:cs="Arial"/>
                <w:sz w:val="16"/>
                <w:szCs w:val="16"/>
              </w:rPr>
            </w:pPr>
          </w:p>
        </w:tc>
      </w:tr>
      <w:tr w:rsidR="00D16BAF" w:rsidRPr="00404969" w14:paraId="0F4D667A" w14:textId="1BBB0657" w:rsidTr="008A335C">
        <w:trPr>
          <w:trHeight w:val="2928"/>
        </w:trPr>
        <w:tc>
          <w:tcPr>
            <w:tcW w:w="151" w:type="pct"/>
          </w:tcPr>
          <w:p w14:paraId="3356F8D2" w14:textId="4B76AEC7" w:rsidR="00D16BAF" w:rsidRPr="004E3FA5" w:rsidRDefault="00D16BAF" w:rsidP="00D16BAF">
            <w:pPr>
              <w:rPr>
                <w:rFonts w:ascii="Arial" w:eastAsia="Times New Roman" w:hAnsi="Arial" w:cs="Arial"/>
                <w:sz w:val="16"/>
                <w:szCs w:val="16"/>
              </w:rPr>
            </w:pPr>
            <w:r>
              <w:rPr>
                <w:rFonts w:ascii="Arial" w:eastAsia="Times New Roman" w:hAnsi="Arial" w:cs="Arial"/>
                <w:sz w:val="16"/>
                <w:szCs w:val="16"/>
              </w:rPr>
              <w:lastRenderedPageBreak/>
              <w:t xml:space="preserve">2.5 </w:t>
            </w:r>
          </w:p>
        </w:tc>
        <w:tc>
          <w:tcPr>
            <w:tcW w:w="471" w:type="pct"/>
          </w:tcPr>
          <w:p w14:paraId="2A946868" w14:textId="7ABBCA65" w:rsidR="00D16BAF" w:rsidRPr="0003658E" w:rsidRDefault="00D16BAF" w:rsidP="00D16BAF">
            <w:pPr>
              <w:rPr>
                <w:rFonts w:ascii="Arial" w:eastAsia="Times New Roman" w:hAnsi="Arial" w:cs="Arial"/>
                <w:sz w:val="16"/>
                <w:szCs w:val="16"/>
              </w:rPr>
            </w:pPr>
            <w:r>
              <w:rPr>
                <w:rFonts w:ascii="Arial" w:eastAsia="Times New Roman" w:hAnsi="Arial" w:cs="Arial"/>
                <w:sz w:val="16"/>
                <w:szCs w:val="16"/>
              </w:rPr>
              <w:t xml:space="preserve">Placement of Bonded Anchors </w:t>
            </w:r>
          </w:p>
        </w:tc>
        <w:tc>
          <w:tcPr>
            <w:tcW w:w="423" w:type="pct"/>
          </w:tcPr>
          <w:p w14:paraId="1A7628A3" w14:textId="4F9E867B" w:rsidR="00D16BAF" w:rsidRDefault="00D16BAF" w:rsidP="00D16BAF">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13613F4C" w14:textId="14C5F285" w:rsidR="00D16BAF" w:rsidRDefault="00D16BAF" w:rsidP="00D16BAF">
            <w:p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Ensure materials being used are in accordance with standard specifications and design drawings.</w:t>
            </w:r>
          </w:p>
          <w:p w14:paraId="4CFD5B8B" w14:textId="77777777" w:rsidR="00D16BAF" w:rsidRDefault="00D16BAF" w:rsidP="00D16BAF">
            <w:pPr>
              <w:autoSpaceDE w:val="0"/>
              <w:autoSpaceDN w:val="0"/>
              <w:adjustRightInd w:val="0"/>
              <w:spacing w:after="0" w:line="240" w:lineRule="auto"/>
              <w:rPr>
                <w:rFonts w:ascii="Arial" w:hAnsi="Arial" w:cs="Arial"/>
                <w:bCs/>
                <w:sz w:val="16"/>
                <w:szCs w:val="16"/>
                <w:lang w:val="en-US"/>
              </w:rPr>
            </w:pPr>
          </w:p>
          <w:p w14:paraId="704E9BF5" w14:textId="77777777" w:rsidR="00D16BAF" w:rsidRDefault="00D16BAF" w:rsidP="00D16BAF">
            <w:pPr>
              <w:autoSpaceDE w:val="0"/>
              <w:autoSpaceDN w:val="0"/>
              <w:adjustRightInd w:val="0"/>
              <w:spacing w:after="0" w:line="240" w:lineRule="auto"/>
              <w:rPr>
                <w:rFonts w:ascii="Arial" w:hAnsi="Arial" w:cs="Arial"/>
                <w:bCs/>
                <w:sz w:val="16"/>
                <w:szCs w:val="16"/>
                <w:lang w:val="en-US"/>
              </w:rPr>
            </w:pPr>
            <w:r w:rsidRPr="00BE1E77">
              <w:rPr>
                <w:rFonts w:ascii="Arial" w:hAnsi="Arial" w:cs="Arial"/>
                <w:bCs/>
                <w:sz w:val="16"/>
                <w:szCs w:val="16"/>
                <w:lang w:val="en-US"/>
              </w:rPr>
              <w:t>Chemical adhesives shall be allowed to gain strength for the minimum time specified by the manufacturer’s installation instructions before torque is applied to bolts and load is applied to the bonded anchor system.</w:t>
            </w:r>
          </w:p>
          <w:p w14:paraId="3567142E" w14:textId="77777777" w:rsidR="00D16BAF" w:rsidRDefault="00D16BAF" w:rsidP="00D16BAF">
            <w:pPr>
              <w:autoSpaceDE w:val="0"/>
              <w:autoSpaceDN w:val="0"/>
              <w:adjustRightInd w:val="0"/>
              <w:spacing w:after="0" w:line="240" w:lineRule="auto"/>
              <w:rPr>
                <w:rFonts w:ascii="Arial" w:hAnsi="Arial" w:cs="Arial"/>
                <w:bCs/>
                <w:sz w:val="16"/>
                <w:szCs w:val="16"/>
                <w:lang w:val="en-US"/>
              </w:rPr>
            </w:pPr>
          </w:p>
          <w:p w14:paraId="4201BA4D" w14:textId="5495D5AF" w:rsidR="00D16BAF" w:rsidRPr="00BE1E77" w:rsidRDefault="00D16BAF" w:rsidP="00D16BAF">
            <w:pPr>
              <w:autoSpaceDE w:val="0"/>
              <w:autoSpaceDN w:val="0"/>
              <w:adjustRightInd w:val="0"/>
              <w:spacing w:after="0" w:line="240" w:lineRule="auto"/>
              <w:rPr>
                <w:rFonts w:ascii="Arial" w:hAnsi="Arial" w:cs="Arial"/>
                <w:bCs/>
                <w:sz w:val="16"/>
                <w:szCs w:val="16"/>
                <w:lang w:val="en-US"/>
              </w:rPr>
            </w:pPr>
            <w:r>
              <w:rPr>
                <w:rFonts w:ascii="Arial" w:hAnsi="Arial" w:cs="Arial"/>
                <w:bCs/>
                <w:sz w:val="16"/>
                <w:szCs w:val="16"/>
                <w:lang w:val="en-US"/>
              </w:rPr>
              <w:t>Ensure bonded anchor casting register is populated including relevant details such as cast date, cast time, ambient temperature and time of casting, material batch no., and material batch expiry date.</w:t>
            </w:r>
          </w:p>
        </w:tc>
        <w:tc>
          <w:tcPr>
            <w:tcW w:w="472" w:type="pct"/>
          </w:tcPr>
          <w:p w14:paraId="2B2E4BB2" w14:textId="77777777" w:rsidR="00D16BAF" w:rsidRDefault="00D16BAF" w:rsidP="00D16BAF">
            <w:pPr>
              <w:rPr>
                <w:rFonts w:ascii="Arial" w:hAnsi="Arial" w:cs="Arial"/>
                <w:sz w:val="16"/>
                <w:szCs w:val="16"/>
              </w:rPr>
            </w:pPr>
            <w:r>
              <w:rPr>
                <w:rFonts w:ascii="Arial" w:hAnsi="Arial" w:cs="Arial"/>
                <w:sz w:val="16"/>
                <w:szCs w:val="16"/>
              </w:rPr>
              <w:t>VicRoads Standard Section 680</w:t>
            </w:r>
          </w:p>
          <w:p w14:paraId="5754E194" w14:textId="10776913" w:rsidR="00D16BAF" w:rsidRPr="00BE1E77" w:rsidRDefault="00D16BAF" w:rsidP="00D16BAF">
            <w:pPr>
              <w:rPr>
                <w:rFonts w:ascii="Arial" w:hAnsi="Arial" w:cs="Arial"/>
                <w:sz w:val="16"/>
                <w:szCs w:val="16"/>
              </w:rPr>
            </w:pPr>
          </w:p>
        </w:tc>
        <w:tc>
          <w:tcPr>
            <w:tcW w:w="518" w:type="pct"/>
          </w:tcPr>
          <w:p w14:paraId="6E5EE126" w14:textId="270AB08E" w:rsidR="00D16BAF" w:rsidRPr="00FB4728" w:rsidRDefault="00D16BAF" w:rsidP="00D16BAF">
            <w:pPr>
              <w:spacing w:before="60" w:after="60"/>
              <w:rPr>
                <w:rFonts w:ascii="Arial" w:eastAsia="Times New Roman" w:hAnsi="Arial" w:cs="Arial"/>
                <w:sz w:val="16"/>
                <w:szCs w:val="16"/>
              </w:rPr>
            </w:pPr>
            <w:r>
              <w:rPr>
                <w:rFonts w:ascii="Arial" w:eastAsia="Times New Roman" w:hAnsi="Arial" w:cs="Arial"/>
                <w:sz w:val="16"/>
                <w:szCs w:val="16"/>
              </w:rPr>
              <w:t xml:space="preserve">Visual Inspection  </w:t>
            </w:r>
          </w:p>
        </w:tc>
        <w:tc>
          <w:tcPr>
            <w:tcW w:w="357" w:type="pct"/>
          </w:tcPr>
          <w:p w14:paraId="48F06EB5" w14:textId="0F5F8537" w:rsidR="00D16BAF" w:rsidRPr="00FB4728" w:rsidRDefault="00D16BAF" w:rsidP="00D16BAF">
            <w:pPr>
              <w:spacing w:before="60" w:after="60"/>
              <w:jc w:val="center"/>
              <w:rPr>
                <w:rFonts w:ascii="Arial" w:hAnsi="Arial" w:cs="Arial"/>
                <w:sz w:val="16"/>
                <w:szCs w:val="16"/>
              </w:rPr>
            </w:pPr>
            <w:r>
              <w:rPr>
                <w:rFonts w:ascii="Arial" w:hAnsi="Arial" w:cs="Arial"/>
                <w:sz w:val="16"/>
                <w:szCs w:val="16"/>
              </w:rPr>
              <w:t xml:space="preserve">Signed </w:t>
            </w:r>
            <w:r w:rsidRPr="00FB4728">
              <w:rPr>
                <w:rFonts w:ascii="Arial" w:hAnsi="Arial" w:cs="Arial"/>
                <w:sz w:val="16"/>
                <w:szCs w:val="16"/>
              </w:rPr>
              <w:t>Inspection &amp; Test Plan (ITP)</w:t>
            </w:r>
          </w:p>
        </w:tc>
        <w:tc>
          <w:tcPr>
            <w:tcW w:w="254" w:type="pct"/>
          </w:tcPr>
          <w:p w14:paraId="11541FB9" w14:textId="3F7F7C8D" w:rsidR="00D16BAF" w:rsidRPr="00F90830" w:rsidRDefault="00D16BAF" w:rsidP="00D16BAF">
            <w:pPr>
              <w:spacing w:before="60" w:after="60"/>
              <w:jc w:val="center"/>
              <w:rPr>
                <w:rFonts w:ascii="Arial" w:hAnsi="Arial" w:cs="Arial"/>
                <w:sz w:val="16"/>
                <w:szCs w:val="16"/>
              </w:rPr>
            </w:pPr>
            <w:r w:rsidRPr="00F90830">
              <w:rPr>
                <w:rFonts w:ascii="Arial" w:hAnsi="Arial" w:cs="Arial"/>
                <w:sz w:val="16"/>
                <w:szCs w:val="16"/>
              </w:rPr>
              <w:t>HP*</w:t>
            </w:r>
          </w:p>
        </w:tc>
        <w:tc>
          <w:tcPr>
            <w:tcW w:w="470" w:type="pct"/>
          </w:tcPr>
          <w:p w14:paraId="66C1697D" w14:textId="1FAA8679" w:rsidR="00D16BAF" w:rsidRDefault="00D16BAF" w:rsidP="00D16BA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29C0F309" w14:textId="521ADBCB" w:rsidR="00D16BAF" w:rsidRPr="00FB4728" w:rsidRDefault="00D16BAF" w:rsidP="00D16BAF">
            <w:pPr>
              <w:spacing w:before="60" w:after="60"/>
              <w:rPr>
                <w:rFonts w:ascii="Arial" w:hAnsi="Arial" w:cs="Arial"/>
                <w:sz w:val="16"/>
                <w:szCs w:val="16"/>
              </w:rPr>
            </w:pPr>
          </w:p>
        </w:tc>
        <w:tc>
          <w:tcPr>
            <w:tcW w:w="283" w:type="pct"/>
            <w:shd w:val="clear" w:color="auto" w:fill="auto"/>
          </w:tcPr>
          <w:p w14:paraId="6A385A69" w14:textId="77777777" w:rsidR="00D16BAF" w:rsidRPr="00FB4728" w:rsidRDefault="00D16BAF" w:rsidP="00D16BAF">
            <w:pPr>
              <w:spacing w:before="60" w:after="60"/>
              <w:ind w:left="-57" w:right="-57"/>
              <w:rPr>
                <w:rFonts w:ascii="Arial" w:hAnsi="Arial" w:cs="Arial"/>
                <w:sz w:val="16"/>
                <w:szCs w:val="16"/>
              </w:rPr>
            </w:pPr>
          </w:p>
        </w:tc>
        <w:tc>
          <w:tcPr>
            <w:tcW w:w="376" w:type="pct"/>
            <w:shd w:val="clear" w:color="auto" w:fill="auto"/>
          </w:tcPr>
          <w:p w14:paraId="0EF16C8D" w14:textId="77777777" w:rsidR="00D16BAF" w:rsidRPr="00FB4728" w:rsidRDefault="00D16BAF" w:rsidP="00D16BAF">
            <w:pPr>
              <w:spacing w:before="60" w:after="60"/>
              <w:rPr>
                <w:rFonts w:ascii="Arial" w:hAnsi="Arial" w:cs="Arial"/>
                <w:sz w:val="16"/>
                <w:szCs w:val="16"/>
              </w:rPr>
            </w:pPr>
          </w:p>
        </w:tc>
        <w:tc>
          <w:tcPr>
            <w:tcW w:w="283" w:type="pct"/>
            <w:shd w:val="clear" w:color="auto" w:fill="auto"/>
          </w:tcPr>
          <w:p w14:paraId="0AA8F861" w14:textId="77777777" w:rsidR="00D16BAF" w:rsidRPr="00404969" w:rsidRDefault="00D16BAF" w:rsidP="00D16BAF">
            <w:pPr>
              <w:spacing w:before="60" w:after="60"/>
              <w:rPr>
                <w:rFonts w:ascii="Arial" w:hAnsi="Arial" w:cs="Arial"/>
                <w:sz w:val="16"/>
                <w:szCs w:val="16"/>
              </w:rPr>
            </w:pPr>
          </w:p>
        </w:tc>
      </w:tr>
      <w:tr w:rsidR="00D16BAF" w:rsidRPr="00404969" w14:paraId="74060C8F" w14:textId="58250851" w:rsidTr="00477519">
        <w:trPr>
          <w:trHeight w:val="277"/>
        </w:trPr>
        <w:tc>
          <w:tcPr>
            <w:tcW w:w="151" w:type="pct"/>
            <w:shd w:val="clear" w:color="auto" w:fill="D9D9D9" w:themeFill="background1" w:themeFillShade="D9"/>
          </w:tcPr>
          <w:p w14:paraId="45A223CC" w14:textId="64F2D816" w:rsidR="00D16BAF" w:rsidRDefault="00D16BAF" w:rsidP="00D16BAF">
            <w:pPr>
              <w:rPr>
                <w:rFonts w:ascii="Arial" w:eastAsia="Times New Roman" w:hAnsi="Arial" w:cs="Arial"/>
                <w:sz w:val="16"/>
                <w:szCs w:val="16"/>
              </w:rPr>
            </w:pPr>
            <w:r>
              <w:rPr>
                <w:rFonts w:ascii="Arial" w:eastAsia="Times New Roman" w:hAnsi="Arial" w:cs="Arial"/>
                <w:b/>
                <w:bCs/>
                <w:sz w:val="16"/>
                <w:szCs w:val="16"/>
              </w:rPr>
              <w:t>3</w:t>
            </w:r>
            <w:r w:rsidRPr="00A156AB">
              <w:rPr>
                <w:rFonts w:ascii="Arial" w:eastAsia="Times New Roman" w:hAnsi="Arial" w:cs="Arial"/>
                <w:b/>
                <w:bCs/>
                <w:sz w:val="16"/>
                <w:szCs w:val="16"/>
              </w:rPr>
              <w:t>.0</w:t>
            </w:r>
          </w:p>
        </w:tc>
        <w:tc>
          <w:tcPr>
            <w:tcW w:w="4849" w:type="pct"/>
            <w:gridSpan w:val="11"/>
            <w:shd w:val="clear" w:color="auto" w:fill="D9D9D9" w:themeFill="background1" w:themeFillShade="D9"/>
          </w:tcPr>
          <w:p w14:paraId="2C91E4DF" w14:textId="7FE814DC" w:rsidR="00D16BAF" w:rsidRPr="00ED27F0" w:rsidRDefault="00D16BAF" w:rsidP="00D16BAF">
            <w:pPr>
              <w:spacing w:before="60" w:after="60"/>
              <w:rPr>
                <w:rFonts w:ascii="Arial" w:hAnsi="Arial" w:cs="Arial"/>
                <w:sz w:val="16"/>
                <w:szCs w:val="16"/>
              </w:rPr>
            </w:pPr>
            <w:r>
              <w:rPr>
                <w:rFonts w:ascii="Arial" w:hAnsi="Arial" w:cs="Arial"/>
                <w:b/>
                <w:bCs/>
                <w:sz w:val="16"/>
                <w:szCs w:val="16"/>
              </w:rPr>
              <w:t xml:space="preserve">Testing  </w:t>
            </w:r>
            <w:r w:rsidRPr="00A156AB">
              <w:rPr>
                <w:rFonts w:ascii="Arial" w:hAnsi="Arial" w:cs="Arial"/>
                <w:b/>
                <w:bCs/>
                <w:sz w:val="16"/>
                <w:szCs w:val="16"/>
              </w:rPr>
              <w:t xml:space="preserve"> </w:t>
            </w:r>
          </w:p>
        </w:tc>
      </w:tr>
      <w:tr w:rsidR="00D16BAF" w:rsidRPr="00404969" w14:paraId="4013F415" w14:textId="5F88DFBC" w:rsidTr="00694DE8">
        <w:trPr>
          <w:trHeight w:val="260"/>
        </w:trPr>
        <w:tc>
          <w:tcPr>
            <w:tcW w:w="151" w:type="pct"/>
          </w:tcPr>
          <w:p w14:paraId="68BABF30" w14:textId="780664A2" w:rsidR="00D16BAF" w:rsidRDefault="00D16BAF" w:rsidP="00D16BAF">
            <w:pPr>
              <w:rPr>
                <w:rFonts w:ascii="Arial" w:eastAsia="Times New Roman" w:hAnsi="Arial" w:cs="Arial"/>
                <w:sz w:val="16"/>
                <w:szCs w:val="16"/>
              </w:rPr>
            </w:pPr>
            <w:r>
              <w:rPr>
                <w:rFonts w:ascii="Arial" w:eastAsia="Times New Roman" w:hAnsi="Arial" w:cs="Arial"/>
                <w:sz w:val="16"/>
                <w:szCs w:val="16"/>
              </w:rPr>
              <w:t>3.1</w:t>
            </w:r>
          </w:p>
        </w:tc>
        <w:tc>
          <w:tcPr>
            <w:tcW w:w="471" w:type="pct"/>
          </w:tcPr>
          <w:p w14:paraId="5F458D72" w14:textId="4BF47000" w:rsidR="00D16BAF" w:rsidRPr="00F80D41" w:rsidRDefault="00D16BAF" w:rsidP="00D16BAF">
            <w:pPr>
              <w:rPr>
                <w:rFonts w:ascii="Arial" w:hAnsi="Arial" w:cs="Arial"/>
                <w:sz w:val="16"/>
                <w:szCs w:val="16"/>
              </w:rPr>
            </w:pPr>
            <w:r>
              <w:rPr>
                <w:rFonts w:ascii="Arial" w:hAnsi="Arial" w:cs="Arial"/>
                <w:sz w:val="16"/>
                <w:szCs w:val="16"/>
              </w:rPr>
              <w:t xml:space="preserve">Calibration of Testing Equipment </w:t>
            </w:r>
          </w:p>
        </w:tc>
        <w:tc>
          <w:tcPr>
            <w:tcW w:w="423" w:type="pct"/>
          </w:tcPr>
          <w:p w14:paraId="41D5C0B4" w14:textId="77777777" w:rsidR="00D16BAF" w:rsidRDefault="00D16BAF" w:rsidP="00D16BAF">
            <w:pPr>
              <w:rPr>
                <w:rFonts w:ascii="Arial" w:eastAsia="Times New Roman" w:hAnsi="Arial" w:cs="Arial"/>
                <w:sz w:val="16"/>
                <w:szCs w:val="16"/>
              </w:rPr>
            </w:pPr>
            <w:r>
              <w:rPr>
                <w:rFonts w:ascii="Arial" w:eastAsia="Times New Roman" w:hAnsi="Arial" w:cs="Arial"/>
                <w:sz w:val="16"/>
                <w:szCs w:val="16"/>
              </w:rPr>
              <w:t>Each Lot</w:t>
            </w:r>
          </w:p>
          <w:p w14:paraId="0A504122" w14:textId="606C9D27" w:rsidR="00D16BAF" w:rsidRPr="00F80D41" w:rsidRDefault="00D16BAF" w:rsidP="00D16BAF">
            <w:pPr>
              <w:rPr>
                <w:rFonts w:ascii="Arial" w:eastAsia="Times New Roman" w:hAnsi="Arial" w:cs="Arial"/>
                <w:sz w:val="16"/>
                <w:szCs w:val="16"/>
              </w:rPr>
            </w:pPr>
            <w:r>
              <w:rPr>
                <w:rFonts w:ascii="Arial" w:eastAsia="Times New Roman" w:hAnsi="Arial" w:cs="Arial"/>
                <w:sz w:val="16"/>
                <w:szCs w:val="16"/>
              </w:rPr>
              <w:t xml:space="preserve"> </w:t>
            </w:r>
          </w:p>
        </w:tc>
        <w:tc>
          <w:tcPr>
            <w:tcW w:w="942" w:type="pct"/>
          </w:tcPr>
          <w:p w14:paraId="58A99590" w14:textId="3FA586EE" w:rsidR="00D16BAF" w:rsidRDefault="00D16BAF" w:rsidP="00D16BAF">
            <w:pPr>
              <w:autoSpaceDE w:val="0"/>
              <w:autoSpaceDN w:val="0"/>
              <w:adjustRightInd w:val="0"/>
              <w:spacing w:after="0" w:line="240" w:lineRule="auto"/>
              <w:rPr>
                <w:rFonts w:ascii="Arial" w:hAnsi="Arial" w:cs="Arial"/>
                <w:sz w:val="16"/>
                <w:szCs w:val="16"/>
              </w:rPr>
            </w:pPr>
            <w:r>
              <w:rPr>
                <w:rFonts w:ascii="Arial" w:hAnsi="Arial" w:cs="Arial"/>
                <w:sz w:val="16"/>
                <w:szCs w:val="16"/>
              </w:rPr>
              <w:t>One week prior to testing the Contractor shall submit to the Superintendent calibration certificates conforming to the requirements of AS 2193 Grade B for the jack and pressure gauges or other force measuring devise to be used.</w:t>
            </w:r>
          </w:p>
          <w:p w14:paraId="43DF6C59" w14:textId="5D141444" w:rsidR="00D16BAF" w:rsidRPr="00F80D41" w:rsidRDefault="00D16BAF" w:rsidP="00D16BAF">
            <w:pPr>
              <w:autoSpaceDE w:val="0"/>
              <w:autoSpaceDN w:val="0"/>
              <w:adjustRightInd w:val="0"/>
              <w:spacing w:after="0" w:line="240" w:lineRule="auto"/>
              <w:rPr>
                <w:rFonts w:ascii="Arial" w:hAnsi="Arial" w:cs="Arial"/>
                <w:sz w:val="16"/>
                <w:szCs w:val="16"/>
              </w:rPr>
            </w:pPr>
          </w:p>
        </w:tc>
        <w:tc>
          <w:tcPr>
            <w:tcW w:w="472" w:type="pct"/>
          </w:tcPr>
          <w:p w14:paraId="6D4C789B" w14:textId="00DD634C" w:rsidR="00D16BAF" w:rsidRPr="00F80D41" w:rsidRDefault="00D16BAF" w:rsidP="00D16BAF">
            <w:pPr>
              <w:spacing w:before="60" w:after="60"/>
              <w:rPr>
                <w:rFonts w:ascii="Arial" w:hAnsi="Arial" w:cs="Arial"/>
                <w:sz w:val="16"/>
                <w:szCs w:val="16"/>
              </w:rPr>
            </w:pPr>
            <w:r>
              <w:rPr>
                <w:rFonts w:ascii="Arial" w:hAnsi="Arial" w:cs="Arial"/>
                <w:sz w:val="16"/>
                <w:szCs w:val="16"/>
              </w:rPr>
              <w:t>VicRoads Standard Section 680 Clause 680.09</w:t>
            </w:r>
          </w:p>
        </w:tc>
        <w:tc>
          <w:tcPr>
            <w:tcW w:w="518" w:type="pct"/>
          </w:tcPr>
          <w:p w14:paraId="29BBD031" w14:textId="172A3CAA" w:rsidR="00D16BAF" w:rsidRPr="00F80D41" w:rsidRDefault="00D16BAF" w:rsidP="00D16BAF">
            <w:pPr>
              <w:spacing w:before="60" w:after="60"/>
              <w:rPr>
                <w:rFonts w:ascii="Arial" w:eastAsia="Times New Roman" w:hAnsi="Arial" w:cs="Arial"/>
                <w:sz w:val="16"/>
                <w:szCs w:val="16"/>
              </w:rPr>
            </w:pPr>
            <w:r>
              <w:rPr>
                <w:rFonts w:ascii="Arial" w:eastAsia="Times New Roman" w:hAnsi="Arial" w:cs="Arial"/>
                <w:sz w:val="16"/>
                <w:szCs w:val="16"/>
              </w:rPr>
              <w:t xml:space="preserve">Test Point  </w:t>
            </w:r>
          </w:p>
        </w:tc>
        <w:tc>
          <w:tcPr>
            <w:tcW w:w="357" w:type="pct"/>
          </w:tcPr>
          <w:p w14:paraId="252EA146" w14:textId="77EBC5D6" w:rsidR="00D16BAF" w:rsidRPr="00F80D41" w:rsidRDefault="00D16BAF" w:rsidP="00D16BAF">
            <w:pPr>
              <w:spacing w:before="60" w:after="60"/>
              <w:jc w:val="center"/>
              <w:rPr>
                <w:rFonts w:ascii="Arial" w:hAnsi="Arial" w:cs="Arial"/>
                <w:sz w:val="16"/>
                <w:szCs w:val="16"/>
              </w:rPr>
            </w:pPr>
            <w:r>
              <w:rPr>
                <w:rFonts w:ascii="Arial" w:eastAsia="Times New Roman" w:hAnsi="Arial" w:cs="Arial"/>
                <w:sz w:val="16"/>
                <w:szCs w:val="16"/>
              </w:rPr>
              <w:t>Test Report</w:t>
            </w:r>
          </w:p>
        </w:tc>
        <w:tc>
          <w:tcPr>
            <w:tcW w:w="254" w:type="pct"/>
          </w:tcPr>
          <w:p w14:paraId="08EDBA1F" w14:textId="0E90CA6A" w:rsidR="00D16BAF" w:rsidRPr="00F80D41" w:rsidRDefault="00D16BAF" w:rsidP="00D16BAF">
            <w:pPr>
              <w:spacing w:before="60" w:after="60"/>
              <w:jc w:val="center"/>
              <w:rPr>
                <w:rFonts w:ascii="Arial" w:hAnsi="Arial" w:cs="Arial"/>
                <w:sz w:val="16"/>
                <w:szCs w:val="16"/>
              </w:rPr>
            </w:pPr>
            <w:r>
              <w:rPr>
                <w:rFonts w:ascii="Arial" w:hAnsi="Arial" w:cs="Arial"/>
                <w:sz w:val="16"/>
                <w:szCs w:val="16"/>
              </w:rPr>
              <w:t>HP</w:t>
            </w:r>
          </w:p>
        </w:tc>
        <w:tc>
          <w:tcPr>
            <w:tcW w:w="470" w:type="pct"/>
          </w:tcPr>
          <w:p w14:paraId="35FAC56E" w14:textId="77777777" w:rsidR="00D16BAF" w:rsidRDefault="00D16BAF" w:rsidP="00D16BA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w:t>
            </w:r>
          </w:p>
          <w:p w14:paraId="2309F9E0" w14:textId="2B96CC50" w:rsidR="00D16BAF" w:rsidRPr="00F80D41" w:rsidRDefault="00D16BAF" w:rsidP="00D16BAF">
            <w:pPr>
              <w:spacing w:before="60" w:after="60"/>
              <w:rPr>
                <w:rFonts w:ascii="Arial" w:hAnsi="Arial" w:cs="Arial"/>
                <w:sz w:val="16"/>
                <w:szCs w:val="16"/>
              </w:rPr>
            </w:pPr>
          </w:p>
        </w:tc>
        <w:tc>
          <w:tcPr>
            <w:tcW w:w="283" w:type="pct"/>
            <w:shd w:val="clear" w:color="auto" w:fill="auto"/>
          </w:tcPr>
          <w:p w14:paraId="50C3CC35" w14:textId="77777777" w:rsidR="00D16BAF" w:rsidRPr="00F80D41" w:rsidRDefault="00D16BAF" w:rsidP="00D16BAF">
            <w:pPr>
              <w:spacing w:before="60" w:after="60"/>
              <w:ind w:left="-57" w:right="-57"/>
              <w:rPr>
                <w:rFonts w:ascii="Arial" w:hAnsi="Arial" w:cs="Arial"/>
                <w:sz w:val="16"/>
                <w:szCs w:val="16"/>
              </w:rPr>
            </w:pPr>
          </w:p>
        </w:tc>
        <w:tc>
          <w:tcPr>
            <w:tcW w:w="376" w:type="pct"/>
            <w:shd w:val="clear" w:color="auto" w:fill="auto"/>
          </w:tcPr>
          <w:p w14:paraId="027DF230" w14:textId="77777777" w:rsidR="00D16BAF" w:rsidRPr="00F80D41" w:rsidRDefault="00D16BAF" w:rsidP="00D16BAF">
            <w:pPr>
              <w:spacing w:before="60" w:after="60"/>
              <w:rPr>
                <w:rFonts w:ascii="Arial" w:hAnsi="Arial" w:cs="Arial"/>
                <w:sz w:val="16"/>
                <w:szCs w:val="16"/>
              </w:rPr>
            </w:pPr>
          </w:p>
        </w:tc>
        <w:tc>
          <w:tcPr>
            <w:tcW w:w="283" w:type="pct"/>
            <w:shd w:val="clear" w:color="auto" w:fill="auto"/>
          </w:tcPr>
          <w:p w14:paraId="61E8EE89" w14:textId="77777777" w:rsidR="00D16BAF" w:rsidRPr="00F80D41" w:rsidRDefault="00D16BAF" w:rsidP="00D16BAF">
            <w:pPr>
              <w:spacing w:before="60" w:after="60"/>
              <w:rPr>
                <w:rFonts w:ascii="Arial" w:hAnsi="Arial" w:cs="Arial"/>
                <w:sz w:val="16"/>
                <w:szCs w:val="16"/>
              </w:rPr>
            </w:pPr>
          </w:p>
        </w:tc>
      </w:tr>
      <w:tr w:rsidR="00D16BAF" w:rsidRPr="00404969" w14:paraId="415B2522" w14:textId="77777777" w:rsidTr="00694DE8">
        <w:trPr>
          <w:trHeight w:val="260"/>
        </w:trPr>
        <w:tc>
          <w:tcPr>
            <w:tcW w:w="151" w:type="pct"/>
          </w:tcPr>
          <w:p w14:paraId="29FAB2B6" w14:textId="6B2BEA78" w:rsidR="00D16BAF" w:rsidRDefault="00D16BAF" w:rsidP="00D16BAF">
            <w:pPr>
              <w:rPr>
                <w:rFonts w:ascii="Arial" w:eastAsia="Times New Roman" w:hAnsi="Arial" w:cs="Arial"/>
                <w:sz w:val="16"/>
                <w:szCs w:val="16"/>
              </w:rPr>
            </w:pPr>
            <w:r>
              <w:rPr>
                <w:rFonts w:ascii="Arial" w:eastAsia="Times New Roman" w:hAnsi="Arial" w:cs="Arial"/>
                <w:sz w:val="16"/>
                <w:szCs w:val="16"/>
              </w:rPr>
              <w:t>3.2</w:t>
            </w:r>
          </w:p>
        </w:tc>
        <w:tc>
          <w:tcPr>
            <w:tcW w:w="471" w:type="pct"/>
          </w:tcPr>
          <w:p w14:paraId="11A6AE3C" w14:textId="41C775B1" w:rsidR="00D16BAF" w:rsidRDefault="00D16BAF" w:rsidP="00D16BAF">
            <w:pPr>
              <w:rPr>
                <w:rFonts w:ascii="Arial" w:hAnsi="Arial" w:cs="Arial"/>
                <w:sz w:val="16"/>
                <w:szCs w:val="16"/>
              </w:rPr>
            </w:pPr>
            <w:r>
              <w:rPr>
                <w:rFonts w:ascii="Arial" w:hAnsi="Arial" w:cs="Arial"/>
                <w:sz w:val="16"/>
                <w:szCs w:val="16"/>
              </w:rPr>
              <w:t>Test Method</w:t>
            </w:r>
          </w:p>
        </w:tc>
        <w:tc>
          <w:tcPr>
            <w:tcW w:w="423" w:type="pct"/>
          </w:tcPr>
          <w:p w14:paraId="4276FD87" w14:textId="3F817E60" w:rsidR="00D16BAF" w:rsidRDefault="00D16BAF" w:rsidP="00D16BAF">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69E8F3B1" w14:textId="38F8EE8F" w:rsidR="00D16BAF" w:rsidRDefault="00D16BAF" w:rsidP="00D16BAF">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Details of the test method including load increments and duration of sustained loading shall be submitted to the Superintendent for review not later than one week prior to the testing. </w:t>
            </w:r>
          </w:p>
        </w:tc>
        <w:tc>
          <w:tcPr>
            <w:tcW w:w="472" w:type="pct"/>
          </w:tcPr>
          <w:p w14:paraId="28D9AA5D" w14:textId="7C6962B3" w:rsidR="00D16BAF" w:rsidRDefault="00D16BAF" w:rsidP="00D16BAF">
            <w:pPr>
              <w:spacing w:before="60" w:after="60"/>
              <w:rPr>
                <w:rFonts w:ascii="Arial" w:hAnsi="Arial" w:cs="Arial"/>
                <w:sz w:val="16"/>
                <w:szCs w:val="16"/>
              </w:rPr>
            </w:pPr>
            <w:r>
              <w:rPr>
                <w:rFonts w:ascii="Arial" w:hAnsi="Arial" w:cs="Arial"/>
                <w:sz w:val="16"/>
                <w:szCs w:val="16"/>
              </w:rPr>
              <w:t>VicRoads Standard Section 680 Clause 680.09</w:t>
            </w:r>
          </w:p>
        </w:tc>
        <w:tc>
          <w:tcPr>
            <w:tcW w:w="518" w:type="pct"/>
          </w:tcPr>
          <w:p w14:paraId="41697C30" w14:textId="77777777" w:rsidR="00D16BAF" w:rsidRDefault="00D16BAF" w:rsidP="00D16BAF">
            <w:pPr>
              <w:spacing w:before="60" w:after="60"/>
              <w:rPr>
                <w:rFonts w:ascii="Arial" w:eastAsia="Times New Roman" w:hAnsi="Arial" w:cs="Arial"/>
                <w:sz w:val="16"/>
                <w:szCs w:val="16"/>
              </w:rPr>
            </w:pPr>
          </w:p>
        </w:tc>
        <w:tc>
          <w:tcPr>
            <w:tcW w:w="357" w:type="pct"/>
          </w:tcPr>
          <w:p w14:paraId="06CE2571" w14:textId="77777777" w:rsidR="00D16BAF" w:rsidRDefault="00D16BAF" w:rsidP="00D16BAF">
            <w:pPr>
              <w:spacing w:before="60" w:after="60"/>
              <w:jc w:val="center"/>
              <w:rPr>
                <w:rFonts w:ascii="Arial" w:eastAsia="Times New Roman" w:hAnsi="Arial" w:cs="Arial"/>
                <w:sz w:val="16"/>
                <w:szCs w:val="16"/>
              </w:rPr>
            </w:pPr>
          </w:p>
        </w:tc>
        <w:tc>
          <w:tcPr>
            <w:tcW w:w="254" w:type="pct"/>
          </w:tcPr>
          <w:p w14:paraId="2D7F1806" w14:textId="0685984D" w:rsidR="00D16BAF" w:rsidRPr="008A335C" w:rsidRDefault="00D16BAF" w:rsidP="00D16BAF">
            <w:pPr>
              <w:spacing w:before="60" w:after="60"/>
              <w:jc w:val="center"/>
              <w:rPr>
                <w:rFonts w:ascii="Arial" w:hAnsi="Arial" w:cs="Arial"/>
                <w:sz w:val="16"/>
                <w:szCs w:val="16"/>
              </w:rPr>
            </w:pPr>
            <w:r>
              <w:rPr>
                <w:rFonts w:ascii="Arial" w:hAnsi="Arial" w:cs="Arial"/>
                <w:sz w:val="16"/>
                <w:szCs w:val="16"/>
              </w:rPr>
              <w:t>HP</w:t>
            </w:r>
          </w:p>
        </w:tc>
        <w:tc>
          <w:tcPr>
            <w:tcW w:w="470" w:type="pct"/>
          </w:tcPr>
          <w:p w14:paraId="7A72C498" w14:textId="77777777" w:rsidR="00D16BAF" w:rsidRDefault="00D16BAF" w:rsidP="00D16BA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7FC96BF4" w14:textId="77777777" w:rsidR="00D16BAF" w:rsidRDefault="00D16BAF" w:rsidP="00D16BAF">
            <w:pPr>
              <w:spacing w:before="60" w:after="60"/>
              <w:rPr>
                <w:rFonts w:ascii="Arial" w:hAnsi="Arial" w:cs="Arial"/>
                <w:sz w:val="16"/>
                <w:szCs w:val="16"/>
              </w:rPr>
            </w:pPr>
          </w:p>
        </w:tc>
        <w:tc>
          <w:tcPr>
            <w:tcW w:w="283" w:type="pct"/>
            <w:shd w:val="clear" w:color="auto" w:fill="auto"/>
          </w:tcPr>
          <w:p w14:paraId="6D3F5E4F" w14:textId="77777777" w:rsidR="00D16BAF" w:rsidRPr="00F80D41" w:rsidRDefault="00D16BAF" w:rsidP="00D16BAF">
            <w:pPr>
              <w:spacing w:before="60" w:after="60"/>
              <w:ind w:left="-57" w:right="-57"/>
              <w:rPr>
                <w:rFonts w:ascii="Arial" w:hAnsi="Arial" w:cs="Arial"/>
                <w:sz w:val="16"/>
                <w:szCs w:val="16"/>
              </w:rPr>
            </w:pPr>
          </w:p>
        </w:tc>
        <w:tc>
          <w:tcPr>
            <w:tcW w:w="376" w:type="pct"/>
            <w:shd w:val="clear" w:color="auto" w:fill="auto"/>
          </w:tcPr>
          <w:p w14:paraId="3311E17B" w14:textId="77777777" w:rsidR="00D16BAF" w:rsidRPr="00F80D41" w:rsidRDefault="00D16BAF" w:rsidP="00D16BAF">
            <w:pPr>
              <w:spacing w:before="60" w:after="60"/>
              <w:rPr>
                <w:rFonts w:ascii="Arial" w:hAnsi="Arial" w:cs="Arial"/>
                <w:sz w:val="16"/>
                <w:szCs w:val="16"/>
              </w:rPr>
            </w:pPr>
          </w:p>
        </w:tc>
        <w:tc>
          <w:tcPr>
            <w:tcW w:w="283" w:type="pct"/>
            <w:shd w:val="clear" w:color="auto" w:fill="auto"/>
          </w:tcPr>
          <w:p w14:paraId="5003EAFF" w14:textId="77777777" w:rsidR="00D16BAF" w:rsidRPr="00F80D41" w:rsidRDefault="00D16BAF" w:rsidP="00D16BAF">
            <w:pPr>
              <w:spacing w:before="60" w:after="60"/>
              <w:rPr>
                <w:rFonts w:ascii="Arial" w:hAnsi="Arial" w:cs="Arial"/>
                <w:sz w:val="16"/>
                <w:szCs w:val="16"/>
              </w:rPr>
            </w:pPr>
          </w:p>
        </w:tc>
      </w:tr>
      <w:tr w:rsidR="00D16BAF" w:rsidRPr="00404969" w14:paraId="1FB167EB" w14:textId="77777777" w:rsidTr="00694DE8">
        <w:trPr>
          <w:trHeight w:val="260"/>
        </w:trPr>
        <w:tc>
          <w:tcPr>
            <w:tcW w:w="151" w:type="pct"/>
          </w:tcPr>
          <w:p w14:paraId="424D472F" w14:textId="21477F7A" w:rsidR="00D16BAF" w:rsidRDefault="00D16BAF" w:rsidP="00D16BAF">
            <w:pPr>
              <w:rPr>
                <w:rFonts w:ascii="Arial" w:eastAsia="Times New Roman" w:hAnsi="Arial" w:cs="Arial"/>
                <w:sz w:val="16"/>
                <w:szCs w:val="16"/>
              </w:rPr>
            </w:pPr>
            <w:r>
              <w:rPr>
                <w:rFonts w:ascii="Arial" w:eastAsia="Times New Roman" w:hAnsi="Arial" w:cs="Arial"/>
                <w:sz w:val="16"/>
                <w:szCs w:val="16"/>
              </w:rPr>
              <w:lastRenderedPageBreak/>
              <w:t xml:space="preserve">3.3 </w:t>
            </w:r>
          </w:p>
        </w:tc>
        <w:tc>
          <w:tcPr>
            <w:tcW w:w="471" w:type="pct"/>
          </w:tcPr>
          <w:p w14:paraId="29B0ADBE" w14:textId="0713F4E9" w:rsidR="00D16BAF" w:rsidRDefault="00D16BAF" w:rsidP="00D16BAF">
            <w:pPr>
              <w:rPr>
                <w:rFonts w:ascii="Arial" w:hAnsi="Arial" w:cs="Arial"/>
                <w:sz w:val="16"/>
                <w:szCs w:val="16"/>
              </w:rPr>
            </w:pPr>
            <w:r>
              <w:rPr>
                <w:rFonts w:ascii="Arial" w:hAnsi="Arial" w:cs="Arial"/>
                <w:sz w:val="16"/>
                <w:szCs w:val="16"/>
              </w:rPr>
              <w:t>Testing of Bonded Anchors</w:t>
            </w:r>
          </w:p>
        </w:tc>
        <w:tc>
          <w:tcPr>
            <w:tcW w:w="423" w:type="pct"/>
          </w:tcPr>
          <w:p w14:paraId="7A06196D" w14:textId="507B4CCB" w:rsidR="00D16BAF" w:rsidRDefault="00D16BAF" w:rsidP="00D16BAF">
            <w:pPr>
              <w:rPr>
                <w:rFonts w:ascii="Arial" w:eastAsia="Times New Roman" w:hAnsi="Arial" w:cs="Arial"/>
                <w:sz w:val="16"/>
                <w:szCs w:val="16"/>
              </w:rPr>
            </w:pPr>
            <w:r>
              <w:rPr>
                <w:rFonts w:ascii="Arial" w:eastAsia="Times New Roman" w:hAnsi="Arial" w:cs="Arial"/>
                <w:sz w:val="16"/>
                <w:szCs w:val="16"/>
              </w:rPr>
              <w:t>Each Lot</w:t>
            </w:r>
          </w:p>
        </w:tc>
        <w:tc>
          <w:tcPr>
            <w:tcW w:w="942" w:type="pct"/>
          </w:tcPr>
          <w:p w14:paraId="04481A2C" w14:textId="6CD2E778" w:rsidR="00D16BAF" w:rsidRDefault="00D16BAF" w:rsidP="00D16BAF">
            <w:pPr>
              <w:autoSpaceDE w:val="0"/>
              <w:autoSpaceDN w:val="0"/>
              <w:adjustRightInd w:val="0"/>
              <w:spacing w:after="0" w:line="240" w:lineRule="auto"/>
              <w:rPr>
                <w:rFonts w:ascii="Arial" w:hAnsi="Arial" w:cs="Arial"/>
                <w:sz w:val="16"/>
                <w:szCs w:val="16"/>
              </w:rPr>
            </w:pPr>
            <w:r>
              <w:rPr>
                <w:rFonts w:ascii="Arial" w:hAnsi="Arial" w:cs="Arial"/>
                <w:sz w:val="16"/>
                <w:szCs w:val="16"/>
              </w:rPr>
              <w:t>Ensure a minimum of 20% of all bonded anchors subject to tensile loads, a combination of tensile and shear loads, or fatigue loads are tested and deemed to meet the minimum strength requirements.</w:t>
            </w:r>
          </w:p>
          <w:p w14:paraId="358ECF83" w14:textId="67C8B274" w:rsidR="00D16BAF" w:rsidRDefault="00D16BAF" w:rsidP="00D16BAF">
            <w:pPr>
              <w:pStyle w:val="ListParagraph"/>
              <w:numPr>
                <w:ilvl w:val="0"/>
                <w:numId w:val="6"/>
              </w:num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50 </w:t>
            </w:r>
            <w:proofErr w:type="spellStart"/>
            <w:r>
              <w:rPr>
                <w:rFonts w:ascii="Arial" w:hAnsi="Arial" w:cs="Arial"/>
                <w:sz w:val="16"/>
                <w:szCs w:val="16"/>
              </w:rPr>
              <w:t>kN</w:t>
            </w:r>
            <w:proofErr w:type="spellEnd"/>
          </w:p>
          <w:p w14:paraId="3F0636B4" w14:textId="77777777" w:rsidR="00D16BAF" w:rsidRDefault="00D16BAF" w:rsidP="00D16BAF">
            <w:pPr>
              <w:autoSpaceDE w:val="0"/>
              <w:autoSpaceDN w:val="0"/>
              <w:adjustRightInd w:val="0"/>
              <w:spacing w:after="0" w:line="240" w:lineRule="auto"/>
              <w:rPr>
                <w:rFonts w:ascii="Arial" w:hAnsi="Arial" w:cs="Arial"/>
                <w:sz w:val="16"/>
                <w:szCs w:val="16"/>
              </w:rPr>
            </w:pPr>
          </w:p>
          <w:p w14:paraId="75BD4A9D" w14:textId="7364608F" w:rsidR="00D16BAF" w:rsidRDefault="00D16BAF" w:rsidP="00D16BAF">
            <w:pPr>
              <w:autoSpaceDE w:val="0"/>
              <w:autoSpaceDN w:val="0"/>
              <w:adjustRightInd w:val="0"/>
              <w:spacing w:after="0" w:line="240" w:lineRule="auto"/>
              <w:rPr>
                <w:rFonts w:ascii="Arial" w:hAnsi="Arial" w:cs="Arial"/>
                <w:sz w:val="16"/>
                <w:szCs w:val="16"/>
              </w:rPr>
            </w:pPr>
            <w:r>
              <w:rPr>
                <w:rFonts w:ascii="Arial" w:hAnsi="Arial" w:cs="Arial"/>
                <w:sz w:val="16"/>
                <w:szCs w:val="16"/>
              </w:rPr>
              <w:t>The Contractor shall provide a test report to the Superintendent for review.</w:t>
            </w:r>
          </w:p>
          <w:p w14:paraId="48BA90F2" w14:textId="77777777" w:rsidR="00D16BAF" w:rsidRDefault="00D16BAF" w:rsidP="00D16BAF">
            <w:pPr>
              <w:autoSpaceDE w:val="0"/>
              <w:autoSpaceDN w:val="0"/>
              <w:adjustRightInd w:val="0"/>
              <w:spacing w:after="0" w:line="240" w:lineRule="auto"/>
              <w:rPr>
                <w:rFonts w:ascii="Arial" w:hAnsi="Arial" w:cs="Arial"/>
                <w:sz w:val="16"/>
                <w:szCs w:val="16"/>
              </w:rPr>
            </w:pPr>
          </w:p>
          <w:p w14:paraId="570A6EC5" w14:textId="08F169FD" w:rsidR="00D16BAF" w:rsidRPr="00EF4A68" w:rsidRDefault="00D16BAF" w:rsidP="00D16BAF">
            <w:pPr>
              <w:autoSpaceDE w:val="0"/>
              <w:autoSpaceDN w:val="0"/>
              <w:adjustRightInd w:val="0"/>
              <w:spacing w:after="0" w:line="240" w:lineRule="auto"/>
              <w:rPr>
                <w:rFonts w:ascii="Arial" w:hAnsi="Arial" w:cs="Arial"/>
                <w:sz w:val="16"/>
                <w:szCs w:val="16"/>
              </w:rPr>
            </w:pPr>
            <w:r>
              <w:rPr>
                <w:rFonts w:ascii="Arial" w:hAnsi="Arial" w:cs="Arial"/>
                <w:sz w:val="16"/>
                <w:szCs w:val="16"/>
              </w:rPr>
              <w:t>If a bonded anchor fails either the ultimate load testing for suitability or the bonded anchor proof load test, the Contractor shall submit rectification proposals for review by the Superintendent prior to any further bonded anchor installation.</w:t>
            </w:r>
          </w:p>
        </w:tc>
        <w:tc>
          <w:tcPr>
            <w:tcW w:w="472" w:type="pct"/>
          </w:tcPr>
          <w:p w14:paraId="4648654A" w14:textId="541972AF" w:rsidR="00D16BAF" w:rsidRDefault="00D16BAF" w:rsidP="00D16BAF">
            <w:pPr>
              <w:spacing w:before="60" w:after="60"/>
              <w:rPr>
                <w:rFonts w:ascii="Arial" w:hAnsi="Arial" w:cs="Arial"/>
                <w:sz w:val="16"/>
                <w:szCs w:val="16"/>
              </w:rPr>
            </w:pPr>
            <w:r>
              <w:rPr>
                <w:rFonts w:ascii="Arial" w:hAnsi="Arial" w:cs="Arial"/>
                <w:sz w:val="16"/>
                <w:szCs w:val="16"/>
              </w:rPr>
              <w:t xml:space="preserve">VicRoads Standard Section 680 Clause 680.09 </w:t>
            </w:r>
          </w:p>
        </w:tc>
        <w:tc>
          <w:tcPr>
            <w:tcW w:w="518" w:type="pct"/>
          </w:tcPr>
          <w:p w14:paraId="6262AD09" w14:textId="77777777" w:rsidR="00D16BAF" w:rsidRDefault="00D16BAF" w:rsidP="00D16BAF">
            <w:pPr>
              <w:spacing w:before="60" w:after="60"/>
              <w:rPr>
                <w:rFonts w:ascii="Arial" w:eastAsia="Times New Roman" w:hAnsi="Arial" w:cs="Arial"/>
                <w:sz w:val="16"/>
                <w:szCs w:val="16"/>
              </w:rPr>
            </w:pPr>
          </w:p>
        </w:tc>
        <w:tc>
          <w:tcPr>
            <w:tcW w:w="357" w:type="pct"/>
          </w:tcPr>
          <w:p w14:paraId="7E951459" w14:textId="77777777" w:rsidR="00D16BAF" w:rsidRDefault="00D16BAF" w:rsidP="00D16BAF">
            <w:pPr>
              <w:spacing w:before="60" w:after="60"/>
              <w:jc w:val="center"/>
              <w:rPr>
                <w:rFonts w:ascii="Arial" w:eastAsia="Times New Roman" w:hAnsi="Arial" w:cs="Arial"/>
                <w:sz w:val="16"/>
                <w:szCs w:val="16"/>
              </w:rPr>
            </w:pPr>
          </w:p>
        </w:tc>
        <w:tc>
          <w:tcPr>
            <w:tcW w:w="254" w:type="pct"/>
          </w:tcPr>
          <w:p w14:paraId="383A919E" w14:textId="6CD93460" w:rsidR="00D16BAF" w:rsidRPr="008A335C" w:rsidRDefault="00D16BAF" w:rsidP="00D16BAF">
            <w:pPr>
              <w:spacing w:before="60" w:after="60"/>
              <w:jc w:val="center"/>
              <w:rPr>
                <w:rFonts w:ascii="Arial" w:hAnsi="Arial" w:cs="Arial"/>
                <w:sz w:val="16"/>
                <w:szCs w:val="16"/>
              </w:rPr>
            </w:pPr>
            <w:r>
              <w:rPr>
                <w:rFonts w:ascii="Arial" w:hAnsi="Arial" w:cs="Arial"/>
                <w:sz w:val="16"/>
                <w:szCs w:val="16"/>
              </w:rPr>
              <w:t>HP</w:t>
            </w:r>
          </w:p>
        </w:tc>
        <w:tc>
          <w:tcPr>
            <w:tcW w:w="470" w:type="pct"/>
          </w:tcPr>
          <w:p w14:paraId="795CBE5E" w14:textId="77777777" w:rsidR="00D16BAF" w:rsidRDefault="00D16BAF" w:rsidP="00D16BAF">
            <w:pPr>
              <w:spacing w:before="60" w:after="60"/>
              <w:rPr>
                <w:rFonts w:ascii="Arial" w:hAnsi="Arial" w:cs="Arial"/>
                <w:sz w:val="16"/>
                <w:szCs w:val="16"/>
              </w:rPr>
            </w:pPr>
            <w:r>
              <w:rPr>
                <w:rFonts w:ascii="Arial" w:hAnsi="Arial" w:cs="Arial"/>
                <w:sz w:val="16"/>
                <w:szCs w:val="16"/>
              </w:rPr>
              <w:t xml:space="preserve">Project </w:t>
            </w:r>
            <w:r w:rsidRPr="00235059">
              <w:rPr>
                <w:rFonts w:ascii="Arial" w:hAnsi="Arial" w:cs="Arial"/>
                <w:sz w:val="16"/>
                <w:szCs w:val="16"/>
              </w:rPr>
              <w:t>Engineer</w:t>
            </w:r>
            <w:r>
              <w:rPr>
                <w:rFonts w:ascii="Arial" w:hAnsi="Arial" w:cs="Arial"/>
                <w:sz w:val="16"/>
                <w:szCs w:val="16"/>
              </w:rPr>
              <w:t>/Site Supervisor/Superintendent</w:t>
            </w:r>
          </w:p>
          <w:p w14:paraId="39F13AD5" w14:textId="77777777" w:rsidR="00D16BAF" w:rsidRDefault="00D16BAF" w:rsidP="00D16BAF">
            <w:pPr>
              <w:spacing w:before="60" w:after="60"/>
              <w:rPr>
                <w:rFonts w:ascii="Arial" w:hAnsi="Arial" w:cs="Arial"/>
                <w:sz w:val="16"/>
                <w:szCs w:val="16"/>
              </w:rPr>
            </w:pPr>
          </w:p>
        </w:tc>
        <w:tc>
          <w:tcPr>
            <w:tcW w:w="283" w:type="pct"/>
            <w:shd w:val="clear" w:color="auto" w:fill="auto"/>
          </w:tcPr>
          <w:p w14:paraId="766ACE73" w14:textId="77777777" w:rsidR="00D16BAF" w:rsidRPr="00F80D41" w:rsidRDefault="00D16BAF" w:rsidP="00D16BAF">
            <w:pPr>
              <w:spacing w:before="60" w:after="60"/>
              <w:ind w:left="-57" w:right="-57"/>
              <w:rPr>
                <w:rFonts w:ascii="Arial" w:hAnsi="Arial" w:cs="Arial"/>
                <w:sz w:val="16"/>
                <w:szCs w:val="16"/>
              </w:rPr>
            </w:pPr>
          </w:p>
        </w:tc>
        <w:tc>
          <w:tcPr>
            <w:tcW w:w="376" w:type="pct"/>
            <w:shd w:val="clear" w:color="auto" w:fill="auto"/>
          </w:tcPr>
          <w:p w14:paraId="7A7F0025" w14:textId="77777777" w:rsidR="00D16BAF" w:rsidRPr="00F80D41" w:rsidRDefault="00D16BAF" w:rsidP="00D16BAF">
            <w:pPr>
              <w:spacing w:before="60" w:after="60"/>
              <w:rPr>
                <w:rFonts w:ascii="Arial" w:hAnsi="Arial" w:cs="Arial"/>
                <w:sz w:val="16"/>
                <w:szCs w:val="16"/>
              </w:rPr>
            </w:pPr>
          </w:p>
        </w:tc>
        <w:tc>
          <w:tcPr>
            <w:tcW w:w="283" w:type="pct"/>
            <w:shd w:val="clear" w:color="auto" w:fill="auto"/>
          </w:tcPr>
          <w:p w14:paraId="75357AB5" w14:textId="77777777" w:rsidR="00D16BAF" w:rsidRPr="00F80D41" w:rsidRDefault="00D16BAF" w:rsidP="00D16BAF">
            <w:pPr>
              <w:spacing w:before="60" w:after="60"/>
              <w:rPr>
                <w:rFonts w:ascii="Arial" w:hAnsi="Arial" w:cs="Arial"/>
                <w:sz w:val="16"/>
                <w:szCs w:val="16"/>
              </w:rPr>
            </w:pPr>
          </w:p>
        </w:tc>
      </w:tr>
    </w:tbl>
    <w:p w14:paraId="27610381" w14:textId="77777777" w:rsidR="006B61D3" w:rsidRDefault="006B61D3" w:rsidP="000208CF">
      <w:pPr>
        <w:spacing w:before="240" w:after="0"/>
        <w:rPr>
          <w:rFonts w:ascii="Arial" w:hAnsi="Arial" w:cs="Arial"/>
          <w:sz w:val="16"/>
          <w:szCs w:val="16"/>
        </w:rPr>
      </w:pPr>
    </w:p>
    <w:tbl>
      <w:tblPr>
        <w:tblW w:w="5758"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13"/>
      </w:tblGrid>
      <w:tr w:rsidR="00404969" w:rsidRPr="00404969" w14:paraId="78D37B8D" w14:textId="77777777" w:rsidTr="00661FE1">
        <w:trPr>
          <w:trHeight w:val="5170"/>
        </w:trPr>
        <w:tc>
          <w:tcPr>
            <w:tcW w:w="5000" w:type="pct"/>
          </w:tcPr>
          <w:p w14:paraId="4FD033A5" w14:textId="77777777" w:rsidR="00404969" w:rsidRPr="00404969" w:rsidRDefault="00404969" w:rsidP="004623BD">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 xml:space="preserve">The signature below verifies that this ITP has been completed in accordance with the </w:t>
            </w:r>
            <w:r w:rsidR="00A968A9">
              <w:rPr>
                <w:rFonts w:ascii="Arial" w:hAnsi="Arial" w:cs="Arial"/>
                <w:sz w:val="16"/>
                <w:szCs w:val="16"/>
              </w:rPr>
              <w:t>SWA</w:t>
            </w:r>
            <w:r w:rsidRPr="00404969">
              <w:rPr>
                <w:rFonts w:ascii="Arial" w:hAnsi="Arial" w:cs="Arial"/>
                <w:sz w:val="16"/>
                <w:szCs w:val="16"/>
              </w:rPr>
              <w:t>’s Quality system Procedures and verifies lot compliance with specifications.</w:t>
            </w:r>
          </w:p>
          <w:p w14:paraId="015A1B3C" w14:textId="77777777"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                            </w:t>
            </w:r>
          </w:p>
        </w:tc>
      </w:tr>
    </w:tbl>
    <w:p w14:paraId="6437B740"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78534B1F" w14:textId="77777777" w:rsidTr="00953434">
        <w:tc>
          <w:tcPr>
            <w:tcW w:w="709" w:type="dxa"/>
            <w:tcBorders>
              <w:right w:val="nil"/>
            </w:tcBorders>
          </w:tcPr>
          <w:p w14:paraId="487DEE5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222D3C2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3C694EA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2EFB36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76588B8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3DEE417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34FE7558" w14:textId="77777777" w:rsidTr="00953434">
        <w:tc>
          <w:tcPr>
            <w:tcW w:w="709" w:type="dxa"/>
            <w:tcBorders>
              <w:right w:val="nil"/>
            </w:tcBorders>
          </w:tcPr>
          <w:p w14:paraId="2E75E7F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7C5194F8" w14:textId="2F79972A" w:rsidR="00856EE7" w:rsidRPr="00404969" w:rsidRDefault="009303CB" w:rsidP="00953434">
            <w:pPr>
              <w:spacing w:before="40"/>
              <w:rPr>
                <w:rFonts w:ascii="Arial" w:hAnsi="Arial" w:cs="Arial"/>
                <w:sz w:val="16"/>
                <w:szCs w:val="16"/>
              </w:rPr>
            </w:pPr>
            <w:r>
              <w:rPr>
                <w:rFonts w:ascii="Arial" w:hAnsi="Arial" w:cs="Arial"/>
                <w:sz w:val="16"/>
                <w:szCs w:val="16"/>
              </w:rPr>
              <w:t>FH</w:t>
            </w:r>
            <w:r w:rsidR="00856EE7" w:rsidRPr="00404969">
              <w:rPr>
                <w:rFonts w:ascii="Arial" w:hAnsi="Arial" w:cs="Arial"/>
                <w:sz w:val="16"/>
                <w:szCs w:val="16"/>
              </w:rPr>
              <w:t xml:space="preserve"> Hold Point</w:t>
            </w:r>
          </w:p>
        </w:tc>
        <w:tc>
          <w:tcPr>
            <w:tcW w:w="5528" w:type="dxa"/>
            <w:tcBorders>
              <w:left w:val="nil"/>
            </w:tcBorders>
          </w:tcPr>
          <w:p w14:paraId="60CCF9E9" w14:textId="479C1773" w:rsidR="00856EE7" w:rsidRPr="00404969" w:rsidRDefault="00856EE7" w:rsidP="00A968A9">
            <w:pPr>
              <w:spacing w:before="40"/>
              <w:rPr>
                <w:rFonts w:ascii="Arial" w:hAnsi="Arial" w:cs="Arial"/>
                <w:sz w:val="16"/>
                <w:szCs w:val="16"/>
              </w:rPr>
            </w:pPr>
            <w:r w:rsidRPr="00404969">
              <w:rPr>
                <w:rFonts w:ascii="Arial" w:hAnsi="Arial" w:cs="Arial"/>
                <w:sz w:val="16"/>
                <w:szCs w:val="16"/>
              </w:rPr>
              <w:t xml:space="preserve">Work shall not proceed past the HP* until released by </w:t>
            </w:r>
            <w:r w:rsidR="00A968A9">
              <w:rPr>
                <w:rFonts w:ascii="Arial" w:hAnsi="Arial" w:cs="Arial"/>
                <w:sz w:val="16"/>
                <w:szCs w:val="16"/>
              </w:rPr>
              <w:t xml:space="preserve">the </w:t>
            </w:r>
            <w:r w:rsidR="009303CB">
              <w:rPr>
                <w:rFonts w:ascii="Arial" w:hAnsi="Arial" w:cs="Arial"/>
                <w:sz w:val="16"/>
                <w:szCs w:val="16"/>
              </w:rPr>
              <w:t>FH Superintendent</w:t>
            </w:r>
          </w:p>
        </w:tc>
        <w:tc>
          <w:tcPr>
            <w:tcW w:w="567" w:type="dxa"/>
            <w:tcBorders>
              <w:right w:val="nil"/>
            </w:tcBorders>
          </w:tcPr>
          <w:p w14:paraId="329C3763"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2E059F5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28BEA64C"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6549D686" w14:textId="77777777" w:rsidTr="00953434">
        <w:tc>
          <w:tcPr>
            <w:tcW w:w="709" w:type="dxa"/>
            <w:tcBorders>
              <w:right w:val="nil"/>
            </w:tcBorders>
          </w:tcPr>
          <w:p w14:paraId="20E8929A"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154CEB6D"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2F0610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1AC73EBC"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68BE691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6BD1A8E9"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7E157C6" w14:textId="77777777" w:rsidTr="00953434">
        <w:tc>
          <w:tcPr>
            <w:tcW w:w="709" w:type="dxa"/>
            <w:tcBorders>
              <w:right w:val="nil"/>
            </w:tcBorders>
          </w:tcPr>
          <w:p w14:paraId="5CB7B17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0E1FF37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7ACB7F1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6BD72F94"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394930C9" w14:textId="77777777" w:rsidR="00856EE7" w:rsidRPr="00404969" w:rsidRDefault="00856EE7" w:rsidP="00953434">
            <w:pPr>
              <w:spacing w:before="40"/>
              <w:rPr>
                <w:rFonts w:ascii="Arial" w:hAnsi="Arial" w:cs="Arial"/>
                <w:sz w:val="16"/>
                <w:szCs w:val="16"/>
              </w:rPr>
            </w:pPr>
          </w:p>
        </w:tc>
      </w:tr>
    </w:tbl>
    <w:p w14:paraId="01A7FE8B" w14:textId="77777777" w:rsidR="00856EE7" w:rsidRPr="00404969" w:rsidRDefault="00856EE7" w:rsidP="00B605B5">
      <w:pPr>
        <w:spacing w:before="240" w:after="0"/>
        <w:rPr>
          <w:rFonts w:ascii="Arial" w:hAnsi="Arial" w:cs="Arial"/>
          <w:sz w:val="16"/>
          <w:szCs w:val="16"/>
        </w:rPr>
      </w:pPr>
    </w:p>
    <w:sectPr w:rsidR="00856EE7" w:rsidRPr="00404969" w:rsidSect="00A968A9">
      <w:headerReference w:type="even" r:id="rId12"/>
      <w:headerReference w:type="default" r:id="rId13"/>
      <w:footerReference w:type="default" r:id="rId14"/>
      <w:pgSz w:w="15840" w:h="12240" w:orient="landscape"/>
      <w:pgMar w:top="426" w:right="1440" w:bottom="1135"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119C1" w14:textId="77777777" w:rsidR="00344930" w:rsidRDefault="00344930" w:rsidP="00D40306">
      <w:pPr>
        <w:spacing w:after="0" w:line="240" w:lineRule="auto"/>
      </w:pPr>
      <w:r>
        <w:separator/>
      </w:r>
    </w:p>
  </w:endnote>
  <w:endnote w:type="continuationSeparator" w:id="0">
    <w:p w14:paraId="22486181" w14:textId="77777777" w:rsidR="00344930" w:rsidRDefault="00344930"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StandardTable"/>
      <w:tblW w:w="14173" w:type="dxa"/>
      <w:jc w:val="center"/>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669"/>
      <w:gridCol w:w="4252"/>
    </w:tblGrid>
    <w:tr w:rsidR="00A968A9" w:rsidRPr="00757D51" w14:paraId="6F01FED4" w14:textId="77777777" w:rsidTr="00DD294F">
      <w:trPr>
        <w:trHeight w:val="143"/>
        <w:jc w:val="center"/>
      </w:trPr>
      <w:tc>
        <w:tcPr>
          <w:tcW w:w="4252" w:type="dxa"/>
          <w:shd w:val="clear" w:color="auto" w:fill="auto"/>
          <w:vAlign w:val="center"/>
        </w:tcPr>
        <w:p w14:paraId="6963514F" w14:textId="77777777" w:rsidR="00A968A9" w:rsidRPr="00757D51" w:rsidRDefault="00A968A9" w:rsidP="00DD294F">
          <w:pPr>
            <w:pStyle w:val="Footer"/>
            <w:rPr>
              <w:sz w:val="16"/>
              <w:szCs w:val="16"/>
            </w:rPr>
          </w:pPr>
          <w:r w:rsidRPr="00757D51">
            <w:rPr>
              <w:sz w:val="16"/>
              <w:szCs w:val="16"/>
            </w:rPr>
            <w:t>Content ID: SWA_0000</w:t>
          </w:r>
        </w:p>
      </w:tc>
      <w:tc>
        <w:tcPr>
          <w:tcW w:w="5669" w:type="dxa"/>
          <w:shd w:val="clear" w:color="auto" w:fill="auto"/>
          <w:vAlign w:val="center"/>
        </w:tcPr>
        <w:p w14:paraId="2233303C" w14:textId="77777777" w:rsidR="00A968A9" w:rsidRPr="00757D51" w:rsidRDefault="00A968A9" w:rsidP="00DD294F">
          <w:pPr>
            <w:pStyle w:val="Footer"/>
            <w:jc w:val="center"/>
            <w:rPr>
              <w:color w:val="999999"/>
              <w:sz w:val="16"/>
              <w:szCs w:val="16"/>
            </w:rPr>
          </w:pPr>
          <w:r w:rsidRPr="00757D51">
            <w:rPr>
              <w:color w:val="999999"/>
              <w:sz w:val="16"/>
              <w:szCs w:val="16"/>
            </w:rPr>
            <w:t>This is an uncontrolled copy if photocopied or printed from the Intranet.</w:t>
          </w:r>
        </w:p>
        <w:p w14:paraId="20CE3894" w14:textId="77777777" w:rsidR="00A968A9" w:rsidRPr="00757D51" w:rsidRDefault="00A968A9" w:rsidP="00DD294F">
          <w:pPr>
            <w:pStyle w:val="Footer"/>
            <w:jc w:val="center"/>
            <w:rPr>
              <w:sz w:val="16"/>
              <w:szCs w:val="16"/>
            </w:rPr>
          </w:pPr>
          <w:r w:rsidRPr="00757D51">
            <w:rPr>
              <w:color w:val="999999"/>
              <w:sz w:val="16"/>
              <w:szCs w:val="16"/>
            </w:rPr>
            <w:t>Copyright © 2015, South Western Alliance. All rights reserved.</w:t>
          </w:r>
        </w:p>
      </w:tc>
      <w:tc>
        <w:tcPr>
          <w:tcW w:w="4252" w:type="dxa"/>
          <w:shd w:val="clear" w:color="auto" w:fill="auto"/>
          <w:vAlign w:val="center"/>
        </w:tcPr>
        <w:p w14:paraId="225D43E2" w14:textId="77777777" w:rsidR="00A968A9" w:rsidRPr="00757D51" w:rsidRDefault="00A968A9" w:rsidP="00A968A9">
          <w:pPr>
            <w:pStyle w:val="Footer"/>
            <w:jc w:val="right"/>
            <w:rPr>
              <w:sz w:val="16"/>
              <w:szCs w:val="16"/>
            </w:rPr>
          </w:pPr>
          <w:r w:rsidRPr="00757D51">
            <w:rPr>
              <w:sz w:val="16"/>
              <w:szCs w:val="16"/>
            </w:rPr>
            <w:t xml:space="preserve">Revision Date:  </w:t>
          </w:r>
          <w:r>
            <w:rPr>
              <w:sz w:val="16"/>
              <w:szCs w:val="16"/>
            </w:rPr>
            <w:t>24/01/2017</w:t>
          </w:r>
          <w:r w:rsidRPr="00757D51">
            <w:rPr>
              <w:sz w:val="16"/>
              <w:szCs w:val="16"/>
            </w:rPr>
            <w:t xml:space="preserve">  </w:t>
          </w:r>
        </w:p>
      </w:tc>
    </w:tr>
    <w:tr w:rsidR="00A968A9" w:rsidRPr="00757D51" w14:paraId="60D70202" w14:textId="77777777" w:rsidTr="00DD294F">
      <w:trPr>
        <w:trHeight w:val="142"/>
        <w:jc w:val="center"/>
      </w:trPr>
      <w:tc>
        <w:tcPr>
          <w:tcW w:w="4252" w:type="dxa"/>
          <w:shd w:val="clear" w:color="auto" w:fill="auto"/>
          <w:vAlign w:val="center"/>
        </w:tcPr>
        <w:p w14:paraId="3A9A0107" w14:textId="77777777" w:rsidR="00A968A9" w:rsidRPr="00757D51" w:rsidRDefault="00A968A9" w:rsidP="00DD294F">
          <w:pPr>
            <w:pStyle w:val="Footer"/>
            <w:rPr>
              <w:sz w:val="16"/>
              <w:szCs w:val="16"/>
            </w:rPr>
          </w:pPr>
          <w:r w:rsidRPr="00757D51">
            <w:rPr>
              <w:sz w:val="16"/>
              <w:szCs w:val="16"/>
            </w:rPr>
            <w:t xml:space="preserve">Revision No. </w:t>
          </w:r>
          <w:r>
            <w:rPr>
              <w:sz w:val="16"/>
              <w:szCs w:val="16"/>
            </w:rPr>
            <w:t>1</w:t>
          </w:r>
        </w:p>
      </w:tc>
      <w:tc>
        <w:tcPr>
          <w:tcW w:w="5669" w:type="dxa"/>
          <w:shd w:val="clear" w:color="auto" w:fill="auto"/>
        </w:tcPr>
        <w:p w14:paraId="412646AE" w14:textId="77777777" w:rsidR="00A968A9" w:rsidRPr="00757D51" w:rsidRDefault="00A968A9" w:rsidP="00DD294F">
          <w:pPr>
            <w:pStyle w:val="Footer"/>
            <w:jc w:val="right"/>
            <w:rPr>
              <w:sz w:val="16"/>
              <w:szCs w:val="16"/>
            </w:rPr>
          </w:pPr>
        </w:p>
      </w:tc>
      <w:tc>
        <w:tcPr>
          <w:tcW w:w="4252" w:type="dxa"/>
          <w:shd w:val="clear" w:color="auto" w:fill="auto"/>
          <w:vAlign w:val="center"/>
        </w:tcPr>
        <w:p w14:paraId="74725295" w14:textId="77777777" w:rsidR="00A968A9" w:rsidRPr="00757D51" w:rsidRDefault="00A968A9" w:rsidP="00DD294F">
          <w:pPr>
            <w:pStyle w:val="Footer"/>
            <w:jc w:val="right"/>
            <w:rPr>
              <w:sz w:val="16"/>
              <w:szCs w:val="16"/>
            </w:rPr>
          </w:pPr>
          <w:r w:rsidRPr="00757D51">
            <w:rPr>
              <w:sz w:val="16"/>
              <w:szCs w:val="16"/>
            </w:rPr>
            <w:t xml:space="preserve">Page </w:t>
          </w:r>
          <w:r w:rsidRPr="00757D51">
            <w:rPr>
              <w:sz w:val="16"/>
              <w:szCs w:val="16"/>
            </w:rPr>
            <w:fldChar w:fldCharType="begin"/>
          </w:r>
          <w:r w:rsidRPr="00757D51">
            <w:rPr>
              <w:sz w:val="16"/>
              <w:szCs w:val="16"/>
            </w:rPr>
            <w:instrText xml:space="preserve"> PAGE </w:instrText>
          </w:r>
          <w:r w:rsidRPr="00757D51">
            <w:rPr>
              <w:sz w:val="16"/>
              <w:szCs w:val="16"/>
            </w:rPr>
            <w:fldChar w:fldCharType="separate"/>
          </w:r>
          <w:r>
            <w:rPr>
              <w:noProof/>
              <w:sz w:val="16"/>
              <w:szCs w:val="16"/>
            </w:rPr>
            <w:t>1</w:t>
          </w:r>
          <w:r w:rsidRPr="00757D51">
            <w:rPr>
              <w:sz w:val="16"/>
              <w:szCs w:val="16"/>
            </w:rPr>
            <w:fldChar w:fldCharType="end"/>
          </w:r>
          <w:r w:rsidRPr="00757D51">
            <w:rPr>
              <w:sz w:val="16"/>
              <w:szCs w:val="16"/>
            </w:rPr>
            <w:t xml:space="preserve"> of </w:t>
          </w:r>
          <w:r w:rsidRPr="00757D51">
            <w:rPr>
              <w:sz w:val="16"/>
              <w:szCs w:val="16"/>
            </w:rPr>
            <w:fldChar w:fldCharType="begin"/>
          </w:r>
          <w:r w:rsidRPr="00757D51">
            <w:rPr>
              <w:sz w:val="16"/>
              <w:szCs w:val="16"/>
            </w:rPr>
            <w:instrText xml:space="preserve"> NUMPAGES  </w:instrText>
          </w:r>
          <w:r w:rsidRPr="00757D51">
            <w:rPr>
              <w:sz w:val="16"/>
              <w:szCs w:val="16"/>
            </w:rPr>
            <w:fldChar w:fldCharType="separate"/>
          </w:r>
          <w:r>
            <w:rPr>
              <w:noProof/>
              <w:sz w:val="16"/>
              <w:szCs w:val="16"/>
            </w:rPr>
            <w:t>1</w:t>
          </w:r>
          <w:r w:rsidRPr="00757D51">
            <w:rPr>
              <w:sz w:val="16"/>
              <w:szCs w:val="16"/>
            </w:rPr>
            <w:fldChar w:fldCharType="end"/>
          </w:r>
        </w:p>
      </w:tc>
    </w:tr>
  </w:tbl>
  <w:p w14:paraId="3374E583"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65558" w14:textId="77777777" w:rsidR="00344930" w:rsidRDefault="00344930" w:rsidP="00D40306">
      <w:pPr>
        <w:spacing w:after="0" w:line="240" w:lineRule="auto"/>
      </w:pPr>
      <w:r>
        <w:separator/>
      </w:r>
    </w:p>
  </w:footnote>
  <w:footnote w:type="continuationSeparator" w:id="0">
    <w:p w14:paraId="2AE44BD4" w14:textId="77777777" w:rsidR="00344930" w:rsidRDefault="00344930"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54D96623" w14:textId="77777777" w:rsidTr="00953434">
      <w:trPr>
        <w:trHeight w:val="276"/>
        <w:tblHeader/>
      </w:trPr>
      <w:tc>
        <w:tcPr>
          <w:tcW w:w="142" w:type="pct"/>
        </w:tcPr>
        <w:p w14:paraId="0BAA3912"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1C5C1A0B"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145FDBCF"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3C805670"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2280D00B"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2BA092B"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5FE81EC"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3FCB29A1"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7008D8BB"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1E6F769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35248399"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33303996"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6663"/>
      <w:gridCol w:w="2977"/>
      <w:gridCol w:w="1276"/>
      <w:gridCol w:w="2126"/>
      <w:gridCol w:w="284"/>
      <w:gridCol w:w="1701"/>
    </w:tblGrid>
    <w:tr w:rsidR="00B91E40" w:rsidRPr="00876D17" w14:paraId="353A50B4" w14:textId="77777777" w:rsidTr="00A968A9">
      <w:tc>
        <w:tcPr>
          <w:tcW w:w="6663" w:type="dxa"/>
        </w:tcPr>
        <w:p w14:paraId="06E8B899" w14:textId="6B6C4944" w:rsidR="00B91E40" w:rsidRPr="00876D17" w:rsidRDefault="00A24A59" w:rsidP="00D90F0D">
          <w:pPr>
            <w:rPr>
              <w:rFonts w:ascii="Arial" w:hAnsi="Arial" w:cs="Arial"/>
              <w:sz w:val="20"/>
              <w:szCs w:val="20"/>
            </w:rPr>
          </w:pPr>
          <w:r>
            <w:rPr>
              <w:noProof/>
            </w:rPr>
            <w:drawing>
              <wp:anchor distT="0" distB="0" distL="114300" distR="114300" simplePos="0" relativeHeight="251658240" behindDoc="1" locked="0" layoutInCell="1" allowOverlap="1" wp14:anchorId="34439982" wp14:editId="4F74C9EA">
                <wp:simplePos x="0" y="0"/>
                <wp:positionH relativeFrom="column">
                  <wp:posOffset>4445</wp:posOffset>
                </wp:positionH>
                <wp:positionV relativeFrom="paragraph">
                  <wp:posOffset>4445</wp:posOffset>
                </wp:positionV>
                <wp:extent cx="2113280" cy="491490"/>
                <wp:effectExtent l="0" t="0" r="1270" b="3810"/>
                <wp:wrapTight wrapText="bothSides">
                  <wp:wrapPolygon edited="0">
                    <wp:start x="0" y="0"/>
                    <wp:lineTo x="0" y="20930"/>
                    <wp:lineTo x="21418" y="20930"/>
                    <wp:lineTo x="21418" y="0"/>
                    <wp:lineTo x="0" y="0"/>
                  </wp:wrapPolygon>
                </wp:wrapTight>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280" cy="491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gridSpan w:val="3"/>
          <w:vAlign w:val="center"/>
        </w:tcPr>
        <w:p w14:paraId="28FE7FE1" w14:textId="77777777" w:rsidR="00B91E40" w:rsidRPr="00876D17" w:rsidRDefault="00B91E40" w:rsidP="00A968A9">
          <w:pPr>
            <w:pStyle w:val="Header"/>
            <w:spacing w:before="240" w:after="40"/>
            <w:rPr>
              <w:rFonts w:cs="Arial"/>
              <w:b/>
              <w:sz w:val="20"/>
              <w:szCs w:val="20"/>
              <w:lang w:val="en-AU"/>
            </w:rPr>
          </w:pPr>
          <w:r w:rsidRPr="00876D17">
            <w:rPr>
              <w:rFonts w:cs="Arial"/>
              <w:b/>
              <w:sz w:val="20"/>
              <w:szCs w:val="20"/>
            </w:rPr>
            <w:t xml:space="preserve">Inspection and Test Plan </w:t>
          </w:r>
        </w:p>
      </w:tc>
      <w:tc>
        <w:tcPr>
          <w:tcW w:w="1985" w:type="dxa"/>
          <w:gridSpan w:val="2"/>
          <w:vAlign w:val="center"/>
        </w:tcPr>
        <w:p w14:paraId="467C9A5A" w14:textId="0429BBA1" w:rsidR="00B91E40" w:rsidRPr="00876D17" w:rsidRDefault="00B91E40" w:rsidP="00A968A9">
          <w:pPr>
            <w:spacing w:before="240"/>
            <w:rPr>
              <w:rFonts w:ascii="Arial" w:hAnsi="Arial" w:cs="Arial"/>
              <w:b/>
              <w:sz w:val="20"/>
              <w:szCs w:val="20"/>
            </w:rPr>
          </w:pPr>
          <w:r w:rsidRPr="00876D17">
            <w:rPr>
              <w:rFonts w:ascii="Arial" w:hAnsi="Arial" w:cs="Arial"/>
              <w:b/>
              <w:sz w:val="20"/>
              <w:szCs w:val="20"/>
            </w:rPr>
            <w:t>Doc ID:</w:t>
          </w:r>
          <w:r w:rsidR="00856C5C">
            <w:rPr>
              <w:rFonts w:ascii="Arial" w:hAnsi="Arial" w:cs="Arial"/>
              <w:b/>
              <w:sz w:val="20"/>
              <w:szCs w:val="20"/>
            </w:rPr>
            <w:t xml:space="preserve"> </w:t>
          </w:r>
          <w:r w:rsidR="00661FE1" w:rsidRPr="00661FE1">
            <w:rPr>
              <w:rFonts w:ascii="Arial" w:hAnsi="Arial" w:cs="Arial"/>
              <w:bCs/>
              <w:sz w:val="20"/>
              <w:szCs w:val="20"/>
            </w:rPr>
            <w:t>ITP0</w:t>
          </w:r>
          <w:r w:rsidR="00F90830">
            <w:rPr>
              <w:rFonts w:ascii="Arial" w:hAnsi="Arial" w:cs="Arial"/>
              <w:bCs/>
              <w:sz w:val="20"/>
              <w:szCs w:val="20"/>
            </w:rPr>
            <w:t>15</w:t>
          </w:r>
        </w:p>
      </w:tc>
    </w:tr>
    <w:tr w:rsidR="00DD5E12" w:rsidRPr="00876D17" w14:paraId="083458C5" w14:textId="77777777" w:rsidTr="00D90F0D">
      <w:tc>
        <w:tcPr>
          <w:tcW w:w="6663" w:type="dxa"/>
        </w:tcPr>
        <w:p w14:paraId="1936D359" w14:textId="08359529" w:rsidR="00DD5E12" w:rsidRPr="00876D17" w:rsidRDefault="00DD5E12" w:rsidP="0035406C">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w:t>
          </w:r>
          <w:r w:rsidR="00661FE1" w:rsidRPr="00661FE1">
            <w:rPr>
              <w:rFonts w:ascii="Arial" w:hAnsi="Arial" w:cs="Arial"/>
              <w:bCs/>
              <w:sz w:val="20"/>
              <w:szCs w:val="20"/>
            </w:rPr>
            <w:t>DTP – Barwon Southwest Region</w:t>
          </w:r>
          <w:r w:rsidR="00661FE1">
            <w:rPr>
              <w:rFonts w:ascii="Arial" w:hAnsi="Arial" w:cs="Arial"/>
              <w:b/>
              <w:sz w:val="20"/>
              <w:szCs w:val="20"/>
            </w:rPr>
            <w:t xml:space="preserve"> </w:t>
          </w:r>
        </w:p>
      </w:tc>
      <w:tc>
        <w:tcPr>
          <w:tcW w:w="4253" w:type="dxa"/>
          <w:gridSpan w:val="2"/>
        </w:tcPr>
        <w:p w14:paraId="6756BB85" w14:textId="5C8F3268" w:rsidR="00DD5E12" w:rsidRPr="00876D17" w:rsidRDefault="00DD5E12" w:rsidP="0035406C">
          <w:pPr>
            <w:spacing w:before="120"/>
            <w:rPr>
              <w:rFonts w:ascii="Arial" w:hAnsi="Arial" w:cs="Arial"/>
              <w:b/>
              <w:sz w:val="20"/>
              <w:szCs w:val="20"/>
            </w:rPr>
          </w:pPr>
          <w:r>
            <w:rPr>
              <w:rFonts w:ascii="Arial" w:hAnsi="Arial" w:cs="Arial"/>
              <w:b/>
              <w:sz w:val="20"/>
              <w:szCs w:val="20"/>
            </w:rPr>
            <w:t xml:space="preserve">Contract No: </w:t>
          </w:r>
          <w:r w:rsidR="00661FE1" w:rsidRPr="00661FE1">
            <w:rPr>
              <w:rFonts w:ascii="Arial" w:hAnsi="Arial" w:cs="Arial"/>
              <w:bCs/>
              <w:sz w:val="20"/>
              <w:szCs w:val="20"/>
            </w:rPr>
            <w:t>N/A</w:t>
          </w:r>
        </w:p>
      </w:tc>
      <w:tc>
        <w:tcPr>
          <w:tcW w:w="4111" w:type="dxa"/>
          <w:gridSpan w:val="3"/>
        </w:tcPr>
        <w:p w14:paraId="0564D462" w14:textId="7033E438" w:rsidR="00DD5E12" w:rsidRPr="00876D17" w:rsidRDefault="00DD5E12" w:rsidP="00A968A9">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sidR="002A25E9">
            <w:rPr>
              <w:rFonts w:ascii="Arial" w:hAnsi="Arial" w:cs="Arial"/>
              <w:bCs/>
              <w:sz w:val="20"/>
              <w:szCs w:val="20"/>
            </w:rPr>
            <w:t>Jarrod Rodrigues</w:t>
          </w:r>
          <w:r w:rsidR="00661FE1">
            <w:rPr>
              <w:rFonts w:ascii="Arial" w:hAnsi="Arial" w:cs="Arial"/>
              <w:b/>
              <w:sz w:val="20"/>
              <w:szCs w:val="20"/>
            </w:rPr>
            <w:t xml:space="preserve"> </w:t>
          </w:r>
        </w:p>
      </w:tc>
    </w:tr>
    <w:tr w:rsidR="00DD5E12" w:rsidRPr="00876D17" w14:paraId="4314D29F" w14:textId="77777777" w:rsidTr="00D90F0D">
      <w:tc>
        <w:tcPr>
          <w:tcW w:w="9640" w:type="dxa"/>
          <w:gridSpan w:val="2"/>
        </w:tcPr>
        <w:p w14:paraId="5B3E34A3" w14:textId="3C37DD79" w:rsidR="00DD5E12" w:rsidRPr="00876D17" w:rsidRDefault="00DD5E12" w:rsidP="0035406C">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00F90830">
            <w:rPr>
              <w:rFonts w:ascii="Arial" w:hAnsi="Arial" w:cs="Arial"/>
              <w:bCs/>
              <w:sz w:val="20"/>
              <w:szCs w:val="20"/>
            </w:rPr>
            <w:t>Spout Ck Bridge Replacement</w:t>
          </w:r>
          <w:r w:rsidR="00661FE1">
            <w:rPr>
              <w:rFonts w:ascii="Arial" w:hAnsi="Arial" w:cs="Arial"/>
              <w:b/>
              <w:sz w:val="20"/>
              <w:szCs w:val="20"/>
            </w:rPr>
            <w:t xml:space="preserve"> </w:t>
          </w:r>
          <w:r w:rsidR="001A437C">
            <w:rPr>
              <w:rFonts w:ascii="Arial" w:hAnsi="Arial" w:cs="Arial"/>
              <w:b/>
              <w:sz w:val="20"/>
              <w:szCs w:val="20"/>
            </w:rPr>
            <w:t xml:space="preserve"> </w:t>
          </w:r>
        </w:p>
      </w:tc>
      <w:tc>
        <w:tcPr>
          <w:tcW w:w="3686" w:type="dxa"/>
          <w:gridSpan w:val="3"/>
        </w:tcPr>
        <w:p w14:paraId="7C763E75" w14:textId="2DE0FC14" w:rsidR="00DD5E12" w:rsidRPr="00876D17" w:rsidRDefault="00DD5E12" w:rsidP="00A968A9">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w:t>
          </w:r>
          <w:r w:rsidR="002A25E9">
            <w:rPr>
              <w:rFonts w:ascii="Arial" w:hAnsi="Arial" w:cs="Arial"/>
              <w:bCs/>
              <w:sz w:val="20"/>
              <w:szCs w:val="20"/>
            </w:rPr>
            <w:t>Jarrod Rodrigues</w:t>
          </w:r>
        </w:p>
      </w:tc>
      <w:tc>
        <w:tcPr>
          <w:tcW w:w="1701" w:type="dxa"/>
        </w:tcPr>
        <w:p w14:paraId="5F470843" w14:textId="138CC83F" w:rsidR="00DD5E12" w:rsidRPr="00876D17" w:rsidRDefault="00DD5E12" w:rsidP="0035406C">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r w:rsidR="00D16BAF">
            <w:rPr>
              <w:rFonts w:ascii="Arial" w:hAnsi="Arial" w:cs="Arial"/>
              <w:bCs/>
              <w:sz w:val="20"/>
              <w:szCs w:val="20"/>
            </w:rPr>
            <w:t>24</w:t>
          </w:r>
          <w:r w:rsidR="002A25E9">
            <w:rPr>
              <w:rFonts w:ascii="Arial" w:hAnsi="Arial" w:cs="Arial"/>
              <w:bCs/>
              <w:sz w:val="20"/>
              <w:szCs w:val="20"/>
            </w:rPr>
            <w:t>/01/2</w:t>
          </w:r>
          <w:r w:rsidR="00D16BAF">
            <w:rPr>
              <w:rFonts w:ascii="Arial" w:hAnsi="Arial" w:cs="Arial"/>
              <w:bCs/>
              <w:sz w:val="20"/>
              <w:szCs w:val="20"/>
            </w:rPr>
            <w:t>5</w:t>
          </w:r>
        </w:p>
      </w:tc>
    </w:tr>
    <w:tr w:rsidR="00B91E40" w:rsidRPr="00876D17" w14:paraId="693DDBFC" w14:textId="77777777" w:rsidTr="00D90F0D">
      <w:tc>
        <w:tcPr>
          <w:tcW w:w="9640" w:type="dxa"/>
          <w:gridSpan w:val="2"/>
        </w:tcPr>
        <w:p w14:paraId="10E10744" w14:textId="0A85AD17" w:rsidR="00B91E40" w:rsidRPr="00876D17" w:rsidRDefault="00B91E40" w:rsidP="00842675">
          <w:pPr>
            <w:spacing w:before="120"/>
            <w:rPr>
              <w:rFonts w:ascii="Arial" w:hAnsi="Arial" w:cs="Arial"/>
              <w:b/>
              <w:sz w:val="20"/>
              <w:szCs w:val="20"/>
            </w:rPr>
          </w:pPr>
          <w:r w:rsidRPr="00876D17">
            <w:rPr>
              <w:rFonts w:ascii="Arial" w:hAnsi="Arial" w:cs="Arial"/>
              <w:b/>
              <w:sz w:val="20"/>
              <w:szCs w:val="20"/>
            </w:rPr>
            <w:t>Construction Process:</w:t>
          </w:r>
          <w:r w:rsidR="00D31BB3">
            <w:rPr>
              <w:rFonts w:ascii="Arial" w:hAnsi="Arial" w:cs="Arial"/>
              <w:b/>
              <w:sz w:val="20"/>
              <w:szCs w:val="20"/>
            </w:rPr>
            <w:t xml:space="preserve"> </w:t>
          </w:r>
          <w:r w:rsidR="00AE14FF">
            <w:rPr>
              <w:rFonts w:ascii="Arial" w:hAnsi="Arial" w:cs="Arial"/>
              <w:bCs/>
              <w:sz w:val="20"/>
              <w:szCs w:val="20"/>
            </w:rPr>
            <w:t>Drilling and Setting of Bonded Anchors</w:t>
          </w:r>
          <w:r w:rsidR="0003658E">
            <w:rPr>
              <w:rFonts w:ascii="Arial" w:eastAsia="Times New Roman" w:hAnsi="Arial" w:cs="Arial"/>
              <w:b/>
              <w:sz w:val="20"/>
              <w:szCs w:val="20"/>
            </w:rPr>
            <w:t xml:space="preserve"> </w:t>
          </w:r>
        </w:p>
      </w:tc>
      <w:tc>
        <w:tcPr>
          <w:tcW w:w="3686" w:type="dxa"/>
          <w:gridSpan w:val="3"/>
        </w:tcPr>
        <w:p w14:paraId="23E06597" w14:textId="1817C110" w:rsidR="00B91E40" w:rsidRPr="00876D17" w:rsidRDefault="00B91E40" w:rsidP="00A968A9">
          <w:pPr>
            <w:spacing w:before="120"/>
            <w:rPr>
              <w:rFonts w:ascii="Arial" w:hAnsi="Arial" w:cs="Arial"/>
              <w:b/>
              <w:sz w:val="20"/>
              <w:szCs w:val="20"/>
            </w:rPr>
          </w:pPr>
          <w:r w:rsidRPr="00876D17">
            <w:rPr>
              <w:rFonts w:ascii="Arial" w:hAnsi="Arial" w:cs="Arial"/>
              <w:b/>
              <w:sz w:val="20"/>
              <w:szCs w:val="20"/>
            </w:rPr>
            <w:t>Approved By:</w:t>
          </w:r>
          <w:r w:rsidR="00CF760F">
            <w:rPr>
              <w:rFonts w:ascii="Arial" w:hAnsi="Arial" w:cs="Arial"/>
              <w:b/>
              <w:sz w:val="20"/>
              <w:szCs w:val="20"/>
            </w:rPr>
            <w:t xml:space="preserve"> </w:t>
          </w:r>
          <w:r w:rsidR="002A25E9" w:rsidRPr="002A25E9">
            <w:rPr>
              <w:rFonts w:ascii="Arial" w:hAnsi="Arial" w:cs="Arial"/>
              <w:bCs/>
              <w:sz w:val="20"/>
              <w:szCs w:val="20"/>
            </w:rPr>
            <w:t>Jarrod Rodrigues</w:t>
          </w:r>
        </w:p>
      </w:tc>
      <w:tc>
        <w:tcPr>
          <w:tcW w:w="1701" w:type="dxa"/>
        </w:tcPr>
        <w:p w14:paraId="72A619EF" w14:textId="3DD9D002" w:rsidR="00B91E40" w:rsidRPr="00876D17" w:rsidRDefault="00B91E40" w:rsidP="0035406C">
          <w:pPr>
            <w:spacing w:before="120"/>
            <w:rPr>
              <w:rFonts w:ascii="Arial" w:hAnsi="Arial" w:cs="Arial"/>
              <w:b/>
              <w:sz w:val="20"/>
              <w:szCs w:val="20"/>
            </w:rPr>
          </w:pPr>
          <w:r w:rsidRPr="00876D17">
            <w:rPr>
              <w:rFonts w:ascii="Arial" w:hAnsi="Arial" w:cs="Arial"/>
              <w:b/>
              <w:sz w:val="20"/>
              <w:szCs w:val="20"/>
            </w:rPr>
            <w:t>Date:</w:t>
          </w:r>
          <w:r w:rsidR="006B61D3">
            <w:rPr>
              <w:rFonts w:ascii="Arial" w:hAnsi="Arial" w:cs="Arial"/>
              <w:b/>
              <w:sz w:val="20"/>
              <w:szCs w:val="20"/>
            </w:rPr>
            <w:t xml:space="preserve"> </w:t>
          </w:r>
          <w:r w:rsidR="00D16BAF">
            <w:rPr>
              <w:rFonts w:ascii="Arial" w:hAnsi="Arial" w:cs="Arial"/>
              <w:bCs/>
              <w:sz w:val="20"/>
              <w:szCs w:val="20"/>
            </w:rPr>
            <w:t>24</w:t>
          </w:r>
          <w:r w:rsidR="002A25E9">
            <w:rPr>
              <w:rFonts w:ascii="Arial" w:hAnsi="Arial" w:cs="Arial"/>
              <w:bCs/>
              <w:sz w:val="20"/>
              <w:szCs w:val="20"/>
            </w:rPr>
            <w:t>/01/2</w:t>
          </w:r>
          <w:r w:rsidR="00D16BAF">
            <w:rPr>
              <w:rFonts w:ascii="Arial" w:hAnsi="Arial" w:cs="Arial"/>
              <w:bCs/>
              <w:sz w:val="20"/>
              <w:szCs w:val="20"/>
            </w:rPr>
            <w:t>5</w:t>
          </w:r>
        </w:p>
      </w:tc>
    </w:tr>
    <w:tr w:rsidR="00B91E40" w:rsidRPr="00876D17" w14:paraId="33A1C5E5" w14:textId="77777777" w:rsidTr="00D90F0D">
      <w:tc>
        <w:tcPr>
          <w:tcW w:w="15027" w:type="dxa"/>
          <w:gridSpan w:val="6"/>
        </w:tcPr>
        <w:p w14:paraId="052D3DA0" w14:textId="5D10D0F2" w:rsidR="00B91E40" w:rsidRPr="00876D17" w:rsidRDefault="00B91E40" w:rsidP="00B77632">
          <w:pPr>
            <w:spacing w:before="120"/>
            <w:rPr>
              <w:rFonts w:ascii="Arial" w:hAnsi="Arial" w:cs="Arial"/>
              <w:b/>
              <w:sz w:val="20"/>
              <w:szCs w:val="20"/>
            </w:rPr>
          </w:pPr>
          <w:r w:rsidRPr="00876D17">
            <w:rPr>
              <w:rFonts w:ascii="Arial" w:hAnsi="Arial" w:cs="Arial"/>
              <w:b/>
              <w:sz w:val="20"/>
              <w:szCs w:val="20"/>
            </w:rPr>
            <w:t>Specifications:</w:t>
          </w:r>
          <w:r w:rsidR="00CF760F">
            <w:rPr>
              <w:rFonts w:ascii="Arial" w:hAnsi="Arial" w:cs="Arial"/>
              <w:b/>
              <w:sz w:val="20"/>
              <w:szCs w:val="20"/>
            </w:rPr>
            <w:t xml:space="preserve"> </w:t>
          </w:r>
          <w:r w:rsidR="00AE14FF">
            <w:rPr>
              <w:rFonts w:ascii="Arial" w:hAnsi="Arial" w:cs="Arial"/>
              <w:bCs/>
              <w:sz w:val="20"/>
              <w:szCs w:val="20"/>
            </w:rPr>
            <w:t>VicRoads Standard Section 680</w:t>
          </w:r>
        </w:p>
      </w:tc>
    </w:tr>
    <w:tr w:rsidR="00B91E40" w:rsidRPr="00876D17" w14:paraId="6AE5802B" w14:textId="77777777" w:rsidTr="00D90F0D">
      <w:tc>
        <w:tcPr>
          <w:tcW w:w="15027" w:type="dxa"/>
          <w:gridSpan w:val="6"/>
        </w:tcPr>
        <w:p w14:paraId="6031A075" w14:textId="6EFFA19F" w:rsidR="00B91E40" w:rsidRPr="00876D17" w:rsidRDefault="00B91E40" w:rsidP="00A968A9">
          <w:pPr>
            <w:spacing w:before="120"/>
            <w:rPr>
              <w:rFonts w:ascii="Arial" w:hAnsi="Arial" w:cs="Arial"/>
              <w:b/>
              <w:sz w:val="20"/>
              <w:szCs w:val="20"/>
            </w:rPr>
          </w:pPr>
          <w:r w:rsidRPr="00876D17">
            <w:rPr>
              <w:rFonts w:ascii="Arial" w:hAnsi="Arial" w:cs="Arial"/>
              <w:b/>
              <w:sz w:val="20"/>
              <w:szCs w:val="20"/>
            </w:rPr>
            <w:t>Structure / Component:</w:t>
          </w:r>
          <w:r w:rsidR="00CF760F">
            <w:rPr>
              <w:rFonts w:ascii="Arial" w:hAnsi="Arial" w:cs="Arial"/>
              <w:b/>
              <w:sz w:val="20"/>
              <w:szCs w:val="20"/>
            </w:rPr>
            <w:t xml:space="preserve"> </w:t>
          </w:r>
          <w:r w:rsidR="00AE14FF">
            <w:rPr>
              <w:rFonts w:ascii="Arial" w:hAnsi="Arial" w:cs="Arial"/>
              <w:bCs/>
              <w:sz w:val="20"/>
              <w:szCs w:val="20"/>
            </w:rPr>
            <w:t>Bonded Anchors</w:t>
          </w:r>
          <w:r w:rsidR="00960DCA">
            <w:rPr>
              <w:rFonts w:ascii="Arial" w:hAnsi="Arial" w:cs="Arial"/>
              <w:b/>
              <w:sz w:val="20"/>
              <w:szCs w:val="20"/>
            </w:rPr>
            <w:t xml:space="preserve"> </w:t>
          </w:r>
        </w:p>
      </w:tc>
    </w:tr>
  </w:tbl>
  <w:p w14:paraId="0172DF65"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32594"/>
    <w:multiLevelType w:val="hybridMultilevel"/>
    <w:tmpl w:val="98D814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0AA015C"/>
    <w:multiLevelType w:val="hybridMultilevel"/>
    <w:tmpl w:val="F6943F14"/>
    <w:lvl w:ilvl="0" w:tplc="94BC59D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B468E1"/>
    <w:multiLevelType w:val="hybridMultilevel"/>
    <w:tmpl w:val="B8ECC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6ADD"/>
    <w:multiLevelType w:val="hybridMultilevel"/>
    <w:tmpl w:val="CF30F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E3635D"/>
    <w:multiLevelType w:val="hybridMultilevel"/>
    <w:tmpl w:val="313645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CAC4EA6"/>
    <w:multiLevelType w:val="hybridMultilevel"/>
    <w:tmpl w:val="DF985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7B65DA2"/>
    <w:multiLevelType w:val="hybridMultilevel"/>
    <w:tmpl w:val="668A52EE"/>
    <w:lvl w:ilvl="0" w:tplc="EA6CD5CA">
      <w:start w:val="2"/>
      <w:numFmt w:val="bullet"/>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7290742">
    <w:abstractNumId w:val="0"/>
  </w:num>
  <w:num w:numId="2" w16cid:durableId="12656487">
    <w:abstractNumId w:val="4"/>
  </w:num>
  <w:num w:numId="3" w16cid:durableId="1157646653">
    <w:abstractNumId w:val="5"/>
  </w:num>
  <w:num w:numId="4" w16cid:durableId="1164932416">
    <w:abstractNumId w:val="3"/>
  </w:num>
  <w:num w:numId="5" w16cid:durableId="82530958">
    <w:abstractNumId w:val="2"/>
  </w:num>
  <w:num w:numId="6" w16cid:durableId="1681464780">
    <w:abstractNumId w:val="1"/>
  </w:num>
  <w:num w:numId="7" w16cid:durableId="1917936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7307"/>
    <w:rsid w:val="00031314"/>
    <w:rsid w:val="000355D8"/>
    <w:rsid w:val="0003658E"/>
    <w:rsid w:val="00050942"/>
    <w:rsid w:val="000669FC"/>
    <w:rsid w:val="00072894"/>
    <w:rsid w:val="00072EC9"/>
    <w:rsid w:val="00075C6C"/>
    <w:rsid w:val="00077A35"/>
    <w:rsid w:val="000874CE"/>
    <w:rsid w:val="000A6BFD"/>
    <w:rsid w:val="000C5B98"/>
    <w:rsid w:val="000C5CC7"/>
    <w:rsid w:val="000F1B7C"/>
    <w:rsid w:val="000F64E2"/>
    <w:rsid w:val="000F7DEF"/>
    <w:rsid w:val="00102C5D"/>
    <w:rsid w:val="00120219"/>
    <w:rsid w:val="0012422C"/>
    <w:rsid w:val="00172BCC"/>
    <w:rsid w:val="0017511F"/>
    <w:rsid w:val="00184874"/>
    <w:rsid w:val="001A437C"/>
    <w:rsid w:val="001B5512"/>
    <w:rsid w:val="001C12B2"/>
    <w:rsid w:val="001C7704"/>
    <w:rsid w:val="001D04B6"/>
    <w:rsid w:val="001D2327"/>
    <w:rsid w:val="001D51D7"/>
    <w:rsid w:val="001E1735"/>
    <w:rsid w:val="001E2679"/>
    <w:rsid w:val="001E7AF3"/>
    <w:rsid w:val="00210064"/>
    <w:rsid w:val="0022794A"/>
    <w:rsid w:val="0024357F"/>
    <w:rsid w:val="00245B98"/>
    <w:rsid w:val="00265EFA"/>
    <w:rsid w:val="00272491"/>
    <w:rsid w:val="00284918"/>
    <w:rsid w:val="00285504"/>
    <w:rsid w:val="00292F87"/>
    <w:rsid w:val="002A25E9"/>
    <w:rsid w:val="002A42DA"/>
    <w:rsid w:val="002B0944"/>
    <w:rsid w:val="002C1FAA"/>
    <w:rsid w:val="002C1FBE"/>
    <w:rsid w:val="002C782F"/>
    <w:rsid w:val="002F12EB"/>
    <w:rsid w:val="002F7F9D"/>
    <w:rsid w:val="003002CA"/>
    <w:rsid w:val="00317CE9"/>
    <w:rsid w:val="00344930"/>
    <w:rsid w:val="0035406C"/>
    <w:rsid w:val="00390B0F"/>
    <w:rsid w:val="003C44E0"/>
    <w:rsid w:val="003C5FCC"/>
    <w:rsid w:val="003D1251"/>
    <w:rsid w:val="003E0A82"/>
    <w:rsid w:val="00404969"/>
    <w:rsid w:val="004130B4"/>
    <w:rsid w:val="00413EF6"/>
    <w:rsid w:val="00417984"/>
    <w:rsid w:val="00421DDB"/>
    <w:rsid w:val="00426F78"/>
    <w:rsid w:val="004362BD"/>
    <w:rsid w:val="004472BA"/>
    <w:rsid w:val="00454365"/>
    <w:rsid w:val="00461AA4"/>
    <w:rsid w:val="00472265"/>
    <w:rsid w:val="00477519"/>
    <w:rsid w:val="004875F3"/>
    <w:rsid w:val="004A3B9B"/>
    <w:rsid w:val="004D2F7D"/>
    <w:rsid w:val="004F2304"/>
    <w:rsid w:val="004F46E0"/>
    <w:rsid w:val="00503727"/>
    <w:rsid w:val="0050636C"/>
    <w:rsid w:val="00517C83"/>
    <w:rsid w:val="00522B6F"/>
    <w:rsid w:val="00524A46"/>
    <w:rsid w:val="00543473"/>
    <w:rsid w:val="00543BA6"/>
    <w:rsid w:val="00550E28"/>
    <w:rsid w:val="00586F61"/>
    <w:rsid w:val="005A501F"/>
    <w:rsid w:val="005A6E33"/>
    <w:rsid w:val="005C35E3"/>
    <w:rsid w:val="005E212C"/>
    <w:rsid w:val="005E4534"/>
    <w:rsid w:val="00614CF1"/>
    <w:rsid w:val="0064479C"/>
    <w:rsid w:val="00654BD1"/>
    <w:rsid w:val="006607FE"/>
    <w:rsid w:val="00661FE1"/>
    <w:rsid w:val="00662E17"/>
    <w:rsid w:val="0067186C"/>
    <w:rsid w:val="00694DE8"/>
    <w:rsid w:val="0069730D"/>
    <w:rsid w:val="006A3172"/>
    <w:rsid w:val="006A78D6"/>
    <w:rsid w:val="006B29E8"/>
    <w:rsid w:val="006B61D3"/>
    <w:rsid w:val="006C031B"/>
    <w:rsid w:val="0071177B"/>
    <w:rsid w:val="007138A9"/>
    <w:rsid w:val="00722DC9"/>
    <w:rsid w:val="00727DDE"/>
    <w:rsid w:val="007316E1"/>
    <w:rsid w:val="00735493"/>
    <w:rsid w:val="00740CFA"/>
    <w:rsid w:val="00757BB4"/>
    <w:rsid w:val="00760115"/>
    <w:rsid w:val="0076442F"/>
    <w:rsid w:val="007821DA"/>
    <w:rsid w:val="00783410"/>
    <w:rsid w:val="00797625"/>
    <w:rsid w:val="007A1C36"/>
    <w:rsid w:val="007A5CC2"/>
    <w:rsid w:val="007A6D67"/>
    <w:rsid w:val="007B7D55"/>
    <w:rsid w:val="007D2793"/>
    <w:rsid w:val="007D7E29"/>
    <w:rsid w:val="007F1F92"/>
    <w:rsid w:val="00835DEE"/>
    <w:rsid w:val="00842675"/>
    <w:rsid w:val="008512B4"/>
    <w:rsid w:val="00856C5C"/>
    <w:rsid w:val="00856EE7"/>
    <w:rsid w:val="008578E3"/>
    <w:rsid w:val="00876D17"/>
    <w:rsid w:val="00883791"/>
    <w:rsid w:val="00883C70"/>
    <w:rsid w:val="00886DD6"/>
    <w:rsid w:val="008975D4"/>
    <w:rsid w:val="008A335C"/>
    <w:rsid w:val="008C03F9"/>
    <w:rsid w:val="008C307D"/>
    <w:rsid w:val="008C614A"/>
    <w:rsid w:val="008E6129"/>
    <w:rsid w:val="00915CEF"/>
    <w:rsid w:val="009303CB"/>
    <w:rsid w:val="00942702"/>
    <w:rsid w:val="00951B1A"/>
    <w:rsid w:val="00960DCA"/>
    <w:rsid w:val="00960E64"/>
    <w:rsid w:val="00970CE1"/>
    <w:rsid w:val="0097120F"/>
    <w:rsid w:val="009760BA"/>
    <w:rsid w:val="00980794"/>
    <w:rsid w:val="00984813"/>
    <w:rsid w:val="009937B3"/>
    <w:rsid w:val="009A6903"/>
    <w:rsid w:val="009B0579"/>
    <w:rsid w:val="009C1752"/>
    <w:rsid w:val="009D06D0"/>
    <w:rsid w:val="009F17FB"/>
    <w:rsid w:val="00A156AB"/>
    <w:rsid w:val="00A24505"/>
    <w:rsid w:val="00A24A59"/>
    <w:rsid w:val="00A32A96"/>
    <w:rsid w:val="00A35283"/>
    <w:rsid w:val="00A4467A"/>
    <w:rsid w:val="00A47F72"/>
    <w:rsid w:val="00A5085B"/>
    <w:rsid w:val="00A539AF"/>
    <w:rsid w:val="00A6096F"/>
    <w:rsid w:val="00A6496B"/>
    <w:rsid w:val="00A65C7B"/>
    <w:rsid w:val="00A843B3"/>
    <w:rsid w:val="00A9210A"/>
    <w:rsid w:val="00A938F5"/>
    <w:rsid w:val="00A968A9"/>
    <w:rsid w:val="00AB0DD8"/>
    <w:rsid w:val="00AC7620"/>
    <w:rsid w:val="00AD111B"/>
    <w:rsid w:val="00AE14FF"/>
    <w:rsid w:val="00AF7153"/>
    <w:rsid w:val="00B02AFE"/>
    <w:rsid w:val="00B15523"/>
    <w:rsid w:val="00B17653"/>
    <w:rsid w:val="00B206AD"/>
    <w:rsid w:val="00B32F32"/>
    <w:rsid w:val="00B36F2E"/>
    <w:rsid w:val="00B37A64"/>
    <w:rsid w:val="00B55B76"/>
    <w:rsid w:val="00B605B5"/>
    <w:rsid w:val="00B71D55"/>
    <w:rsid w:val="00B77632"/>
    <w:rsid w:val="00B91E40"/>
    <w:rsid w:val="00BA300B"/>
    <w:rsid w:val="00BA4845"/>
    <w:rsid w:val="00BC1CF5"/>
    <w:rsid w:val="00BD543F"/>
    <w:rsid w:val="00BE1E77"/>
    <w:rsid w:val="00BE2ADD"/>
    <w:rsid w:val="00BF0A9D"/>
    <w:rsid w:val="00C01DAA"/>
    <w:rsid w:val="00C05C2B"/>
    <w:rsid w:val="00C11EC8"/>
    <w:rsid w:val="00C8187F"/>
    <w:rsid w:val="00C87929"/>
    <w:rsid w:val="00CA7423"/>
    <w:rsid w:val="00CB1616"/>
    <w:rsid w:val="00CE6F86"/>
    <w:rsid w:val="00CF760F"/>
    <w:rsid w:val="00D16BAF"/>
    <w:rsid w:val="00D31BB3"/>
    <w:rsid w:val="00D31FB7"/>
    <w:rsid w:val="00D36877"/>
    <w:rsid w:val="00D40306"/>
    <w:rsid w:val="00D528B2"/>
    <w:rsid w:val="00D64E73"/>
    <w:rsid w:val="00DA2E2D"/>
    <w:rsid w:val="00DB4947"/>
    <w:rsid w:val="00DB78FE"/>
    <w:rsid w:val="00DC49E6"/>
    <w:rsid w:val="00DD5E12"/>
    <w:rsid w:val="00DE7B55"/>
    <w:rsid w:val="00DF7879"/>
    <w:rsid w:val="00E0244E"/>
    <w:rsid w:val="00E1187E"/>
    <w:rsid w:val="00E16F82"/>
    <w:rsid w:val="00E22774"/>
    <w:rsid w:val="00E25B52"/>
    <w:rsid w:val="00E4030C"/>
    <w:rsid w:val="00E52031"/>
    <w:rsid w:val="00E64BB2"/>
    <w:rsid w:val="00E9426A"/>
    <w:rsid w:val="00E944A0"/>
    <w:rsid w:val="00E9602D"/>
    <w:rsid w:val="00EA3444"/>
    <w:rsid w:val="00EA640B"/>
    <w:rsid w:val="00ED27F0"/>
    <w:rsid w:val="00EE395E"/>
    <w:rsid w:val="00EF4A68"/>
    <w:rsid w:val="00EF5EBF"/>
    <w:rsid w:val="00F07012"/>
    <w:rsid w:val="00F07E07"/>
    <w:rsid w:val="00F10B54"/>
    <w:rsid w:val="00F11343"/>
    <w:rsid w:val="00F11A45"/>
    <w:rsid w:val="00F207B3"/>
    <w:rsid w:val="00F27431"/>
    <w:rsid w:val="00F40C9D"/>
    <w:rsid w:val="00F41CB7"/>
    <w:rsid w:val="00F56C80"/>
    <w:rsid w:val="00F62020"/>
    <w:rsid w:val="00F80D41"/>
    <w:rsid w:val="00F90830"/>
    <w:rsid w:val="00F90A83"/>
    <w:rsid w:val="00F940A3"/>
    <w:rsid w:val="00F9432B"/>
    <w:rsid w:val="00FA0196"/>
    <w:rsid w:val="00FB4728"/>
    <w:rsid w:val="00FB5863"/>
    <w:rsid w:val="00FC3837"/>
    <w:rsid w:val="00FC7D29"/>
    <w:rsid w:val="00FE062E"/>
    <w:rsid w:val="00FE522C"/>
    <w:rsid w:val="00FE60AF"/>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509A"/>
  <w15:docId w15:val="{F7DC4179-629E-44CE-8B73-8EEBDA09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table" w:customStyle="1" w:styleId="StandardTable">
    <w:name w:val="Standard Table"/>
    <w:basedOn w:val="TableNormal"/>
    <w:rsid w:val="00A968A9"/>
    <w:pPr>
      <w:spacing w:after="0" w:line="240" w:lineRule="auto"/>
    </w:pPr>
    <w:rPr>
      <w:rFonts w:ascii="Arial" w:eastAsia="Times New Roman" w:hAnsi="Arial" w:cs="Arial"/>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ther Document" ma:contentTypeID="0x01010000F37711748648B3AE9ADA1626691A84007BD9BA3D796544239520B6FBB7C7747900A6553AB15D42F2478B69CBD5B628F06C" ma:contentTypeVersion="16" ma:contentTypeDescription="" ma:contentTypeScope="" ma:versionID="d147b49636c9a2b7dce53359dbee3b16">
  <xsd:schema xmlns:xsd="http://www.w3.org/2001/XMLSchema" xmlns:xs="http://www.w3.org/2001/XMLSchema" xmlns:p="http://schemas.microsoft.com/office/2006/metadata/properties" xmlns:ns2="b37745af-820b-40a9-a08f-537dc81dd07f" targetNamespace="http://schemas.microsoft.com/office/2006/metadata/properties" ma:root="true" ma:fieldsID="02873c527275c10bfad27fccc6688648" ns2:_="">
    <xsd:import namespace="b37745af-820b-40a9-a08f-537dc81dd07f"/>
    <xsd:element name="properties">
      <xsd:complexType>
        <xsd:sequence>
          <xsd:element name="documentManagement">
            <xsd:complexType>
              <xsd:all>
                <xsd:element ref="ns2:SharedWithCli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745af-820b-40a9-a08f-537dc81dd07f" elementFormDefault="qualified">
    <xsd:import namespace="http://schemas.microsoft.com/office/2006/documentManagement/types"/>
    <xsd:import namespace="http://schemas.microsoft.com/office/infopath/2007/PartnerControls"/>
    <xsd:element name="SharedWithClient" ma:index="8" ma:displayName="Shared" ma:default="Not Shared" ma:description="By selecting 'Shared' you will share this document with all client users of this workspace." ma:format="RadioButtons" ma:internalName="SharedWithClient">
      <xsd:simpleType>
        <xsd:restriction base="dms:Choice">
          <xsd:enumeration value="Shared"/>
          <xsd:enumeration value="Not Sha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8cabe41a-72b7-430d-bdb0-2074c703f73c" ContentTypeId="0x01010000F37711748648B3AE9ADA1626691A84007BD9BA3D796544239520B6FBB7C7747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Client xmlns="b37745af-820b-40a9-a08f-537dc81dd07f">Not Shared</SharedWithClient>
  </documentManagement>
</p:properties>
</file>

<file path=customXml/itemProps1.xml><?xml version="1.0" encoding="utf-8"?>
<ds:datastoreItem xmlns:ds="http://schemas.openxmlformats.org/officeDocument/2006/customXml" ds:itemID="{1D8CE54C-B32C-40DC-8899-428F61CBC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745af-820b-40a9-a08f-537dc81dd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CBEFBE-B2F3-4DC1-A319-7BBDF687AEFC}">
  <ds:schemaRefs>
    <ds:schemaRef ds:uri="http://schemas.openxmlformats.org/officeDocument/2006/bibliography"/>
  </ds:schemaRefs>
</ds:datastoreItem>
</file>

<file path=customXml/itemProps3.xml><?xml version="1.0" encoding="utf-8"?>
<ds:datastoreItem xmlns:ds="http://schemas.openxmlformats.org/officeDocument/2006/customXml" ds:itemID="{A93C833E-1401-4AE8-A755-6E9A1FE56C5E}">
  <ds:schemaRefs>
    <ds:schemaRef ds:uri="Microsoft.SharePoint.Taxonomy.ContentTypeSync"/>
  </ds:schemaRefs>
</ds:datastoreItem>
</file>

<file path=customXml/itemProps4.xml><?xml version="1.0" encoding="utf-8"?>
<ds:datastoreItem xmlns:ds="http://schemas.openxmlformats.org/officeDocument/2006/customXml" ds:itemID="{8182D8EA-BB16-40E9-AF06-084F58C870C0}">
  <ds:schemaRefs>
    <ds:schemaRef ds:uri="http://schemas.microsoft.com/sharepoint/v3/contenttype/forms"/>
  </ds:schemaRefs>
</ds:datastoreItem>
</file>

<file path=customXml/itemProps5.xml><?xml version="1.0" encoding="utf-8"?>
<ds:datastoreItem xmlns:ds="http://schemas.openxmlformats.org/officeDocument/2006/customXml" ds:itemID="{AF9FB8A3-143C-483B-929E-E90865B67325}">
  <ds:schemaRefs>
    <ds:schemaRef ds:uri="http://schemas.microsoft.com/office/2006/metadata/properties"/>
    <ds:schemaRef ds:uri="http://schemas.microsoft.com/office/infopath/2007/PartnerControls"/>
    <ds:schemaRef ds:uri="b37745af-820b-40a9-a08f-537dc81dd07f"/>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RODRIGUES, Jarrod</cp:lastModifiedBy>
  <cp:revision>3</cp:revision>
  <cp:lastPrinted>2024-02-08T00:11:00Z</cp:lastPrinted>
  <dcterms:created xsi:type="dcterms:W3CDTF">2025-01-20T01:53:00Z</dcterms:created>
  <dcterms:modified xsi:type="dcterms:W3CDTF">2025-01-24T04:52:00Z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0x01010000F37711748648B3AE9ADA1626691A84007BD9BA3D796544239520B6FBB7C7747900A6553AB15D42F2478B69CBD5B628F06C</vt:lpwstr>
  </property>
</Properties>
</file>