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26E6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pPr w:leftFromText="180" w:rightFromText="180" w:vertAnchor="text" w:tblpX="-885" w:tblpY="1"/>
        <w:tblOverlap w:val="never"/>
        <w:tblW w:w="56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2384"/>
        <w:gridCol w:w="1017"/>
        <w:gridCol w:w="885"/>
        <w:gridCol w:w="1395"/>
        <w:gridCol w:w="1671"/>
        <w:gridCol w:w="1255"/>
        <w:gridCol w:w="835"/>
        <w:gridCol w:w="1120"/>
        <w:gridCol w:w="457"/>
        <w:gridCol w:w="1133"/>
        <w:gridCol w:w="920"/>
        <w:gridCol w:w="782"/>
        <w:gridCol w:w="516"/>
        <w:gridCol w:w="31"/>
        <w:gridCol w:w="641"/>
      </w:tblGrid>
      <w:tr w:rsidR="00A8609B" w:rsidRPr="00404969" w14:paraId="5B9EE104" w14:textId="77777777" w:rsidTr="009D155F">
        <w:trPr>
          <w:trHeight w:val="276"/>
          <w:tblHeader/>
        </w:trPr>
        <w:tc>
          <w:tcPr>
            <w:tcW w:w="192" w:type="pct"/>
            <w:vMerge w:val="restart"/>
            <w:vAlign w:val="center"/>
          </w:tcPr>
          <w:p w14:paraId="231B1C8C" w14:textId="77777777" w:rsidR="003C44E0" w:rsidRPr="001E1735" w:rsidRDefault="003C44E0" w:rsidP="00BE5F36">
            <w:pPr>
              <w:spacing w:before="60" w:after="0" w:line="240" w:lineRule="auto"/>
              <w:ind w:left="-57" w:right="-57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6222FC47" w14:textId="77777777" w:rsidR="003C44E0" w:rsidRPr="001E1735" w:rsidRDefault="003C44E0" w:rsidP="00BE5F36">
            <w:pPr>
              <w:spacing w:before="60" w:after="0" w:line="240" w:lineRule="auto"/>
              <w:ind w:left="-57" w:right="-57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62" w:type="pct"/>
            <w:vMerge w:val="restart"/>
            <w:vAlign w:val="center"/>
          </w:tcPr>
          <w:p w14:paraId="73350C54" w14:textId="77777777" w:rsidR="003C44E0" w:rsidRPr="00404969" w:rsidRDefault="003C44E0" w:rsidP="00BE5F36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614" w:type="pct"/>
            <w:gridSpan w:val="7"/>
            <w:vAlign w:val="center"/>
          </w:tcPr>
          <w:p w14:paraId="5526D8DE" w14:textId="77777777" w:rsidR="003C44E0" w:rsidRPr="00404969" w:rsidRDefault="003C44E0" w:rsidP="00BE5F36">
            <w:pPr>
              <w:spacing w:before="6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46" w:type="pct"/>
            <w:vMerge w:val="restart"/>
            <w:vAlign w:val="center"/>
          </w:tcPr>
          <w:p w14:paraId="4E5A9B48" w14:textId="77777777" w:rsidR="003C44E0" w:rsidRPr="00404969" w:rsidRDefault="009C2E62" w:rsidP="00BE5F36">
            <w:pPr>
              <w:spacing w:before="60" w:after="0" w:line="240" w:lineRule="auto"/>
              <w:ind w:left="-73" w:right="-14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362" w:type="pct"/>
            <w:vMerge w:val="restart"/>
            <w:vAlign w:val="center"/>
          </w:tcPr>
          <w:p w14:paraId="050402CF" w14:textId="77777777" w:rsidR="00D31FB7" w:rsidRPr="00D31FB7" w:rsidRDefault="003C44E0" w:rsidP="00BE5F36">
            <w:pPr>
              <w:spacing w:before="60" w:after="0" w:line="240" w:lineRule="auto"/>
              <w:ind w:left="-73" w:right="-143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</w:tc>
        <w:tc>
          <w:tcPr>
            <w:tcW w:w="924" w:type="pct"/>
            <w:gridSpan w:val="5"/>
            <w:vAlign w:val="center"/>
          </w:tcPr>
          <w:p w14:paraId="05EC7706" w14:textId="77777777" w:rsidR="003C44E0" w:rsidRPr="00404969" w:rsidRDefault="00983C0B" w:rsidP="00BE5F36">
            <w:pPr>
              <w:spacing w:before="60" w:after="0" w:line="240" w:lineRule="auto"/>
              <w:ind w:left="-57" w:right="-57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</w:t>
            </w:r>
            <w:r>
              <w:rPr>
                <w:rFonts w:ascii="Arial" w:hAnsi="Arial" w:cs="Arial"/>
                <w:b/>
                <w:sz w:val="16"/>
                <w:szCs w:val="16"/>
              </w:rPr>
              <w:t>/Verified by (initial/Date)</w:t>
            </w:r>
          </w:p>
        </w:tc>
      </w:tr>
      <w:tr w:rsidR="00983C0B" w:rsidRPr="00404969" w14:paraId="7371A374" w14:textId="77777777" w:rsidTr="009D155F">
        <w:trPr>
          <w:trHeight w:val="601"/>
          <w:tblHeader/>
        </w:trPr>
        <w:tc>
          <w:tcPr>
            <w:tcW w:w="192" w:type="pct"/>
            <w:vMerge/>
            <w:vAlign w:val="center"/>
          </w:tcPr>
          <w:p w14:paraId="792B4D5C" w14:textId="77777777" w:rsidR="00983C0B" w:rsidRPr="00404969" w:rsidRDefault="00983C0B" w:rsidP="00BE5F3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62" w:type="pct"/>
            <w:vMerge/>
            <w:vAlign w:val="center"/>
          </w:tcPr>
          <w:p w14:paraId="0D43CCBE" w14:textId="77777777" w:rsidR="00983C0B" w:rsidRPr="00404969" w:rsidRDefault="00983C0B" w:rsidP="00BE5F3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5" w:type="pct"/>
            <w:vAlign w:val="center"/>
          </w:tcPr>
          <w:p w14:paraId="7D12547C" w14:textId="77777777" w:rsidR="00983C0B" w:rsidRPr="00B15523" w:rsidRDefault="00983C0B" w:rsidP="00BE5F36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263" w:type="pct"/>
            <w:gridSpan w:val="3"/>
            <w:tcBorders>
              <w:bottom w:val="single" w:sz="4" w:space="0" w:color="auto"/>
            </w:tcBorders>
            <w:vAlign w:val="center"/>
          </w:tcPr>
          <w:p w14:paraId="4340137B" w14:textId="77777777" w:rsidR="00983C0B" w:rsidRPr="00404969" w:rsidRDefault="00983C0B" w:rsidP="00BE5F36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14:paraId="0C382809" w14:textId="77777777" w:rsidR="00983C0B" w:rsidRPr="00404969" w:rsidRDefault="00983C0B" w:rsidP="00BE5F36">
            <w:pPr>
              <w:tabs>
                <w:tab w:val="left" w:pos="1187"/>
              </w:tabs>
              <w:spacing w:before="4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61648648" w14:textId="77777777" w:rsidR="00983C0B" w:rsidRPr="00404969" w:rsidRDefault="00983C0B" w:rsidP="00BE5F36">
            <w:pPr>
              <w:spacing w:before="40" w:after="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Test Method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68806E04" w14:textId="77777777" w:rsidR="00983C0B" w:rsidRPr="00404969" w:rsidRDefault="00983C0B" w:rsidP="00BE5F3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46" w:type="pct"/>
            <w:vMerge/>
            <w:tcBorders>
              <w:bottom w:val="single" w:sz="4" w:space="0" w:color="auto"/>
            </w:tcBorders>
            <w:vAlign w:val="center"/>
          </w:tcPr>
          <w:p w14:paraId="220984F1" w14:textId="77777777" w:rsidR="00983C0B" w:rsidRPr="00404969" w:rsidRDefault="00983C0B" w:rsidP="00BE5F3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2" w:type="pct"/>
            <w:vMerge/>
            <w:tcBorders>
              <w:bottom w:val="single" w:sz="4" w:space="0" w:color="auto"/>
            </w:tcBorders>
            <w:vAlign w:val="center"/>
          </w:tcPr>
          <w:p w14:paraId="623DE432" w14:textId="77777777" w:rsidR="00983C0B" w:rsidRPr="00404969" w:rsidRDefault="00983C0B" w:rsidP="00BE5F3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" w:type="pct"/>
            <w:tcBorders>
              <w:bottom w:val="single" w:sz="4" w:space="0" w:color="auto"/>
            </w:tcBorders>
            <w:vAlign w:val="center"/>
          </w:tcPr>
          <w:p w14:paraId="7B683969" w14:textId="10D0283C" w:rsidR="00983C0B" w:rsidRPr="00404969" w:rsidRDefault="009D155F" w:rsidP="00BE5F36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  <w:proofErr w:type="spellEnd"/>
          </w:p>
        </w:tc>
        <w:tc>
          <w:tcPr>
            <w:tcW w:w="250" w:type="pct"/>
            <w:tcBorders>
              <w:bottom w:val="single" w:sz="4" w:space="0" w:color="auto"/>
            </w:tcBorders>
            <w:vAlign w:val="center"/>
          </w:tcPr>
          <w:p w14:paraId="686F7CE2" w14:textId="010C2C1D" w:rsidR="00D178A9" w:rsidRPr="00404969" w:rsidRDefault="009D155F" w:rsidP="00BE5F36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Fulton Hogan</w:t>
            </w:r>
          </w:p>
        </w:tc>
        <w:tc>
          <w:tcPr>
            <w:tcW w:w="175" w:type="pct"/>
            <w:gridSpan w:val="2"/>
            <w:tcBorders>
              <w:bottom w:val="single" w:sz="4" w:space="0" w:color="auto"/>
            </w:tcBorders>
            <w:vAlign w:val="center"/>
          </w:tcPr>
          <w:p w14:paraId="1816E12A" w14:textId="3D849344" w:rsidR="00D178A9" w:rsidRPr="00404969" w:rsidRDefault="009D155F" w:rsidP="00BE5F36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</w:p>
        </w:tc>
        <w:tc>
          <w:tcPr>
            <w:tcW w:w="205" w:type="pct"/>
            <w:vAlign w:val="center"/>
          </w:tcPr>
          <w:p w14:paraId="40C8D3C9" w14:textId="77777777" w:rsidR="00983C0B" w:rsidRPr="00404969" w:rsidRDefault="00E14401" w:rsidP="00BE5F36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22794A" w:rsidRPr="00404969" w14:paraId="0CF20460" w14:textId="77777777" w:rsidTr="00BE5F36">
        <w:trPr>
          <w:trHeight w:val="260"/>
        </w:trPr>
        <w:tc>
          <w:tcPr>
            <w:tcW w:w="192" w:type="pct"/>
            <w:shd w:val="clear" w:color="auto" w:fill="F3F3F3"/>
            <w:vAlign w:val="center"/>
          </w:tcPr>
          <w:p w14:paraId="69988662" w14:textId="77777777" w:rsidR="00E9602D" w:rsidRPr="00900B92" w:rsidRDefault="007F62FC" w:rsidP="00BE5F36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4808" w:type="pct"/>
            <w:gridSpan w:val="15"/>
            <w:shd w:val="clear" w:color="auto" w:fill="F3F3F3"/>
            <w:vAlign w:val="center"/>
          </w:tcPr>
          <w:p w14:paraId="1B685783" w14:textId="77777777" w:rsidR="00E9602D" w:rsidRPr="00900B92" w:rsidRDefault="0047683D" w:rsidP="00BE5F36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900B92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Preliminary</w:t>
            </w:r>
          </w:p>
        </w:tc>
      </w:tr>
      <w:tr w:rsidR="00CE75D7" w:rsidRPr="00404969" w14:paraId="546D84BA" w14:textId="77777777" w:rsidTr="009D155F">
        <w:trPr>
          <w:trHeight w:val="260"/>
        </w:trPr>
        <w:tc>
          <w:tcPr>
            <w:tcW w:w="1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9E8ACD" w14:textId="77777777" w:rsidR="00CE75D7" w:rsidRDefault="007F62F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3FAF97" w14:textId="77777777" w:rsidR="00C92D6B" w:rsidRDefault="00C92D6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 the type of asphalt seal to be laid against the design drawings</w:t>
            </w:r>
          </w:p>
          <w:p w14:paraId="42401AE2" w14:textId="77777777" w:rsidR="00CE75D7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Pr="00841CDA">
              <w:rPr>
                <w:rFonts w:ascii="Arial" w:hAnsi="Arial" w:cs="Arial"/>
                <w:sz w:val="16"/>
                <w:szCs w:val="17"/>
              </w:rPr>
              <w:t>Correction</w:t>
            </w: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 w:rsidRPr="00841CDA">
              <w:rPr>
                <w:rFonts w:ascii="Arial" w:hAnsi="Arial" w:cs="Arial"/>
                <w:sz w:val="16"/>
                <w:szCs w:val="17"/>
              </w:rPr>
              <w:t xml:space="preserve"> Intermediate</w:t>
            </w:r>
          </w:p>
          <w:p w14:paraId="30542093" w14:textId="77777777" w:rsidR="00CE75D7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 w:rsidRPr="00841CDA">
              <w:rPr>
                <w:rFonts w:ascii="Arial" w:hAnsi="Arial" w:cs="Arial"/>
                <w:sz w:val="16"/>
                <w:szCs w:val="17"/>
              </w:rPr>
              <w:t xml:space="preserve"> Wearing</w:t>
            </w:r>
          </w:p>
          <w:p w14:paraId="26728464" w14:textId="77777777" w:rsidR="00CE75D7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>
              <w:rPr>
                <w:rFonts w:ascii="Arial" w:hAnsi="Arial" w:cs="Arial"/>
                <w:sz w:val="16"/>
                <w:szCs w:val="17"/>
              </w:rPr>
              <w:t xml:space="preserve"> AC20 </w:t>
            </w: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>
              <w:rPr>
                <w:rFonts w:ascii="Arial" w:hAnsi="Arial" w:cs="Arial"/>
                <w:sz w:val="16"/>
                <w:szCs w:val="17"/>
              </w:rPr>
              <w:t xml:space="preserve"> AC14 </w:t>
            </w: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>
              <w:rPr>
                <w:rFonts w:ascii="Arial" w:hAnsi="Arial" w:cs="Arial"/>
                <w:sz w:val="16"/>
                <w:szCs w:val="17"/>
              </w:rPr>
              <w:t xml:space="preserve"> AC10</w:t>
            </w:r>
          </w:p>
          <w:p w14:paraId="124DB3C4" w14:textId="77777777" w:rsidR="00CE75D7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>
              <w:rPr>
                <w:rFonts w:ascii="Arial" w:hAnsi="Arial" w:cs="Arial"/>
                <w:sz w:val="16"/>
                <w:szCs w:val="17"/>
              </w:rPr>
              <w:t xml:space="preserve"> AR450 </w:t>
            </w: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>
              <w:rPr>
                <w:rFonts w:ascii="Arial" w:hAnsi="Arial" w:cs="Arial"/>
                <w:sz w:val="16"/>
                <w:szCs w:val="17"/>
              </w:rPr>
              <w:t xml:space="preserve"> A15E</w:t>
            </w:r>
          </w:p>
          <w:p w14:paraId="49F62BF6" w14:textId="77777777" w:rsidR="003A52BA" w:rsidRDefault="003A52BA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 w:rsidR="009B6E79">
              <w:rPr>
                <w:rFonts w:ascii="Arial" w:hAnsi="Arial" w:cs="Arial"/>
                <w:sz w:val="16"/>
                <w:szCs w:val="17"/>
              </w:rPr>
              <w:t xml:space="preserve"> Other:</w:t>
            </w:r>
          </w:p>
          <w:p w14:paraId="04015A55" w14:textId="77777777" w:rsidR="0041115F" w:rsidRPr="00756116" w:rsidRDefault="0041115F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sym w:font="Wingdings" w:char="F071"/>
            </w:r>
            <w:r w:rsidR="009B6E79">
              <w:rPr>
                <w:rFonts w:ascii="Arial" w:hAnsi="Arial" w:cs="Arial"/>
                <w:sz w:val="16"/>
                <w:szCs w:val="17"/>
              </w:rPr>
              <w:t xml:space="preserve"> Thickness: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F319D0" w14:textId="77777777" w:rsidR="00CE75D7" w:rsidRPr="004A68D7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A68D7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263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21D7A" w14:textId="77777777" w:rsidR="00CE75D7" w:rsidRPr="00756116" w:rsidRDefault="00C92D6B" w:rsidP="00BE5F36">
            <w:pPr>
              <w:spacing w:after="0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6"/>
              </w:rPr>
              <w:t>The type</w:t>
            </w:r>
            <w:r w:rsidR="0041115F">
              <w:rPr>
                <w:rFonts w:ascii="Arial" w:hAnsi="Arial" w:cs="Arial"/>
                <w:sz w:val="16"/>
                <w:szCs w:val="16"/>
              </w:rPr>
              <w:t xml:space="preserve"> and thickness</w:t>
            </w:r>
            <w:r>
              <w:rPr>
                <w:rFonts w:ascii="Arial" w:hAnsi="Arial" w:cs="Arial"/>
                <w:sz w:val="16"/>
                <w:szCs w:val="16"/>
              </w:rPr>
              <w:t xml:space="preserve"> of asphalt </w:t>
            </w:r>
            <w:r w:rsidR="0041115F">
              <w:rPr>
                <w:rFonts w:ascii="Arial" w:hAnsi="Arial" w:cs="Arial"/>
                <w:sz w:val="16"/>
                <w:szCs w:val="16"/>
              </w:rPr>
              <w:t>are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30615">
              <w:rPr>
                <w:rFonts w:ascii="Arial" w:hAnsi="Arial" w:cs="Arial"/>
                <w:sz w:val="16"/>
                <w:szCs w:val="16"/>
              </w:rPr>
              <w:t xml:space="preserve">proposed </w:t>
            </w:r>
            <w:r>
              <w:rPr>
                <w:rFonts w:ascii="Arial" w:hAnsi="Arial" w:cs="Arial"/>
                <w:sz w:val="16"/>
                <w:szCs w:val="16"/>
              </w:rPr>
              <w:t>as per the details shown on pavement design drawings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18DCA" w14:textId="77777777" w:rsidR="00CE75D7" w:rsidRPr="008C1291" w:rsidRDefault="00CE75D7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DWGs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C94844" w14:textId="77777777" w:rsidR="00CE75D7" w:rsidRPr="00404969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626EE" w14:textId="77777777" w:rsidR="00CE75D7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04437" w14:textId="77777777" w:rsidR="00CE75D7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5BDF6" w14:textId="77777777" w:rsidR="00CE75D7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8540E3" w14:textId="77777777" w:rsidR="00CE75D7" w:rsidRPr="00404969" w:rsidRDefault="00CE75D7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1718FC" w14:textId="77777777" w:rsidR="00CE75D7" w:rsidRPr="00404969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65131" w14:textId="77777777" w:rsidR="00CE75D7" w:rsidRPr="00404969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058FE1" w14:textId="77777777" w:rsidR="00CE75D7" w:rsidRPr="00404969" w:rsidRDefault="00CE75D7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23AB" w:rsidRPr="00404969" w14:paraId="7876D768" w14:textId="77777777" w:rsidTr="009D155F">
        <w:trPr>
          <w:trHeight w:val="260"/>
        </w:trPr>
        <w:tc>
          <w:tcPr>
            <w:tcW w:w="192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0E6ACFD" w14:textId="3785191C" w:rsidR="00FA23AB" w:rsidRPr="001D1CAB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C873A5B" w14:textId="77777777" w:rsidR="00FA23AB" w:rsidRPr="001D1CAB" w:rsidRDefault="001350AC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1D1CAB">
              <w:rPr>
                <w:rFonts w:ascii="Arial" w:hAnsi="Arial" w:cs="Arial"/>
                <w:sz w:val="16"/>
                <w:szCs w:val="17"/>
              </w:rPr>
              <w:t>Mix Temperature for Laying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AD683BB" w14:textId="77777777" w:rsidR="00FA23AB" w:rsidRPr="001D1CAB" w:rsidRDefault="001350AC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1CAB"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263" w:type="pct"/>
            <w:gridSpan w:val="3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2889280" w14:textId="77777777" w:rsidR="001350AC" w:rsidRPr="001D1CAB" w:rsidRDefault="004C040C" w:rsidP="00BE5F36">
            <w:pPr>
              <w:pStyle w:val="Default"/>
              <w:rPr>
                <w:rFonts w:ascii="Arial" w:hAnsi="Arial" w:cs="Arial"/>
                <w:color w:val="auto"/>
                <w:sz w:val="16"/>
                <w:szCs w:val="17"/>
              </w:rPr>
            </w:pPr>
            <w:r w:rsidRPr="001D1CAB">
              <w:rPr>
                <w:rFonts w:ascii="Arial" w:hAnsi="Arial" w:cs="Arial"/>
                <w:color w:val="auto"/>
                <w:sz w:val="16"/>
                <w:szCs w:val="17"/>
              </w:rPr>
              <w:t>Warm Mix</w:t>
            </w:r>
            <w:r w:rsidR="00BD0105" w:rsidRPr="001D1CAB">
              <w:rPr>
                <w:rFonts w:ascii="Arial" w:hAnsi="Arial" w:cs="Arial"/>
                <w:color w:val="auto"/>
                <w:sz w:val="16"/>
                <w:szCs w:val="17"/>
              </w:rPr>
              <w:t>:</w:t>
            </w:r>
          </w:p>
          <w:p w14:paraId="1C68EBD4" w14:textId="77777777" w:rsidR="004C040C" w:rsidRPr="001D1CAB" w:rsidRDefault="004C040C" w:rsidP="004C040C">
            <w:pPr>
              <w:pStyle w:val="Default"/>
              <w:numPr>
                <w:ilvl w:val="0"/>
                <w:numId w:val="28"/>
              </w:numPr>
              <w:rPr>
                <w:rFonts w:ascii="Arial" w:hAnsi="Arial" w:cs="Arial"/>
                <w:color w:val="auto"/>
                <w:sz w:val="16"/>
                <w:szCs w:val="17"/>
              </w:rPr>
            </w:pPr>
            <w:r w:rsidRPr="001D1CAB">
              <w:rPr>
                <w:rFonts w:ascii="Arial" w:hAnsi="Arial" w:cs="Arial"/>
                <w:color w:val="auto"/>
                <w:sz w:val="16"/>
                <w:szCs w:val="17"/>
              </w:rPr>
              <w:t>To be delivered into the paver between 120C-165C. Minimum temperature before compaction of 110C.</w:t>
            </w:r>
          </w:p>
          <w:p w14:paraId="002BE7C1" w14:textId="77777777" w:rsidR="004C040C" w:rsidRPr="001D1CAB" w:rsidRDefault="004C040C" w:rsidP="004C040C">
            <w:pPr>
              <w:pStyle w:val="Default"/>
              <w:rPr>
                <w:rFonts w:ascii="Arial" w:hAnsi="Arial" w:cs="Arial"/>
                <w:color w:val="auto"/>
                <w:sz w:val="16"/>
                <w:szCs w:val="17"/>
              </w:rPr>
            </w:pPr>
            <w:r w:rsidRPr="001D1CAB">
              <w:rPr>
                <w:rFonts w:ascii="Arial" w:hAnsi="Arial" w:cs="Arial"/>
                <w:color w:val="auto"/>
                <w:sz w:val="16"/>
                <w:szCs w:val="17"/>
              </w:rPr>
              <w:t>Hot Mix</w:t>
            </w:r>
            <w:r w:rsidR="00BD0105" w:rsidRPr="001D1CAB">
              <w:rPr>
                <w:rFonts w:ascii="Arial" w:hAnsi="Arial" w:cs="Arial"/>
                <w:color w:val="auto"/>
                <w:sz w:val="16"/>
                <w:szCs w:val="17"/>
              </w:rPr>
              <w:t>:</w:t>
            </w:r>
          </w:p>
          <w:p w14:paraId="2F669262" w14:textId="77777777" w:rsidR="004C040C" w:rsidRPr="001D1CAB" w:rsidRDefault="004C040C" w:rsidP="004C040C">
            <w:pPr>
              <w:pStyle w:val="Default"/>
              <w:numPr>
                <w:ilvl w:val="0"/>
                <w:numId w:val="28"/>
              </w:numPr>
              <w:rPr>
                <w:rFonts w:ascii="Arial" w:hAnsi="Arial" w:cs="Arial"/>
                <w:color w:val="auto"/>
                <w:sz w:val="16"/>
                <w:szCs w:val="17"/>
              </w:rPr>
            </w:pPr>
            <w:r w:rsidRPr="001D1CAB">
              <w:rPr>
                <w:rFonts w:ascii="Arial" w:hAnsi="Arial" w:cs="Arial"/>
                <w:color w:val="auto"/>
                <w:sz w:val="16"/>
                <w:szCs w:val="17"/>
              </w:rPr>
              <w:t>To be delivered into the paver between 140C-175C. Minimum temperature before compaction of 120C.</w:t>
            </w:r>
          </w:p>
          <w:p w14:paraId="0D0A8715" w14:textId="77777777" w:rsidR="00FC6C7D" w:rsidRPr="001D1CAB" w:rsidRDefault="004C040C" w:rsidP="004C040C">
            <w:pPr>
              <w:pStyle w:val="Default"/>
              <w:rPr>
                <w:rFonts w:ascii="Arial" w:hAnsi="Arial" w:cs="Arial"/>
                <w:color w:val="auto"/>
                <w:sz w:val="16"/>
                <w:szCs w:val="17"/>
              </w:rPr>
            </w:pPr>
            <w:r w:rsidRPr="001D1CAB">
              <w:rPr>
                <w:rFonts w:ascii="Arial" w:hAnsi="Arial" w:cs="Arial"/>
                <w:color w:val="auto"/>
                <w:sz w:val="16"/>
                <w:szCs w:val="17"/>
              </w:rPr>
              <w:t>Temperature recorded by Infra-Red Temperature Gun &amp; Probe.</w:t>
            </w:r>
          </w:p>
          <w:p w14:paraId="67ECEB72" w14:textId="77777777" w:rsidR="00FA23AB" w:rsidRPr="001D1CAB" w:rsidRDefault="00FA23AB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</w:p>
        </w:tc>
        <w:tc>
          <w:tcPr>
            <w:tcW w:w="401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71164CF" w14:textId="77777777" w:rsidR="001350AC" w:rsidRPr="001D1CAB" w:rsidRDefault="001350AC" w:rsidP="00BE5F36">
            <w:pPr>
              <w:pStyle w:val="Default"/>
              <w:rPr>
                <w:rFonts w:ascii="Arial" w:hAnsi="Arial" w:cs="Arial"/>
                <w:color w:val="auto"/>
                <w:sz w:val="16"/>
                <w:szCs w:val="17"/>
              </w:rPr>
            </w:pPr>
            <w:r w:rsidRPr="001D1CAB">
              <w:rPr>
                <w:rFonts w:ascii="Arial" w:hAnsi="Arial" w:cs="Arial"/>
                <w:color w:val="auto"/>
                <w:sz w:val="16"/>
                <w:szCs w:val="17"/>
              </w:rPr>
              <w:t xml:space="preserve">R116 and Asphalt Laying Procedure. Measure using an infrared thermometer. </w:t>
            </w:r>
          </w:p>
          <w:p w14:paraId="41551E5C" w14:textId="77777777" w:rsidR="00FA23AB" w:rsidRPr="001D1CAB" w:rsidRDefault="00FA23AB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97A7BFF" w14:textId="77777777" w:rsidR="00FA23AB" w:rsidRPr="001D1CAB" w:rsidRDefault="00FA23A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AF3D7E6" w14:textId="77777777" w:rsidR="00FA23AB" w:rsidRPr="001D1CAB" w:rsidRDefault="001350AC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D1CAB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7AE92E9" w14:textId="77777777" w:rsidR="00FA23AB" w:rsidRPr="001D1CAB" w:rsidRDefault="001350AC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D1CAB"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F46ADF6" w14:textId="77777777" w:rsidR="00FA23AB" w:rsidRPr="001D1CAB" w:rsidRDefault="00995067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D1CAB">
              <w:rPr>
                <w:rFonts w:ascii="Arial" w:hAnsi="Arial" w:cs="Arial"/>
                <w:sz w:val="16"/>
                <w:szCs w:val="16"/>
              </w:rPr>
              <w:t xml:space="preserve">Site Engineer/ Foreman 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58CB4DA" w14:textId="77777777" w:rsidR="00FA23AB" w:rsidRPr="001D1CAB" w:rsidRDefault="00FA23AB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202B3B1" w14:textId="77777777" w:rsidR="00FA23AB" w:rsidRPr="001D1CAB" w:rsidRDefault="00995067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1CAB">
              <w:rPr>
                <w:rFonts w:ascii="Arial" w:hAnsi="Arial" w:cs="Arial"/>
                <w:sz w:val="16"/>
                <w:szCs w:val="16"/>
              </w:rPr>
              <w:t>PV</w:t>
            </w:r>
          </w:p>
        </w:tc>
        <w:tc>
          <w:tcPr>
            <w:tcW w:w="175" w:type="pct"/>
            <w:gridSpan w:val="2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CB42C06" w14:textId="77777777" w:rsidR="00FA23AB" w:rsidRPr="001D1CAB" w:rsidRDefault="00FA23A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709A7CA" w14:textId="77777777" w:rsidR="00FA23AB" w:rsidRPr="00404969" w:rsidRDefault="00FA23A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75D7" w:rsidRPr="00404969" w14:paraId="786C42C7" w14:textId="77777777" w:rsidTr="00BE5F36">
        <w:trPr>
          <w:trHeight w:val="260"/>
        </w:trPr>
        <w:tc>
          <w:tcPr>
            <w:tcW w:w="192" w:type="pct"/>
            <w:shd w:val="clear" w:color="auto" w:fill="F2F2F2" w:themeFill="background1" w:themeFillShade="F2"/>
            <w:vAlign w:val="center"/>
          </w:tcPr>
          <w:p w14:paraId="5C2ABC2A" w14:textId="7AD6B7EE" w:rsidR="00CE75D7" w:rsidRPr="00F367A0" w:rsidRDefault="006550EC" w:rsidP="00BE5F36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4</w:t>
            </w:r>
          </w:p>
        </w:tc>
        <w:tc>
          <w:tcPr>
            <w:tcW w:w="4808" w:type="pct"/>
            <w:gridSpan w:val="15"/>
            <w:shd w:val="clear" w:color="auto" w:fill="F2F2F2" w:themeFill="background1" w:themeFillShade="F2"/>
            <w:vAlign w:val="center"/>
          </w:tcPr>
          <w:p w14:paraId="6E817B83" w14:textId="77777777" w:rsidR="00CE75D7" w:rsidRPr="00F367A0" w:rsidRDefault="00CE75D7" w:rsidP="00BE5F36">
            <w:pPr>
              <w:spacing w:before="60" w:after="60" w:line="240" w:lineRule="auto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F367A0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Preparation of Pavement Surface</w:t>
            </w:r>
          </w:p>
        </w:tc>
      </w:tr>
      <w:tr w:rsidR="00AF47A4" w:rsidRPr="00404969" w14:paraId="5B708287" w14:textId="77777777" w:rsidTr="009D155F">
        <w:trPr>
          <w:trHeight w:val="260"/>
        </w:trPr>
        <w:tc>
          <w:tcPr>
            <w:tcW w:w="192" w:type="pct"/>
            <w:vAlign w:val="center"/>
          </w:tcPr>
          <w:p w14:paraId="6C4AC599" w14:textId="794B470F" w:rsidR="00AF47A4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2" w:type="pct"/>
            <w:vAlign w:val="center"/>
          </w:tcPr>
          <w:p w14:paraId="0B8B81C9" w14:textId="77777777" w:rsidR="00AF47A4" w:rsidRPr="00F367A0" w:rsidRDefault="00AF47A4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Setup the working area </w:t>
            </w:r>
          </w:p>
        </w:tc>
        <w:tc>
          <w:tcPr>
            <w:tcW w:w="325" w:type="pct"/>
            <w:vAlign w:val="center"/>
          </w:tcPr>
          <w:p w14:paraId="01FEB199" w14:textId="77777777" w:rsidR="00AF47A4" w:rsidRPr="00F367A0" w:rsidRDefault="00AF47A4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F367A0">
              <w:rPr>
                <w:rFonts w:ascii="Arial" w:hAnsi="Arial" w:cs="Arial"/>
                <w:sz w:val="16"/>
                <w:szCs w:val="17"/>
              </w:rPr>
              <w:t>Per Lot</w:t>
            </w:r>
          </w:p>
        </w:tc>
        <w:tc>
          <w:tcPr>
            <w:tcW w:w="1263" w:type="pct"/>
            <w:gridSpan w:val="3"/>
            <w:vAlign w:val="center"/>
          </w:tcPr>
          <w:p w14:paraId="22EFE931" w14:textId="77777777" w:rsidR="00AF47A4" w:rsidRPr="00841CDA" w:rsidRDefault="00AF47A4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>Mark-out the</w:t>
            </w:r>
            <w:r>
              <w:rPr>
                <w:rFonts w:ascii="Arial" w:hAnsi="Arial" w:cs="Arial"/>
                <w:sz w:val="16"/>
                <w:szCs w:val="17"/>
              </w:rPr>
              <w:t xml:space="preserve"> placement boundary, chainage and</w:t>
            </w:r>
            <w:r w:rsidRPr="00841CDA">
              <w:rPr>
                <w:rFonts w:ascii="Arial" w:hAnsi="Arial" w:cs="Arial"/>
                <w:sz w:val="16"/>
                <w:szCs w:val="17"/>
              </w:rPr>
              <w:t xml:space="preserve"> required thickn</w:t>
            </w:r>
            <w:r>
              <w:rPr>
                <w:rFonts w:ascii="Arial" w:hAnsi="Arial" w:cs="Arial"/>
                <w:sz w:val="16"/>
                <w:szCs w:val="17"/>
              </w:rPr>
              <w:t>ess on the surface of the areas</w:t>
            </w:r>
          </w:p>
          <w:p w14:paraId="68D1AF87" w14:textId="77777777" w:rsidR="00AF47A4" w:rsidRPr="00841CDA" w:rsidRDefault="00AF47A4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>Ensure the mark-outs matches drainage inlets including kerb and gutters</w:t>
            </w:r>
          </w:p>
        </w:tc>
        <w:tc>
          <w:tcPr>
            <w:tcW w:w="401" w:type="pct"/>
            <w:vAlign w:val="center"/>
          </w:tcPr>
          <w:p w14:paraId="4F47BDC3" w14:textId="77777777" w:rsidR="00AF47A4" w:rsidRPr="00E65CC5" w:rsidRDefault="002356DB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R116.4.3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0E47B503" w14:textId="77777777" w:rsidR="00AF47A4" w:rsidRPr="00404969" w:rsidRDefault="00AF47A4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6FF7FF64" w14:textId="77777777" w:rsidR="00AF47A4" w:rsidRPr="00E65CC5" w:rsidRDefault="00AF47A4" w:rsidP="00BE5F36">
            <w:pPr>
              <w:spacing w:after="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Verification</w:t>
            </w:r>
          </w:p>
          <w:p w14:paraId="180D8E3A" w14:textId="77777777" w:rsidR="00AF47A4" w:rsidRPr="00CB777F" w:rsidRDefault="00AF47A4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5CC5">
              <w:rPr>
                <w:rFonts w:ascii="Arial" w:hAnsi="Arial" w:cs="Arial"/>
                <w:sz w:val="16"/>
                <w:szCs w:val="17"/>
              </w:rPr>
              <w:t>Checklist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vAlign w:val="center"/>
          </w:tcPr>
          <w:p w14:paraId="5B15F3F3" w14:textId="77777777" w:rsidR="00AF47A4" w:rsidRDefault="00AF47A4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743CA9E9" w14:textId="77777777" w:rsidR="00AF47A4" w:rsidRDefault="00AF47A4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F3A6B" w14:textId="77777777" w:rsidR="00AF47A4" w:rsidRPr="00404969" w:rsidRDefault="00AF47A4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0EE91" w14:textId="77777777" w:rsidR="00AF47A4" w:rsidRPr="00404969" w:rsidRDefault="00AF47A4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4D0665" w14:textId="77777777" w:rsidR="00AF47A4" w:rsidRPr="00404969" w:rsidRDefault="00AF47A4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vAlign w:val="center"/>
          </w:tcPr>
          <w:p w14:paraId="36FB22BD" w14:textId="77777777" w:rsidR="00AF47A4" w:rsidRPr="00404969" w:rsidRDefault="00AF47A4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2511" w:rsidRPr="00404969" w14:paraId="1BAD7229" w14:textId="77777777" w:rsidTr="009D155F">
        <w:trPr>
          <w:trHeight w:val="260"/>
        </w:trPr>
        <w:tc>
          <w:tcPr>
            <w:tcW w:w="192" w:type="pct"/>
            <w:vAlign w:val="center"/>
          </w:tcPr>
          <w:p w14:paraId="064C5508" w14:textId="09A2DD0D" w:rsidR="00832511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62" w:type="pct"/>
            <w:vAlign w:val="center"/>
          </w:tcPr>
          <w:p w14:paraId="3966BB2B" w14:textId="77777777" w:rsidR="00832511" w:rsidRDefault="00832511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Preparation of pavement surface</w:t>
            </w:r>
          </w:p>
        </w:tc>
        <w:tc>
          <w:tcPr>
            <w:tcW w:w="325" w:type="pct"/>
            <w:vAlign w:val="center"/>
          </w:tcPr>
          <w:p w14:paraId="3527415B" w14:textId="77777777" w:rsidR="00832511" w:rsidRPr="00F367A0" w:rsidRDefault="00832511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Each Lot</w:t>
            </w:r>
          </w:p>
        </w:tc>
        <w:tc>
          <w:tcPr>
            <w:tcW w:w="1263" w:type="pct"/>
            <w:gridSpan w:val="3"/>
            <w:vAlign w:val="center"/>
          </w:tcPr>
          <w:p w14:paraId="3E0306A4" w14:textId="77777777" w:rsidR="00832511" w:rsidRDefault="00832511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Prior to place</w:t>
            </w:r>
            <w:r w:rsidRPr="002B38F6">
              <w:rPr>
                <w:rFonts w:ascii="Arial" w:hAnsi="Arial" w:cs="Arial"/>
                <w:sz w:val="16"/>
                <w:szCs w:val="17"/>
              </w:rPr>
              <w:t xml:space="preserve"> asphalt, prepare the surface</w:t>
            </w:r>
            <w:r w:rsidR="002154B5">
              <w:rPr>
                <w:rFonts w:ascii="Arial" w:hAnsi="Arial" w:cs="Arial"/>
                <w:sz w:val="16"/>
                <w:szCs w:val="17"/>
              </w:rPr>
              <w:t xml:space="preserve"> to a clean, no loose material, defect free and road markers removed, road services and fixtures in vicinity covered, and where required, prime sealed.</w:t>
            </w:r>
            <w:r w:rsidRPr="002B38F6">
              <w:rPr>
                <w:rFonts w:ascii="Arial" w:hAnsi="Arial" w:cs="Arial"/>
                <w:sz w:val="16"/>
                <w:szCs w:val="17"/>
              </w:rPr>
              <w:t xml:space="preserve"> </w:t>
            </w:r>
          </w:p>
          <w:p w14:paraId="15229F77" w14:textId="77777777" w:rsidR="00582A75" w:rsidRPr="00841CDA" w:rsidRDefault="00582A75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582A75">
              <w:rPr>
                <w:rFonts w:ascii="Arial" w:hAnsi="Arial" w:cs="Arial"/>
                <w:sz w:val="16"/>
                <w:szCs w:val="17"/>
              </w:rPr>
              <w:t>Sweep to extend 300mm beyond each edge of area to be paved.</w:t>
            </w:r>
          </w:p>
        </w:tc>
        <w:tc>
          <w:tcPr>
            <w:tcW w:w="401" w:type="pct"/>
            <w:vAlign w:val="center"/>
          </w:tcPr>
          <w:p w14:paraId="6C4C628F" w14:textId="77777777" w:rsidR="00832511" w:rsidRDefault="00832511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R116.3.2</w:t>
            </w:r>
          </w:p>
          <w:p w14:paraId="496DE8FB" w14:textId="77777777" w:rsidR="002154B5" w:rsidRDefault="002154B5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AS2150.10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188FC7B8" w14:textId="77777777" w:rsidR="00832511" w:rsidRPr="00404969" w:rsidRDefault="00832511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5EED8BD9" w14:textId="77777777" w:rsidR="00832511" w:rsidRPr="00E65CC5" w:rsidRDefault="00832511" w:rsidP="00BE5F36">
            <w:pPr>
              <w:spacing w:after="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Verification</w:t>
            </w:r>
          </w:p>
          <w:p w14:paraId="5A1AF1E7" w14:textId="77777777" w:rsidR="00832511" w:rsidRPr="00CB777F" w:rsidRDefault="00832511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5CC5">
              <w:rPr>
                <w:rFonts w:ascii="Arial" w:hAnsi="Arial" w:cs="Arial"/>
                <w:sz w:val="16"/>
                <w:szCs w:val="17"/>
              </w:rPr>
              <w:t>Checklist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vAlign w:val="center"/>
          </w:tcPr>
          <w:p w14:paraId="56BEFE3D" w14:textId="77777777" w:rsidR="00832511" w:rsidRDefault="00832511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782C4366" w14:textId="77777777" w:rsidR="00832511" w:rsidRDefault="00832511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</w:tcPr>
          <w:p w14:paraId="552286B5" w14:textId="77777777" w:rsidR="00832511" w:rsidRPr="00404969" w:rsidRDefault="00832511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2896A1E6" w14:textId="77777777" w:rsidR="00832511" w:rsidRPr="00404969" w:rsidRDefault="00832511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CDCDB8" w14:textId="77777777" w:rsidR="00832511" w:rsidRPr="00404969" w:rsidRDefault="00832511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</w:tcPr>
          <w:p w14:paraId="3359EB87" w14:textId="77777777" w:rsidR="00832511" w:rsidRPr="00404969" w:rsidRDefault="00832511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00AE" w:rsidRPr="00404969" w14:paraId="48E163B1" w14:textId="77777777" w:rsidTr="009D155F">
        <w:trPr>
          <w:trHeight w:val="162"/>
        </w:trPr>
        <w:tc>
          <w:tcPr>
            <w:tcW w:w="192" w:type="pct"/>
            <w:vMerge w:val="restart"/>
            <w:vAlign w:val="center"/>
          </w:tcPr>
          <w:p w14:paraId="680159BF" w14:textId="5C3A1AD9" w:rsidR="009B00AE" w:rsidRPr="00404969" w:rsidRDefault="006550EC" w:rsidP="006550E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62" w:type="pct"/>
            <w:vMerge w:val="restart"/>
            <w:vAlign w:val="center"/>
          </w:tcPr>
          <w:p w14:paraId="16DCDFD6" w14:textId="77777777" w:rsidR="009B00AE" w:rsidRPr="006706F8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and record pavement temperature and weather conditions</w:t>
            </w:r>
          </w:p>
        </w:tc>
        <w:tc>
          <w:tcPr>
            <w:tcW w:w="325" w:type="pct"/>
            <w:vMerge w:val="restart"/>
            <w:vAlign w:val="center"/>
          </w:tcPr>
          <w:p w14:paraId="3283DA5A" w14:textId="77777777" w:rsidR="009B00AE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22EA">
              <w:rPr>
                <w:rFonts w:ascii="Arial" w:hAnsi="Arial" w:cs="Arial"/>
                <w:sz w:val="16"/>
                <w:szCs w:val="16"/>
              </w:rPr>
              <w:t>Each lot</w:t>
            </w:r>
            <w:r>
              <w:rPr>
                <w:rFonts w:ascii="Arial" w:hAnsi="Arial" w:cs="Arial"/>
                <w:sz w:val="16"/>
                <w:szCs w:val="16"/>
              </w:rPr>
              <w:t xml:space="preserve"> /</w:t>
            </w:r>
          </w:p>
          <w:p w14:paraId="075C7EB9" w14:textId="77777777" w:rsidR="009B00AE" w:rsidRPr="006A22EA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 check per 2 hours</w:t>
            </w:r>
          </w:p>
        </w:tc>
        <w:tc>
          <w:tcPr>
            <w:tcW w:w="1263" w:type="pct"/>
            <w:gridSpan w:val="3"/>
            <w:vAlign w:val="center"/>
          </w:tcPr>
          <w:p w14:paraId="02763263" w14:textId="77777777" w:rsidR="009B00AE" w:rsidRPr="00A541D1" w:rsidRDefault="001261CA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lastRenderedPageBreak/>
              <w:t>With zero wind speed p</w:t>
            </w:r>
            <w:r w:rsidR="009B00AE">
              <w:rPr>
                <w:rFonts w:ascii="Arial" w:hAnsi="Arial" w:cs="Arial"/>
                <w:sz w:val="16"/>
                <w:szCs w:val="17"/>
              </w:rPr>
              <w:t xml:space="preserve">avement temperature must </w:t>
            </w:r>
            <w:r w:rsidR="009B00AE">
              <w:rPr>
                <w:rFonts w:ascii="Arial" w:hAnsi="Arial" w:cs="Arial"/>
                <w:sz w:val="16"/>
                <w:szCs w:val="17"/>
              </w:rPr>
              <w:lastRenderedPageBreak/>
              <w:t>above:</w:t>
            </w:r>
          </w:p>
        </w:tc>
        <w:tc>
          <w:tcPr>
            <w:tcW w:w="401" w:type="pct"/>
            <w:vMerge w:val="restart"/>
            <w:vAlign w:val="center"/>
          </w:tcPr>
          <w:p w14:paraId="0B77B5C4" w14:textId="77777777" w:rsidR="009B00AE" w:rsidRPr="00796D7C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796D7C">
              <w:rPr>
                <w:rFonts w:ascii="Arial" w:hAnsi="Arial" w:cs="Arial"/>
                <w:sz w:val="16"/>
                <w:szCs w:val="17"/>
              </w:rPr>
              <w:lastRenderedPageBreak/>
              <w:t>R116.3.7</w:t>
            </w:r>
          </w:p>
          <w:p w14:paraId="0A84E3B8" w14:textId="77777777" w:rsidR="00796D7C" w:rsidRPr="00796D7C" w:rsidRDefault="00796D7C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796D7C">
              <w:rPr>
                <w:rFonts w:ascii="Arial" w:hAnsi="Arial" w:cs="Arial"/>
                <w:sz w:val="16"/>
                <w:szCs w:val="17"/>
              </w:rPr>
              <w:lastRenderedPageBreak/>
              <w:t>3252</w:t>
            </w:r>
          </w:p>
          <w:p w14:paraId="2720C734" w14:textId="77777777" w:rsidR="00796D7C" w:rsidRPr="00796D7C" w:rsidRDefault="00796D7C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796D7C">
              <w:rPr>
                <w:rFonts w:ascii="Arial" w:hAnsi="Arial" w:cs="Arial"/>
                <w:sz w:val="16"/>
                <w:szCs w:val="17"/>
              </w:rPr>
              <w:t>3253</w:t>
            </w:r>
          </w:p>
        </w:tc>
        <w:tc>
          <w:tcPr>
            <w:tcW w:w="267" w:type="pct"/>
            <w:vMerge w:val="restart"/>
            <w:vAlign w:val="center"/>
          </w:tcPr>
          <w:p w14:paraId="2F86D768" w14:textId="77777777" w:rsidR="009B00AE" w:rsidRPr="00404969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vMerge w:val="restart"/>
            <w:vAlign w:val="center"/>
          </w:tcPr>
          <w:p w14:paraId="63028898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Asphalt Placement Record</w:t>
            </w:r>
          </w:p>
        </w:tc>
        <w:tc>
          <w:tcPr>
            <w:tcW w:w="146" w:type="pct"/>
            <w:vMerge w:val="restart"/>
            <w:vAlign w:val="center"/>
          </w:tcPr>
          <w:p w14:paraId="733F2AEC" w14:textId="77777777" w:rsidR="009B00AE" w:rsidRPr="00404969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vMerge w:val="restart"/>
            <w:vAlign w:val="center"/>
          </w:tcPr>
          <w:p w14:paraId="595E9BAA" w14:textId="77777777" w:rsidR="009B00AE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F60">
              <w:rPr>
                <w:rFonts w:ascii="Arial" w:hAnsi="Arial" w:cs="Arial"/>
                <w:sz w:val="16"/>
                <w:szCs w:val="16"/>
              </w:rPr>
              <w:t>Site Engineer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D86B362" w14:textId="77777777" w:rsidR="009B00AE" w:rsidRPr="00404969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Subcontractor</w:t>
            </w:r>
          </w:p>
        </w:tc>
        <w:tc>
          <w:tcPr>
            <w:tcW w:w="294" w:type="pct"/>
            <w:vMerge w:val="restart"/>
            <w:shd w:val="clear" w:color="auto" w:fill="auto"/>
          </w:tcPr>
          <w:p w14:paraId="539C7C49" w14:textId="77777777" w:rsidR="009B00AE" w:rsidRPr="00404969" w:rsidRDefault="009B00AE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vMerge w:val="restart"/>
            <w:shd w:val="clear" w:color="auto" w:fill="auto"/>
          </w:tcPr>
          <w:p w14:paraId="3558D383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vMerge w:val="restart"/>
            <w:shd w:val="clear" w:color="auto" w:fill="auto"/>
          </w:tcPr>
          <w:p w14:paraId="2BB71E02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vMerge w:val="restart"/>
          </w:tcPr>
          <w:p w14:paraId="2B070F44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00AE" w:rsidRPr="00404969" w14:paraId="2024CDBD" w14:textId="77777777" w:rsidTr="009D155F">
        <w:trPr>
          <w:trHeight w:val="187"/>
        </w:trPr>
        <w:tc>
          <w:tcPr>
            <w:tcW w:w="192" w:type="pct"/>
            <w:vMerge/>
            <w:vAlign w:val="center"/>
          </w:tcPr>
          <w:p w14:paraId="09BA5BCA" w14:textId="77777777" w:rsidR="009B00AE" w:rsidRDefault="009B00AE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pct"/>
            <w:vMerge/>
            <w:vAlign w:val="center"/>
          </w:tcPr>
          <w:p w14:paraId="4D6009BB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5" w:type="pct"/>
            <w:vMerge/>
            <w:vAlign w:val="center"/>
          </w:tcPr>
          <w:p w14:paraId="7862315C" w14:textId="77777777" w:rsidR="009B00AE" w:rsidRPr="006A22EA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pct"/>
            <w:vAlign w:val="center"/>
          </w:tcPr>
          <w:p w14:paraId="6A0C7BDF" w14:textId="77777777" w:rsidR="009B00AE" w:rsidRPr="00A541D1" w:rsidRDefault="009B00AE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Binder</w:t>
            </w:r>
          </w:p>
        </w:tc>
        <w:tc>
          <w:tcPr>
            <w:tcW w:w="446" w:type="pct"/>
            <w:vAlign w:val="center"/>
          </w:tcPr>
          <w:p w14:paraId="7BF9181D" w14:textId="77777777" w:rsidR="009B00AE" w:rsidRPr="00A541D1" w:rsidRDefault="009B00AE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Aggregate</w:t>
            </w:r>
          </w:p>
        </w:tc>
        <w:tc>
          <w:tcPr>
            <w:tcW w:w="534" w:type="pct"/>
            <w:vAlign w:val="center"/>
          </w:tcPr>
          <w:p w14:paraId="1E1F0547" w14:textId="77777777" w:rsidR="009B00AE" w:rsidRPr="00A541D1" w:rsidRDefault="009B00AE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Temperature</w:t>
            </w:r>
          </w:p>
        </w:tc>
        <w:tc>
          <w:tcPr>
            <w:tcW w:w="401" w:type="pct"/>
            <w:vMerge/>
            <w:vAlign w:val="center"/>
          </w:tcPr>
          <w:p w14:paraId="271A2845" w14:textId="77777777" w:rsidR="009B00AE" w:rsidRDefault="009B00AE" w:rsidP="00BE5F36">
            <w:pPr>
              <w:spacing w:after="0" w:line="240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14:paraId="3187B0BD" w14:textId="77777777" w:rsidR="009B00AE" w:rsidRPr="00404969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vMerge/>
            <w:vAlign w:val="center"/>
          </w:tcPr>
          <w:p w14:paraId="3D941C0D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" w:type="pct"/>
            <w:vMerge/>
            <w:vAlign w:val="center"/>
          </w:tcPr>
          <w:p w14:paraId="7604ECF2" w14:textId="77777777" w:rsidR="009B00AE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2" w:type="pct"/>
            <w:vMerge/>
            <w:vAlign w:val="center"/>
          </w:tcPr>
          <w:p w14:paraId="3602F208" w14:textId="77777777" w:rsidR="009B00AE" w:rsidRPr="00362F60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vMerge/>
            <w:shd w:val="clear" w:color="auto" w:fill="auto"/>
          </w:tcPr>
          <w:p w14:paraId="2A0BE8F6" w14:textId="77777777" w:rsidR="009B00AE" w:rsidRPr="00404969" w:rsidRDefault="009B00AE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14:paraId="25F4E6DB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vMerge/>
            <w:shd w:val="clear" w:color="auto" w:fill="auto"/>
          </w:tcPr>
          <w:p w14:paraId="3F492FF5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vMerge/>
          </w:tcPr>
          <w:p w14:paraId="75C1A005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00AE" w:rsidRPr="00404969" w14:paraId="5349722C" w14:textId="77777777" w:rsidTr="009D155F">
        <w:trPr>
          <w:trHeight w:val="187"/>
        </w:trPr>
        <w:tc>
          <w:tcPr>
            <w:tcW w:w="192" w:type="pct"/>
            <w:vMerge/>
            <w:vAlign w:val="center"/>
          </w:tcPr>
          <w:p w14:paraId="3EF5911E" w14:textId="77777777" w:rsidR="009B00AE" w:rsidRDefault="009B00AE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pct"/>
            <w:vMerge/>
            <w:vAlign w:val="center"/>
          </w:tcPr>
          <w:p w14:paraId="6DCD1459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5" w:type="pct"/>
            <w:vMerge/>
            <w:vAlign w:val="center"/>
          </w:tcPr>
          <w:p w14:paraId="6F927C1C" w14:textId="77777777" w:rsidR="009B00AE" w:rsidRPr="006A22EA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pct"/>
            <w:vAlign w:val="center"/>
          </w:tcPr>
          <w:p w14:paraId="61B04005" w14:textId="77777777" w:rsidR="009B00AE" w:rsidRDefault="009B00AE" w:rsidP="00BE5F36">
            <w:pPr>
              <w:widowControl w:val="0"/>
              <w:tabs>
                <w:tab w:val="num" w:pos="184"/>
              </w:tabs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A15E</w:t>
            </w:r>
          </w:p>
        </w:tc>
        <w:tc>
          <w:tcPr>
            <w:tcW w:w="446" w:type="pct"/>
            <w:vAlign w:val="center"/>
          </w:tcPr>
          <w:p w14:paraId="4194F7C7" w14:textId="77777777" w:rsidR="009B00AE" w:rsidRDefault="009B00AE" w:rsidP="00BE5F36">
            <w:pPr>
              <w:widowControl w:val="0"/>
              <w:tabs>
                <w:tab w:val="num" w:pos="184"/>
              </w:tabs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AC20</w:t>
            </w:r>
          </w:p>
        </w:tc>
        <w:tc>
          <w:tcPr>
            <w:tcW w:w="534" w:type="pct"/>
            <w:vAlign w:val="center"/>
          </w:tcPr>
          <w:p w14:paraId="0AF25FB8" w14:textId="77777777" w:rsidR="009B00AE" w:rsidRDefault="009B00AE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10</w:t>
            </w:r>
            <w:r w:rsidRPr="00AC47C2">
              <w:rPr>
                <w:rFonts w:ascii="Arial" w:hAnsi="Arial" w:cs="Arial"/>
                <w:sz w:val="16"/>
                <w:szCs w:val="17"/>
                <w:vertAlign w:val="superscript"/>
              </w:rPr>
              <w:t>o</w:t>
            </w:r>
            <w:r>
              <w:rPr>
                <w:rFonts w:ascii="Arial" w:hAnsi="Arial" w:cs="Arial"/>
                <w:sz w:val="16"/>
                <w:szCs w:val="17"/>
              </w:rPr>
              <w:t>C</w:t>
            </w:r>
          </w:p>
        </w:tc>
        <w:tc>
          <w:tcPr>
            <w:tcW w:w="401" w:type="pct"/>
            <w:vMerge/>
            <w:vAlign w:val="center"/>
          </w:tcPr>
          <w:p w14:paraId="0F4EC1D4" w14:textId="77777777" w:rsidR="009B00AE" w:rsidRDefault="009B00AE" w:rsidP="00BE5F36">
            <w:pPr>
              <w:spacing w:after="0" w:line="240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14:paraId="5B6EAD64" w14:textId="77777777" w:rsidR="009B00AE" w:rsidRPr="00404969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vMerge/>
            <w:vAlign w:val="center"/>
          </w:tcPr>
          <w:p w14:paraId="3FFECB31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" w:type="pct"/>
            <w:vMerge/>
            <w:vAlign w:val="center"/>
          </w:tcPr>
          <w:p w14:paraId="2CC5E5ED" w14:textId="77777777" w:rsidR="009B00AE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2" w:type="pct"/>
            <w:vMerge/>
            <w:vAlign w:val="center"/>
          </w:tcPr>
          <w:p w14:paraId="3F1287BE" w14:textId="77777777" w:rsidR="009B00AE" w:rsidRPr="00362F60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vMerge/>
            <w:shd w:val="clear" w:color="auto" w:fill="auto"/>
          </w:tcPr>
          <w:p w14:paraId="44EE6B46" w14:textId="77777777" w:rsidR="009B00AE" w:rsidRPr="00404969" w:rsidRDefault="009B00AE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14:paraId="099641D0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vMerge/>
            <w:shd w:val="clear" w:color="auto" w:fill="auto"/>
          </w:tcPr>
          <w:p w14:paraId="646772D2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vMerge/>
          </w:tcPr>
          <w:p w14:paraId="6FACCD36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00AE" w:rsidRPr="00404969" w14:paraId="706D67E4" w14:textId="77777777" w:rsidTr="009D155F">
        <w:trPr>
          <w:trHeight w:val="153"/>
        </w:trPr>
        <w:tc>
          <w:tcPr>
            <w:tcW w:w="192" w:type="pct"/>
            <w:vMerge/>
            <w:vAlign w:val="center"/>
          </w:tcPr>
          <w:p w14:paraId="43ADEF01" w14:textId="77777777" w:rsidR="009B00AE" w:rsidRDefault="009B00AE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pct"/>
            <w:vMerge/>
            <w:vAlign w:val="center"/>
          </w:tcPr>
          <w:p w14:paraId="02B6DE39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5" w:type="pct"/>
            <w:vMerge/>
            <w:vAlign w:val="center"/>
          </w:tcPr>
          <w:p w14:paraId="3C77D08D" w14:textId="77777777" w:rsidR="009B00AE" w:rsidRPr="006A22EA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pct"/>
            <w:vAlign w:val="center"/>
          </w:tcPr>
          <w:p w14:paraId="5B8892A1" w14:textId="77777777" w:rsidR="009B00AE" w:rsidRDefault="009B00AE" w:rsidP="00BE5F36">
            <w:pPr>
              <w:widowControl w:val="0"/>
              <w:tabs>
                <w:tab w:val="num" w:pos="184"/>
              </w:tabs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A15E</w:t>
            </w:r>
          </w:p>
        </w:tc>
        <w:tc>
          <w:tcPr>
            <w:tcW w:w="446" w:type="pct"/>
            <w:vAlign w:val="center"/>
          </w:tcPr>
          <w:p w14:paraId="216E206D" w14:textId="77777777" w:rsidR="009B00AE" w:rsidRDefault="009B00AE" w:rsidP="00BE5F36">
            <w:pPr>
              <w:widowControl w:val="0"/>
              <w:tabs>
                <w:tab w:val="num" w:pos="184"/>
              </w:tabs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AC14 or smaller</w:t>
            </w:r>
          </w:p>
        </w:tc>
        <w:tc>
          <w:tcPr>
            <w:tcW w:w="534" w:type="pct"/>
            <w:vAlign w:val="center"/>
          </w:tcPr>
          <w:p w14:paraId="18DECBB1" w14:textId="77777777" w:rsidR="009B00AE" w:rsidRDefault="009B00AE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15</w:t>
            </w:r>
            <w:r w:rsidRPr="00AC47C2">
              <w:rPr>
                <w:rFonts w:ascii="Arial" w:hAnsi="Arial" w:cs="Arial"/>
                <w:sz w:val="16"/>
                <w:szCs w:val="17"/>
                <w:vertAlign w:val="superscript"/>
              </w:rPr>
              <w:t>o</w:t>
            </w:r>
            <w:r>
              <w:rPr>
                <w:rFonts w:ascii="Arial" w:hAnsi="Arial" w:cs="Arial"/>
                <w:sz w:val="16"/>
                <w:szCs w:val="17"/>
              </w:rPr>
              <w:t>C</w:t>
            </w:r>
          </w:p>
        </w:tc>
        <w:tc>
          <w:tcPr>
            <w:tcW w:w="401" w:type="pct"/>
            <w:vMerge/>
            <w:vAlign w:val="center"/>
          </w:tcPr>
          <w:p w14:paraId="363913D4" w14:textId="77777777" w:rsidR="009B00AE" w:rsidRDefault="009B00AE" w:rsidP="00BE5F36">
            <w:pPr>
              <w:spacing w:after="0" w:line="240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14:paraId="46BA6D47" w14:textId="77777777" w:rsidR="009B00AE" w:rsidRPr="00404969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vMerge/>
            <w:vAlign w:val="center"/>
          </w:tcPr>
          <w:p w14:paraId="78FF1EA5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" w:type="pct"/>
            <w:vMerge/>
            <w:vAlign w:val="center"/>
          </w:tcPr>
          <w:p w14:paraId="6E47A8AF" w14:textId="77777777" w:rsidR="009B00AE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2" w:type="pct"/>
            <w:vMerge/>
            <w:vAlign w:val="center"/>
          </w:tcPr>
          <w:p w14:paraId="4E1F2E72" w14:textId="77777777" w:rsidR="009B00AE" w:rsidRPr="00362F60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vMerge/>
            <w:shd w:val="clear" w:color="auto" w:fill="auto"/>
          </w:tcPr>
          <w:p w14:paraId="1D45A269" w14:textId="77777777" w:rsidR="009B00AE" w:rsidRPr="00404969" w:rsidRDefault="009B00AE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14:paraId="13744534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vMerge/>
            <w:shd w:val="clear" w:color="auto" w:fill="auto"/>
          </w:tcPr>
          <w:p w14:paraId="6E8F9210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vMerge/>
          </w:tcPr>
          <w:p w14:paraId="14E3562B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00AE" w:rsidRPr="00404969" w14:paraId="45561C9F" w14:textId="77777777" w:rsidTr="009D155F">
        <w:trPr>
          <w:trHeight w:val="153"/>
        </w:trPr>
        <w:tc>
          <w:tcPr>
            <w:tcW w:w="192" w:type="pct"/>
            <w:vMerge/>
            <w:vAlign w:val="center"/>
          </w:tcPr>
          <w:p w14:paraId="30377F7A" w14:textId="77777777" w:rsidR="009B00AE" w:rsidRDefault="009B00AE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pct"/>
            <w:vMerge/>
            <w:vAlign w:val="center"/>
          </w:tcPr>
          <w:p w14:paraId="5C2249A7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5" w:type="pct"/>
            <w:vMerge/>
            <w:vAlign w:val="center"/>
          </w:tcPr>
          <w:p w14:paraId="2A707FCF" w14:textId="77777777" w:rsidR="009B00AE" w:rsidRPr="006A22EA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pct"/>
            <w:vAlign w:val="center"/>
          </w:tcPr>
          <w:p w14:paraId="38E3F081" w14:textId="77777777" w:rsidR="009B00AE" w:rsidRDefault="009B00AE" w:rsidP="00BE5F36">
            <w:pPr>
              <w:widowControl w:val="0"/>
              <w:tabs>
                <w:tab w:val="num" w:pos="184"/>
              </w:tabs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AR450</w:t>
            </w:r>
          </w:p>
        </w:tc>
        <w:tc>
          <w:tcPr>
            <w:tcW w:w="446" w:type="pct"/>
            <w:vAlign w:val="center"/>
          </w:tcPr>
          <w:p w14:paraId="1B8E6992" w14:textId="77777777" w:rsidR="009B00AE" w:rsidRDefault="009B00AE" w:rsidP="00BE5F36">
            <w:pPr>
              <w:widowControl w:val="0"/>
              <w:tabs>
                <w:tab w:val="num" w:pos="184"/>
              </w:tabs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AC20</w:t>
            </w:r>
          </w:p>
        </w:tc>
        <w:tc>
          <w:tcPr>
            <w:tcW w:w="534" w:type="pct"/>
            <w:vAlign w:val="center"/>
          </w:tcPr>
          <w:p w14:paraId="4174BE4F" w14:textId="77777777" w:rsidR="009B00AE" w:rsidRDefault="009B00AE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5</w:t>
            </w:r>
            <w:r w:rsidRPr="00AC47C2">
              <w:rPr>
                <w:rFonts w:ascii="Arial" w:hAnsi="Arial" w:cs="Arial"/>
                <w:sz w:val="16"/>
                <w:szCs w:val="17"/>
                <w:vertAlign w:val="superscript"/>
              </w:rPr>
              <w:t>o</w:t>
            </w:r>
            <w:r>
              <w:rPr>
                <w:rFonts w:ascii="Arial" w:hAnsi="Arial" w:cs="Arial"/>
                <w:sz w:val="16"/>
                <w:szCs w:val="17"/>
              </w:rPr>
              <w:t>C</w:t>
            </w:r>
          </w:p>
        </w:tc>
        <w:tc>
          <w:tcPr>
            <w:tcW w:w="401" w:type="pct"/>
            <w:vMerge/>
            <w:vAlign w:val="center"/>
          </w:tcPr>
          <w:p w14:paraId="36B5C659" w14:textId="77777777" w:rsidR="009B00AE" w:rsidRDefault="009B00AE" w:rsidP="00BE5F36">
            <w:pPr>
              <w:spacing w:after="0" w:line="240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14:paraId="76872284" w14:textId="77777777" w:rsidR="009B00AE" w:rsidRPr="00404969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vMerge/>
            <w:vAlign w:val="center"/>
          </w:tcPr>
          <w:p w14:paraId="39440828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" w:type="pct"/>
            <w:vMerge/>
            <w:vAlign w:val="center"/>
          </w:tcPr>
          <w:p w14:paraId="01F9B715" w14:textId="77777777" w:rsidR="009B00AE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2" w:type="pct"/>
            <w:vMerge/>
            <w:vAlign w:val="center"/>
          </w:tcPr>
          <w:p w14:paraId="63F15E38" w14:textId="77777777" w:rsidR="009B00AE" w:rsidRPr="00362F60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vMerge/>
            <w:shd w:val="clear" w:color="auto" w:fill="auto"/>
          </w:tcPr>
          <w:p w14:paraId="3DB87006" w14:textId="77777777" w:rsidR="009B00AE" w:rsidRPr="00404969" w:rsidRDefault="009B00AE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14:paraId="67AE7350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vMerge/>
            <w:shd w:val="clear" w:color="auto" w:fill="auto"/>
          </w:tcPr>
          <w:p w14:paraId="2A8ABBCD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vMerge/>
          </w:tcPr>
          <w:p w14:paraId="275364FE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00AE" w:rsidRPr="00404969" w14:paraId="36A2C1CD" w14:textId="77777777" w:rsidTr="009D155F">
        <w:trPr>
          <w:trHeight w:val="153"/>
        </w:trPr>
        <w:tc>
          <w:tcPr>
            <w:tcW w:w="192" w:type="pct"/>
            <w:vMerge/>
            <w:vAlign w:val="center"/>
          </w:tcPr>
          <w:p w14:paraId="1394CA05" w14:textId="77777777" w:rsidR="009B00AE" w:rsidRDefault="009B00AE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pct"/>
            <w:vMerge/>
            <w:vAlign w:val="center"/>
          </w:tcPr>
          <w:p w14:paraId="4E16D584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5" w:type="pct"/>
            <w:vMerge/>
            <w:vAlign w:val="center"/>
          </w:tcPr>
          <w:p w14:paraId="5D0A0F87" w14:textId="77777777" w:rsidR="009B00AE" w:rsidRPr="006A22EA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pct"/>
            <w:vAlign w:val="center"/>
          </w:tcPr>
          <w:p w14:paraId="6602A16E" w14:textId="77777777" w:rsidR="009B00AE" w:rsidRDefault="009B00AE" w:rsidP="00BE5F36">
            <w:pPr>
              <w:widowControl w:val="0"/>
              <w:tabs>
                <w:tab w:val="num" w:pos="184"/>
              </w:tabs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AR450</w:t>
            </w:r>
          </w:p>
        </w:tc>
        <w:tc>
          <w:tcPr>
            <w:tcW w:w="446" w:type="pct"/>
            <w:vAlign w:val="center"/>
          </w:tcPr>
          <w:p w14:paraId="0DF7EEAD" w14:textId="77777777" w:rsidR="009B00AE" w:rsidRDefault="009B00AE" w:rsidP="00BE5F36">
            <w:pPr>
              <w:widowControl w:val="0"/>
              <w:tabs>
                <w:tab w:val="num" w:pos="184"/>
              </w:tabs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AC14 or smaller</w:t>
            </w:r>
          </w:p>
        </w:tc>
        <w:tc>
          <w:tcPr>
            <w:tcW w:w="534" w:type="pct"/>
            <w:vAlign w:val="center"/>
          </w:tcPr>
          <w:p w14:paraId="7B8C2408" w14:textId="77777777" w:rsidR="009B00AE" w:rsidRDefault="009B00AE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10</w:t>
            </w:r>
            <w:r w:rsidRPr="00AC47C2">
              <w:rPr>
                <w:rFonts w:ascii="Arial" w:hAnsi="Arial" w:cs="Arial"/>
                <w:sz w:val="16"/>
                <w:szCs w:val="17"/>
                <w:vertAlign w:val="superscript"/>
              </w:rPr>
              <w:t>o</w:t>
            </w:r>
            <w:r>
              <w:rPr>
                <w:rFonts w:ascii="Arial" w:hAnsi="Arial" w:cs="Arial"/>
                <w:sz w:val="16"/>
                <w:szCs w:val="17"/>
              </w:rPr>
              <w:t>C</w:t>
            </w:r>
          </w:p>
        </w:tc>
        <w:tc>
          <w:tcPr>
            <w:tcW w:w="401" w:type="pct"/>
            <w:vMerge/>
            <w:vAlign w:val="center"/>
          </w:tcPr>
          <w:p w14:paraId="4A4F4828" w14:textId="77777777" w:rsidR="009B00AE" w:rsidRDefault="009B00AE" w:rsidP="00BE5F36">
            <w:pPr>
              <w:spacing w:after="0" w:line="240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" w:type="pct"/>
            <w:vMerge/>
            <w:vAlign w:val="center"/>
          </w:tcPr>
          <w:p w14:paraId="5E900D1B" w14:textId="77777777" w:rsidR="009B00AE" w:rsidRPr="00404969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vMerge/>
            <w:vAlign w:val="center"/>
          </w:tcPr>
          <w:p w14:paraId="5753B832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" w:type="pct"/>
            <w:vMerge/>
            <w:vAlign w:val="center"/>
          </w:tcPr>
          <w:p w14:paraId="41CE4BE0" w14:textId="77777777" w:rsidR="009B00AE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2" w:type="pct"/>
            <w:vMerge/>
            <w:vAlign w:val="center"/>
          </w:tcPr>
          <w:p w14:paraId="2241B7EE" w14:textId="77777777" w:rsidR="009B00AE" w:rsidRPr="00362F60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vMerge/>
            <w:shd w:val="clear" w:color="auto" w:fill="auto"/>
          </w:tcPr>
          <w:p w14:paraId="4E39D9FC" w14:textId="77777777" w:rsidR="009B00AE" w:rsidRPr="00404969" w:rsidRDefault="009B00AE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14:paraId="1C6C7F0D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vMerge/>
            <w:shd w:val="clear" w:color="auto" w:fill="auto"/>
          </w:tcPr>
          <w:p w14:paraId="0952DBC9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vMerge/>
          </w:tcPr>
          <w:p w14:paraId="4AC65B20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00AE" w:rsidRPr="00404969" w14:paraId="0C2A446C" w14:textId="77777777" w:rsidTr="009D155F">
        <w:trPr>
          <w:trHeight w:val="448"/>
        </w:trPr>
        <w:tc>
          <w:tcPr>
            <w:tcW w:w="192" w:type="pct"/>
            <w:vMerge/>
            <w:vAlign w:val="center"/>
          </w:tcPr>
          <w:p w14:paraId="1CF1B3E3" w14:textId="77777777" w:rsidR="009B00AE" w:rsidRDefault="009B00AE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2" w:type="pct"/>
            <w:vMerge/>
            <w:vAlign w:val="center"/>
          </w:tcPr>
          <w:p w14:paraId="7F8EB9D8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5" w:type="pct"/>
            <w:vMerge/>
            <w:vAlign w:val="center"/>
          </w:tcPr>
          <w:p w14:paraId="217C7E05" w14:textId="77777777" w:rsidR="009B00AE" w:rsidRPr="006A22EA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3" w:type="pct"/>
            <w:gridSpan w:val="3"/>
            <w:vAlign w:val="center"/>
          </w:tcPr>
          <w:p w14:paraId="3FFB44AE" w14:textId="77777777" w:rsidR="009B00AE" w:rsidRDefault="009B00AE" w:rsidP="00BE5F3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Add 5</w:t>
            </w:r>
            <w:r w:rsidRPr="00AC47C2">
              <w:rPr>
                <w:rFonts w:ascii="Arial" w:hAnsi="Arial" w:cs="Arial"/>
                <w:sz w:val="16"/>
                <w:szCs w:val="17"/>
                <w:vertAlign w:val="superscript"/>
              </w:rPr>
              <w:t>o</w:t>
            </w:r>
            <w:r>
              <w:rPr>
                <w:rFonts w:ascii="Arial" w:hAnsi="Arial" w:cs="Arial"/>
                <w:sz w:val="16"/>
                <w:szCs w:val="17"/>
              </w:rPr>
              <w:t xml:space="preserve">C </w:t>
            </w:r>
            <w:r w:rsidR="00697F84">
              <w:rPr>
                <w:rFonts w:ascii="Arial" w:hAnsi="Arial" w:cs="Arial"/>
                <w:sz w:val="16"/>
                <w:szCs w:val="17"/>
              </w:rPr>
              <w:t>to</w:t>
            </w:r>
            <w:r>
              <w:rPr>
                <w:rFonts w:ascii="Arial" w:hAnsi="Arial" w:cs="Arial"/>
                <w:sz w:val="16"/>
                <w:szCs w:val="17"/>
              </w:rPr>
              <w:t xml:space="preserve"> above limits </w:t>
            </w:r>
            <w:r w:rsidRPr="00AC47C2">
              <w:rPr>
                <w:rFonts w:ascii="Arial" w:hAnsi="Arial" w:cs="Arial"/>
                <w:sz w:val="16"/>
                <w:szCs w:val="17"/>
              </w:rPr>
              <w:t>for each 5 kph of wind speed above zero</w:t>
            </w:r>
          </w:p>
          <w:p w14:paraId="2586B043" w14:textId="77777777" w:rsidR="009B00AE" w:rsidRDefault="009B00AE" w:rsidP="00BE5F3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7F007B">
              <w:rPr>
                <w:rFonts w:ascii="Arial" w:hAnsi="Arial" w:cs="Arial"/>
                <w:sz w:val="16"/>
                <w:szCs w:val="17"/>
              </w:rPr>
              <w:t xml:space="preserve">Do not place </w:t>
            </w:r>
            <w:proofErr w:type="spellStart"/>
            <w:r w:rsidR="002E103D">
              <w:rPr>
                <w:rFonts w:ascii="Arial" w:hAnsi="Arial" w:cs="Arial"/>
                <w:sz w:val="16"/>
                <w:szCs w:val="17"/>
              </w:rPr>
              <w:t>tack</w:t>
            </w:r>
            <w:r w:rsidR="002E103D" w:rsidRPr="007F007B">
              <w:rPr>
                <w:rFonts w:ascii="Arial" w:hAnsi="Arial" w:cs="Arial"/>
                <w:sz w:val="16"/>
                <w:szCs w:val="17"/>
              </w:rPr>
              <w:t>coat</w:t>
            </w:r>
            <w:proofErr w:type="spellEnd"/>
            <w:r w:rsidRPr="007F007B">
              <w:rPr>
                <w:rFonts w:ascii="Arial" w:hAnsi="Arial" w:cs="Arial"/>
                <w:sz w:val="16"/>
                <w:szCs w:val="17"/>
              </w:rPr>
              <w:t xml:space="preserve"> and/or asphalt when the pavement surface is wet and/or rain is imminent.</w:t>
            </w:r>
          </w:p>
        </w:tc>
        <w:tc>
          <w:tcPr>
            <w:tcW w:w="401" w:type="pct"/>
            <w:vMerge/>
            <w:vAlign w:val="center"/>
          </w:tcPr>
          <w:p w14:paraId="3B24C724" w14:textId="77777777" w:rsidR="009B00AE" w:rsidRDefault="009B00AE" w:rsidP="00BE5F36">
            <w:pPr>
              <w:spacing w:after="0" w:line="240" w:lineRule="auto"/>
              <w:ind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" w:type="pct"/>
            <w:vMerge/>
            <w:tcBorders>
              <w:bottom w:val="single" w:sz="4" w:space="0" w:color="auto"/>
            </w:tcBorders>
            <w:vAlign w:val="center"/>
          </w:tcPr>
          <w:p w14:paraId="0CF890E4" w14:textId="77777777" w:rsidR="009B00AE" w:rsidRPr="00404969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vMerge/>
            <w:tcBorders>
              <w:bottom w:val="single" w:sz="4" w:space="0" w:color="auto"/>
            </w:tcBorders>
            <w:vAlign w:val="center"/>
          </w:tcPr>
          <w:p w14:paraId="36DB2204" w14:textId="77777777" w:rsidR="009B00AE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" w:type="pct"/>
            <w:vMerge/>
            <w:tcBorders>
              <w:bottom w:val="single" w:sz="4" w:space="0" w:color="auto"/>
            </w:tcBorders>
            <w:vAlign w:val="center"/>
          </w:tcPr>
          <w:p w14:paraId="0FB4CD38" w14:textId="77777777" w:rsidR="009B00AE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2" w:type="pct"/>
            <w:vMerge/>
            <w:tcBorders>
              <w:bottom w:val="single" w:sz="4" w:space="0" w:color="auto"/>
            </w:tcBorders>
            <w:vAlign w:val="center"/>
          </w:tcPr>
          <w:p w14:paraId="2631A80D" w14:textId="77777777" w:rsidR="009B00AE" w:rsidRPr="00362F60" w:rsidRDefault="009B00AE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5A08B1DE" w14:textId="77777777" w:rsidR="009B00AE" w:rsidRPr="00404969" w:rsidRDefault="009B00AE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9C85DD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01C83E90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vMerge/>
          </w:tcPr>
          <w:p w14:paraId="7A14D487" w14:textId="77777777" w:rsidR="009B00AE" w:rsidRPr="00404969" w:rsidRDefault="009B00AE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00AE" w:rsidRPr="00404969" w14:paraId="399FB425" w14:textId="77777777" w:rsidTr="00BE5F36">
        <w:trPr>
          <w:trHeight w:val="260"/>
        </w:trPr>
        <w:tc>
          <w:tcPr>
            <w:tcW w:w="192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C8F93B6" w14:textId="6C2F5F1A" w:rsidR="009B00AE" w:rsidRPr="00404969" w:rsidRDefault="006550EC" w:rsidP="00BE5F36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8</w:t>
            </w:r>
          </w:p>
        </w:tc>
        <w:tc>
          <w:tcPr>
            <w:tcW w:w="4808" w:type="pct"/>
            <w:gridSpan w:val="1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B229AF6" w14:textId="77777777" w:rsidR="009B00AE" w:rsidRPr="00FF539C" w:rsidRDefault="00075F52" w:rsidP="00BE5F36">
            <w:pPr>
              <w:spacing w:before="60" w:after="60" w:line="240" w:lineRule="auto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Construction</w:t>
            </w:r>
          </w:p>
        </w:tc>
      </w:tr>
      <w:tr w:rsidR="00A73CE3" w:rsidRPr="00404969" w14:paraId="64833F74" w14:textId="77777777" w:rsidTr="006550EC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3ECED50B" w14:textId="3A8D9D3B" w:rsidR="00A73CE3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FCFEC87" w14:textId="77777777" w:rsidR="00A73CE3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Construction of temporary ramps</w:t>
            </w:r>
            <w:r w:rsidR="00F2587A">
              <w:rPr>
                <w:rFonts w:ascii="Arial" w:hAnsi="Arial" w:cs="Arial"/>
                <w:sz w:val="16"/>
                <w:szCs w:val="17"/>
              </w:rPr>
              <w:t xml:space="preserve"> / preparation of construction joints</w:t>
            </w:r>
          </w:p>
        </w:tc>
        <w:tc>
          <w:tcPr>
            <w:tcW w:w="325" w:type="pct"/>
            <w:shd w:val="clear" w:color="auto" w:fill="auto"/>
            <w:vAlign w:val="center"/>
          </w:tcPr>
          <w:p w14:paraId="06B1AF3E" w14:textId="77777777" w:rsidR="00A73CE3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Each Lot</w:t>
            </w:r>
          </w:p>
        </w:tc>
        <w:tc>
          <w:tcPr>
            <w:tcW w:w="1263" w:type="pct"/>
            <w:gridSpan w:val="3"/>
            <w:shd w:val="clear" w:color="auto" w:fill="auto"/>
            <w:vAlign w:val="center"/>
          </w:tcPr>
          <w:p w14:paraId="699C99D7" w14:textId="77777777" w:rsidR="00A73CE3" w:rsidRDefault="00A73CE3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Set up</w:t>
            </w:r>
            <w:r w:rsidR="00075F52">
              <w:rPr>
                <w:rFonts w:ascii="Arial" w:hAnsi="Arial" w:cs="Arial"/>
                <w:sz w:val="16"/>
                <w:szCs w:val="17"/>
              </w:rPr>
              <w:t xml:space="preserve"> and prepare</w:t>
            </w:r>
            <w:r>
              <w:rPr>
                <w:rFonts w:ascii="Arial" w:hAnsi="Arial" w:cs="Arial"/>
                <w:sz w:val="16"/>
                <w:szCs w:val="17"/>
              </w:rPr>
              <w:t xml:space="preserve"> the temporary ramps </w:t>
            </w:r>
            <w:r w:rsidR="00075F52">
              <w:rPr>
                <w:rFonts w:ascii="Arial" w:hAnsi="Arial" w:cs="Arial"/>
                <w:sz w:val="16"/>
                <w:szCs w:val="17"/>
              </w:rPr>
              <w:t xml:space="preserve">and construction joints </w:t>
            </w:r>
            <w:r>
              <w:rPr>
                <w:rFonts w:ascii="Arial" w:hAnsi="Arial" w:cs="Arial"/>
                <w:sz w:val="16"/>
                <w:szCs w:val="17"/>
              </w:rPr>
              <w:t>for safe access and protect</w:t>
            </w:r>
            <w:r w:rsidR="00075F52">
              <w:rPr>
                <w:rFonts w:ascii="Arial" w:hAnsi="Arial" w:cs="Arial"/>
                <w:sz w:val="16"/>
                <w:szCs w:val="17"/>
              </w:rPr>
              <w:t xml:space="preserve">ion </w:t>
            </w:r>
            <w:r w:rsidR="001E6B1A">
              <w:rPr>
                <w:rFonts w:ascii="Arial" w:hAnsi="Arial" w:cs="Arial"/>
                <w:sz w:val="16"/>
                <w:szCs w:val="17"/>
              </w:rPr>
              <w:t>of constructed</w:t>
            </w:r>
            <w:r>
              <w:rPr>
                <w:rFonts w:ascii="Arial" w:hAnsi="Arial" w:cs="Arial"/>
                <w:sz w:val="16"/>
                <w:szCs w:val="17"/>
              </w:rPr>
              <w:t xml:space="preserve"> works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7C6AF6A" w14:textId="77777777" w:rsidR="00A73CE3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R116.3.12</w:t>
            </w:r>
          </w:p>
          <w:p w14:paraId="5C4434F8" w14:textId="77777777" w:rsidR="00A73CE3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AS2150.A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10887" w14:textId="77777777" w:rsidR="00A73CE3" w:rsidRPr="00404969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0F53E" w14:textId="77777777" w:rsidR="00A73CE3" w:rsidRPr="00E65CC5" w:rsidRDefault="00A73CE3" w:rsidP="00BE5F36">
            <w:pPr>
              <w:spacing w:after="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Verification</w:t>
            </w:r>
          </w:p>
          <w:p w14:paraId="0AED08F8" w14:textId="77777777" w:rsidR="00A73CE3" w:rsidRPr="00CB777F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5CC5">
              <w:rPr>
                <w:rFonts w:ascii="Arial" w:hAnsi="Arial" w:cs="Arial"/>
                <w:sz w:val="16"/>
                <w:szCs w:val="17"/>
              </w:rPr>
              <w:t>Checklist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DC379" w14:textId="77777777" w:rsidR="00A73CE3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0C754" w14:textId="77777777" w:rsidR="00A73CE3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ABE192" w14:textId="77777777" w:rsidR="00A73CE3" w:rsidRPr="00404969" w:rsidRDefault="00A73CE3" w:rsidP="00BE5F36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37F961DA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14:paraId="752BAA6E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" w:type="pct"/>
            <w:gridSpan w:val="2"/>
            <w:shd w:val="clear" w:color="auto" w:fill="auto"/>
          </w:tcPr>
          <w:p w14:paraId="27362DAE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3CE3" w:rsidRPr="00404969" w14:paraId="7282BDB9" w14:textId="77777777" w:rsidTr="006550EC">
        <w:trPr>
          <w:trHeight w:val="260"/>
        </w:trPr>
        <w:tc>
          <w:tcPr>
            <w:tcW w:w="192" w:type="pct"/>
            <w:shd w:val="clear" w:color="auto" w:fill="auto"/>
            <w:vAlign w:val="center"/>
          </w:tcPr>
          <w:p w14:paraId="1A263DC7" w14:textId="07926DF4" w:rsidR="00A73CE3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481CBFB4" w14:textId="77777777" w:rsidR="00A73CE3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Application of tack coat</w:t>
            </w:r>
            <w:r w:rsidRPr="00D95D7C">
              <w:rPr>
                <w:rFonts w:ascii="Arial" w:hAnsi="Arial" w:cs="Arial"/>
                <w:b/>
                <w:color w:val="FF0000"/>
                <w:sz w:val="16"/>
                <w:szCs w:val="17"/>
              </w:rPr>
              <w:t xml:space="preserve"> </w:t>
            </w:r>
          </w:p>
        </w:tc>
        <w:tc>
          <w:tcPr>
            <w:tcW w:w="325" w:type="pct"/>
            <w:shd w:val="clear" w:color="auto" w:fill="auto"/>
            <w:vAlign w:val="center"/>
          </w:tcPr>
          <w:p w14:paraId="11F33004" w14:textId="77777777" w:rsidR="00A73CE3" w:rsidRPr="00F367A0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Each Lot</w:t>
            </w:r>
          </w:p>
        </w:tc>
        <w:tc>
          <w:tcPr>
            <w:tcW w:w="1263" w:type="pct"/>
            <w:gridSpan w:val="3"/>
            <w:shd w:val="clear" w:color="auto" w:fill="auto"/>
            <w:vAlign w:val="center"/>
          </w:tcPr>
          <w:p w14:paraId="3985B1D7" w14:textId="77777777" w:rsidR="00267B26" w:rsidRDefault="00267B26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267B26">
              <w:rPr>
                <w:rFonts w:ascii="Arial" w:hAnsi="Arial" w:cs="Arial"/>
                <w:sz w:val="16"/>
                <w:szCs w:val="17"/>
              </w:rPr>
              <w:t>Apply Tack coat at the nominated rate, and record the rate in the Asphalt Placement Record Sheet</w:t>
            </w:r>
          </w:p>
          <w:p w14:paraId="59045B46" w14:textId="77777777" w:rsidR="00267B26" w:rsidRDefault="00267B26" w:rsidP="00BE5F3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The application rate is to be between 0.15-0.3 L/m2, if not otherwise specified</w:t>
            </w:r>
          </w:p>
          <w:p w14:paraId="172E61ED" w14:textId="3750ADDD" w:rsidR="002E103D" w:rsidRDefault="002E103D" w:rsidP="00BE5F3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Nominate in writing to the RMS rep your proposed </w:t>
            </w:r>
            <w:proofErr w:type="spellStart"/>
            <w:r>
              <w:rPr>
                <w:rFonts w:ascii="Arial" w:hAnsi="Arial" w:cs="Arial"/>
                <w:sz w:val="16"/>
                <w:szCs w:val="17"/>
              </w:rPr>
              <w:t>tackcoat</w:t>
            </w:r>
            <w:proofErr w:type="spellEnd"/>
            <w:r>
              <w:rPr>
                <w:rFonts w:ascii="Arial" w:hAnsi="Arial" w:cs="Arial"/>
                <w:sz w:val="16"/>
                <w:szCs w:val="17"/>
              </w:rPr>
              <w:t xml:space="preserve"> application rate prior to applying the </w:t>
            </w:r>
            <w:proofErr w:type="spellStart"/>
            <w:r>
              <w:rPr>
                <w:rFonts w:ascii="Arial" w:hAnsi="Arial" w:cs="Arial"/>
                <w:sz w:val="16"/>
                <w:szCs w:val="17"/>
              </w:rPr>
              <w:t>tackcoat</w:t>
            </w:r>
            <w:proofErr w:type="spellEnd"/>
            <w:r>
              <w:rPr>
                <w:rFonts w:ascii="Arial" w:hAnsi="Arial" w:cs="Arial"/>
                <w:sz w:val="16"/>
                <w:szCs w:val="17"/>
              </w:rPr>
              <w:t>.</w:t>
            </w:r>
          </w:p>
          <w:p w14:paraId="696F7E3D" w14:textId="77777777" w:rsidR="002E103D" w:rsidRDefault="002E103D" w:rsidP="00BE5F3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Reduced application rate for </w:t>
            </w:r>
            <w:proofErr w:type="spellStart"/>
            <w:r>
              <w:rPr>
                <w:rFonts w:ascii="Arial" w:hAnsi="Arial" w:cs="Arial"/>
                <w:sz w:val="16"/>
                <w:szCs w:val="17"/>
              </w:rPr>
              <w:t>tackcoat</w:t>
            </w:r>
            <w:proofErr w:type="spellEnd"/>
            <w:r>
              <w:rPr>
                <w:rFonts w:ascii="Arial" w:hAnsi="Arial" w:cs="Arial"/>
                <w:sz w:val="16"/>
                <w:szCs w:val="17"/>
              </w:rPr>
              <w:t xml:space="preserve"> is acceptable due to the existing underlying pavement material. Comply with PV first.</w:t>
            </w:r>
          </w:p>
          <w:p w14:paraId="754ACC63" w14:textId="77777777" w:rsidR="00A73CE3" w:rsidRDefault="00267B26" w:rsidP="00BE5F3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267B26">
              <w:rPr>
                <w:rFonts w:ascii="Arial" w:hAnsi="Arial" w:cs="Arial"/>
                <w:sz w:val="16"/>
                <w:szCs w:val="17"/>
              </w:rPr>
              <w:t xml:space="preserve">Report the application rate in terms of residual bitumen and state the percentage dilution of the </w:t>
            </w:r>
            <w:proofErr w:type="spellStart"/>
            <w:r w:rsidRPr="00267B26">
              <w:rPr>
                <w:rFonts w:ascii="Arial" w:hAnsi="Arial" w:cs="Arial"/>
                <w:sz w:val="16"/>
                <w:szCs w:val="17"/>
              </w:rPr>
              <w:t>tackcoat</w:t>
            </w:r>
            <w:proofErr w:type="spellEnd"/>
            <w:r w:rsidRPr="00267B26">
              <w:rPr>
                <w:rFonts w:ascii="Arial" w:hAnsi="Arial" w:cs="Arial"/>
                <w:sz w:val="16"/>
                <w:szCs w:val="17"/>
              </w:rPr>
              <w:t xml:space="preserve"> used during spraying</w:t>
            </w:r>
          </w:p>
          <w:p w14:paraId="518FF730" w14:textId="77777777" w:rsidR="002E103D" w:rsidRPr="00267B26" w:rsidRDefault="002E103D" w:rsidP="00BE5F3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Provide to RMS rep a daily record with your endorsement, of the average </w:t>
            </w:r>
            <w:proofErr w:type="spellStart"/>
            <w:r>
              <w:rPr>
                <w:rFonts w:ascii="Arial" w:hAnsi="Arial" w:cs="Arial"/>
                <w:sz w:val="16"/>
                <w:szCs w:val="17"/>
              </w:rPr>
              <w:t>tackcoat</w:t>
            </w:r>
            <w:proofErr w:type="spellEnd"/>
            <w:r>
              <w:rPr>
                <w:rFonts w:ascii="Arial" w:hAnsi="Arial" w:cs="Arial"/>
                <w:sz w:val="16"/>
                <w:szCs w:val="17"/>
              </w:rPr>
              <w:t xml:space="preserve"> application rate applied to each lot.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B0AC4C8" w14:textId="77777777" w:rsidR="00A73CE3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R116.3.9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2BE60E" w14:textId="77777777" w:rsidR="00A73CE3" w:rsidRPr="00404969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55FCF" w14:textId="77777777" w:rsidR="00A73CE3" w:rsidRPr="000B3E8A" w:rsidRDefault="00A73CE3" w:rsidP="00BE5F36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7"/>
              </w:rPr>
            </w:pPr>
            <w:r w:rsidRPr="000B3E8A">
              <w:rPr>
                <w:rFonts w:ascii="Arial" w:hAnsi="Arial" w:cs="Arial"/>
                <w:color w:val="000000" w:themeColor="text1"/>
                <w:sz w:val="16"/>
                <w:szCs w:val="16"/>
              </w:rPr>
              <w:t>Asphalt Placement Record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94EEE" w14:textId="77777777" w:rsidR="00A73CE3" w:rsidRDefault="000B3E8A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5EC49" w14:textId="77777777" w:rsidR="00A73CE3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366E9A" w14:textId="77777777" w:rsidR="00A73CE3" w:rsidRPr="00404969" w:rsidRDefault="00A73CE3" w:rsidP="00BE5F36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0A3E1218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14:paraId="0A48D7D9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" w:type="pct"/>
            <w:gridSpan w:val="2"/>
            <w:shd w:val="clear" w:color="auto" w:fill="auto"/>
          </w:tcPr>
          <w:p w14:paraId="278D4AFE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3CE3" w:rsidRPr="00404969" w14:paraId="6FDC46E5" w14:textId="77777777" w:rsidTr="006550EC">
        <w:trPr>
          <w:trHeight w:val="260"/>
        </w:trPr>
        <w:tc>
          <w:tcPr>
            <w:tcW w:w="192" w:type="pct"/>
            <w:vAlign w:val="center"/>
          </w:tcPr>
          <w:p w14:paraId="1CB55F0A" w14:textId="3DF74500" w:rsidR="00A73CE3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62" w:type="pct"/>
            <w:vAlign w:val="center"/>
          </w:tcPr>
          <w:p w14:paraId="750BCDC8" w14:textId="77777777" w:rsidR="00A73CE3" w:rsidRPr="00F367A0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Check </w:t>
            </w:r>
            <w:r w:rsidRPr="00F367A0">
              <w:rPr>
                <w:rFonts w:ascii="Arial" w:hAnsi="Arial" w:cs="Arial"/>
                <w:sz w:val="16"/>
                <w:szCs w:val="17"/>
              </w:rPr>
              <w:t>Asphalt Temperature</w:t>
            </w:r>
          </w:p>
        </w:tc>
        <w:tc>
          <w:tcPr>
            <w:tcW w:w="325" w:type="pct"/>
            <w:vAlign w:val="center"/>
          </w:tcPr>
          <w:p w14:paraId="60E278FA" w14:textId="77777777" w:rsidR="00A73CE3" w:rsidRPr="00F367A0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F367A0">
              <w:rPr>
                <w:rFonts w:ascii="Arial" w:hAnsi="Arial" w:cs="Arial"/>
                <w:sz w:val="16"/>
                <w:szCs w:val="17"/>
              </w:rPr>
              <w:t>Per Delivery Load</w:t>
            </w:r>
          </w:p>
        </w:tc>
        <w:tc>
          <w:tcPr>
            <w:tcW w:w="1263" w:type="pct"/>
            <w:gridSpan w:val="3"/>
            <w:vAlign w:val="center"/>
          </w:tcPr>
          <w:p w14:paraId="6B47EA75" w14:textId="77777777" w:rsidR="00A73CE3" w:rsidRPr="00DE1053" w:rsidRDefault="00A73CE3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6900BB">
              <w:rPr>
                <w:rFonts w:ascii="Arial" w:hAnsi="Arial" w:cs="Arial"/>
                <w:sz w:val="16"/>
                <w:szCs w:val="17"/>
              </w:rPr>
              <w:t>Measure and monitor paving and compaction temperatures</w:t>
            </w:r>
            <w:r>
              <w:rPr>
                <w:rFonts w:ascii="Arial" w:hAnsi="Arial" w:cs="Arial"/>
                <w:sz w:val="16"/>
                <w:szCs w:val="17"/>
              </w:rPr>
              <w:t xml:space="preserve"> and ensure they are not fall</w:t>
            </w:r>
            <w:r w:rsidR="00FC7BEE">
              <w:rPr>
                <w:rFonts w:ascii="Arial" w:hAnsi="Arial" w:cs="Arial"/>
                <w:sz w:val="16"/>
                <w:szCs w:val="17"/>
              </w:rPr>
              <w:t xml:space="preserve"> below which nominated in item 5</w:t>
            </w:r>
            <w:r>
              <w:rPr>
                <w:rFonts w:ascii="Arial" w:hAnsi="Arial" w:cs="Arial"/>
                <w:sz w:val="16"/>
                <w:szCs w:val="17"/>
              </w:rPr>
              <w:t>.</w:t>
            </w:r>
          </w:p>
        </w:tc>
        <w:tc>
          <w:tcPr>
            <w:tcW w:w="401" w:type="pct"/>
            <w:vAlign w:val="center"/>
          </w:tcPr>
          <w:p w14:paraId="40FA69F6" w14:textId="77777777" w:rsidR="00A73CE3" w:rsidRPr="00E65CC5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R116.3.8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61BFEC17" w14:textId="77777777" w:rsidR="00A73CE3" w:rsidRPr="00404969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1AD11383" w14:textId="77777777" w:rsidR="00A73CE3" w:rsidRPr="00E65CC5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Asphalt Placement Record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vAlign w:val="center"/>
          </w:tcPr>
          <w:p w14:paraId="61E6444E" w14:textId="77777777" w:rsidR="00A73CE3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59D75B9F" w14:textId="77777777" w:rsidR="00A73CE3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2C332" w14:textId="77777777" w:rsidR="00A73CE3" w:rsidRPr="00404969" w:rsidRDefault="00A73CE3" w:rsidP="00BE5F36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5767263C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14:paraId="2B32BA2B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" w:type="pct"/>
            <w:gridSpan w:val="2"/>
          </w:tcPr>
          <w:p w14:paraId="541CCC73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3CE3" w:rsidRPr="00404969" w14:paraId="5F88B4C9" w14:textId="77777777" w:rsidTr="006550EC">
        <w:trPr>
          <w:trHeight w:val="260"/>
        </w:trPr>
        <w:tc>
          <w:tcPr>
            <w:tcW w:w="192" w:type="pct"/>
            <w:vAlign w:val="center"/>
          </w:tcPr>
          <w:p w14:paraId="7098A757" w14:textId="59BDE986" w:rsidR="00A73CE3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62" w:type="pct"/>
            <w:vAlign w:val="center"/>
          </w:tcPr>
          <w:p w14:paraId="2B58A107" w14:textId="77777777" w:rsidR="00A73CE3" w:rsidRPr="00F367A0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Construct joints to specified locations</w:t>
            </w:r>
          </w:p>
        </w:tc>
        <w:tc>
          <w:tcPr>
            <w:tcW w:w="325" w:type="pct"/>
            <w:vAlign w:val="center"/>
          </w:tcPr>
          <w:p w14:paraId="02265D18" w14:textId="77777777" w:rsidR="00A73CE3" w:rsidRPr="00F367A0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F367A0">
              <w:rPr>
                <w:rFonts w:ascii="Arial" w:hAnsi="Arial" w:cs="Arial"/>
                <w:sz w:val="16"/>
                <w:szCs w:val="17"/>
              </w:rPr>
              <w:t xml:space="preserve">Per </w:t>
            </w:r>
            <w:smartTag w:uri="urn:schemas-microsoft-com:office:smarttags" w:element="place">
              <w:r w:rsidRPr="00F367A0">
                <w:rPr>
                  <w:rFonts w:ascii="Arial" w:hAnsi="Arial" w:cs="Arial"/>
                  <w:sz w:val="16"/>
                  <w:szCs w:val="17"/>
                </w:rPr>
                <w:t>Lot</w:t>
              </w:r>
            </w:smartTag>
          </w:p>
        </w:tc>
        <w:tc>
          <w:tcPr>
            <w:tcW w:w="1263" w:type="pct"/>
            <w:gridSpan w:val="3"/>
            <w:vAlign w:val="center"/>
          </w:tcPr>
          <w:p w14:paraId="14CE0324" w14:textId="77777777" w:rsidR="00A73CE3" w:rsidRPr="00841CDA" w:rsidRDefault="00A73CE3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>Longitudinal joints are to be:</w:t>
            </w:r>
          </w:p>
          <w:p w14:paraId="3E5B3002" w14:textId="77777777" w:rsidR="00A73CE3" w:rsidRPr="00841CDA" w:rsidRDefault="00A73CE3" w:rsidP="00BE5F36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 xml:space="preserve">Offset 150mm from the joint </w:t>
            </w:r>
            <w:r>
              <w:rPr>
                <w:rFonts w:ascii="Arial" w:hAnsi="Arial" w:cs="Arial"/>
                <w:sz w:val="16"/>
                <w:szCs w:val="17"/>
              </w:rPr>
              <w:t>of</w:t>
            </w:r>
            <w:r w:rsidRPr="00841CDA">
              <w:rPr>
                <w:rFonts w:ascii="Arial" w:hAnsi="Arial" w:cs="Arial"/>
                <w:sz w:val="16"/>
                <w:szCs w:val="17"/>
              </w:rPr>
              <w:t xml:space="preserve"> underlying layer,</w:t>
            </w:r>
          </w:p>
          <w:p w14:paraId="4B4D827C" w14:textId="77777777" w:rsidR="00A73CE3" w:rsidRPr="00841CDA" w:rsidRDefault="00A73CE3" w:rsidP="00BE5F36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lastRenderedPageBreak/>
              <w:t xml:space="preserve">within 150mm of the line of </w:t>
            </w:r>
            <w:r w:rsidR="000B3E8A" w:rsidRPr="00841CDA">
              <w:rPr>
                <w:rFonts w:ascii="Arial" w:hAnsi="Arial" w:cs="Arial"/>
                <w:sz w:val="16"/>
                <w:szCs w:val="17"/>
              </w:rPr>
              <w:t>cross fall</w:t>
            </w:r>
            <w:r w:rsidRPr="00841CDA">
              <w:rPr>
                <w:rFonts w:ascii="Arial" w:hAnsi="Arial" w:cs="Arial"/>
                <w:sz w:val="16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7"/>
              </w:rPr>
              <w:t>change</w:t>
            </w:r>
          </w:p>
          <w:p w14:paraId="7793AD01" w14:textId="77777777" w:rsidR="00A73CE3" w:rsidRPr="00C72DEE" w:rsidRDefault="00A73CE3" w:rsidP="00BE5F36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C72DEE">
              <w:rPr>
                <w:rFonts w:ascii="Arial" w:hAnsi="Arial" w:cs="Arial"/>
                <w:sz w:val="16"/>
                <w:szCs w:val="17"/>
              </w:rPr>
              <w:t>Located out of wheel paths &amp; in surface layers, coincident with final traffic markings.</w:t>
            </w:r>
          </w:p>
          <w:p w14:paraId="7760F705" w14:textId="77777777" w:rsidR="00A73CE3" w:rsidRPr="00841CDA" w:rsidRDefault="00A73CE3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>Transverse joint are to be:</w:t>
            </w:r>
          </w:p>
          <w:p w14:paraId="5DF17E2A" w14:textId="77777777" w:rsidR="00A73CE3" w:rsidRDefault="00A73CE3" w:rsidP="00BE5F36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 xml:space="preserve">Located a min 25m apart </w:t>
            </w:r>
          </w:p>
          <w:p w14:paraId="1481FB22" w14:textId="77777777" w:rsidR="00A73CE3" w:rsidRPr="00CB5FE3" w:rsidRDefault="00A73CE3" w:rsidP="00BE5F36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>Offset 1</w:t>
            </w:r>
            <w:r>
              <w:rPr>
                <w:rFonts w:ascii="Arial" w:hAnsi="Arial" w:cs="Arial"/>
                <w:sz w:val="16"/>
                <w:szCs w:val="17"/>
              </w:rPr>
              <w:t>m</w:t>
            </w:r>
            <w:r w:rsidRPr="00841CDA">
              <w:rPr>
                <w:rFonts w:ascii="Arial" w:hAnsi="Arial" w:cs="Arial"/>
                <w:sz w:val="16"/>
                <w:szCs w:val="17"/>
              </w:rPr>
              <w:t xml:space="preserve"> from the joint in the underlying layer</w:t>
            </w:r>
          </w:p>
          <w:p w14:paraId="598C1414" w14:textId="77777777" w:rsidR="00A73CE3" w:rsidRPr="00841CDA" w:rsidRDefault="00A73CE3" w:rsidP="00BE5F36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>Formed at the commencement of each paving run</w:t>
            </w:r>
          </w:p>
          <w:p w14:paraId="6DEB1D1A" w14:textId="77777777" w:rsidR="00A73CE3" w:rsidRPr="00841CDA" w:rsidRDefault="008C300A" w:rsidP="00BE5F36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8C300A">
              <w:rPr>
                <w:rFonts w:ascii="Arial" w:hAnsi="Arial" w:cs="Arial"/>
                <w:sz w:val="16"/>
                <w:szCs w:val="17"/>
              </w:rPr>
              <w:t>formed when a delay in paving causes asphalt temperature to fall below the initial compaction temperature nominated in Clause 3.8.</w:t>
            </w:r>
            <w:r w:rsidR="00A73CE3" w:rsidRPr="00841CDA">
              <w:rPr>
                <w:rFonts w:ascii="Arial" w:hAnsi="Arial" w:cs="Arial"/>
                <w:sz w:val="16"/>
                <w:szCs w:val="17"/>
              </w:rPr>
              <w:t>.</w:t>
            </w:r>
          </w:p>
          <w:p w14:paraId="6FC8667A" w14:textId="77777777" w:rsidR="00A73CE3" w:rsidRPr="00841CDA" w:rsidRDefault="00A73CE3" w:rsidP="00BE5F36">
            <w:pPr>
              <w:widowControl w:val="0"/>
              <w:spacing w:after="0" w:line="240" w:lineRule="auto"/>
              <w:ind w:left="18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1" w:type="pct"/>
            <w:vAlign w:val="center"/>
          </w:tcPr>
          <w:p w14:paraId="76105638" w14:textId="77777777" w:rsidR="00A73CE3" w:rsidRDefault="008C300A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R116.3.10</w:t>
            </w:r>
          </w:p>
        </w:tc>
        <w:tc>
          <w:tcPr>
            <w:tcW w:w="267" w:type="pct"/>
            <w:tcBorders>
              <w:bottom w:val="single" w:sz="4" w:space="0" w:color="auto"/>
            </w:tcBorders>
          </w:tcPr>
          <w:p w14:paraId="6BC8A4F1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0B6CA279" w14:textId="77777777" w:rsidR="00A73CE3" w:rsidRPr="00E65CC5" w:rsidRDefault="00A73CE3" w:rsidP="00BE5F36">
            <w:pPr>
              <w:spacing w:after="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Verification</w:t>
            </w:r>
          </w:p>
          <w:p w14:paraId="61A1A53E" w14:textId="77777777" w:rsidR="00A73CE3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5CC5">
              <w:rPr>
                <w:rFonts w:ascii="Arial" w:hAnsi="Arial" w:cs="Arial"/>
                <w:sz w:val="16"/>
                <w:szCs w:val="17"/>
              </w:rPr>
              <w:lastRenderedPageBreak/>
              <w:t>Checklist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vAlign w:val="center"/>
          </w:tcPr>
          <w:p w14:paraId="114D1896" w14:textId="77777777" w:rsidR="00A73CE3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55B4FCE5" w14:textId="77777777" w:rsidR="00A73CE3" w:rsidRDefault="00A73CE3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</w:tcPr>
          <w:p w14:paraId="1B56C532" w14:textId="77777777" w:rsidR="00A73CE3" w:rsidRPr="00404969" w:rsidRDefault="00A73CE3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6AD7C722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14:paraId="72FF577D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" w:type="pct"/>
            <w:gridSpan w:val="2"/>
          </w:tcPr>
          <w:p w14:paraId="48CC453B" w14:textId="77777777" w:rsidR="00A73CE3" w:rsidRPr="00404969" w:rsidRDefault="00A73CE3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6E7B" w:rsidRPr="00404969" w14:paraId="1648EDE2" w14:textId="77777777" w:rsidTr="006550EC">
        <w:trPr>
          <w:trHeight w:val="260"/>
        </w:trPr>
        <w:tc>
          <w:tcPr>
            <w:tcW w:w="192" w:type="pct"/>
            <w:vAlign w:val="center"/>
          </w:tcPr>
          <w:p w14:paraId="1A8C6062" w14:textId="7330767A" w:rsidR="00A86E7B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62" w:type="pct"/>
            <w:vAlign w:val="center"/>
          </w:tcPr>
          <w:p w14:paraId="165A4F85" w14:textId="77777777" w:rsidR="00A86E7B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Supervise the placement work</w:t>
            </w:r>
          </w:p>
        </w:tc>
        <w:tc>
          <w:tcPr>
            <w:tcW w:w="325" w:type="pct"/>
            <w:vAlign w:val="center"/>
          </w:tcPr>
          <w:p w14:paraId="21A95279" w14:textId="77777777" w:rsidR="00A86E7B" w:rsidRPr="00F367A0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Per Lot</w:t>
            </w:r>
          </w:p>
        </w:tc>
        <w:tc>
          <w:tcPr>
            <w:tcW w:w="1263" w:type="pct"/>
            <w:gridSpan w:val="3"/>
            <w:vAlign w:val="center"/>
          </w:tcPr>
          <w:p w14:paraId="77CDA56D" w14:textId="77777777" w:rsidR="00697F84" w:rsidRPr="00841CDA" w:rsidRDefault="00697F84" w:rsidP="00BE5F36">
            <w:pPr>
              <w:widowControl w:val="0"/>
              <w:spacing w:after="0" w:line="240" w:lineRule="auto"/>
              <w:ind w:left="184"/>
              <w:jc w:val="both"/>
              <w:rPr>
                <w:rFonts w:ascii="Arial" w:hAnsi="Arial" w:cs="Arial"/>
                <w:sz w:val="16"/>
                <w:szCs w:val="17"/>
              </w:rPr>
            </w:pPr>
            <w:r w:rsidRPr="00697F84">
              <w:rPr>
                <w:rFonts w:ascii="Arial" w:hAnsi="Arial" w:cs="Arial"/>
                <w:sz w:val="16"/>
                <w:szCs w:val="17"/>
              </w:rPr>
              <w:t>All asphalt must be homogenous in appearance.</w:t>
            </w:r>
            <w:r>
              <w:rPr>
                <w:rFonts w:ascii="Arial" w:hAnsi="Arial" w:cs="Arial"/>
                <w:sz w:val="16"/>
                <w:szCs w:val="17"/>
              </w:rPr>
              <w:t xml:space="preserve"> </w:t>
            </w:r>
            <w:r w:rsidRPr="00697F84">
              <w:rPr>
                <w:rFonts w:ascii="Arial" w:hAnsi="Arial" w:cs="Arial"/>
                <w:sz w:val="16"/>
                <w:szCs w:val="17"/>
              </w:rPr>
              <w:t xml:space="preserve">Areas of asphalt that exhibit segregation, cracking, ravelling, bony or fatty material, or </w:t>
            </w:r>
            <w:r>
              <w:rPr>
                <w:rFonts w:ascii="Arial" w:hAnsi="Arial" w:cs="Arial"/>
                <w:sz w:val="16"/>
                <w:szCs w:val="17"/>
              </w:rPr>
              <w:t>damages</w:t>
            </w:r>
            <w:r w:rsidRPr="00697F84">
              <w:rPr>
                <w:rFonts w:ascii="Arial" w:hAnsi="Arial" w:cs="Arial"/>
                <w:sz w:val="16"/>
                <w:szCs w:val="17"/>
              </w:rPr>
              <w:t xml:space="preserve"> rectified or </w:t>
            </w:r>
            <w:r>
              <w:rPr>
                <w:rFonts w:ascii="Arial" w:hAnsi="Arial" w:cs="Arial"/>
                <w:sz w:val="16"/>
                <w:szCs w:val="17"/>
              </w:rPr>
              <w:t>r</w:t>
            </w:r>
            <w:r w:rsidRPr="00697F84">
              <w:rPr>
                <w:rFonts w:ascii="Arial" w:hAnsi="Arial" w:cs="Arial"/>
                <w:sz w:val="16"/>
                <w:szCs w:val="17"/>
              </w:rPr>
              <w:t>eplaced.</w:t>
            </w:r>
          </w:p>
        </w:tc>
        <w:tc>
          <w:tcPr>
            <w:tcW w:w="401" w:type="pct"/>
            <w:vAlign w:val="center"/>
          </w:tcPr>
          <w:p w14:paraId="27502CA7" w14:textId="77777777" w:rsidR="00A86E7B" w:rsidRDefault="002356DB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R116 5.1</w:t>
            </w:r>
          </w:p>
        </w:tc>
        <w:tc>
          <w:tcPr>
            <w:tcW w:w="267" w:type="pct"/>
            <w:tcBorders>
              <w:bottom w:val="single" w:sz="4" w:space="0" w:color="auto"/>
            </w:tcBorders>
          </w:tcPr>
          <w:p w14:paraId="49CDC56E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761BE0BA" w14:textId="77777777" w:rsidR="00A86E7B" w:rsidRPr="00E65CC5" w:rsidRDefault="00A86E7B" w:rsidP="00BE5F36">
            <w:pPr>
              <w:spacing w:after="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Verification</w:t>
            </w:r>
          </w:p>
          <w:p w14:paraId="2689429F" w14:textId="77777777" w:rsidR="00A86E7B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5CC5">
              <w:rPr>
                <w:rFonts w:ascii="Arial" w:hAnsi="Arial" w:cs="Arial"/>
                <w:sz w:val="16"/>
                <w:szCs w:val="17"/>
              </w:rPr>
              <w:t>Checklist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vAlign w:val="center"/>
          </w:tcPr>
          <w:p w14:paraId="7ACD9BC2" w14:textId="77777777" w:rsidR="00A86E7B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CDD650D" w14:textId="77777777" w:rsidR="00A86E7B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</w:tcPr>
          <w:p w14:paraId="147A7C11" w14:textId="77777777" w:rsidR="00A86E7B" w:rsidRPr="00404969" w:rsidRDefault="00A86E7B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39F65192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14:paraId="39A42D20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" w:type="pct"/>
            <w:gridSpan w:val="2"/>
          </w:tcPr>
          <w:p w14:paraId="6A63EB5B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6E7B" w:rsidRPr="00404969" w14:paraId="4F8267C1" w14:textId="77777777" w:rsidTr="00BE5F36">
        <w:trPr>
          <w:trHeight w:val="260"/>
        </w:trPr>
        <w:tc>
          <w:tcPr>
            <w:tcW w:w="192" w:type="pct"/>
            <w:shd w:val="clear" w:color="auto" w:fill="F3F3F3"/>
            <w:vAlign w:val="center"/>
          </w:tcPr>
          <w:p w14:paraId="06DAB931" w14:textId="04174D31" w:rsidR="00A86E7B" w:rsidRPr="00404969" w:rsidRDefault="006550EC" w:rsidP="00BE5F36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14</w:t>
            </w:r>
          </w:p>
        </w:tc>
        <w:tc>
          <w:tcPr>
            <w:tcW w:w="4808" w:type="pct"/>
            <w:gridSpan w:val="15"/>
            <w:shd w:val="clear" w:color="auto" w:fill="F3F3F3"/>
            <w:vAlign w:val="center"/>
          </w:tcPr>
          <w:p w14:paraId="0FFF4839" w14:textId="77777777" w:rsidR="00A86E7B" w:rsidRPr="007B69D0" w:rsidRDefault="00A86E7B" w:rsidP="00BE5F36">
            <w:pPr>
              <w:spacing w:after="0" w:line="240" w:lineRule="auto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Post Placement</w:t>
            </w:r>
          </w:p>
        </w:tc>
      </w:tr>
      <w:tr w:rsidR="00A86E7B" w:rsidRPr="00404969" w14:paraId="1FE1895C" w14:textId="77777777" w:rsidTr="006550EC">
        <w:trPr>
          <w:trHeight w:val="260"/>
        </w:trPr>
        <w:tc>
          <w:tcPr>
            <w:tcW w:w="192" w:type="pct"/>
            <w:vAlign w:val="center"/>
          </w:tcPr>
          <w:p w14:paraId="58D34807" w14:textId="3AA4E771" w:rsidR="00A86E7B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62" w:type="pct"/>
            <w:vAlign w:val="center"/>
          </w:tcPr>
          <w:p w14:paraId="3C7F2A7B" w14:textId="77777777" w:rsidR="00A86E7B" w:rsidRPr="00F367A0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Protect s</w:t>
            </w:r>
            <w:r w:rsidRPr="00F367A0">
              <w:rPr>
                <w:rFonts w:ascii="Arial" w:hAnsi="Arial" w:cs="Arial"/>
                <w:sz w:val="16"/>
                <w:szCs w:val="17"/>
              </w:rPr>
              <w:t>ervices</w:t>
            </w:r>
          </w:p>
        </w:tc>
        <w:tc>
          <w:tcPr>
            <w:tcW w:w="325" w:type="pct"/>
            <w:vAlign w:val="center"/>
          </w:tcPr>
          <w:p w14:paraId="758D86C6" w14:textId="77777777" w:rsidR="00A86E7B" w:rsidRPr="00F367A0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F367A0">
              <w:rPr>
                <w:rFonts w:ascii="Arial" w:hAnsi="Arial" w:cs="Arial"/>
                <w:sz w:val="16"/>
                <w:szCs w:val="17"/>
              </w:rPr>
              <w:t xml:space="preserve">Per </w:t>
            </w:r>
            <w:smartTag w:uri="urn:schemas-microsoft-com:office:smarttags" w:element="place">
              <w:r w:rsidRPr="00F367A0">
                <w:rPr>
                  <w:rFonts w:ascii="Arial" w:hAnsi="Arial" w:cs="Arial"/>
                  <w:sz w:val="16"/>
                  <w:szCs w:val="17"/>
                </w:rPr>
                <w:t>Lot</w:t>
              </w:r>
            </w:smartTag>
          </w:p>
        </w:tc>
        <w:tc>
          <w:tcPr>
            <w:tcW w:w="1263" w:type="pct"/>
            <w:gridSpan w:val="3"/>
            <w:vAlign w:val="center"/>
          </w:tcPr>
          <w:p w14:paraId="51784ED1" w14:textId="77777777" w:rsidR="00A86E7B" w:rsidRPr="00841CDA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Immediately after the asphalt has been placed, clean &amp; remove off waste asphalt from affected services and road fixtures</w:t>
            </w:r>
          </w:p>
        </w:tc>
        <w:tc>
          <w:tcPr>
            <w:tcW w:w="401" w:type="pct"/>
            <w:vAlign w:val="center"/>
          </w:tcPr>
          <w:p w14:paraId="0F748F8E" w14:textId="77777777" w:rsidR="00A86E7B" w:rsidRPr="00E65CC5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R116.4.3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05B3F615" w14:textId="77777777" w:rsidR="00A86E7B" w:rsidRPr="00404969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63F43FA5" w14:textId="77777777" w:rsidR="00A86E7B" w:rsidRPr="00E65CC5" w:rsidRDefault="00A86E7B" w:rsidP="00BE5F36">
            <w:pPr>
              <w:spacing w:after="0"/>
              <w:jc w:val="center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Verification</w:t>
            </w:r>
          </w:p>
          <w:p w14:paraId="2C3A89BD" w14:textId="77777777" w:rsidR="00A86E7B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65CC5">
              <w:rPr>
                <w:rFonts w:ascii="Arial" w:hAnsi="Arial" w:cs="Arial"/>
                <w:sz w:val="16"/>
                <w:szCs w:val="17"/>
              </w:rPr>
              <w:t>Checklist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vAlign w:val="center"/>
          </w:tcPr>
          <w:p w14:paraId="5CC2E79B" w14:textId="77777777" w:rsidR="00A86E7B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C3C1E3E" w14:textId="77777777" w:rsidR="00A86E7B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</w:tcPr>
          <w:p w14:paraId="696110CE" w14:textId="77777777" w:rsidR="00A86E7B" w:rsidRPr="00404969" w:rsidRDefault="00A86E7B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4BCE9856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14:paraId="4FB6EB7D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" w:type="pct"/>
            <w:gridSpan w:val="2"/>
          </w:tcPr>
          <w:p w14:paraId="377508DB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6E7B" w:rsidRPr="00404969" w14:paraId="526B206D" w14:textId="77777777" w:rsidTr="006550EC">
        <w:trPr>
          <w:trHeight w:val="260"/>
        </w:trPr>
        <w:tc>
          <w:tcPr>
            <w:tcW w:w="192" w:type="pct"/>
            <w:vAlign w:val="center"/>
          </w:tcPr>
          <w:p w14:paraId="2A5F530F" w14:textId="152E74FD" w:rsidR="00A86E7B" w:rsidRPr="00A91256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62" w:type="pct"/>
            <w:vAlign w:val="center"/>
          </w:tcPr>
          <w:p w14:paraId="2602289D" w14:textId="51A63E0C" w:rsidR="00A86E7B" w:rsidRPr="00F367A0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F367A0">
              <w:rPr>
                <w:rFonts w:ascii="Arial" w:hAnsi="Arial" w:cs="Arial"/>
                <w:sz w:val="16"/>
                <w:szCs w:val="17"/>
              </w:rPr>
              <w:t xml:space="preserve">Obtain </w:t>
            </w:r>
            <w:r>
              <w:rPr>
                <w:rFonts w:ascii="Arial" w:hAnsi="Arial" w:cs="Arial"/>
                <w:sz w:val="16"/>
                <w:szCs w:val="17"/>
              </w:rPr>
              <w:t xml:space="preserve">and verify </w:t>
            </w:r>
            <w:r w:rsidRPr="00F367A0">
              <w:rPr>
                <w:rFonts w:ascii="Arial" w:hAnsi="Arial" w:cs="Arial"/>
                <w:sz w:val="16"/>
                <w:szCs w:val="17"/>
              </w:rPr>
              <w:t>conformance records including relevant verification sheets</w:t>
            </w:r>
          </w:p>
        </w:tc>
        <w:tc>
          <w:tcPr>
            <w:tcW w:w="325" w:type="pct"/>
            <w:vAlign w:val="center"/>
          </w:tcPr>
          <w:p w14:paraId="3BDCD16C" w14:textId="77777777" w:rsidR="00A86E7B" w:rsidRPr="00F367A0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7"/>
              </w:rPr>
            </w:pPr>
            <w:r w:rsidRPr="00F367A0">
              <w:rPr>
                <w:rFonts w:ascii="Arial" w:hAnsi="Arial" w:cs="Arial"/>
                <w:sz w:val="16"/>
                <w:szCs w:val="17"/>
              </w:rPr>
              <w:t>Per Lot</w:t>
            </w:r>
            <w:r>
              <w:rPr>
                <w:rFonts w:ascii="Arial" w:hAnsi="Arial" w:cs="Arial"/>
                <w:sz w:val="16"/>
                <w:szCs w:val="17"/>
              </w:rPr>
              <w:t xml:space="preserve"> / R116.L</w:t>
            </w:r>
          </w:p>
        </w:tc>
        <w:tc>
          <w:tcPr>
            <w:tcW w:w="1263" w:type="pct"/>
            <w:gridSpan w:val="3"/>
            <w:vAlign w:val="center"/>
          </w:tcPr>
          <w:p w14:paraId="215AF387" w14:textId="77777777" w:rsidR="00A86E7B" w:rsidRPr="00841CDA" w:rsidRDefault="00A86E7B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Check c</w:t>
            </w:r>
            <w:r w:rsidRPr="00841CDA">
              <w:rPr>
                <w:rFonts w:ascii="Arial" w:hAnsi="Arial" w:cs="Arial"/>
                <w:sz w:val="16"/>
                <w:szCs w:val="17"/>
              </w:rPr>
              <w:t xml:space="preserve">onformance report </w:t>
            </w:r>
            <w:r>
              <w:rPr>
                <w:rFonts w:ascii="Arial" w:hAnsi="Arial" w:cs="Arial"/>
                <w:sz w:val="16"/>
                <w:szCs w:val="17"/>
              </w:rPr>
              <w:t>against conformance criteria</w:t>
            </w:r>
            <w:r w:rsidRPr="00841CDA">
              <w:rPr>
                <w:rFonts w:ascii="Arial" w:hAnsi="Arial" w:cs="Arial"/>
                <w:sz w:val="16"/>
                <w:szCs w:val="17"/>
              </w:rPr>
              <w:t>:</w:t>
            </w:r>
          </w:p>
          <w:p w14:paraId="393D4CF9" w14:textId="77777777" w:rsidR="00A86E7B" w:rsidRPr="00841CDA" w:rsidRDefault="00A86E7B" w:rsidP="00BE5F36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Production</w:t>
            </w:r>
            <w:r w:rsidRPr="00841CDA">
              <w:rPr>
                <w:rFonts w:ascii="Arial" w:hAnsi="Arial" w:cs="Arial"/>
                <w:sz w:val="16"/>
                <w:szCs w:val="17"/>
              </w:rPr>
              <w:t xml:space="preserve"> test results</w:t>
            </w:r>
          </w:p>
          <w:p w14:paraId="7FBEB881" w14:textId="77777777" w:rsidR="00A86E7B" w:rsidRDefault="00A86E7B" w:rsidP="00BE5F36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Asphalt placement record with all dockets</w:t>
            </w:r>
          </w:p>
          <w:p w14:paraId="52B93B14" w14:textId="77777777" w:rsidR="00A86E7B" w:rsidRPr="00841CDA" w:rsidRDefault="00A86E7B" w:rsidP="00BE5F36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>Field test results</w:t>
            </w:r>
            <w:r>
              <w:rPr>
                <w:rFonts w:ascii="Arial" w:hAnsi="Arial" w:cs="Arial"/>
                <w:sz w:val="16"/>
                <w:szCs w:val="17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6"/>
                <w:szCs w:val="17"/>
              </w:rPr>
              <w:t>insitu</w:t>
            </w:r>
            <w:proofErr w:type="spellEnd"/>
            <w:r>
              <w:rPr>
                <w:rFonts w:ascii="Arial" w:hAnsi="Arial" w:cs="Arial"/>
                <w:sz w:val="16"/>
                <w:szCs w:val="17"/>
              </w:rPr>
              <w:t xml:space="preserve"> air void, </w:t>
            </w:r>
            <w:r w:rsidR="00697F84">
              <w:rPr>
                <w:rFonts w:ascii="Arial" w:hAnsi="Arial" w:cs="Arial"/>
                <w:sz w:val="16"/>
                <w:szCs w:val="17"/>
              </w:rPr>
              <w:t>course</w:t>
            </w:r>
            <w:r>
              <w:rPr>
                <w:rFonts w:ascii="Arial" w:hAnsi="Arial" w:cs="Arial"/>
                <w:sz w:val="16"/>
                <w:szCs w:val="17"/>
              </w:rPr>
              <w:t xml:space="preserve"> thickness</w:t>
            </w:r>
          </w:p>
          <w:p w14:paraId="271C3ED1" w14:textId="77777777" w:rsidR="00A86E7B" w:rsidRPr="00841CDA" w:rsidRDefault="00A86E7B" w:rsidP="00BE5F36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7"/>
              </w:rPr>
              <w:t>Lot diagram with chainages</w:t>
            </w:r>
          </w:p>
          <w:p w14:paraId="01A29585" w14:textId="77777777" w:rsidR="00A86E7B" w:rsidRPr="00841CDA" w:rsidRDefault="00A86E7B" w:rsidP="00BE5F36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>3m straight edge report</w:t>
            </w:r>
          </w:p>
          <w:p w14:paraId="554ECEA1" w14:textId="77777777" w:rsidR="00A86E7B" w:rsidRPr="00841CDA" w:rsidRDefault="00A86E7B" w:rsidP="00BE5F36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jc w:val="both"/>
              <w:rPr>
                <w:rFonts w:ascii="Arial" w:hAnsi="Arial" w:cs="Arial"/>
                <w:sz w:val="16"/>
                <w:szCs w:val="17"/>
              </w:rPr>
            </w:pPr>
            <w:r w:rsidRPr="00841CDA">
              <w:rPr>
                <w:rFonts w:ascii="Arial" w:hAnsi="Arial" w:cs="Arial"/>
                <w:sz w:val="16"/>
                <w:szCs w:val="17"/>
              </w:rPr>
              <w:t>NCRs if required</w:t>
            </w:r>
          </w:p>
        </w:tc>
        <w:tc>
          <w:tcPr>
            <w:tcW w:w="401" w:type="pct"/>
            <w:vAlign w:val="center"/>
          </w:tcPr>
          <w:p w14:paraId="4B59E2FC" w14:textId="77777777" w:rsidR="00A86E7B" w:rsidRDefault="00A86E7B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R116.L</w:t>
            </w:r>
          </w:p>
          <w:p w14:paraId="5265C373" w14:textId="77777777" w:rsidR="00A90CA5" w:rsidRPr="00A91256" w:rsidRDefault="00A90CA5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267" w:type="pct"/>
            <w:tcBorders>
              <w:bottom w:val="single" w:sz="4" w:space="0" w:color="auto"/>
            </w:tcBorders>
          </w:tcPr>
          <w:p w14:paraId="2507EDD1" w14:textId="77777777" w:rsidR="00A86E7B" w:rsidRPr="00A91256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3C3B3900" w14:textId="77777777" w:rsidR="00A86E7B" w:rsidRPr="00A91256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Asphalt Placement Record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vAlign w:val="center"/>
          </w:tcPr>
          <w:p w14:paraId="4706992E" w14:textId="77777777" w:rsidR="00A86E7B" w:rsidRPr="00A91256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632F4DEE" w14:textId="77777777" w:rsidR="00A86E7B" w:rsidRPr="00404969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</w:tcPr>
          <w:p w14:paraId="28CD8398" w14:textId="77777777" w:rsidR="00A86E7B" w:rsidRPr="00404969" w:rsidRDefault="00A86E7B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6F3E39C7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14:paraId="413B8626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" w:type="pct"/>
            <w:gridSpan w:val="2"/>
          </w:tcPr>
          <w:p w14:paraId="23962737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6E7B" w:rsidRPr="00404969" w14:paraId="1F486248" w14:textId="77777777" w:rsidTr="006550EC">
        <w:trPr>
          <w:trHeight w:val="260"/>
        </w:trPr>
        <w:tc>
          <w:tcPr>
            <w:tcW w:w="192" w:type="pct"/>
            <w:vAlign w:val="center"/>
          </w:tcPr>
          <w:p w14:paraId="72C7DF52" w14:textId="44CB0C08" w:rsidR="00A86E7B" w:rsidRPr="00DB5163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62" w:type="pct"/>
            <w:vAlign w:val="center"/>
          </w:tcPr>
          <w:p w14:paraId="78CF31F0" w14:textId="77777777" w:rsidR="00A86E7B" w:rsidRPr="00DB5163" w:rsidRDefault="00EF5178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Conformance of Levels and Thickness of Pavement </w:t>
            </w:r>
          </w:p>
        </w:tc>
        <w:tc>
          <w:tcPr>
            <w:tcW w:w="325" w:type="pct"/>
            <w:vAlign w:val="center"/>
          </w:tcPr>
          <w:p w14:paraId="3FBBCCC8" w14:textId="77777777" w:rsidR="00A86E7B" w:rsidRPr="00DB5163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5163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263" w:type="pct"/>
            <w:gridSpan w:val="3"/>
          </w:tcPr>
          <w:p w14:paraId="22ABF398" w14:textId="77777777" w:rsidR="00EF5178" w:rsidRDefault="00EF5178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Level of any course placed meets table </w:t>
            </w:r>
            <w:r w:rsidR="00FC7BEE"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>116.9 except where tying in to existing</w:t>
            </w:r>
            <w:r w:rsidR="00A040BE">
              <w:rPr>
                <w:rFonts w:ascii="Arial" w:hAnsi="Arial" w:cs="Arial"/>
                <w:sz w:val="16"/>
                <w:szCs w:val="16"/>
              </w:rPr>
              <w:t xml:space="preserve"> surface where the pavement is to drain surface water and match levels of existing surface.</w:t>
            </w:r>
          </w:p>
          <w:p w14:paraId="39ACC704" w14:textId="77777777" w:rsidR="00A86E7B" w:rsidRPr="00DB5163" w:rsidRDefault="00EF5178" w:rsidP="00BE5F36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 thickness of calculated by survey consistent with average thickness calculated from cores</w:t>
            </w:r>
            <w:r w:rsidR="00A040BE">
              <w:rPr>
                <w:rFonts w:ascii="Arial" w:hAnsi="Arial" w:cs="Arial"/>
                <w:sz w:val="16"/>
                <w:szCs w:val="16"/>
              </w:rPr>
              <w:t xml:space="preserve"> except for wearing course which is to be </w:t>
            </w:r>
            <w:r w:rsidR="00A040BE">
              <w:rPr>
                <w:rFonts w:ascii="Arial" w:hAnsi="Arial" w:cs="Arial"/>
                <w:sz w:val="16"/>
                <w:szCs w:val="16"/>
              </w:rPr>
              <w:lastRenderedPageBreak/>
              <w:t>within 10% of design thickness.</w:t>
            </w:r>
          </w:p>
        </w:tc>
        <w:tc>
          <w:tcPr>
            <w:tcW w:w="401" w:type="pct"/>
            <w:vAlign w:val="center"/>
          </w:tcPr>
          <w:p w14:paraId="345BB228" w14:textId="77777777" w:rsidR="00A86E7B" w:rsidRPr="00DB5163" w:rsidRDefault="00A86E7B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R116.4.3.1</w:t>
            </w:r>
          </w:p>
        </w:tc>
        <w:tc>
          <w:tcPr>
            <w:tcW w:w="267" w:type="pct"/>
            <w:tcBorders>
              <w:bottom w:val="single" w:sz="4" w:space="0" w:color="auto"/>
            </w:tcBorders>
          </w:tcPr>
          <w:p w14:paraId="3CCE69DF" w14:textId="77777777" w:rsidR="00A86E7B" w:rsidRPr="00DB5163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55C05279" w14:textId="77777777" w:rsidR="00A86E7B" w:rsidRPr="00DB5163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Report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vAlign w:val="center"/>
          </w:tcPr>
          <w:p w14:paraId="4E28CA37" w14:textId="77777777" w:rsidR="00A86E7B" w:rsidRPr="00DB5163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0DE28D28" w14:textId="77777777" w:rsidR="00A86E7B" w:rsidRPr="00DB5163" w:rsidRDefault="00A86E7B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5163"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</w:tcPr>
          <w:p w14:paraId="474DDD98" w14:textId="77777777" w:rsidR="00A86E7B" w:rsidRPr="00404969" w:rsidRDefault="00A86E7B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113AF48D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14:paraId="1DC48105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" w:type="pct"/>
            <w:gridSpan w:val="2"/>
          </w:tcPr>
          <w:p w14:paraId="16964E59" w14:textId="77777777" w:rsidR="00A86E7B" w:rsidRPr="00404969" w:rsidRDefault="00A86E7B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F66" w:rsidRPr="00404969" w14:paraId="683D4C39" w14:textId="77777777" w:rsidTr="006550EC">
        <w:trPr>
          <w:trHeight w:val="260"/>
        </w:trPr>
        <w:tc>
          <w:tcPr>
            <w:tcW w:w="192" w:type="pct"/>
            <w:vAlign w:val="center"/>
          </w:tcPr>
          <w:p w14:paraId="36EF359B" w14:textId="6CCFBFE5" w:rsidR="000F1F66" w:rsidRDefault="006550EC" w:rsidP="00BE5F3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762" w:type="pct"/>
            <w:vAlign w:val="center"/>
          </w:tcPr>
          <w:p w14:paraId="11E83FCC" w14:textId="77777777" w:rsidR="000F1F66" w:rsidRDefault="000F1F66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F1F66">
              <w:rPr>
                <w:rFonts w:ascii="Arial" w:hAnsi="Arial" w:cs="Arial"/>
                <w:sz w:val="16"/>
                <w:szCs w:val="16"/>
              </w:rPr>
              <w:t xml:space="preserve">Submit Test results to </w:t>
            </w:r>
            <w:r w:rsidR="00847DBE">
              <w:rPr>
                <w:rFonts w:ascii="Arial" w:hAnsi="Arial" w:cs="Arial"/>
                <w:sz w:val="16"/>
                <w:szCs w:val="16"/>
              </w:rPr>
              <w:t>RMS</w:t>
            </w:r>
          </w:p>
        </w:tc>
        <w:tc>
          <w:tcPr>
            <w:tcW w:w="325" w:type="pct"/>
            <w:vAlign w:val="center"/>
          </w:tcPr>
          <w:p w14:paraId="15E42956" w14:textId="77777777" w:rsidR="000F1F66" w:rsidRPr="00DB5163" w:rsidRDefault="000F1F66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263" w:type="pct"/>
            <w:gridSpan w:val="3"/>
          </w:tcPr>
          <w:p w14:paraId="6D1292DE" w14:textId="77777777" w:rsidR="000F1F66" w:rsidRPr="000F1F66" w:rsidRDefault="000F1F66" w:rsidP="00BE5F36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jc w:val="both"/>
              <w:rPr>
                <w:rFonts w:ascii="Arial" w:hAnsi="Arial" w:cs="Arial"/>
                <w:sz w:val="16"/>
                <w:szCs w:val="17"/>
              </w:rPr>
            </w:pPr>
            <w:r w:rsidRPr="000F1F66">
              <w:rPr>
                <w:rFonts w:ascii="Arial" w:hAnsi="Arial" w:cs="Arial"/>
                <w:sz w:val="16"/>
                <w:szCs w:val="17"/>
              </w:rPr>
              <w:t xml:space="preserve">To be submitted progressively </w:t>
            </w:r>
          </w:p>
          <w:p w14:paraId="7C994B8D" w14:textId="77777777" w:rsidR="000F1F66" w:rsidRPr="000F1F66" w:rsidRDefault="000F1F66" w:rsidP="00BE5F36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jc w:val="both"/>
              <w:rPr>
                <w:rFonts w:ascii="Arial" w:hAnsi="Arial" w:cs="Arial"/>
                <w:sz w:val="16"/>
                <w:szCs w:val="17"/>
              </w:rPr>
            </w:pPr>
            <w:r w:rsidRPr="000F1F66">
              <w:rPr>
                <w:rFonts w:ascii="Arial" w:hAnsi="Arial" w:cs="Arial"/>
                <w:sz w:val="16"/>
                <w:szCs w:val="17"/>
              </w:rPr>
              <w:t>Binder content, combined particle size distribution, air voids – within one day of mixing</w:t>
            </w:r>
          </w:p>
          <w:p w14:paraId="1FF458A2" w14:textId="77777777" w:rsidR="000F1F66" w:rsidRPr="00DB5163" w:rsidRDefault="000F1F66" w:rsidP="00BE5F36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84"/>
              </w:tabs>
              <w:spacing w:after="0" w:line="240" w:lineRule="auto"/>
              <w:ind w:left="184" w:hanging="1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F1F66">
              <w:rPr>
                <w:rFonts w:ascii="Arial" w:hAnsi="Arial" w:cs="Arial"/>
                <w:sz w:val="16"/>
                <w:szCs w:val="17"/>
              </w:rPr>
              <w:t>In-situ air voids, course thickness and course shape within 3 days of placing</w:t>
            </w:r>
          </w:p>
        </w:tc>
        <w:tc>
          <w:tcPr>
            <w:tcW w:w="401" w:type="pct"/>
            <w:vAlign w:val="center"/>
          </w:tcPr>
          <w:p w14:paraId="7BF914CA" w14:textId="77777777" w:rsidR="000F1F66" w:rsidRDefault="000F1F66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R116.5.3.3</w:t>
            </w:r>
          </w:p>
        </w:tc>
        <w:tc>
          <w:tcPr>
            <w:tcW w:w="267" w:type="pct"/>
            <w:tcBorders>
              <w:bottom w:val="single" w:sz="4" w:space="0" w:color="auto"/>
            </w:tcBorders>
          </w:tcPr>
          <w:p w14:paraId="1D9F96B3" w14:textId="77777777" w:rsidR="000F1F66" w:rsidRPr="00DB5163" w:rsidRDefault="000F1F66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0E651AAF" w14:textId="77777777" w:rsidR="000F1F66" w:rsidRDefault="000F1F66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7"/>
              </w:rPr>
              <w:t>Transmittal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vAlign w:val="center"/>
          </w:tcPr>
          <w:p w14:paraId="57BD7441" w14:textId="77777777" w:rsidR="000F1F66" w:rsidRDefault="000F1F66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1A21C2CC" w14:textId="77777777" w:rsidR="000F1F66" w:rsidRDefault="000F1F66" w:rsidP="00BE5F3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</w:tcPr>
          <w:p w14:paraId="1C3AD624" w14:textId="77777777" w:rsidR="000F1F66" w:rsidRPr="00404969" w:rsidRDefault="000F1F66" w:rsidP="00BE5F36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1835E83D" w14:textId="77777777" w:rsidR="000F1F66" w:rsidRPr="00404969" w:rsidRDefault="000F1F66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14:paraId="671B38BC" w14:textId="77777777" w:rsidR="000F1F66" w:rsidRPr="00404969" w:rsidRDefault="000F1F66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" w:type="pct"/>
            <w:gridSpan w:val="2"/>
          </w:tcPr>
          <w:p w14:paraId="1A5C7691" w14:textId="77777777" w:rsidR="000F1F66" w:rsidRPr="00404969" w:rsidRDefault="000F1F66" w:rsidP="00BE5F3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A225B7" w14:textId="77777777" w:rsidR="00275994" w:rsidRDefault="00BE5F36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textWrapping" w:clear="all"/>
      </w:r>
    </w:p>
    <w:p w14:paraId="718D8C62" w14:textId="77777777" w:rsidR="009E77FF" w:rsidRPr="00404969" w:rsidRDefault="00856EE7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812"/>
        <w:gridCol w:w="567"/>
        <w:gridCol w:w="2126"/>
        <w:gridCol w:w="4961"/>
      </w:tblGrid>
      <w:tr w:rsidR="009E77FF" w:rsidRPr="00404969" w14:paraId="7772BB2C" w14:textId="77777777" w:rsidTr="00846286">
        <w:tc>
          <w:tcPr>
            <w:tcW w:w="709" w:type="dxa"/>
            <w:tcBorders>
              <w:right w:val="nil"/>
            </w:tcBorders>
          </w:tcPr>
          <w:p w14:paraId="5E4F8090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2B0402FC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53F33BE3" w14:textId="0AF8CE76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8C44D3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354D521A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725372BA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06654E1F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9E77FF" w:rsidRPr="00404969" w14:paraId="59EEF725" w14:textId="77777777" w:rsidTr="00846286">
        <w:tc>
          <w:tcPr>
            <w:tcW w:w="709" w:type="dxa"/>
            <w:tcBorders>
              <w:right w:val="nil"/>
            </w:tcBorders>
          </w:tcPr>
          <w:p w14:paraId="078384DE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5B8CF21E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</w:t>
            </w:r>
            <w:r>
              <w:rPr>
                <w:rFonts w:ascii="Arial" w:hAnsi="Arial" w:cs="Arial"/>
                <w:sz w:val="16"/>
                <w:szCs w:val="16"/>
              </w:rPr>
              <w:t xml:space="preserve">H </w:t>
            </w: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49314EF3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03AEA942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5E9FE872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37A54258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9E77FF" w:rsidRPr="00404969" w14:paraId="6F71F079" w14:textId="77777777" w:rsidTr="00846286">
        <w:tc>
          <w:tcPr>
            <w:tcW w:w="709" w:type="dxa"/>
            <w:tcBorders>
              <w:right w:val="nil"/>
            </w:tcBorders>
          </w:tcPr>
          <w:p w14:paraId="3F8C23BA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E4375E0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7D0E145F" w14:textId="7672E166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8C44D3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20308669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00A13467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961" w:type="dxa"/>
            <w:tcBorders>
              <w:left w:val="nil"/>
            </w:tcBorders>
          </w:tcPr>
          <w:p w14:paraId="4364071E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9E77FF" w:rsidRPr="00404969" w14:paraId="73C88D49" w14:textId="77777777" w:rsidTr="00846286">
        <w:tc>
          <w:tcPr>
            <w:tcW w:w="709" w:type="dxa"/>
            <w:tcBorders>
              <w:right w:val="nil"/>
            </w:tcBorders>
          </w:tcPr>
          <w:p w14:paraId="012350D1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2E002F8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812" w:type="dxa"/>
            <w:tcBorders>
              <w:left w:val="nil"/>
            </w:tcBorders>
          </w:tcPr>
          <w:p w14:paraId="26DEC1E8" w14:textId="5341493A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Written o</w:t>
            </w:r>
            <w:r>
              <w:rPr>
                <w:rFonts w:ascii="Arial" w:hAnsi="Arial" w:cs="Arial"/>
                <w:sz w:val="16"/>
                <w:szCs w:val="16"/>
              </w:rPr>
              <w:t xml:space="preserve">r verbal approval given by the </w:t>
            </w:r>
            <w:r w:rsidR="008C44D3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4AC1B01B" w14:textId="77777777" w:rsidR="009E77FF" w:rsidRPr="00AE1D92" w:rsidRDefault="009E77FF" w:rsidP="00846286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AE1D92">
              <w:rPr>
                <w:rFonts w:ascii="Arial" w:hAnsi="Arial" w:cs="Arial"/>
                <w:b/>
                <w:sz w:val="16"/>
                <w:szCs w:val="16"/>
              </w:rPr>
              <w:t>SC</w:t>
            </w:r>
          </w:p>
        </w:tc>
        <w:tc>
          <w:tcPr>
            <w:tcW w:w="7087" w:type="dxa"/>
            <w:gridSpan w:val="2"/>
            <w:tcBorders>
              <w:left w:val="nil"/>
            </w:tcBorders>
          </w:tcPr>
          <w:p w14:paraId="038DD8F3" w14:textId="77777777" w:rsidR="009E77FF" w:rsidRPr="00404969" w:rsidRDefault="009E77FF" w:rsidP="0084628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Check</w:t>
            </w:r>
          </w:p>
        </w:tc>
      </w:tr>
    </w:tbl>
    <w:p w14:paraId="6FE10D65" w14:textId="77777777" w:rsidR="00856EE7" w:rsidRPr="00856EE7" w:rsidRDefault="00856EE7" w:rsidP="00C34E12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0D417155" w14:textId="77777777" w:rsidTr="00965606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27CBE0D7" w14:textId="77777777" w:rsidR="007C39E0" w:rsidRPr="00404969" w:rsidRDefault="007C39E0" w:rsidP="007C39E0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537D6967" w14:textId="77777777" w:rsidR="007C39E0" w:rsidRPr="00404969" w:rsidRDefault="007C39E0" w:rsidP="004768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2A58659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sz w:val="16"/>
          <w:szCs w:val="16"/>
        </w:rPr>
      </w:pPr>
    </w:p>
    <w:sectPr w:rsidR="00856EE7" w:rsidRPr="00404969" w:rsidSect="000368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267"/>
      <w:pgMar w:top="425" w:right="1440" w:bottom="1134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A289D" w14:textId="77777777" w:rsidR="00867166" w:rsidRDefault="00867166" w:rsidP="00D40306">
      <w:pPr>
        <w:spacing w:after="0" w:line="240" w:lineRule="auto"/>
      </w:pPr>
      <w:r>
        <w:separator/>
      </w:r>
    </w:p>
  </w:endnote>
  <w:endnote w:type="continuationSeparator" w:id="0">
    <w:p w14:paraId="50A4D47D" w14:textId="77777777" w:rsidR="00867166" w:rsidRDefault="00867166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6D485" w14:textId="77777777" w:rsidR="00FC4836" w:rsidRDefault="00FC4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18"/>
      <w:gridCol w:w="8092"/>
      <w:gridCol w:w="1650"/>
    </w:tblGrid>
    <w:tr w:rsidR="00867166" w:rsidRPr="009760BA" w14:paraId="3A8D1846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690BCC7" w14:textId="59641854" w:rsidR="00867166" w:rsidRPr="009760BA" w:rsidRDefault="00867166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="00E81E88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E81E88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="00E81E88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4308F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="00E81E88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39A70851" w14:textId="77777777" w:rsidR="00867166" w:rsidRPr="009760BA" w:rsidRDefault="00867166" w:rsidP="00A27F27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="00A27F27">
            <w:rPr>
              <w:rFonts w:ascii="Arial" w:hAnsi="Arial" w:cs="Arial"/>
              <w:color w:val="999999"/>
              <w:sz w:val="16"/>
              <w:szCs w:val="16"/>
            </w:rPr>
            <w:t>0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9296" w:type="dxa"/>
          <w:vAlign w:val="center"/>
        </w:tcPr>
        <w:p w14:paraId="57F6E616" w14:textId="77777777" w:rsidR="00867166" w:rsidRPr="009760BA" w:rsidRDefault="00867166" w:rsidP="0047683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35E5D1F4" w14:textId="58ABB7EC" w:rsidR="00867166" w:rsidRPr="009760BA" w:rsidRDefault="007A7DD1" w:rsidP="0047683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9D155F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="00867166"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CB45010" w14:textId="1EEEF857" w:rsidR="00867166" w:rsidRPr="009760BA" w:rsidRDefault="00867166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="00E32A32">
            <w:rPr>
              <w:rFonts w:ascii="Arial" w:hAnsi="Arial" w:cs="Arial"/>
              <w:color w:val="999999"/>
              <w:sz w:val="16"/>
              <w:szCs w:val="16"/>
            </w:rPr>
            <w:t>17</w:t>
          </w:r>
          <w:r w:rsidR="007A7DD1" w:rsidRPr="007A7DD1">
            <w:rPr>
              <w:rFonts w:ascii="Arial" w:hAnsi="Arial" w:cs="Arial"/>
              <w:color w:val="999999"/>
              <w:sz w:val="16"/>
              <w:szCs w:val="16"/>
            </w:rPr>
            <w:t>/</w:t>
          </w:r>
          <w:r w:rsidR="009D155F">
            <w:rPr>
              <w:rFonts w:ascii="Arial" w:hAnsi="Arial" w:cs="Arial"/>
              <w:color w:val="999999"/>
              <w:sz w:val="16"/>
              <w:szCs w:val="16"/>
            </w:rPr>
            <w:t>10</w:t>
          </w:r>
          <w:r w:rsidR="007A7DD1" w:rsidRPr="007A7DD1">
            <w:rPr>
              <w:rFonts w:ascii="Arial" w:hAnsi="Arial" w:cs="Arial"/>
              <w:color w:val="999999"/>
              <w:sz w:val="16"/>
              <w:szCs w:val="16"/>
            </w:rPr>
            <w:t>/20</w:t>
          </w:r>
          <w:r w:rsidR="009D155F">
            <w:rPr>
              <w:rFonts w:ascii="Arial" w:hAnsi="Arial" w:cs="Arial"/>
              <w:color w:val="999999"/>
              <w:sz w:val="16"/>
              <w:szCs w:val="16"/>
            </w:rPr>
            <w:t>24</w:t>
          </w:r>
        </w:p>
        <w:p w14:paraId="3C704829" w14:textId="77777777" w:rsidR="00867166" w:rsidRPr="009760BA" w:rsidRDefault="00867166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D1CAB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D1CAB">
            <w:rPr>
              <w:rFonts w:ascii="Arial" w:hAnsi="Arial" w:cs="Arial"/>
              <w:noProof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51E904EE" w14:textId="77777777" w:rsidR="00867166" w:rsidRDefault="008671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69BE" w14:textId="77777777" w:rsidR="00FC4836" w:rsidRDefault="00FC4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6CB34" w14:textId="77777777" w:rsidR="00867166" w:rsidRDefault="00867166" w:rsidP="00D40306">
      <w:pPr>
        <w:spacing w:after="0" w:line="240" w:lineRule="auto"/>
      </w:pPr>
      <w:r>
        <w:separator/>
      </w:r>
    </w:p>
  </w:footnote>
  <w:footnote w:type="continuationSeparator" w:id="0">
    <w:p w14:paraId="7B243744" w14:textId="77777777" w:rsidR="00867166" w:rsidRDefault="00867166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50"/>
    </w:tblGrid>
    <w:tr w:rsidR="00867166" w:rsidRPr="00404969" w14:paraId="5F5E7215" w14:textId="77777777" w:rsidTr="0047683D">
      <w:trPr>
        <w:trHeight w:val="276"/>
        <w:tblHeader/>
      </w:trPr>
      <w:tc>
        <w:tcPr>
          <w:tcW w:w="142" w:type="pct"/>
        </w:tcPr>
        <w:p w14:paraId="52A1E92C" w14:textId="77777777" w:rsidR="00867166" w:rsidRPr="001E1735" w:rsidRDefault="00867166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287B23A3" w14:textId="77777777" w:rsidR="00867166" w:rsidRPr="001E1735" w:rsidRDefault="00867166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1712F836" w14:textId="77777777" w:rsidR="00867166" w:rsidRPr="00404969" w:rsidRDefault="00867166" w:rsidP="0047683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DC8FAD8" w14:textId="77777777" w:rsidR="00867166" w:rsidRPr="00404969" w:rsidRDefault="00867166" w:rsidP="0047683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324C1865" w14:textId="77777777" w:rsidR="00867166" w:rsidRPr="00404969" w:rsidRDefault="00867166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2C50B20F" w14:textId="77777777" w:rsidR="00867166" w:rsidRPr="00D31FB7" w:rsidRDefault="00867166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2ECBBB59" w14:textId="77777777" w:rsidR="00867166" w:rsidRDefault="00867166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58DF0D43" w14:textId="77777777" w:rsidR="00867166" w:rsidRDefault="00867166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000CAB92" w14:textId="77777777" w:rsidR="00867166" w:rsidRDefault="00867166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011EA68E" w14:textId="77777777" w:rsidR="00867166" w:rsidRPr="00D31FB7" w:rsidRDefault="00867166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0FE85701" w14:textId="77777777" w:rsidR="00867166" w:rsidRPr="00404969" w:rsidRDefault="00867166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54B7F07" w14:textId="77777777" w:rsidR="00867166" w:rsidRDefault="008671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68"/>
      <w:gridCol w:w="6835"/>
      <w:gridCol w:w="3260"/>
      <w:gridCol w:w="1814"/>
    </w:tblGrid>
    <w:tr w:rsidR="00867166" w:rsidRPr="00876D17" w14:paraId="4C57770D" w14:textId="77777777" w:rsidTr="001D1CAB">
      <w:tc>
        <w:tcPr>
          <w:tcW w:w="3968" w:type="dxa"/>
        </w:tcPr>
        <w:p w14:paraId="67163219" w14:textId="77777777" w:rsidR="00867166" w:rsidRPr="00876D17" w:rsidRDefault="00867166" w:rsidP="00756116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0E64340B" wp14:editId="352D4FFB">
                <wp:extent cx="1955615" cy="446562"/>
                <wp:effectExtent l="0" t="0" r="6985" b="0"/>
                <wp:docPr id="3" name="Picture 3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5" w:type="dxa"/>
        </w:tcPr>
        <w:p w14:paraId="598CCBE9" w14:textId="77777777" w:rsidR="00867166" w:rsidRPr="00E81E88" w:rsidRDefault="00867166" w:rsidP="00E81E88">
          <w:pPr>
            <w:pStyle w:val="Header"/>
            <w:spacing w:before="240" w:after="40"/>
            <w:ind w:left="434"/>
            <w:rPr>
              <w:rFonts w:cs="Arial"/>
              <w:b/>
              <w:szCs w:val="22"/>
              <w:lang w:val="en-AU"/>
            </w:rPr>
          </w:pPr>
          <w:r w:rsidRPr="00E81E88">
            <w:rPr>
              <w:rFonts w:cs="Arial"/>
              <w:b/>
              <w:szCs w:val="22"/>
            </w:rPr>
            <w:t>Inspection and Test Plan – A</w:t>
          </w:r>
          <w:r w:rsidR="00E81E88">
            <w:rPr>
              <w:rFonts w:cs="Arial"/>
              <w:b/>
              <w:szCs w:val="22"/>
            </w:rPr>
            <w:t>sphalt Pavement</w:t>
          </w:r>
        </w:p>
      </w:tc>
      <w:tc>
        <w:tcPr>
          <w:tcW w:w="5074" w:type="dxa"/>
          <w:gridSpan w:val="2"/>
        </w:tcPr>
        <w:p w14:paraId="097799E4" w14:textId="6B61032E" w:rsidR="00867166" w:rsidRPr="00876D17" w:rsidRDefault="00867166" w:rsidP="002E103D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R116-ASH-ITP</w:t>
          </w:r>
        </w:p>
      </w:tc>
    </w:tr>
    <w:tr w:rsidR="00E81E88" w:rsidRPr="00876D17" w14:paraId="4F47E3FA" w14:textId="77777777" w:rsidTr="001D1CAB">
      <w:tc>
        <w:tcPr>
          <w:tcW w:w="10803" w:type="dxa"/>
          <w:gridSpan w:val="2"/>
        </w:tcPr>
        <w:p w14:paraId="527F028A" w14:textId="6F659305" w:rsidR="00E81E88" w:rsidRPr="00876D17" w:rsidRDefault="00E81E88" w:rsidP="0075611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550EC">
            <w:rPr>
              <w:rFonts w:ascii="Arial" w:hAnsi="Arial" w:cs="Arial"/>
              <w:b/>
              <w:sz w:val="20"/>
              <w:szCs w:val="20"/>
            </w:rPr>
            <w:t>Iluka Resources Pty</w:t>
          </w:r>
        </w:p>
      </w:tc>
      <w:tc>
        <w:tcPr>
          <w:tcW w:w="3260" w:type="dxa"/>
        </w:tcPr>
        <w:p w14:paraId="6D9159A6" w14:textId="7DB175D2" w:rsidR="00E81E88" w:rsidRPr="00876D17" w:rsidRDefault="00E81E88" w:rsidP="002E103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</w:t>
          </w:r>
          <w:r w:rsidR="006550EC">
            <w:rPr>
              <w:rFonts w:ascii="Arial" w:hAnsi="Arial" w:cs="Arial"/>
              <w:b/>
              <w:sz w:val="20"/>
              <w:szCs w:val="20"/>
            </w:rPr>
            <w:t xml:space="preserve"> Simon Welsh</w:t>
          </w:r>
        </w:p>
      </w:tc>
      <w:tc>
        <w:tcPr>
          <w:tcW w:w="1814" w:type="dxa"/>
        </w:tcPr>
        <w:p w14:paraId="7C291642" w14:textId="7C2D68F8" w:rsidR="00E81E88" w:rsidRPr="00876D17" w:rsidRDefault="00E81E88" w:rsidP="002E103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Date:</w:t>
          </w:r>
          <w:r w:rsidR="00E1440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550EC">
            <w:rPr>
              <w:rFonts w:ascii="Arial" w:hAnsi="Arial" w:cs="Arial"/>
              <w:b/>
              <w:sz w:val="20"/>
              <w:szCs w:val="20"/>
            </w:rPr>
            <w:t>12/02/2024</w:t>
          </w:r>
        </w:p>
      </w:tc>
    </w:tr>
    <w:tr w:rsidR="00867166" w:rsidRPr="00876D17" w14:paraId="1524F950" w14:textId="77777777" w:rsidTr="001D1CAB">
      <w:tc>
        <w:tcPr>
          <w:tcW w:w="10803" w:type="dxa"/>
          <w:gridSpan w:val="2"/>
        </w:tcPr>
        <w:p w14:paraId="1401CD5B" w14:textId="5029CD68" w:rsidR="00867166" w:rsidRPr="00876D17" w:rsidRDefault="00867166" w:rsidP="00E81E8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FC4836">
            <w:rPr>
              <w:rFonts w:ascii="Arial" w:hAnsi="Arial" w:cs="Arial"/>
              <w:b/>
              <w:sz w:val="20"/>
              <w:szCs w:val="20"/>
            </w:rPr>
            <w:t>Public Roads Upgrade C7007</w:t>
          </w:r>
        </w:p>
      </w:tc>
      <w:tc>
        <w:tcPr>
          <w:tcW w:w="3260" w:type="dxa"/>
        </w:tcPr>
        <w:p w14:paraId="242FE63D" w14:textId="52585337" w:rsidR="00867166" w:rsidRPr="00876D17" w:rsidRDefault="00867166" w:rsidP="00E81E8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550EC">
            <w:rPr>
              <w:rFonts w:ascii="Arial" w:hAnsi="Arial" w:cs="Arial"/>
              <w:b/>
              <w:sz w:val="20"/>
              <w:szCs w:val="20"/>
            </w:rPr>
            <w:t>James Gardiner</w:t>
          </w:r>
        </w:p>
      </w:tc>
      <w:tc>
        <w:tcPr>
          <w:tcW w:w="1814" w:type="dxa"/>
        </w:tcPr>
        <w:p w14:paraId="5CA08541" w14:textId="3D536D4A" w:rsidR="00867166" w:rsidRPr="00876D17" w:rsidRDefault="00BF6525" w:rsidP="00E81E8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Date: </w:t>
          </w:r>
          <w:r w:rsidR="006550EC">
            <w:rPr>
              <w:rFonts w:ascii="Arial" w:hAnsi="Arial" w:cs="Arial"/>
              <w:b/>
              <w:sz w:val="20"/>
              <w:szCs w:val="20"/>
            </w:rPr>
            <w:t>12/02/2024</w:t>
          </w:r>
        </w:p>
      </w:tc>
    </w:tr>
    <w:tr w:rsidR="00867166" w:rsidRPr="00876D17" w14:paraId="38DA0B6D" w14:textId="77777777" w:rsidTr="001D1CAB">
      <w:tc>
        <w:tcPr>
          <w:tcW w:w="10803" w:type="dxa"/>
          <w:gridSpan w:val="2"/>
        </w:tcPr>
        <w:p w14:paraId="467D3EB7" w14:textId="77777777" w:rsidR="00867166" w:rsidRPr="00876D17" w:rsidRDefault="00867166" w:rsidP="00BA46A1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Asphalt </w:t>
          </w:r>
        </w:p>
      </w:tc>
      <w:tc>
        <w:tcPr>
          <w:tcW w:w="3260" w:type="dxa"/>
        </w:tcPr>
        <w:p w14:paraId="4DDBC55A" w14:textId="6AEB58BE" w:rsidR="00867166" w:rsidRPr="00876D17" w:rsidRDefault="00867166" w:rsidP="00E81E8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2A5AD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550EC">
            <w:rPr>
              <w:rFonts w:ascii="Arial" w:hAnsi="Arial" w:cs="Arial"/>
              <w:b/>
              <w:sz w:val="20"/>
              <w:szCs w:val="20"/>
            </w:rPr>
            <w:t>Damian Sullivan</w:t>
          </w:r>
        </w:p>
      </w:tc>
      <w:tc>
        <w:tcPr>
          <w:tcW w:w="1814" w:type="dxa"/>
        </w:tcPr>
        <w:p w14:paraId="032EE37E" w14:textId="1373F8DD" w:rsidR="00867166" w:rsidRPr="00876D17" w:rsidRDefault="00450EB5" w:rsidP="00E81E8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Date: </w:t>
          </w:r>
          <w:r w:rsidR="006550EC">
            <w:rPr>
              <w:rFonts w:ascii="Arial" w:hAnsi="Arial" w:cs="Arial"/>
              <w:b/>
              <w:sz w:val="20"/>
              <w:szCs w:val="20"/>
            </w:rPr>
            <w:t>12/02/2024</w:t>
          </w:r>
        </w:p>
      </w:tc>
    </w:tr>
    <w:tr w:rsidR="00E81E88" w:rsidRPr="00876D17" w14:paraId="1ACCF555" w14:textId="77777777" w:rsidTr="00076B75">
      <w:tc>
        <w:tcPr>
          <w:tcW w:w="15877" w:type="dxa"/>
          <w:gridSpan w:val="4"/>
        </w:tcPr>
        <w:p w14:paraId="1FF52659" w14:textId="4940398F" w:rsidR="00E81E88" w:rsidRPr="00876D17" w:rsidRDefault="00E81E88" w:rsidP="00E14401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proofErr w:type="spellStart"/>
          <w:r w:rsidR="009D155F">
            <w:rPr>
              <w:rFonts w:ascii="Arial" w:hAnsi="Arial" w:cs="Arial"/>
              <w:b/>
              <w:sz w:val="20"/>
              <w:szCs w:val="20"/>
            </w:rPr>
            <w:t>TfNSW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Q6,</w:t>
          </w:r>
          <w:r w:rsidR="009D155F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proofErr w:type="spellStart"/>
          <w:r w:rsidR="009D155F">
            <w:rPr>
              <w:rFonts w:ascii="Arial" w:hAnsi="Arial" w:cs="Arial"/>
              <w:b/>
              <w:sz w:val="20"/>
              <w:szCs w:val="20"/>
            </w:rPr>
            <w:t>TfNSW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D&amp;C R116</w:t>
          </w:r>
          <w:r w:rsidR="00261DA2">
            <w:rPr>
              <w:rFonts w:ascii="Arial" w:hAnsi="Arial" w:cs="Arial"/>
              <w:b/>
              <w:sz w:val="20"/>
              <w:szCs w:val="20"/>
            </w:rPr>
            <w:t>, DC 3252, DC3253</w:t>
          </w:r>
        </w:p>
      </w:tc>
    </w:tr>
    <w:tr w:rsidR="00867166" w:rsidRPr="00876D17" w14:paraId="62CDCA52" w14:textId="77777777" w:rsidTr="00756116">
      <w:tc>
        <w:tcPr>
          <w:tcW w:w="15877" w:type="dxa"/>
          <w:gridSpan w:val="4"/>
        </w:tcPr>
        <w:p w14:paraId="43EC7EEB" w14:textId="77777777" w:rsidR="00867166" w:rsidRPr="00876D17" w:rsidRDefault="00867166" w:rsidP="0075611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Pavements </w:t>
          </w:r>
        </w:p>
      </w:tc>
    </w:tr>
  </w:tbl>
  <w:p w14:paraId="0BD79A89" w14:textId="77777777" w:rsidR="00867166" w:rsidRDefault="008671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6C9F3" w14:textId="77777777" w:rsidR="00FC4836" w:rsidRDefault="00FC4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F8F"/>
    <w:multiLevelType w:val="hybridMultilevel"/>
    <w:tmpl w:val="F078C172"/>
    <w:lvl w:ilvl="0" w:tplc="FDF43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2B4C"/>
    <w:multiLevelType w:val="hybridMultilevel"/>
    <w:tmpl w:val="9C3AFF5C"/>
    <w:lvl w:ilvl="0" w:tplc="FDF43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2009"/>
    <w:multiLevelType w:val="hybridMultilevel"/>
    <w:tmpl w:val="64FEF762"/>
    <w:lvl w:ilvl="0" w:tplc="FDF43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3CA1"/>
    <w:multiLevelType w:val="hybridMultilevel"/>
    <w:tmpl w:val="6952F084"/>
    <w:lvl w:ilvl="0" w:tplc="FDF43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A12F2"/>
    <w:multiLevelType w:val="hybridMultilevel"/>
    <w:tmpl w:val="E286BAA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96149"/>
    <w:multiLevelType w:val="hybridMultilevel"/>
    <w:tmpl w:val="EB886112"/>
    <w:lvl w:ilvl="0" w:tplc="FDF43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023CA"/>
    <w:multiLevelType w:val="hybridMultilevel"/>
    <w:tmpl w:val="89A85C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F82D84"/>
    <w:multiLevelType w:val="hybridMultilevel"/>
    <w:tmpl w:val="5B264448"/>
    <w:lvl w:ilvl="0" w:tplc="9844CE4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10F76"/>
    <w:multiLevelType w:val="hybridMultilevel"/>
    <w:tmpl w:val="84E84E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7D0EDF"/>
    <w:multiLevelType w:val="hybridMultilevel"/>
    <w:tmpl w:val="829E684E"/>
    <w:lvl w:ilvl="0" w:tplc="FDF43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4496D"/>
    <w:multiLevelType w:val="hybridMultilevel"/>
    <w:tmpl w:val="4A005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C58CD"/>
    <w:multiLevelType w:val="hybridMultilevel"/>
    <w:tmpl w:val="0998594C"/>
    <w:lvl w:ilvl="0" w:tplc="FDF43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8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63CA0"/>
    <w:multiLevelType w:val="hybridMultilevel"/>
    <w:tmpl w:val="EE109F0A"/>
    <w:lvl w:ilvl="0" w:tplc="FDF43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728BB"/>
    <w:multiLevelType w:val="hybridMultilevel"/>
    <w:tmpl w:val="8546404A"/>
    <w:lvl w:ilvl="0" w:tplc="FDF43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64FA9"/>
    <w:multiLevelType w:val="hybridMultilevel"/>
    <w:tmpl w:val="B38E04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65CED"/>
    <w:multiLevelType w:val="hybridMultilevel"/>
    <w:tmpl w:val="6ACA45C6"/>
    <w:lvl w:ilvl="0" w:tplc="FDF43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1779326">
    <w:abstractNumId w:val="19"/>
  </w:num>
  <w:num w:numId="2" w16cid:durableId="985473614">
    <w:abstractNumId w:val="9"/>
  </w:num>
  <w:num w:numId="3" w16cid:durableId="1164008903">
    <w:abstractNumId w:val="6"/>
  </w:num>
  <w:num w:numId="4" w16cid:durableId="1288319817">
    <w:abstractNumId w:val="22"/>
  </w:num>
  <w:num w:numId="5" w16cid:durableId="1639337788">
    <w:abstractNumId w:val="17"/>
  </w:num>
  <w:num w:numId="6" w16cid:durableId="789936350">
    <w:abstractNumId w:val="12"/>
  </w:num>
  <w:num w:numId="7" w16cid:durableId="1052314918">
    <w:abstractNumId w:val="18"/>
  </w:num>
  <w:num w:numId="8" w16cid:durableId="1429156204">
    <w:abstractNumId w:val="4"/>
  </w:num>
  <w:num w:numId="9" w16cid:durableId="828447446">
    <w:abstractNumId w:val="26"/>
  </w:num>
  <w:num w:numId="10" w16cid:durableId="30226878">
    <w:abstractNumId w:val="10"/>
  </w:num>
  <w:num w:numId="11" w16cid:durableId="1297367957">
    <w:abstractNumId w:val="25"/>
  </w:num>
  <w:num w:numId="12" w16cid:durableId="1695106982">
    <w:abstractNumId w:val="21"/>
  </w:num>
  <w:num w:numId="13" w16cid:durableId="1288314705">
    <w:abstractNumId w:val="14"/>
  </w:num>
  <w:num w:numId="14" w16cid:durableId="2132243806">
    <w:abstractNumId w:val="13"/>
  </w:num>
  <w:num w:numId="15" w16cid:durableId="397437433">
    <w:abstractNumId w:val="3"/>
  </w:num>
  <w:num w:numId="16" w16cid:durableId="1844513271">
    <w:abstractNumId w:val="1"/>
  </w:num>
  <w:num w:numId="17" w16cid:durableId="474445239">
    <w:abstractNumId w:val="16"/>
  </w:num>
  <w:num w:numId="18" w16cid:durableId="935597474">
    <w:abstractNumId w:val="27"/>
  </w:num>
  <w:num w:numId="19" w16cid:durableId="1978558960">
    <w:abstractNumId w:val="23"/>
  </w:num>
  <w:num w:numId="20" w16cid:durableId="1583485117">
    <w:abstractNumId w:val="5"/>
  </w:num>
  <w:num w:numId="21" w16cid:durableId="681861027">
    <w:abstractNumId w:val="8"/>
  </w:num>
  <w:num w:numId="22" w16cid:durableId="1171674013">
    <w:abstractNumId w:val="20"/>
  </w:num>
  <w:num w:numId="23" w16cid:durableId="1193884192">
    <w:abstractNumId w:val="15"/>
  </w:num>
  <w:num w:numId="24" w16cid:durableId="1685862415">
    <w:abstractNumId w:val="24"/>
  </w:num>
  <w:num w:numId="25" w16cid:durableId="1524899750">
    <w:abstractNumId w:val="2"/>
  </w:num>
  <w:num w:numId="26" w16cid:durableId="1082681686">
    <w:abstractNumId w:val="0"/>
  </w:num>
  <w:num w:numId="27" w16cid:durableId="1480460030">
    <w:abstractNumId w:val="7"/>
  </w:num>
  <w:num w:numId="28" w16cid:durableId="1240823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4766"/>
    <w:rsid w:val="00007202"/>
    <w:rsid w:val="000122B1"/>
    <w:rsid w:val="0001567E"/>
    <w:rsid w:val="00016E41"/>
    <w:rsid w:val="000208CF"/>
    <w:rsid w:val="00023B86"/>
    <w:rsid w:val="000241DC"/>
    <w:rsid w:val="000248E6"/>
    <w:rsid w:val="00027307"/>
    <w:rsid w:val="00031314"/>
    <w:rsid w:val="00032C44"/>
    <w:rsid w:val="000368D7"/>
    <w:rsid w:val="00041BED"/>
    <w:rsid w:val="00052AAA"/>
    <w:rsid w:val="0006461F"/>
    <w:rsid w:val="00075C6C"/>
    <w:rsid w:val="00075F52"/>
    <w:rsid w:val="00080AAE"/>
    <w:rsid w:val="000874CE"/>
    <w:rsid w:val="00094DBB"/>
    <w:rsid w:val="000A2572"/>
    <w:rsid w:val="000A748E"/>
    <w:rsid w:val="000B1611"/>
    <w:rsid w:val="000B3E8A"/>
    <w:rsid w:val="000B6925"/>
    <w:rsid w:val="000C6F51"/>
    <w:rsid w:val="000D0DD9"/>
    <w:rsid w:val="000D1C64"/>
    <w:rsid w:val="000D5C7F"/>
    <w:rsid w:val="000D6375"/>
    <w:rsid w:val="000D69DB"/>
    <w:rsid w:val="000F1B7C"/>
    <w:rsid w:val="000F1F66"/>
    <w:rsid w:val="000F64E2"/>
    <w:rsid w:val="00101E8C"/>
    <w:rsid w:val="00102C5D"/>
    <w:rsid w:val="001261CA"/>
    <w:rsid w:val="00133AF2"/>
    <w:rsid w:val="001350AC"/>
    <w:rsid w:val="001364A1"/>
    <w:rsid w:val="001571E2"/>
    <w:rsid w:val="001600A5"/>
    <w:rsid w:val="00173EC4"/>
    <w:rsid w:val="0017511F"/>
    <w:rsid w:val="001817B2"/>
    <w:rsid w:val="00184874"/>
    <w:rsid w:val="00184D3D"/>
    <w:rsid w:val="00184E74"/>
    <w:rsid w:val="00194014"/>
    <w:rsid w:val="001A398D"/>
    <w:rsid w:val="001A5881"/>
    <w:rsid w:val="001B21D8"/>
    <w:rsid w:val="001B3497"/>
    <w:rsid w:val="001C4DE9"/>
    <w:rsid w:val="001D1CAB"/>
    <w:rsid w:val="001E1735"/>
    <w:rsid w:val="001E191C"/>
    <w:rsid w:val="001E30A2"/>
    <w:rsid w:val="001E63B0"/>
    <w:rsid w:val="001E6B1A"/>
    <w:rsid w:val="00200EF1"/>
    <w:rsid w:val="00210064"/>
    <w:rsid w:val="0021112A"/>
    <w:rsid w:val="00211C25"/>
    <w:rsid w:val="00213903"/>
    <w:rsid w:val="002154B5"/>
    <w:rsid w:val="00220B4A"/>
    <w:rsid w:val="002278B0"/>
    <w:rsid w:val="0022794A"/>
    <w:rsid w:val="00232F71"/>
    <w:rsid w:val="002356DB"/>
    <w:rsid w:val="0024357F"/>
    <w:rsid w:val="00243C2B"/>
    <w:rsid w:val="00251795"/>
    <w:rsid w:val="00255FFE"/>
    <w:rsid w:val="00260399"/>
    <w:rsid w:val="00261DA2"/>
    <w:rsid w:val="00263CFA"/>
    <w:rsid w:val="002669CA"/>
    <w:rsid w:val="00267B26"/>
    <w:rsid w:val="00271901"/>
    <w:rsid w:val="00275994"/>
    <w:rsid w:val="00277D65"/>
    <w:rsid w:val="00284918"/>
    <w:rsid w:val="00285504"/>
    <w:rsid w:val="00292F87"/>
    <w:rsid w:val="00294434"/>
    <w:rsid w:val="002A2226"/>
    <w:rsid w:val="002A5ADB"/>
    <w:rsid w:val="002B0944"/>
    <w:rsid w:val="002B38F6"/>
    <w:rsid w:val="002B54EB"/>
    <w:rsid w:val="002C1FAA"/>
    <w:rsid w:val="002C523E"/>
    <w:rsid w:val="002E0789"/>
    <w:rsid w:val="002E103D"/>
    <w:rsid w:val="002F431F"/>
    <w:rsid w:val="002F763E"/>
    <w:rsid w:val="003002CA"/>
    <w:rsid w:val="00303C1C"/>
    <w:rsid w:val="00303C8F"/>
    <w:rsid w:val="003168D1"/>
    <w:rsid w:val="00317CE9"/>
    <w:rsid w:val="00332C3C"/>
    <w:rsid w:val="0034308F"/>
    <w:rsid w:val="003451FD"/>
    <w:rsid w:val="00362F60"/>
    <w:rsid w:val="00371224"/>
    <w:rsid w:val="00376C67"/>
    <w:rsid w:val="00377D4B"/>
    <w:rsid w:val="003A21BA"/>
    <w:rsid w:val="003A3BAD"/>
    <w:rsid w:val="003A52BA"/>
    <w:rsid w:val="003A5ADB"/>
    <w:rsid w:val="003B638F"/>
    <w:rsid w:val="003C056E"/>
    <w:rsid w:val="003C44E0"/>
    <w:rsid w:val="003C5FCC"/>
    <w:rsid w:val="003C7D41"/>
    <w:rsid w:val="003D1251"/>
    <w:rsid w:val="003E48CB"/>
    <w:rsid w:val="00404969"/>
    <w:rsid w:val="0041115F"/>
    <w:rsid w:val="00411BA1"/>
    <w:rsid w:val="00415B64"/>
    <w:rsid w:val="00417984"/>
    <w:rsid w:val="0042098A"/>
    <w:rsid w:val="00421DDB"/>
    <w:rsid w:val="00426F78"/>
    <w:rsid w:val="004330BA"/>
    <w:rsid w:val="00433602"/>
    <w:rsid w:val="004351B1"/>
    <w:rsid w:val="00436814"/>
    <w:rsid w:val="00436F19"/>
    <w:rsid w:val="00441895"/>
    <w:rsid w:val="004472BA"/>
    <w:rsid w:val="00450EB5"/>
    <w:rsid w:val="00454365"/>
    <w:rsid w:val="00457A2C"/>
    <w:rsid w:val="00461AA4"/>
    <w:rsid w:val="004665CE"/>
    <w:rsid w:val="00470020"/>
    <w:rsid w:val="004766DC"/>
    <w:rsid w:val="0047683D"/>
    <w:rsid w:val="0048554D"/>
    <w:rsid w:val="00486FF5"/>
    <w:rsid w:val="004A1D5D"/>
    <w:rsid w:val="004A68D7"/>
    <w:rsid w:val="004B060E"/>
    <w:rsid w:val="004C040C"/>
    <w:rsid w:val="004D2F7D"/>
    <w:rsid w:val="004E624A"/>
    <w:rsid w:val="004F1619"/>
    <w:rsid w:val="004F42CD"/>
    <w:rsid w:val="00503727"/>
    <w:rsid w:val="0050636C"/>
    <w:rsid w:val="005109CB"/>
    <w:rsid w:val="00523958"/>
    <w:rsid w:val="00531BA4"/>
    <w:rsid w:val="00540B34"/>
    <w:rsid w:val="00543473"/>
    <w:rsid w:val="005463CE"/>
    <w:rsid w:val="0057400B"/>
    <w:rsid w:val="00581160"/>
    <w:rsid w:val="00582A75"/>
    <w:rsid w:val="00593B91"/>
    <w:rsid w:val="00596163"/>
    <w:rsid w:val="00597F08"/>
    <w:rsid w:val="005A501F"/>
    <w:rsid w:val="005C584D"/>
    <w:rsid w:val="005C59A7"/>
    <w:rsid w:val="005D3158"/>
    <w:rsid w:val="005E212C"/>
    <w:rsid w:val="005F3C56"/>
    <w:rsid w:val="005F4AA3"/>
    <w:rsid w:val="005F5E89"/>
    <w:rsid w:val="0060005F"/>
    <w:rsid w:val="00602728"/>
    <w:rsid w:val="00610B2F"/>
    <w:rsid w:val="00612910"/>
    <w:rsid w:val="006129D3"/>
    <w:rsid w:val="00614CF1"/>
    <w:rsid w:val="00631E68"/>
    <w:rsid w:val="00643537"/>
    <w:rsid w:val="006550EC"/>
    <w:rsid w:val="00657F1B"/>
    <w:rsid w:val="00660DBB"/>
    <w:rsid w:val="0066179C"/>
    <w:rsid w:val="00662E17"/>
    <w:rsid w:val="0066446E"/>
    <w:rsid w:val="006706F8"/>
    <w:rsid w:val="00681727"/>
    <w:rsid w:val="006900BB"/>
    <w:rsid w:val="0069730D"/>
    <w:rsid w:val="00697F84"/>
    <w:rsid w:val="006A03DF"/>
    <w:rsid w:val="006A22EA"/>
    <w:rsid w:val="006A78D6"/>
    <w:rsid w:val="006B547B"/>
    <w:rsid w:val="006C031B"/>
    <w:rsid w:val="006C144D"/>
    <w:rsid w:val="006C2F7D"/>
    <w:rsid w:val="006C3009"/>
    <w:rsid w:val="006D12F4"/>
    <w:rsid w:val="006D24F6"/>
    <w:rsid w:val="006D38C0"/>
    <w:rsid w:val="006D3DBF"/>
    <w:rsid w:val="006E19CF"/>
    <w:rsid w:val="006E241A"/>
    <w:rsid w:val="006F1CD9"/>
    <w:rsid w:val="0071177B"/>
    <w:rsid w:val="00715232"/>
    <w:rsid w:val="00722DC9"/>
    <w:rsid w:val="00723BD0"/>
    <w:rsid w:val="007279F0"/>
    <w:rsid w:val="00730615"/>
    <w:rsid w:val="00735493"/>
    <w:rsid w:val="00743461"/>
    <w:rsid w:val="0074373B"/>
    <w:rsid w:val="00756116"/>
    <w:rsid w:val="00756D28"/>
    <w:rsid w:val="00760115"/>
    <w:rsid w:val="0076082F"/>
    <w:rsid w:val="00760CA7"/>
    <w:rsid w:val="0076399A"/>
    <w:rsid w:val="00770F6E"/>
    <w:rsid w:val="0077459D"/>
    <w:rsid w:val="0078186F"/>
    <w:rsid w:val="00781F78"/>
    <w:rsid w:val="007918B4"/>
    <w:rsid w:val="007969EB"/>
    <w:rsid w:val="00796D7C"/>
    <w:rsid w:val="00796FB1"/>
    <w:rsid w:val="0079707E"/>
    <w:rsid w:val="007975B8"/>
    <w:rsid w:val="00797625"/>
    <w:rsid w:val="007A1C36"/>
    <w:rsid w:val="007A6D67"/>
    <w:rsid w:val="007A6E18"/>
    <w:rsid w:val="007A7DD1"/>
    <w:rsid w:val="007B69D0"/>
    <w:rsid w:val="007B7D55"/>
    <w:rsid w:val="007C39E0"/>
    <w:rsid w:val="007C6C8B"/>
    <w:rsid w:val="007D0479"/>
    <w:rsid w:val="007D27A7"/>
    <w:rsid w:val="007D7868"/>
    <w:rsid w:val="007E7682"/>
    <w:rsid w:val="007F007B"/>
    <w:rsid w:val="007F516A"/>
    <w:rsid w:val="007F62FC"/>
    <w:rsid w:val="008032B0"/>
    <w:rsid w:val="00812BD9"/>
    <w:rsid w:val="008273CB"/>
    <w:rsid w:val="00832511"/>
    <w:rsid w:val="00834762"/>
    <w:rsid w:val="00835DEE"/>
    <w:rsid w:val="00841CDA"/>
    <w:rsid w:val="008422B7"/>
    <w:rsid w:val="00844B02"/>
    <w:rsid w:val="00846286"/>
    <w:rsid w:val="00846754"/>
    <w:rsid w:val="00847A82"/>
    <w:rsid w:val="00847DBE"/>
    <w:rsid w:val="00856EE7"/>
    <w:rsid w:val="0086122B"/>
    <w:rsid w:val="00867166"/>
    <w:rsid w:val="008739E0"/>
    <w:rsid w:val="00876D17"/>
    <w:rsid w:val="00883791"/>
    <w:rsid w:val="0088409A"/>
    <w:rsid w:val="00885EBC"/>
    <w:rsid w:val="00887306"/>
    <w:rsid w:val="008901D7"/>
    <w:rsid w:val="008908A0"/>
    <w:rsid w:val="0089104A"/>
    <w:rsid w:val="00892BC9"/>
    <w:rsid w:val="008A64F5"/>
    <w:rsid w:val="008A6517"/>
    <w:rsid w:val="008C03F9"/>
    <w:rsid w:val="008C1291"/>
    <w:rsid w:val="008C300A"/>
    <w:rsid w:val="008C307D"/>
    <w:rsid w:val="008C44D3"/>
    <w:rsid w:val="008C614A"/>
    <w:rsid w:val="008C7396"/>
    <w:rsid w:val="008D3447"/>
    <w:rsid w:val="008E5B21"/>
    <w:rsid w:val="008E6129"/>
    <w:rsid w:val="008F65DA"/>
    <w:rsid w:val="00900B92"/>
    <w:rsid w:val="009048D8"/>
    <w:rsid w:val="00915CEF"/>
    <w:rsid w:val="00927F12"/>
    <w:rsid w:val="00937CBE"/>
    <w:rsid w:val="00940890"/>
    <w:rsid w:val="00951B1A"/>
    <w:rsid w:val="00957BC0"/>
    <w:rsid w:val="00960705"/>
    <w:rsid w:val="009609E9"/>
    <w:rsid w:val="009619D2"/>
    <w:rsid w:val="00961BC4"/>
    <w:rsid w:val="00963435"/>
    <w:rsid w:val="00965606"/>
    <w:rsid w:val="00967F38"/>
    <w:rsid w:val="00970CE1"/>
    <w:rsid w:val="0097120F"/>
    <w:rsid w:val="009760BA"/>
    <w:rsid w:val="00980794"/>
    <w:rsid w:val="00983C0B"/>
    <w:rsid w:val="00984813"/>
    <w:rsid w:val="00986A6A"/>
    <w:rsid w:val="00995067"/>
    <w:rsid w:val="00997D1E"/>
    <w:rsid w:val="009A1CAC"/>
    <w:rsid w:val="009A4B44"/>
    <w:rsid w:val="009A6EE3"/>
    <w:rsid w:val="009B00AE"/>
    <w:rsid w:val="009B6E79"/>
    <w:rsid w:val="009C1752"/>
    <w:rsid w:val="009C2E62"/>
    <w:rsid w:val="009C608C"/>
    <w:rsid w:val="009C65D9"/>
    <w:rsid w:val="009D155F"/>
    <w:rsid w:val="009D4320"/>
    <w:rsid w:val="009D5233"/>
    <w:rsid w:val="009E6529"/>
    <w:rsid w:val="009E77FF"/>
    <w:rsid w:val="009F0B04"/>
    <w:rsid w:val="009F17FB"/>
    <w:rsid w:val="009F7964"/>
    <w:rsid w:val="00A040BE"/>
    <w:rsid w:val="00A14459"/>
    <w:rsid w:val="00A1500E"/>
    <w:rsid w:val="00A23A33"/>
    <w:rsid w:val="00A26952"/>
    <w:rsid w:val="00A27F27"/>
    <w:rsid w:val="00A319BB"/>
    <w:rsid w:val="00A32A96"/>
    <w:rsid w:val="00A32F58"/>
    <w:rsid w:val="00A35283"/>
    <w:rsid w:val="00A434A1"/>
    <w:rsid w:val="00A43FDB"/>
    <w:rsid w:val="00A47F72"/>
    <w:rsid w:val="00A541D1"/>
    <w:rsid w:val="00A561C5"/>
    <w:rsid w:val="00A73CE3"/>
    <w:rsid w:val="00A769AC"/>
    <w:rsid w:val="00A80A32"/>
    <w:rsid w:val="00A8146A"/>
    <w:rsid w:val="00A843B3"/>
    <w:rsid w:val="00A854B7"/>
    <w:rsid w:val="00A8609B"/>
    <w:rsid w:val="00A86E7B"/>
    <w:rsid w:val="00A90CA5"/>
    <w:rsid w:val="00A91256"/>
    <w:rsid w:val="00AA784B"/>
    <w:rsid w:val="00AB0DD8"/>
    <w:rsid w:val="00AB2BFD"/>
    <w:rsid w:val="00AC47C2"/>
    <w:rsid w:val="00AC7D1A"/>
    <w:rsid w:val="00AD0B7C"/>
    <w:rsid w:val="00AD111B"/>
    <w:rsid w:val="00AF47A4"/>
    <w:rsid w:val="00AF559E"/>
    <w:rsid w:val="00AF7153"/>
    <w:rsid w:val="00B06BB9"/>
    <w:rsid w:val="00B06C6F"/>
    <w:rsid w:val="00B07D53"/>
    <w:rsid w:val="00B10806"/>
    <w:rsid w:val="00B113C7"/>
    <w:rsid w:val="00B13275"/>
    <w:rsid w:val="00B15523"/>
    <w:rsid w:val="00B40AC7"/>
    <w:rsid w:val="00B42F59"/>
    <w:rsid w:val="00B51538"/>
    <w:rsid w:val="00B55B76"/>
    <w:rsid w:val="00B614BD"/>
    <w:rsid w:val="00B61E22"/>
    <w:rsid w:val="00B629DC"/>
    <w:rsid w:val="00B73F06"/>
    <w:rsid w:val="00B757F3"/>
    <w:rsid w:val="00B91E40"/>
    <w:rsid w:val="00BA300B"/>
    <w:rsid w:val="00BA30A1"/>
    <w:rsid w:val="00BA46A1"/>
    <w:rsid w:val="00BB0734"/>
    <w:rsid w:val="00BB4293"/>
    <w:rsid w:val="00BD0105"/>
    <w:rsid w:val="00BD41E6"/>
    <w:rsid w:val="00BD50DB"/>
    <w:rsid w:val="00BE14E2"/>
    <w:rsid w:val="00BE1BE0"/>
    <w:rsid w:val="00BE5F36"/>
    <w:rsid w:val="00BF0190"/>
    <w:rsid w:val="00BF5CD0"/>
    <w:rsid w:val="00BF6525"/>
    <w:rsid w:val="00BF76BC"/>
    <w:rsid w:val="00C11EC8"/>
    <w:rsid w:val="00C23D7F"/>
    <w:rsid w:val="00C3122C"/>
    <w:rsid w:val="00C34E12"/>
    <w:rsid w:val="00C34F5A"/>
    <w:rsid w:val="00C372B0"/>
    <w:rsid w:val="00C40EF6"/>
    <w:rsid w:val="00C650C8"/>
    <w:rsid w:val="00C65ED5"/>
    <w:rsid w:val="00C66A03"/>
    <w:rsid w:val="00C72DEE"/>
    <w:rsid w:val="00C74B07"/>
    <w:rsid w:val="00C77832"/>
    <w:rsid w:val="00C80779"/>
    <w:rsid w:val="00C8187F"/>
    <w:rsid w:val="00C92D6B"/>
    <w:rsid w:val="00C9378B"/>
    <w:rsid w:val="00C96B07"/>
    <w:rsid w:val="00CA5F2F"/>
    <w:rsid w:val="00CB2107"/>
    <w:rsid w:val="00CB4F26"/>
    <w:rsid w:val="00CB5FE3"/>
    <w:rsid w:val="00CC209B"/>
    <w:rsid w:val="00CC7801"/>
    <w:rsid w:val="00CD7734"/>
    <w:rsid w:val="00CE6F86"/>
    <w:rsid w:val="00CE75D7"/>
    <w:rsid w:val="00CF1383"/>
    <w:rsid w:val="00CF43EF"/>
    <w:rsid w:val="00D178A9"/>
    <w:rsid w:val="00D31FB7"/>
    <w:rsid w:val="00D369E8"/>
    <w:rsid w:val="00D40306"/>
    <w:rsid w:val="00D415DF"/>
    <w:rsid w:val="00D43172"/>
    <w:rsid w:val="00D84947"/>
    <w:rsid w:val="00D9137F"/>
    <w:rsid w:val="00D95D7C"/>
    <w:rsid w:val="00DB5163"/>
    <w:rsid w:val="00DB58C8"/>
    <w:rsid w:val="00DC08CE"/>
    <w:rsid w:val="00DC49E6"/>
    <w:rsid w:val="00DC58C5"/>
    <w:rsid w:val="00DD424F"/>
    <w:rsid w:val="00DD5543"/>
    <w:rsid w:val="00DE1053"/>
    <w:rsid w:val="00DE54D4"/>
    <w:rsid w:val="00DE7B55"/>
    <w:rsid w:val="00DF7879"/>
    <w:rsid w:val="00E1187E"/>
    <w:rsid w:val="00E12791"/>
    <w:rsid w:val="00E14401"/>
    <w:rsid w:val="00E22774"/>
    <w:rsid w:val="00E25B52"/>
    <w:rsid w:val="00E313DC"/>
    <w:rsid w:val="00E3157C"/>
    <w:rsid w:val="00E32A32"/>
    <w:rsid w:val="00E3476A"/>
    <w:rsid w:val="00E34D39"/>
    <w:rsid w:val="00E3554E"/>
    <w:rsid w:val="00E4030C"/>
    <w:rsid w:val="00E41074"/>
    <w:rsid w:val="00E43316"/>
    <w:rsid w:val="00E50208"/>
    <w:rsid w:val="00E61403"/>
    <w:rsid w:val="00E65CC5"/>
    <w:rsid w:val="00E709C9"/>
    <w:rsid w:val="00E73B1D"/>
    <w:rsid w:val="00E75E2F"/>
    <w:rsid w:val="00E81E88"/>
    <w:rsid w:val="00E944A0"/>
    <w:rsid w:val="00E9602D"/>
    <w:rsid w:val="00EA1808"/>
    <w:rsid w:val="00EA640B"/>
    <w:rsid w:val="00EB53FD"/>
    <w:rsid w:val="00ED26A2"/>
    <w:rsid w:val="00EF3E33"/>
    <w:rsid w:val="00EF5178"/>
    <w:rsid w:val="00EF67E5"/>
    <w:rsid w:val="00F02C73"/>
    <w:rsid w:val="00F07012"/>
    <w:rsid w:val="00F10B54"/>
    <w:rsid w:val="00F10BE1"/>
    <w:rsid w:val="00F11A45"/>
    <w:rsid w:val="00F207B3"/>
    <w:rsid w:val="00F2587A"/>
    <w:rsid w:val="00F34EBC"/>
    <w:rsid w:val="00F367A0"/>
    <w:rsid w:val="00F40621"/>
    <w:rsid w:val="00F41464"/>
    <w:rsid w:val="00F41616"/>
    <w:rsid w:val="00F53D35"/>
    <w:rsid w:val="00F62020"/>
    <w:rsid w:val="00F63ECF"/>
    <w:rsid w:val="00F82FCE"/>
    <w:rsid w:val="00F83106"/>
    <w:rsid w:val="00F84086"/>
    <w:rsid w:val="00F84831"/>
    <w:rsid w:val="00F84BE3"/>
    <w:rsid w:val="00F85AC9"/>
    <w:rsid w:val="00F91DA2"/>
    <w:rsid w:val="00F94705"/>
    <w:rsid w:val="00F96DD5"/>
    <w:rsid w:val="00FA23AB"/>
    <w:rsid w:val="00FA260C"/>
    <w:rsid w:val="00FA3C07"/>
    <w:rsid w:val="00FA588D"/>
    <w:rsid w:val="00FC4836"/>
    <w:rsid w:val="00FC5481"/>
    <w:rsid w:val="00FC5A1D"/>
    <w:rsid w:val="00FC6C7D"/>
    <w:rsid w:val="00FC7BEE"/>
    <w:rsid w:val="00FC7D29"/>
    <w:rsid w:val="00FD2319"/>
    <w:rsid w:val="00FD4D47"/>
    <w:rsid w:val="00FD553F"/>
    <w:rsid w:val="00FE062E"/>
    <w:rsid w:val="00FE522C"/>
    <w:rsid w:val="00FE62C3"/>
    <w:rsid w:val="00FF42A6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0353"/>
    <o:shapelayout v:ext="edit">
      <o:idmap v:ext="edit" data="1"/>
    </o:shapelayout>
  </w:shapeDefaults>
  <w:decimalSymbol w:val="."/>
  <w:listSeparator w:val=","/>
  <w14:docId w14:val="1EAC8D06"/>
  <w15:docId w15:val="{0EA11424-9C7E-4EE1-B456-9CED60C2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4DBB"/>
    <w:pPr>
      <w:ind w:left="720"/>
      <w:contextualSpacing/>
    </w:pPr>
  </w:style>
  <w:style w:type="paragraph" w:customStyle="1" w:styleId="Default">
    <w:name w:val="Default"/>
    <w:rsid w:val="00135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D152E-80ED-41C9-80A3-78E575F8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WELSH, Simon</cp:lastModifiedBy>
  <cp:revision>11</cp:revision>
  <cp:lastPrinted>2025-02-12T21:23:00Z</cp:lastPrinted>
  <dcterms:created xsi:type="dcterms:W3CDTF">2020-02-25T22:53:00Z</dcterms:created>
  <dcterms:modified xsi:type="dcterms:W3CDTF">2025-02-12T21:32:00Z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