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1D8B1" w14:textId="72991FAE" w:rsidR="005B74B9" w:rsidRDefault="00000000">
      <w:pPr>
        <w:pStyle w:val="Heading1"/>
      </w:pPr>
      <w:r>
        <w:t xml:space="preserve">ITP Template: </w:t>
      </w:r>
      <w:r w:rsidR="00E74F23">
        <w:t xml:space="preserve">Soft Spot Treatment – Bellarine Hwy </w:t>
      </w:r>
    </w:p>
    <w:p w14:paraId="12A2DB71" w14:textId="1D9F8202" w:rsidR="005B74B9" w:rsidRDefault="00000000">
      <w:r>
        <w:t xml:space="preserve">Project: </w:t>
      </w:r>
      <w:r w:rsidR="00E74F23">
        <w:t>Bellarine Hwy Safety Upgrade</w:t>
      </w:r>
      <w:r w:rsidR="00E74F23">
        <w:tab/>
      </w:r>
    </w:p>
    <w:p w14:paraId="0CC92910" w14:textId="1ED6F1A9" w:rsidR="005B74B9" w:rsidRDefault="00000000">
      <w:r>
        <w:t>ITP No.:</w:t>
      </w:r>
    </w:p>
    <w:p w14:paraId="1C390855" w14:textId="52E8DFCE" w:rsidR="005B74B9" w:rsidRDefault="00000000">
      <w:r>
        <w:t xml:space="preserve">Prepared By: </w:t>
      </w:r>
    </w:p>
    <w:p w14:paraId="53015D39" w14:textId="5C79BD0A" w:rsidR="005B74B9" w:rsidRDefault="00000000">
      <w:r>
        <w:t xml:space="preserve">Date: </w:t>
      </w:r>
    </w:p>
    <w:p w14:paraId="76624452" w14:textId="77777777" w:rsidR="005B74B9" w:rsidRDefault="00000000">
      <w:r>
        <w:t>Specification Reference: VicRoads Section 205 – Rock Fill</w:t>
      </w:r>
    </w:p>
    <w:p w14:paraId="32E3FE38" w14:textId="77777777" w:rsidR="005B74B9" w:rsidRDefault="00000000">
      <w:r>
        <w:t>Related Sections: 173, 204, 210</w:t>
      </w:r>
    </w:p>
    <w:p w14:paraId="6F9C6AB4" w14:textId="77777777" w:rsidR="005B74B9" w:rsidRDefault="00000000">
      <w:pPr>
        <w:pStyle w:val="Heading2"/>
      </w:pPr>
      <w:r>
        <w:t>Hold Points (HP)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B74B9" w14:paraId="739F9B0E" w14:textId="77777777">
        <w:tc>
          <w:tcPr>
            <w:tcW w:w="1728" w:type="dxa"/>
          </w:tcPr>
          <w:p w14:paraId="5EB67CB7" w14:textId="77777777" w:rsidR="005B74B9" w:rsidRDefault="00000000">
            <w:r>
              <w:t>Clause</w:t>
            </w:r>
          </w:p>
        </w:tc>
        <w:tc>
          <w:tcPr>
            <w:tcW w:w="1728" w:type="dxa"/>
          </w:tcPr>
          <w:p w14:paraId="19DB661A" w14:textId="77777777" w:rsidR="005B74B9" w:rsidRDefault="00000000">
            <w:r>
              <w:t>Activity</w:t>
            </w:r>
          </w:p>
        </w:tc>
        <w:tc>
          <w:tcPr>
            <w:tcW w:w="1728" w:type="dxa"/>
          </w:tcPr>
          <w:p w14:paraId="10E8C352" w14:textId="77777777" w:rsidR="005B74B9" w:rsidRDefault="00000000">
            <w:r>
              <w:t>Hold Point Description</w:t>
            </w:r>
          </w:p>
        </w:tc>
        <w:tc>
          <w:tcPr>
            <w:tcW w:w="1728" w:type="dxa"/>
          </w:tcPr>
          <w:p w14:paraId="4C99EC64" w14:textId="77777777" w:rsidR="005B74B9" w:rsidRDefault="00000000">
            <w:r>
              <w:t>Responsibility</w:t>
            </w:r>
          </w:p>
        </w:tc>
        <w:tc>
          <w:tcPr>
            <w:tcW w:w="1728" w:type="dxa"/>
          </w:tcPr>
          <w:p w14:paraId="480E9CBB" w14:textId="77777777" w:rsidR="005B74B9" w:rsidRDefault="00000000">
            <w:r>
              <w:t>Release Authority</w:t>
            </w:r>
          </w:p>
        </w:tc>
      </w:tr>
      <w:tr w:rsidR="005B74B9" w14:paraId="63F846F4" w14:textId="77777777">
        <w:tc>
          <w:tcPr>
            <w:tcW w:w="1728" w:type="dxa"/>
          </w:tcPr>
          <w:p w14:paraId="130BB12F" w14:textId="77777777" w:rsidR="005B74B9" w:rsidRDefault="00000000">
            <w:r>
              <w:t>205.04(d)</w:t>
            </w:r>
          </w:p>
        </w:tc>
        <w:tc>
          <w:tcPr>
            <w:tcW w:w="1728" w:type="dxa"/>
          </w:tcPr>
          <w:p w14:paraId="429909C0" w14:textId="77777777" w:rsidR="005B74B9" w:rsidRDefault="00000000">
            <w:r>
              <w:t>Oversize Rock</w:t>
            </w:r>
          </w:p>
        </w:tc>
        <w:tc>
          <w:tcPr>
            <w:tcW w:w="1728" w:type="dxa"/>
          </w:tcPr>
          <w:p w14:paraId="0417F501" w14:textId="77777777" w:rsidR="005B74B9" w:rsidRDefault="00000000">
            <w:r>
              <w:t>Approval for use/disposal of oversize rock exceeding Type B fill specs</w:t>
            </w:r>
          </w:p>
        </w:tc>
        <w:tc>
          <w:tcPr>
            <w:tcW w:w="1728" w:type="dxa"/>
          </w:tcPr>
          <w:p w14:paraId="261ECA35" w14:textId="77777777" w:rsidR="005B74B9" w:rsidRDefault="00000000">
            <w:r>
              <w:t>Contractor</w:t>
            </w:r>
          </w:p>
        </w:tc>
        <w:tc>
          <w:tcPr>
            <w:tcW w:w="1728" w:type="dxa"/>
          </w:tcPr>
          <w:p w14:paraId="0640187E" w14:textId="77777777" w:rsidR="005B74B9" w:rsidRDefault="00000000">
            <w:r>
              <w:t>Superintendent</w:t>
            </w:r>
          </w:p>
        </w:tc>
      </w:tr>
      <w:tr w:rsidR="005B74B9" w14:paraId="6D478685" w14:textId="77777777">
        <w:tc>
          <w:tcPr>
            <w:tcW w:w="1728" w:type="dxa"/>
          </w:tcPr>
          <w:p w14:paraId="46C6ECC9" w14:textId="77777777" w:rsidR="005B74B9" w:rsidRDefault="00000000">
            <w:r>
              <w:t>205.06</w:t>
            </w:r>
          </w:p>
        </w:tc>
        <w:tc>
          <w:tcPr>
            <w:tcW w:w="1728" w:type="dxa"/>
          </w:tcPr>
          <w:p w14:paraId="5876B54F" w14:textId="77777777" w:rsidR="005B74B9" w:rsidRDefault="00000000">
            <w:r>
              <w:t>Trial Section</w:t>
            </w:r>
          </w:p>
        </w:tc>
        <w:tc>
          <w:tcPr>
            <w:tcW w:w="1728" w:type="dxa"/>
          </w:tcPr>
          <w:p w14:paraId="5D166CD1" w14:textId="77777777" w:rsidR="005B74B9" w:rsidRDefault="00000000">
            <w:r>
              <w:t>Review of first lot placed as trial section for grading, mixing, watering, and rolling routine</w:t>
            </w:r>
          </w:p>
        </w:tc>
        <w:tc>
          <w:tcPr>
            <w:tcW w:w="1728" w:type="dxa"/>
          </w:tcPr>
          <w:p w14:paraId="405974F4" w14:textId="77777777" w:rsidR="005B74B9" w:rsidRDefault="00000000">
            <w:r>
              <w:t>Contractor</w:t>
            </w:r>
          </w:p>
        </w:tc>
        <w:tc>
          <w:tcPr>
            <w:tcW w:w="1728" w:type="dxa"/>
          </w:tcPr>
          <w:p w14:paraId="42E8851D" w14:textId="77777777" w:rsidR="005B74B9" w:rsidRDefault="00000000">
            <w:r>
              <w:t>Superintendent</w:t>
            </w:r>
          </w:p>
        </w:tc>
      </w:tr>
    </w:tbl>
    <w:p w14:paraId="69AB635A" w14:textId="77777777" w:rsidR="005B74B9" w:rsidRDefault="00000000">
      <w:pPr>
        <w:pStyle w:val="Heading2"/>
      </w:pPr>
      <w:r>
        <w:t>Test Points (TP)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B74B9" w14:paraId="482FF50B" w14:textId="77777777">
        <w:tc>
          <w:tcPr>
            <w:tcW w:w="1728" w:type="dxa"/>
          </w:tcPr>
          <w:p w14:paraId="6F0F68A8" w14:textId="77777777" w:rsidR="005B74B9" w:rsidRDefault="00000000">
            <w:r>
              <w:t>Clause</w:t>
            </w:r>
          </w:p>
        </w:tc>
        <w:tc>
          <w:tcPr>
            <w:tcW w:w="1728" w:type="dxa"/>
          </w:tcPr>
          <w:p w14:paraId="3D2EE3A0" w14:textId="77777777" w:rsidR="005B74B9" w:rsidRDefault="00000000">
            <w:r>
              <w:t>Activity</w:t>
            </w:r>
          </w:p>
        </w:tc>
        <w:tc>
          <w:tcPr>
            <w:tcW w:w="1728" w:type="dxa"/>
          </w:tcPr>
          <w:p w14:paraId="4ADF4EDC" w14:textId="77777777" w:rsidR="005B74B9" w:rsidRDefault="00000000">
            <w:r>
              <w:t>Test Description</w:t>
            </w:r>
          </w:p>
        </w:tc>
        <w:tc>
          <w:tcPr>
            <w:tcW w:w="1728" w:type="dxa"/>
          </w:tcPr>
          <w:p w14:paraId="73E130AD" w14:textId="77777777" w:rsidR="005B74B9" w:rsidRDefault="00000000">
            <w:r>
              <w:t>Frequency</w:t>
            </w:r>
          </w:p>
        </w:tc>
        <w:tc>
          <w:tcPr>
            <w:tcW w:w="1728" w:type="dxa"/>
          </w:tcPr>
          <w:p w14:paraId="21154620" w14:textId="77777777" w:rsidR="005B74B9" w:rsidRDefault="00000000">
            <w:r>
              <w:t>Acceptance Criteria</w:t>
            </w:r>
          </w:p>
        </w:tc>
      </w:tr>
      <w:tr w:rsidR="005B74B9" w14:paraId="55799237" w14:textId="77777777">
        <w:tc>
          <w:tcPr>
            <w:tcW w:w="1728" w:type="dxa"/>
          </w:tcPr>
          <w:p w14:paraId="657467F5" w14:textId="77777777" w:rsidR="005B74B9" w:rsidRDefault="00000000">
            <w:r>
              <w:t>205.05(b)</w:t>
            </w:r>
          </w:p>
        </w:tc>
        <w:tc>
          <w:tcPr>
            <w:tcW w:w="1728" w:type="dxa"/>
          </w:tcPr>
          <w:p w14:paraId="3DC5129F" w14:textId="77777777" w:rsidR="005B74B9" w:rsidRDefault="00000000">
            <w:r>
              <w:t>Placement &amp; Compaction</w:t>
            </w:r>
          </w:p>
        </w:tc>
        <w:tc>
          <w:tcPr>
            <w:tcW w:w="1728" w:type="dxa"/>
          </w:tcPr>
          <w:p w14:paraId="4C6837D3" w14:textId="24FC597C" w:rsidR="005B74B9" w:rsidRDefault="00000000">
            <w:r>
              <w:t xml:space="preserve">Compaction trials </w:t>
            </w:r>
            <w:r w:rsidR="00E74F23">
              <w:t xml:space="preserve">with track rolling, </w:t>
            </w:r>
            <w:r>
              <w:t xml:space="preserve"> monitored </w:t>
            </w:r>
            <w:r w:rsidR="00E74F23">
              <w:t>along the alignment</w:t>
            </w:r>
          </w:p>
        </w:tc>
        <w:tc>
          <w:tcPr>
            <w:tcW w:w="1728" w:type="dxa"/>
          </w:tcPr>
          <w:p w14:paraId="5532803A" w14:textId="77777777" w:rsidR="005B74B9" w:rsidRDefault="00000000">
            <w:r>
              <w:t>Each trial section</w:t>
            </w:r>
          </w:p>
        </w:tc>
        <w:tc>
          <w:tcPr>
            <w:tcW w:w="1728" w:type="dxa"/>
          </w:tcPr>
          <w:p w14:paraId="0D6E2477" w14:textId="77777777" w:rsidR="005B74B9" w:rsidRDefault="00000000">
            <w:r>
              <w:t>Effective refusal and compliance with level tolerances</w:t>
            </w:r>
          </w:p>
        </w:tc>
      </w:tr>
    </w:tbl>
    <w:p w14:paraId="33EB2F88" w14:textId="5D8B7A4F" w:rsidR="005B74B9" w:rsidRDefault="00E02DCC">
      <w:pPr>
        <w:pStyle w:val="Heading2"/>
      </w:pPr>
      <w:r>
        <w:t>Witness Points</w:t>
      </w:r>
      <w:r w:rsidR="00E74F23">
        <w:t xml:space="preserve"> Inspection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B74B9" w14:paraId="2AB6504D" w14:textId="77777777">
        <w:tc>
          <w:tcPr>
            <w:tcW w:w="2160" w:type="dxa"/>
          </w:tcPr>
          <w:p w14:paraId="608B4F4B" w14:textId="77777777" w:rsidR="005B74B9" w:rsidRDefault="00000000">
            <w:r>
              <w:t>Activity</w:t>
            </w:r>
          </w:p>
        </w:tc>
        <w:tc>
          <w:tcPr>
            <w:tcW w:w="2160" w:type="dxa"/>
          </w:tcPr>
          <w:p w14:paraId="5B6DD6BF" w14:textId="77777777" w:rsidR="005B74B9" w:rsidRDefault="00000000">
            <w:r>
              <w:t>Description</w:t>
            </w:r>
          </w:p>
        </w:tc>
        <w:tc>
          <w:tcPr>
            <w:tcW w:w="2160" w:type="dxa"/>
          </w:tcPr>
          <w:p w14:paraId="1FD449CF" w14:textId="77777777" w:rsidR="005B74B9" w:rsidRDefault="00000000">
            <w:r>
              <w:t>Method</w:t>
            </w:r>
          </w:p>
        </w:tc>
        <w:tc>
          <w:tcPr>
            <w:tcW w:w="2160" w:type="dxa"/>
          </w:tcPr>
          <w:p w14:paraId="2E205DAC" w14:textId="77777777" w:rsidR="005B74B9" w:rsidRDefault="00000000">
            <w:r>
              <w:t>Tolerance</w:t>
            </w:r>
          </w:p>
        </w:tc>
      </w:tr>
      <w:tr w:rsidR="005B74B9" w14:paraId="11932019" w14:textId="77777777">
        <w:tc>
          <w:tcPr>
            <w:tcW w:w="2160" w:type="dxa"/>
          </w:tcPr>
          <w:p w14:paraId="2F335205" w14:textId="2EA356FD" w:rsidR="005B74B9" w:rsidRDefault="00E02DCC">
            <w:r>
              <w:t xml:space="preserve">Rock fill and CL3 </w:t>
            </w:r>
            <w:r w:rsidR="00000000">
              <w:t>Layer Level Control</w:t>
            </w:r>
          </w:p>
        </w:tc>
        <w:tc>
          <w:tcPr>
            <w:tcW w:w="2160" w:type="dxa"/>
          </w:tcPr>
          <w:p w14:paraId="5EDE5E8F" w14:textId="69C1580A" w:rsidR="005B74B9" w:rsidRDefault="00E74F23">
            <w:r>
              <w:t xml:space="preserve">Visually check rock fill layer conformance at 350mm and CL3 layer at 100mm </w:t>
            </w:r>
          </w:p>
        </w:tc>
        <w:tc>
          <w:tcPr>
            <w:tcW w:w="2160" w:type="dxa"/>
          </w:tcPr>
          <w:p w14:paraId="13DE7E80" w14:textId="46273A49" w:rsidR="005B74B9" w:rsidRDefault="00E74F23">
            <w:r>
              <w:t>Visual</w:t>
            </w:r>
          </w:p>
        </w:tc>
        <w:tc>
          <w:tcPr>
            <w:tcW w:w="2160" w:type="dxa"/>
          </w:tcPr>
          <w:p w14:paraId="59A7B337" w14:textId="62710F46" w:rsidR="005B74B9" w:rsidRDefault="005B74B9"/>
        </w:tc>
      </w:tr>
      <w:tr w:rsidR="00E74F23" w14:paraId="2BD47729" w14:textId="77777777">
        <w:tc>
          <w:tcPr>
            <w:tcW w:w="2160" w:type="dxa"/>
          </w:tcPr>
          <w:p w14:paraId="6137729F" w14:textId="48606CF7" w:rsidR="00E74F23" w:rsidRDefault="00E74F23">
            <w:r>
              <w:t>Geofabric</w:t>
            </w:r>
          </w:p>
        </w:tc>
        <w:tc>
          <w:tcPr>
            <w:tcW w:w="2160" w:type="dxa"/>
          </w:tcPr>
          <w:p w14:paraId="2735314E" w14:textId="57BFFB6A" w:rsidR="00E74F23" w:rsidRDefault="00E74F23">
            <w:r>
              <w:t xml:space="preserve">Confirm rock layer is wrapped in </w:t>
            </w:r>
            <w:r>
              <w:lastRenderedPageBreak/>
              <w:t>Geofabric</w:t>
            </w:r>
          </w:p>
        </w:tc>
        <w:tc>
          <w:tcPr>
            <w:tcW w:w="2160" w:type="dxa"/>
          </w:tcPr>
          <w:p w14:paraId="3EB13442" w14:textId="69F3DE87" w:rsidR="00E74F23" w:rsidRDefault="00E74F23">
            <w:r>
              <w:lastRenderedPageBreak/>
              <w:t>Visual</w:t>
            </w:r>
          </w:p>
        </w:tc>
        <w:tc>
          <w:tcPr>
            <w:tcW w:w="2160" w:type="dxa"/>
          </w:tcPr>
          <w:p w14:paraId="2F2EA749" w14:textId="77777777" w:rsidR="00E74F23" w:rsidRDefault="00E74F23"/>
        </w:tc>
      </w:tr>
      <w:tr w:rsidR="00E74F23" w14:paraId="329F2C96" w14:textId="77777777">
        <w:tc>
          <w:tcPr>
            <w:tcW w:w="2160" w:type="dxa"/>
          </w:tcPr>
          <w:p w14:paraId="32689293" w14:textId="436AA274" w:rsidR="00E74F23" w:rsidRDefault="00E74F23">
            <w:r>
              <w:t>Geogrid</w:t>
            </w:r>
          </w:p>
        </w:tc>
        <w:tc>
          <w:tcPr>
            <w:tcW w:w="2160" w:type="dxa"/>
          </w:tcPr>
          <w:p w14:paraId="70CBE89E" w14:textId="0829CFC4" w:rsidR="00E74F23" w:rsidRDefault="00E74F23">
            <w:r>
              <w:t xml:space="preserve">Confirm </w:t>
            </w:r>
            <w:r>
              <w:t>geogrid placed under rock layer</w:t>
            </w:r>
          </w:p>
        </w:tc>
        <w:tc>
          <w:tcPr>
            <w:tcW w:w="2160" w:type="dxa"/>
          </w:tcPr>
          <w:p w14:paraId="59A7DFB8" w14:textId="4BACE358" w:rsidR="00E74F23" w:rsidRDefault="00E74F23">
            <w:r>
              <w:t>Visual</w:t>
            </w:r>
          </w:p>
        </w:tc>
        <w:tc>
          <w:tcPr>
            <w:tcW w:w="2160" w:type="dxa"/>
          </w:tcPr>
          <w:p w14:paraId="183E8C75" w14:textId="77777777" w:rsidR="00E74F23" w:rsidRDefault="00E74F23"/>
        </w:tc>
      </w:tr>
      <w:tr w:rsidR="00E74F23" w14:paraId="6B1398A8" w14:textId="77777777">
        <w:tc>
          <w:tcPr>
            <w:tcW w:w="2160" w:type="dxa"/>
          </w:tcPr>
          <w:p w14:paraId="1894981F" w14:textId="455B3F76" w:rsidR="00E74F23" w:rsidRDefault="00E74F23">
            <w:r>
              <w:t>Proof Roll</w:t>
            </w:r>
            <w:r w:rsidR="00E02DCC">
              <w:t xml:space="preserve"> completed Soft Spot Repaired</w:t>
            </w:r>
          </w:p>
        </w:tc>
        <w:tc>
          <w:tcPr>
            <w:tcW w:w="2160" w:type="dxa"/>
          </w:tcPr>
          <w:p w14:paraId="179CA8DE" w14:textId="6ACADA1C" w:rsidR="00E74F23" w:rsidRDefault="00E74F23">
            <w:r>
              <w:t>Proof roll over repaired area prior to placement of Type A layer</w:t>
            </w:r>
          </w:p>
        </w:tc>
        <w:tc>
          <w:tcPr>
            <w:tcW w:w="2160" w:type="dxa"/>
          </w:tcPr>
          <w:p w14:paraId="70070AB0" w14:textId="018024F1" w:rsidR="00E74F23" w:rsidRDefault="00E74F23">
            <w:r>
              <w:t>Visual</w:t>
            </w:r>
          </w:p>
        </w:tc>
        <w:tc>
          <w:tcPr>
            <w:tcW w:w="2160" w:type="dxa"/>
          </w:tcPr>
          <w:p w14:paraId="5931EB10" w14:textId="77777777" w:rsidR="00E74F23" w:rsidRDefault="00E74F23"/>
        </w:tc>
      </w:tr>
      <w:tr w:rsidR="00E74F23" w14:paraId="5A2E900A" w14:textId="77777777">
        <w:tc>
          <w:tcPr>
            <w:tcW w:w="2160" w:type="dxa"/>
          </w:tcPr>
          <w:p w14:paraId="181A3F05" w14:textId="2AAEB42F" w:rsidR="00E74F23" w:rsidRDefault="00E74F23">
            <w:r>
              <w:t>Subgrade level conformance</w:t>
            </w:r>
          </w:p>
        </w:tc>
        <w:tc>
          <w:tcPr>
            <w:tcW w:w="2160" w:type="dxa"/>
          </w:tcPr>
          <w:p w14:paraId="41F05B16" w14:textId="763C62D7" w:rsidR="00E74F23" w:rsidRDefault="00E74F23">
            <w:r>
              <w:t>Survey conformance of subgrade</w:t>
            </w:r>
            <w:r w:rsidR="00E02DCC">
              <w:t xml:space="preserve"> repair</w:t>
            </w:r>
          </w:p>
        </w:tc>
        <w:tc>
          <w:tcPr>
            <w:tcW w:w="2160" w:type="dxa"/>
          </w:tcPr>
          <w:p w14:paraId="3CE344A4" w14:textId="5D05011F" w:rsidR="00E74F23" w:rsidRDefault="00E74F23">
            <w:r>
              <w:t>Survey conformance</w:t>
            </w:r>
          </w:p>
        </w:tc>
        <w:tc>
          <w:tcPr>
            <w:tcW w:w="2160" w:type="dxa"/>
          </w:tcPr>
          <w:p w14:paraId="75CD25C3" w14:textId="77777777" w:rsidR="00E74F23" w:rsidRDefault="00E74F23"/>
        </w:tc>
      </w:tr>
      <w:tr w:rsidR="00E02DCC" w14:paraId="3CD17B97" w14:textId="77777777">
        <w:tc>
          <w:tcPr>
            <w:tcW w:w="2160" w:type="dxa"/>
          </w:tcPr>
          <w:p w14:paraId="42E53C55" w14:textId="02C54750" w:rsidR="00E02DCC" w:rsidRDefault="00E02DCC">
            <w:r>
              <w:t>Compaction testing of CL3 layer</w:t>
            </w:r>
          </w:p>
        </w:tc>
        <w:tc>
          <w:tcPr>
            <w:tcW w:w="2160" w:type="dxa"/>
          </w:tcPr>
          <w:p w14:paraId="6F48699C" w14:textId="11BE13A0" w:rsidR="00E02DCC" w:rsidRDefault="00E02DCC">
            <w:r>
              <w:t>Compaction testing</w:t>
            </w:r>
          </w:p>
        </w:tc>
        <w:tc>
          <w:tcPr>
            <w:tcW w:w="2160" w:type="dxa"/>
          </w:tcPr>
          <w:p w14:paraId="4808729E" w14:textId="5849D4EF" w:rsidR="00E02DCC" w:rsidRDefault="00E02DCC">
            <w:r>
              <w:t>Compaction Testing</w:t>
            </w:r>
          </w:p>
        </w:tc>
        <w:tc>
          <w:tcPr>
            <w:tcW w:w="2160" w:type="dxa"/>
          </w:tcPr>
          <w:p w14:paraId="0721F570" w14:textId="77777777" w:rsidR="00E02DCC" w:rsidRDefault="00E02DCC"/>
        </w:tc>
      </w:tr>
    </w:tbl>
    <w:p w14:paraId="0EC5436B" w14:textId="5F30B545" w:rsidR="005B74B9" w:rsidRDefault="00000000" w:rsidP="00E74F23">
      <w:pPr>
        <w:pStyle w:val="Heading2"/>
      </w:pPr>
      <w:r>
        <w:t>Supporting Documentation</w:t>
      </w:r>
    </w:p>
    <w:sectPr w:rsidR="005B74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8480490">
    <w:abstractNumId w:val="8"/>
  </w:num>
  <w:num w:numId="2" w16cid:durableId="913778695">
    <w:abstractNumId w:val="6"/>
  </w:num>
  <w:num w:numId="3" w16cid:durableId="1772553036">
    <w:abstractNumId w:val="5"/>
  </w:num>
  <w:num w:numId="4" w16cid:durableId="1534686649">
    <w:abstractNumId w:val="4"/>
  </w:num>
  <w:num w:numId="5" w16cid:durableId="777674329">
    <w:abstractNumId w:val="7"/>
  </w:num>
  <w:num w:numId="6" w16cid:durableId="718018350">
    <w:abstractNumId w:val="3"/>
  </w:num>
  <w:num w:numId="7" w16cid:durableId="2107651474">
    <w:abstractNumId w:val="2"/>
  </w:num>
  <w:num w:numId="8" w16cid:durableId="1617366969">
    <w:abstractNumId w:val="1"/>
  </w:num>
  <w:num w:numId="9" w16cid:durableId="113672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D6C"/>
    <w:rsid w:val="005B74B9"/>
    <w:rsid w:val="00AA1D8D"/>
    <w:rsid w:val="00B47730"/>
    <w:rsid w:val="00CB0664"/>
    <w:rsid w:val="00E02DCC"/>
    <w:rsid w:val="00E74F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F9922"/>
  <w14:defaultImageDpi w14:val="300"/>
  <w15:docId w15:val="{91021499-5760-4895-AE27-DF0092E3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WELSH, Simon</cp:lastModifiedBy>
  <cp:revision>3</cp:revision>
  <dcterms:created xsi:type="dcterms:W3CDTF">2013-12-23T23:15:00Z</dcterms:created>
  <dcterms:modified xsi:type="dcterms:W3CDTF">2025-10-03T01:09:00Z</dcterms:modified>
  <cp:category/>
</cp:coreProperties>
</file>