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332C" w14:textId="77777777" w:rsidR="00DF0034" w:rsidRPr="00DF0034" w:rsidRDefault="00DF0034" w:rsidP="00DF0034">
      <w:pPr>
        <w:pStyle w:val="Anyline"/>
      </w:pPr>
    </w:p>
    <w:p w14:paraId="4CDCEFAF" w14:textId="77777777" w:rsidR="00DF0034" w:rsidRDefault="00384DE1" w:rsidP="00BB291C">
      <w:pPr>
        <w:pStyle w:val="Anyline"/>
        <w:tabs>
          <w:tab w:val="clear" w:pos="4153"/>
          <w:tab w:val="clear" w:pos="8306"/>
        </w:tabs>
        <w:ind w:right="-30"/>
        <w:jc w:val="right"/>
        <w:rPr>
          <w:sz w:val="40"/>
        </w:rPr>
      </w:pPr>
      <w:r>
        <w:rPr>
          <w:sz w:val="40"/>
        </w:rPr>
        <w:t>INSPECTION &amp; TEST PLAN</w:t>
      </w:r>
    </w:p>
    <w:p w14:paraId="52E3EF1B" w14:textId="77777777" w:rsidR="001F612F" w:rsidRPr="001F612F" w:rsidRDefault="001F612F" w:rsidP="00BB291C">
      <w:pPr>
        <w:pStyle w:val="Anyline"/>
        <w:tabs>
          <w:tab w:val="clear" w:pos="4153"/>
          <w:tab w:val="clear" w:pos="8306"/>
        </w:tabs>
        <w:ind w:right="-30"/>
        <w:jc w:val="right"/>
      </w:pPr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shd w:val="clear" w:color="auto" w:fill="FFFFFF"/>
        <w:tblLook w:val="0000" w:firstRow="0" w:lastRow="0" w:firstColumn="0" w:lastColumn="0" w:noHBand="0" w:noVBand="0"/>
      </w:tblPr>
      <w:tblGrid>
        <w:gridCol w:w="1556"/>
        <w:gridCol w:w="2227"/>
        <w:gridCol w:w="3783"/>
        <w:gridCol w:w="3889"/>
        <w:gridCol w:w="1698"/>
        <w:gridCol w:w="1979"/>
      </w:tblGrid>
      <w:tr w:rsidR="0095399C" w:rsidRPr="00FC11F7" w14:paraId="7139A80A" w14:textId="77777777" w:rsidTr="0095399C">
        <w:trPr>
          <w:cantSplit/>
          <w:trHeight w:val="275"/>
        </w:trPr>
        <w:tc>
          <w:tcPr>
            <w:tcW w:w="3785" w:type="pct"/>
            <w:gridSpan w:val="4"/>
            <w:shd w:val="clear" w:color="auto" w:fill="DDD9C3"/>
          </w:tcPr>
          <w:p w14:paraId="0D58B32E" w14:textId="63582224" w:rsidR="0095399C" w:rsidRPr="0095399C" w:rsidRDefault="0023363B" w:rsidP="001F612F">
            <w:pPr>
              <w:spacing w:line="276" w:lineRule="auto"/>
              <w:ind w:right="-108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sz w:val="32"/>
              </w:rPr>
              <w:t xml:space="preserve">DEPARTMENT OF STATE GROWTH </w:t>
            </w:r>
          </w:p>
        </w:tc>
        <w:tc>
          <w:tcPr>
            <w:tcW w:w="561" w:type="pct"/>
            <w:shd w:val="clear" w:color="auto" w:fill="DDD9C3"/>
            <w:vAlign w:val="center"/>
          </w:tcPr>
          <w:p w14:paraId="1EDEB36B" w14:textId="324BF948" w:rsidR="0095399C" w:rsidRPr="0095399C" w:rsidRDefault="0095399C" w:rsidP="007223ED">
            <w:pPr>
              <w:spacing w:line="276" w:lineRule="auto"/>
              <w:ind w:right="34"/>
              <w:rPr>
                <w:rFonts w:ascii="Century Gothic" w:hAnsi="Century Gothic"/>
                <w:b/>
                <w:sz w:val="24"/>
                <w:szCs w:val="24"/>
              </w:rPr>
            </w:pPr>
            <w:r w:rsidRPr="00E708F5">
              <w:rPr>
                <w:rFonts w:ascii="Century Gothic" w:hAnsi="Century Gothic"/>
                <w:b/>
                <w:sz w:val="22"/>
                <w:szCs w:val="24"/>
              </w:rPr>
              <w:t>ITP</w:t>
            </w:r>
            <w:r w:rsidR="007223ED" w:rsidRPr="00E708F5">
              <w:rPr>
                <w:rFonts w:ascii="Century Gothic" w:hAnsi="Century Gothic"/>
                <w:b/>
                <w:sz w:val="22"/>
                <w:szCs w:val="24"/>
              </w:rPr>
              <w:t xml:space="preserve"> </w:t>
            </w:r>
            <w:r w:rsidR="00100496">
              <w:rPr>
                <w:rFonts w:ascii="Century Gothic" w:hAnsi="Century Gothic"/>
                <w:b/>
                <w:sz w:val="22"/>
                <w:szCs w:val="24"/>
              </w:rPr>
              <w:t>15</w:t>
            </w:r>
          </w:p>
        </w:tc>
        <w:tc>
          <w:tcPr>
            <w:tcW w:w="654" w:type="pct"/>
            <w:shd w:val="clear" w:color="auto" w:fill="DDD9C3"/>
            <w:vAlign w:val="center"/>
          </w:tcPr>
          <w:p w14:paraId="6095E331" w14:textId="0D51FBB7" w:rsidR="0095399C" w:rsidRPr="0095399C" w:rsidRDefault="00F27121" w:rsidP="007223ED">
            <w:pPr>
              <w:spacing w:line="276" w:lineRule="auto"/>
              <w:ind w:right="34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2"/>
                <w:szCs w:val="24"/>
              </w:rPr>
              <w:t xml:space="preserve">Rev </w:t>
            </w:r>
            <w:r w:rsidR="00B145D5">
              <w:rPr>
                <w:rFonts w:ascii="Century Gothic" w:hAnsi="Century Gothic"/>
                <w:b/>
                <w:sz w:val="22"/>
                <w:szCs w:val="24"/>
              </w:rPr>
              <w:t>A</w:t>
            </w:r>
          </w:p>
        </w:tc>
      </w:tr>
      <w:tr w:rsidR="00DF0034" w:rsidRPr="001D295E" w14:paraId="0E740DFD" w14:textId="77777777" w:rsidTr="003B24CF">
        <w:trPr>
          <w:trHeight w:val="464"/>
        </w:trPr>
        <w:tc>
          <w:tcPr>
            <w:tcW w:w="514" w:type="pct"/>
            <w:shd w:val="clear" w:color="auto" w:fill="FFFFFF"/>
            <w:vAlign w:val="center"/>
          </w:tcPr>
          <w:p w14:paraId="4BF06E49" w14:textId="77777777" w:rsidR="00DF0034" w:rsidRPr="004633CA" w:rsidRDefault="00DF0034" w:rsidP="00DF0034">
            <w:pPr>
              <w:pStyle w:val="Header"/>
              <w:spacing w:line="276" w:lineRule="auto"/>
              <w:rPr>
                <w:rFonts w:ascii="Century Gothic" w:hAnsi="Century Gothic"/>
                <w:b/>
              </w:rPr>
            </w:pPr>
            <w:r w:rsidRPr="004633CA">
              <w:rPr>
                <w:rFonts w:ascii="Century Gothic" w:hAnsi="Century Gothic"/>
              </w:rPr>
              <w:t xml:space="preserve">ACTIVITY: </w:t>
            </w:r>
          </w:p>
        </w:tc>
        <w:tc>
          <w:tcPr>
            <w:tcW w:w="3271" w:type="pct"/>
            <w:gridSpan w:val="3"/>
            <w:shd w:val="clear" w:color="auto" w:fill="FFFFFF"/>
            <w:vAlign w:val="center"/>
          </w:tcPr>
          <w:p w14:paraId="61C3BAAA" w14:textId="12EE5427" w:rsidR="00DF0034" w:rsidRPr="004633CA" w:rsidRDefault="00100496" w:rsidP="00C96BCE">
            <w:pPr>
              <w:pStyle w:val="Header"/>
              <w:spacing w:line="276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Rock Fill Construction</w:t>
            </w:r>
          </w:p>
        </w:tc>
        <w:tc>
          <w:tcPr>
            <w:tcW w:w="561" w:type="pct"/>
            <w:shd w:val="clear" w:color="auto" w:fill="FFFFFF"/>
            <w:vAlign w:val="center"/>
          </w:tcPr>
          <w:p w14:paraId="2CDCE4ED" w14:textId="77777777" w:rsidR="00DF0034" w:rsidRPr="004633CA" w:rsidRDefault="00DF0034" w:rsidP="00996396">
            <w:pPr>
              <w:pStyle w:val="Header"/>
              <w:spacing w:line="276" w:lineRule="auto"/>
              <w:rPr>
                <w:rFonts w:ascii="Century Gothic" w:hAnsi="Century Gothic"/>
                <w:b/>
              </w:rPr>
            </w:pPr>
            <w:r w:rsidRPr="004633CA">
              <w:rPr>
                <w:rFonts w:ascii="Century Gothic" w:hAnsi="Century Gothic"/>
              </w:rPr>
              <w:t>JOB No</w:t>
            </w:r>
            <w:r w:rsidR="00CE0CB7" w:rsidRPr="004633CA">
              <w:rPr>
                <w:rFonts w:ascii="Century Gothic" w:hAnsi="Century Gothic"/>
              </w:rPr>
              <w:t>.</w:t>
            </w:r>
          </w:p>
        </w:tc>
        <w:tc>
          <w:tcPr>
            <w:tcW w:w="654" w:type="pct"/>
            <w:shd w:val="clear" w:color="auto" w:fill="FFFFFF"/>
            <w:vAlign w:val="center"/>
          </w:tcPr>
          <w:p w14:paraId="3147116B" w14:textId="1E078796" w:rsidR="00DF0034" w:rsidRPr="004633CA" w:rsidRDefault="00B145D5" w:rsidP="00DD7CE6">
            <w:pPr>
              <w:pStyle w:val="Header"/>
              <w:spacing w:line="276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20-0098</w:t>
            </w:r>
          </w:p>
        </w:tc>
      </w:tr>
      <w:tr w:rsidR="00384DE1" w:rsidRPr="00862B1B" w14:paraId="5CDC25A6" w14:textId="77777777" w:rsidTr="003B24CF">
        <w:tblPrEx>
          <w:shd w:val="clear" w:color="auto" w:fill="auto"/>
          <w:tblLook w:val="01E0" w:firstRow="1" w:lastRow="1" w:firstColumn="1" w:lastColumn="1" w:noHBand="0" w:noVBand="0"/>
        </w:tblPrEx>
        <w:trPr>
          <w:trHeight w:val="370"/>
        </w:trPr>
        <w:tc>
          <w:tcPr>
            <w:tcW w:w="1250" w:type="pct"/>
            <w:gridSpan w:val="2"/>
            <w:shd w:val="clear" w:color="auto" w:fill="auto"/>
            <w:vAlign w:val="center"/>
          </w:tcPr>
          <w:p w14:paraId="15496DC4" w14:textId="7F7E7377" w:rsidR="00384DE1" w:rsidRPr="00862B1B" w:rsidRDefault="00384DE1" w:rsidP="00384DE1">
            <w:pPr>
              <w:spacing w:line="276" w:lineRule="auto"/>
              <w:rPr>
                <w:rFonts w:ascii="Century Gothic" w:hAnsi="Century Gothic"/>
              </w:rPr>
            </w:pPr>
            <w:r w:rsidRPr="00862B1B">
              <w:rPr>
                <w:rFonts w:ascii="Century Gothic" w:hAnsi="Century Gothic"/>
              </w:rPr>
              <w:t xml:space="preserve">Lot No: </w:t>
            </w:r>
            <w:r w:rsidR="00737601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3D04BD4A" w14:textId="72084BAF" w:rsidR="00384DE1" w:rsidRPr="00862B1B" w:rsidRDefault="00384DE1" w:rsidP="00D14FD3">
            <w:pPr>
              <w:spacing w:line="276" w:lineRule="auto"/>
              <w:rPr>
                <w:rFonts w:ascii="Century Gothic" w:hAnsi="Century Gothic"/>
              </w:rPr>
            </w:pPr>
            <w:r w:rsidRPr="00862B1B">
              <w:rPr>
                <w:rFonts w:ascii="Century Gothic" w:hAnsi="Century Gothic"/>
              </w:rPr>
              <w:t xml:space="preserve">Location: </w:t>
            </w:r>
            <w:r w:rsidR="00B145D5">
              <w:rPr>
                <w:rFonts w:ascii="Century Gothic" w:hAnsi="Century Gothic"/>
              </w:rPr>
              <w:t>Midlands Highway</w:t>
            </w:r>
          </w:p>
        </w:tc>
        <w:tc>
          <w:tcPr>
            <w:tcW w:w="1285" w:type="pct"/>
            <w:shd w:val="clear" w:color="auto" w:fill="auto"/>
            <w:vAlign w:val="center"/>
          </w:tcPr>
          <w:p w14:paraId="79DE857D" w14:textId="75078577" w:rsidR="00384DE1" w:rsidRPr="00862B1B" w:rsidRDefault="00384DE1" w:rsidP="00D14FD3">
            <w:pPr>
              <w:spacing w:line="276" w:lineRule="auto"/>
              <w:rPr>
                <w:rFonts w:ascii="Century Gothic" w:hAnsi="Century Gothic"/>
              </w:rPr>
            </w:pPr>
            <w:r w:rsidRPr="00862B1B">
              <w:rPr>
                <w:rFonts w:ascii="Century Gothic" w:hAnsi="Century Gothic"/>
              </w:rPr>
              <w:t xml:space="preserve">Date Commenced: </w:t>
            </w:r>
          </w:p>
        </w:tc>
        <w:tc>
          <w:tcPr>
            <w:tcW w:w="1215" w:type="pct"/>
            <w:gridSpan w:val="2"/>
            <w:shd w:val="clear" w:color="auto" w:fill="auto"/>
            <w:vAlign w:val="center"/>
          </w:tcPr>
          <w:p w14:paraId="68B402CB" w14:textId="45414BD8" w:rsidR="00384DE1" w:rsidRPr="00862B1B" w:rsidRDefault="00384DE1" w:rsidP="00D14FD3">
            <w:pPr>
              <w:spacing w:line="276" w:lineRule="auto"/>
              <w:rPr>
                <w:rFonts w:ascii="Century Gothic" w:hAnsi="Century Gothic"/>
              </w:rPr>
            </w:pPr>
            <w:r w:rsidRPr="00862B1B">
              <w:rPr>
                <w:rFonts w:ascii="Century Gothic" w:hAnsi="Century Gothic"/>
              </w:rPr>
              <w:t>Date Completed:</w:t>
            </w:r>
            <w:r w:rsidR="00014FD1">
              <w:rPr>
                <w:rFonts w:ascii="Century Gothic" w:hAnsi="Century Gothic"/>
              </w:rPr>
              <w:t xml:space="preserve"> </w:t>
            </w:r>
          </w:p>
        </w:tc>
      </w:tr>
    </w:tbl>
    <w:p w14:paraId="049D2D78" w14:textId="77777777" w:rsidR="00876818" w:rsidRPr="00D14FD3" w:rsidRDefault="00876818" w:rsidP="001507F7">
      <w:pPr>
        <w:tabs>
          <w:tab w:val="left" w:pos="3828"/>
          <w:tab w:val="left" w:pos="4111"/>
        </w:tabs>
        <w:rPr>
          <w:rFonts w:ascii="Century Gothic" w:hAnsi="Century Gothic"/>
        </w:rPr>
      </w:pPr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1677"/>
        <w:gridCol w:w="1537"/>
        <w:gridCol w:w="2515"/>
        <w:gridCol w:w="1256"/>
        <w:gridCol w:w="1537"/>
        <w:gridCol w:w="1395"/>
        <w:gridCol w:w="1537"/>
        <w:gridCol w:w="1395"/>
        <w:gridCol w:w="1616"/>
      </w:tblGrid>
      <w:tr w:rsidR="007F073E" w:rsidRPr="00A42C95" w14:paraId="488DADD9" w14:textId="77777777" w:rsidTr="00516852">
        <w:trPr>
          <w:cantSplit/>
          <w:trHeight w:val="636"/>
          <w:tblHeader/>
        </w:trPr>
        <w:tc>
          <w:tcPr>
            <w:tcW w:w="220" w:type="pct"/>
            <w:shd w:val="clear" w:color="auto" w:fill="DDD9C3"/>
            <w:vAlign w:val="center"/>
          </w:tcPr>
          <w:p w14:paraId="1CE6181B" w14:textId="77777777" w:rsidR="002549BA" w:rsidRPr="00A42C95" w:rsidRDefault="002549BA" w:rsidP="00F25EF5">
            <w:pPr>
              <w:pStyle w:val="Header"/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A42C95">
              <w:rPr>
                <w:rFonts w:ascii="Century Gothic" w:hAnsi="Century Gothic"/>
                <w:sz w:val="18"/>
                <w:szCs w:val="18"/>
              </w:rPr>
              <w:t>ITEM NO.</w:t>
            </w:r>
          </w:p>
        </w:tc>
        <w:tc>
          <w:tcPr>
            <w:tcW w:w="554" w:type="pct"/>
            <w:shd w:val="clear" w:color="auto" w:fill="DDD9C3"/>
            <w:vAlign w:val="center"/>
          </w:tcPr>
          <w:p w14:paraId="42379089" w14:textId="77777777" w:rsidR="002549BA" w:rsidRPr="00A42C95" w:rsidRDefault="002549BA" w:rsidP="00F25EF5">
            <w:pPr>
              <w:pStyle w:val="Header"/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A42C95">
              <w:rPr>
                <w:rFonts w:ascii="Century Gothic" w:hAnsi="Century Gothic"/>
                <w:sz w:val="18"/>
                <w:szCs w:val="18"/>
              </w:rPr>
              <w:t>ACTIVITY DESCRIPTION</w:t>
            </w:r>
          </w:p>
        </w:tc>
        <w:tc>
          <w:tcPr>
            <w:tcW w:w="508" w:type="pct"/>
            <w:shd w:val="clear" w:color="auto" w:fill="DDD9C3"/>
            <w:vAlign w:val="center"/>
          </w:tcPr>
          <w:p w14:paraId="68B0B19B" w14:textId="77777777" w:rsidR="002549BA" w:rsidRPr="00A42C95" w:rsidRDefault="00F25EF5" w:rsidP="00F25EF5">
            <w:pPr>
              <w:pStyle w:val="Header"/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A42C95">
              <w:rPr>
                <w:rFonts w:ascii="Century Gothic" w:hAnsi="Century Gothic"/>
                <w:sz w:val="18"/>
                <w:szCs w:val="18"/>
              </w:rPr>
              <w:t xml:space="preserve">SPECIFICATION </w:t>
            </w:r>
            <w:r w:rsidR="002549BA" w:rsidRPr="00A42C95">
              <w:rPr>
                <w:rFonts w:ascii="Century Gothic" w:hAnsi="Century Gothic"/>
                <w:sz w:val="18"/>
                <w:szCs w:val="18"/>
              </w:rPr>
              <w:t>REQUIREMENT</w:t>
            </w:r>
          </w:p>
        </w:tc>
        <w:tc>
          <w:tcPr>
            <w:tcW w:w="831" w:type="pct"/>
            <w:shd w:val="clear" w:color="auto" w:fill="DDD9C3"/>
            <w:vAlign w:val="center"/>
          </w:tcPr>
          <w:p w14:paraId="5D9A7F58" w14:textId="77777777" w:rsidR="002549BA" w:rsidRPr="007223ED" w:rsidRDefault="002549BA" w:rsidP="00F25EF5">
            <w:pPr>
              <w:pStyle w:val="Header"/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23ED">
              <w:rPr>
                <w:rFonts w:ascii="Century Gothic" w:hAnsi="Century Gothic"/>
                <w:sz w:val="18"/>
                <w:szCs w:val="18"/>
              </w:rPr>
              <w:t>ACCEPTANCE CRITERIA</w:t>
            </w:r>
          </w:p>
        </w:tc>
        <w:tc>
          <w:tcPr>
            <w:tcW w:w="415" w:type="pct"/>
            <w:shd w:val="clear" w:color="auto" w:fill="DDD9C3"/>
            <w:vAlign w:val="center"/>
          </w:tcPr>
          <w:p w14:paraId="0B142C5D" w14:textId="77777777" w:rsidR="002549BA" w:rsidRPr="007223ED" w:rsidRDefault="002549BA" w:rsidP="00F25EF5">
            <w:pPr>
              <w:pStyle w:val="Header"/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23ED">
              <w:rPr>
                <w:rFonts w:ascii="Century Gothic" w:hAnsi="Century Gothic"/>
                <w:sz w:val="18"/>
                <w:szCs w:val="18"/>
              </w:rPr>
              <w:t>INSPECTION TYPE</w:t>
            </w:r>
          </w:p>
        </w:tc>
        <w:tc>
          <w:tcPr>
            <w:tcW w:w="508" w:type="pct"/>
            <w:shd w:val="clear" w:color="auto" w:fill="DDD9C3"/>
            <w:vAlign w:val="center"/>
          </w:tcPr>
          <w:p w14:paraId="1FF693A6" w14:textId="77777777" w:rsidR="002549BA" w:rsidRPr="007223ED" w:rsidRDefault="002549BA" w:rsidP="00F25EF5">
            <w:pPr>
              <w:pStyle w:val="Header"/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7223ED">
              <w:rPr>
                <w:rFonts w:ascii="Century Gothic" w:hAnsi="Century Gothic"/>
                <w:sz w:val="18"/>
                <w:szCs w:val="18"/>
              </w:rPr>
              <w:t>INSPECTION FREQUENCY</w:t>
            </w:r>
          </w:p>
        </w:tc>
        <w:tc>
          <w:tcPr>
            <w:tcW w:w="461" w:type="pct"/>
            <w:shd w:val="clear" w:color="auto" w:fill="DDD9C3"/>
            <w:vAlign w:val="center"/>
          </w:tcPr>
          <w:p w14:paraId="518B130E" w14:textId="77777777" w:rsidR="002549BA" w:rsidRPr="00A42C95" w:rsidRDefault="002549BA" w:rsidP="00F25EF5">
            <w:pPr>
              <w:pStyle w:val="Header"/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A42C95">
              <w:rPr>
                <w:rFonts w:ascii="Century Gothic" w:hAnsi="Century Gothic"/>
                <w:sz w:val="18"/>
                <w:szCs w:val="18"/>
              </w:rPr>
              <w:t>RECORDS TO ATTACH</w:t>
            </w:r>
          </w:p>
        </w:tc>
        <w:tc>
          <w:tcPr>
            <w:tcW w:w="508" w:type="pct"/>
            <w:shd w:val="clear" w:color="auto" w:fill="DDD9C3"/>
            <w:vAlign w:val="center"/>
          </w:tcPr>
          <w:p w14:paraId="5F66F26D" w14:textId="77777777" w:rsidR="002549BA" w:rsidRPr="00A42C95" w:rsidRDefault="00F25EF5" w:rsidP="00F25EF5">
            <w:pPr>
              <w:pStyle w:val="Header"/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A42C95">
              <w:rPr>
                <w:rFonts w:ascii="Century Gothic" w:hAnsi="Century Gothic"/>
                <w:sz w:val="18"/>
                <w:szCs w:val="18"/>
              </w:rPr>
              <w:t xml:space="preserve">GRADCO </w:t>
            </w:r>
            <w:r w:rsidR="002549BA" w:rsidRPr="00A42C95">
              <w:rPr>
                <w:rFonts w:ascii="Century Gothic" w:hAnsi="Century Gothic"/>
                <w:sz w:val="18"/>
                <w:szCs w:val="18"/>
              </w:rPr>
              <w:t>SIGN/DATE</w:t>
            </w:r>
          </w:p>
        </w:tc>
        <w:tc>
          <w:tcPr>
            <w:tcW w:w="461" w:type="pct"/>
            <w:shd w:val="clear" w:color="auto" w:fill="DDD9C3"/>
            <w:vAlign w:val="center"/>
          </w:tcPr>
          <w:p w14:paraId="0B6F207C" w14:textId="77777777" w:rsidR="009D27F1" w:rsidRDefault="00F25EF5" w:rsidP="00F25EF5">
            <w:pPr>
              <w:pStyle w:val="Header"/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A42C95">
              <w:rPr>
                <w:rFonts w:ascii="Century Gothic" w:hAnsi="Century Gothic"/>
                <w:sz w:val="18"/>
                <w:szCs w:val="18"/>
              </w:rPr>
              <w:t>CLIENT</w:t>
            </w:r>
            <w:r w:rsidR="009D27F1">
              <w:rPr>
                <w:rFonts w:ascii="Century Gothic" w:hAnsi="Century Gothic"/>
                <w:sz w:val="18"/>
                <w:szCs w:val="18"/>
              </w:rPr>
              <w:t>/QAV</w:t>
            </w:r>
          </w:p>
          <w:p w14:paraId="413DE334" w14:textId="77777777" w:rsidR="002549BA" w:rsidRPr="00A42C95" w:rsidRDefault="002549BA" w:rsidP="00F25EF5">
            <w:pPr>
              <w:pStyle w:val="Header"/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A42C95">
              <w:rPr>
                <w:rFonts w:ascii="Century Gothic" w:hAnsi="Century Gothic"/>
                <w:sz w:val="18"/>
                <w:szCs w:val="18"/>
              </w:rPr>
              <w:t>SIGN/DATE</w:t>
            </w:r>
          </w:p>
        </w:tc>
        <w:tc>
          <w:tcPr>
            <w:tcW w:w="534" w:type="pct"/>
            <w:shd w:val="clear" w:color="auto" w:fill="DDD9C3"/>
            <w:vAlign w:val="center"/>
          </w:tcPr>
          <w:p w14:paraId="7E421788" w14:textId="77777777" w:rsidR="002549BA" w:rsidRPr="00A42C95" w:rsidRDefault="002549BA" w:rsidP="00F25EF5">
            <w:pPr>
              <w:pStyle w:val="Header"/>
              <w:spacing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A42C95">
              <w:rPr>
                <w:rFonts w:ascii="Century Gothic" w:hAnsi="Century Gothic"/>
                <w:sz w:val="18"/>
                <w:szCs w:val="18"/>
              </w:rPr>
              <w:t>COMMENTS</w:t>
            </w:r>
          </w:p>
        </w:tc>
      </w:tr>
      <w:tr w:rsidR="00BE5812" w:rsidRPr="003B24CF" w14:paraId="13B2E6A3" w14:textId="77777777" w:rsidTr="00A91A49">
        <w:trPr>
          <w:cantSplit/>
          <w:trHeight w:val="276"/>
        </w:trPr>
        <w:tc>
          <w:tcPr>
            <w:tcW w:w="220" w:type="pct"/>
          </w:tcPr>
          <w:p w14:paraId="7E5337F8" w14:textId="7FF9A100" w:rsidR="00BE5812" w:rsidRPr="00BE5812" w:rsidRDefault="003106DB" w:rsidP="008319F5">
            <w:pPr>
              <w:pStyle w:val="Header"/>
              <w:spacing w:before="60" w:after="60" w:line="276" w:lineRule="auto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1.0</w:t>
            </w:r>
          </w:p>
        </w:tc>
        <w:tc>
          <w:tcPr>
            <w:tcW w:w="4780" w:type="pct"/>
            <w:gridSpan w:val="9"/>
          </w:tcPr>
          <w:p w14:paraId="599712A3" w14:textId="742D61E1" w:rsidR="00BE5812" w:rsidRPr="00BE5812" w:rsidRDefault="003006A9" w:rsidP="00C16EDC">
            <w:pPr>
              <w:pStyle w:val="Header"/>
              <w:tabs>
                <w:tab w:val="clear" w:pos="4153"/>
                <w:tab w:val="clear" w:pos="8306"/>
                <w:tab w:val="left" w:pos="1200"/>
              </w:tabs>
              <w:spacing w:before="60" w:after="60" w:line="276" w:lineRule="auto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Preliminary Works</w:t>
            </w:r>
          </w:p>
        </w:tc>
      </w:tr>
      <w:tr w:rsidR="00B34F44" w:rsidRPr="003B24CF" w14:paraId="322A35E1" w14:textId="77777777" w:rsidTr="00516852">
        <w:trPr>
          <w:cantSplit/>
        </w:trPr>
        <w:tc>
          <w:tcPr>
            <w:tcW w:w="220" w:type="pct"/>
          </w:tcPr>
          <w:p w14:paraId="411DB01E" w14:textId="6F89AF10" w:rsidR="00B34F44" w:rsidRDefault="00C16EDC" w:rsidP="008319F5">
            <w:pPr>
              <w:pStyle w:val="Header"/>
              <w:spacing w:before="60" w:after="60"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1.1</w:t>
            </w:r>
          </w:p>
        </w:tc>
        <w:tc>
          <w:tcPr>
            <w:tcW w:w="554" w:type="pct"/>
          </w:tcPr>
          <w:p w14:paraId="2AFA4C09" w14:textId="0FD63D42" w:rsidR="00B34F44" w:rsidRDefault="00067CA1" w:rsidP="00EF7E0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Rock size and strength</w:t>
            </w:r>
          </w:p>
        </w:tc>
        <w:tc>
          <w:tcPr>
            <w:tcW w:w="508" w:type="pct"/>
          </w:tcPr>
          <w:p w14:paraId="5F43C6A4" w14:textId="00018EB8" w:rsidR="00B34F44" w:rsidRDefault="00E03E5A" w:rsidP="00EF7E0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CL </w:t>
            </w:r>
            <w:r w:rsidR="001B6AB7">
              <w:rPr>
                <w:rFonts w:ascii="Century Gothic" w:hAnsi="Century Gothic"/>
                <w:sz w:val="18"/>
                <w:szCs w:val="18"/>
              </w:rPr>
              <w:t>205</w:t>
            </w:r>
            <w:r w:rsidR="00067CA1">
              <w:rPr>
                <w:rFonts w:ascii="Century Gothic" w:hAnsi="Century Gothic"/>
                <w:sz w:val="18"/>
                <w:szCs w:val="18"/>
              </w:rPr>
              <w:t>.</w:t>
            </w:r>
            <w:r w:rsidR="001B6AB7">
              <w:rPr>
                <w:rFonts w:ascii="Century Gothic" w:hAnsi="Century Gothic"/>
                <w:sz w:val="18"/>
                <w:szCs w:val="18"/>
              </w:rPr>
              <w:t>03</w:t>
            </w:r>
          </w:p>
        </w:tc>
        <w:tc>
          <w:tcPr>
            <w:tcW w:w="831" w:type="pct"/>
          </w:tcPr>
          <w:p w14:paraId="5124A13C" w14:textId="77777777" w:rsidR="00B34F44" w:rsidRDefault="001B6AB7" w:rsidP="0012718A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205.03(a) </w:t>
            </w:r>
          </w:p>
          <w:p w14:paraId="47C8CCB9" w14:textId="3FD28E51" w:rsidR="001B6AB7" w:rsidRDefault="00067CA1" w:rsidP="0012718A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Sound rock fragments with at least  </w:t>
            </w:r>
            <w:r w:rsidR="001B6AB7">
              <w:rPr>
                <w:rFonts w:ascii="Century Gothic" w:hAnsi="Century Gothic"/>
                <w:sz w:val="18"/>
                <w:szCs w:val="18"/>
              </w:rPr>
              <w:t>2 x broken or angular faces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each</w:t>
            </w:r>
          </w:p>
          <w:p w14:paraId="29CC9BF6" w14:textId="2987E71D" w:rsidR="001B6AB7" w:rsidRDefault="001B6AB7" w:rsidP="0012718A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Test 10 pieces &gt; 100mm for point Load Strength </w:t>
            </w:r>
            <w:r w:rsidRPr="001B6AB7">
              <w:rPr>
                <w:rFonts w:ascii="Century Gothic" w:hAnsi="Century Gothic"/>
                <w:sz w:val="18"/>
                <w:szCs w:val="18"/>
              </w:rPr>
              <w:t>I</w:t>
            </w:r>
            <w:r w:rsidRPr="001B6AB7">
              <w:rPr>
                <w:rFonts w:ascii="Century Gothic" w:hAnsi="Century Gothic"/>
                <w:sz w:val="18"/>
                <w:szCs w:val="18"/>
                <w:vertAlign w:val="subscript"/>
              </w:rPr>
              <w:t>s(50)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of 2.0MPA or better.</w:t>
            </w:r>
          </w:p>
          <w:p w14:paraId="46286575" w14:textId="4A368D04" w:rsidR="001B6AB7" w:rsidRPr="00516852" w:rsidRDefault="001B6AB7" w:rsidP="0012718A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15" w:type="pct"/>
          </w:tcPr>
          <w:p w14:paraId="16C91837" w14:textId="2D3C4B2F" w:rsidR="0085145E" w:rsidRDefault="00067CA1" w:rsidP="0012718A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TP</w:t>
            </w:r>
          </w:p>
        </w:tc>
        <w:tc>
          <w:tcPr>
            <w:tcW w:w="508" w:type="pct"/>
          </w:tcPr>
          <w:p w14:paraId="3BB2C03C" w14:textId="167317D1" w:rsidR="00B34F44" w:rsidRDefault="0085145E" w:rsidP="00880E9A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Prior</w:t>
            </w:r>
            <w:r w:rsidR="007F4A20">
              <w:rPr>
                <w:rFonts w:ascii="Century Gothic" w:hAnsi="Century Gothic"/>
                <w:sz w:val="18"/>
                <w:szCs w:val="18"/>
              </w:rPr>
              <w:t xml:space="preserve"> to delivery</w:t>
            </w:r>
          </w:p>
        </w:tc>
        <w:tc>
          <w:tcPr>
            <w:tcW w:w="461" w:type="pct"/>
          </w:tcPr>
          <w:p w14:paraId="538597DC" w14:textId="16226CA1" w:rsidR="0085145E" w:rsidRDefault="0085145E" w:rsidP="003627C2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Test Results</w:t>
            </w:r>
          </w:p>
        </w:tc>
        <w:tc>
          <w:tcPr>
            <w:tcW w:w="508" w:type="pct"/>
          </w:tcPr>
          <w:p w14:paraId="471FB980" w14:textId="11642A5C" w:rsidR="00B34F44" w:rsidRPr="003B24CF" w:rsidRDefault="00B34F44" w:rsidP="003627C2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61" w:type="pct"/>
          </w:tcPr>
          <w:p w14:paraId="271C3087" w14:textId="15E1C58B" w:rsidR="00B34F44" w:rsidRPr="003B24CF" w:rsidRDefault="00B34F44" w:rsidP="003627C2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4" w:type="pct"/>
          </w:tcPr>
          <w:p w14:paraId="7F7E7A63" w14:textId="77777777" w:rsidR="00B34F44" w:rsidRPr="003B24CF" w:rsidRDefault="00B34F44" w:rsidP="003627C2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85145E" w:rsidRPr="003B24CF" w14:paraId="40BD1F28" w14:textId="77777777" w:rsidTr="00C5175C">
        <w:tc>
          <w:tcPr>
            <w:tcW w:w="220" w:type="pct"/>
          </w:tcPr>
          <w:p w14:paraId="0441E48B" w14:textId="65ABA1C8" w:rsidR="0085145E" w:rsidRDefault="0085145E" w:rsidP="008319F5">
            <w:pPr>
              <w:pStyle w:val="Header"/>
              <w:spacing w:before="60" w:after="60"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1.2</w:t>
            </w:r>
          </w:p>
        </w:tc>
        <w:tc>
          <w:tcPr>
            <w:tcW w:w="554" w:type="pct"/>
          </w:tcPr>
          <w:p w14:paraId="6EE969FB" w14:textId="77F105A6" w:rsidR="0085145E" w:rsidRDefault="00067CA1" w:rsidP="00EF7E0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Post-Compaction Grading</w:t>
            </w:r>
          </w:p>
        </w:tc>
        <w:tc>
          <w:tcPr>
            <w:tcW w:w="508" w:type="pct"/>
          </w:tcPr>
          <w:p w14:paraId="0B93B8F3" w14:textId="3F7B179D" w:rsidR="0085145E" w:rsidRDefault="00E03E5A" w:rsidP="00EF7E0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CL </w:t>
            </w:r>
            <w:r w:rsidR="00067CA1">
              <w:rPr>
                <w:rFonts w:ascii="Century Gothic" w:hAnsi="Century Gothic"/>
                <w:sz w:val="18"/>
                <w:szCs w:val="18"/>
              </w:rPr>
              <w:t>205.03 – Table 205.031</w:t>
            </w:r>
          </w:p>
        </w:tc>
        <w:tc>
          <w:tcPr>
            <w:tcW w:w="831" w:type="pct"/>
          </w:tcPr>
          <w:p w14:paraId="3D2AF202" w14:textId="4153388D" w:rsidR="0049340A" w:rsidRDefault="009979E6" w:rsidP="0012718A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Post compaction grading complies with the Limits of Grading ion Table 205.031.</w:t>
            </w:r>
          </w:p>
        </w:tc>
        <w:tc>
          <w:tcPr>
            <w:tcW w:w="415" w:type="pct"/>
          </w:tcPr>
          <w:p w14:paraId="33930541" w14:textId="14274864" w:rsidR="0085145E" w:rsidRDefault="0085145E" w:rsidP="0012718A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HP</w:t>
            </w:r>
          </w:p>
        </w:tc>
        <w:tc>
          <w:tcPr>
            <w:tcW w:w="508" w:type="pct"/>
          </w:tcPr>
          <w:p w14:paraId="2A3D4FE1" w14:textId="222E343D" w:rsidR="0085145E" w:rsidRDefault="0049340A" w:rsidP="00880E9A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Prior and/or During </w:t>
            </w:r>
            <w:r w:rsidR="00C261AF">
              <w:rPr>
                <w:rFonts w:ascii="Century Gothic" w:hAnsi="Century Gothic"/>
                <w:sz w:val="18"/>
                <w:szCs w:val="18"/>
              </w:rPr>
              <w:t>Works</w:t>
            </w:r>
          </w:p>
        </w:tc>
        <w:tc>
          <w:tcPr>
            <w:tcW w:w="461" w:type="pct"/>
          </w:tcPr>
          <w:p w14:paraId="0D2E263C" w14:textId="6A904178" w:rsidR="0085145E" w:rsidRDefault="007F4A20" w:rsidP="003627C2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Grading report</w:t>
            </w:r>
          </w:p>
        </w:tc>
        <w:tc>
          <w:tcPr>
            <w:tcW w:w="508" w:type="pct"/>
          </w:tcPr>
          <w:p w14:paraId="3E7D87D1" w14:textId="77777777" w:rsidR="0085145E" w:rsidRPr="003B24CF" w:rsidRDefault="0085145E" w:rsidP="003627C2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61" w:type="pct"/>
          </w:tcPr>
          <w:p w14:paraId="70D0235B" w14:textId="77777777" w:rsidR="0085145E" w:rsidRPr="003B24CF" w:rsidRDefault="0085145E" w:rsidP="003627C2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4" w:type="pct"/>
          </w:tcPr>
          <w:p w14:paraId="7BE9505E" w14:textId="77777777" w:rsidR="0085145E" w:rsidRPr="003B24CF" w:rsidRDefault="0085145E" w:rsidP="003627C2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9340A" w:rsidRPr="003B24CF" w14:paraId="46BBAEE0" w14:textId="77777777" w:rsidTr="007F4A20">
        <w:tc>
          <w:tcPr>
            <w:tcW w:w="220" w:type="pct"/>
          </w:tcPr>
          <w:p w14:paraId="625D77C0" w14:textId="3B8DA395" w:rsidR="0049340A" w:rsidRDefault="0049340A" w:rsidP="008319F5">
            <w:pPr>
              <w:pStyle w:val="Header"/>
              <w:spacing w:before="60" w:after="60"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1.3</w:t>
            </w:r>
          </w:p>
        </w:tc>
        <w:tc>
          <w:tcPr>
            <w:tcW w:w="554" w:type="pct"/>
          </w:tcPr>
          <w:p w14:paraId="36C7F50A" w14:textId="7D7AE584" w:rsidR="0049340A" w:rsidRDefault="009979E6" w:rsidP="00EF7E0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Geotextiles</w:t>
            </w:r>
          </w:p>
        </w:tc>
        <w:tc>
          <w:tcPr>
            <w:tcW w:w="508" w:type="pct"/>
          </w:tcPr>
          <w:p w14:paraId="301056E0" w14:textId="307A3026" w:rsidR="0049340A" w:rsidRDefault="00E03E5A" w:rsidP="00EF7E0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CL </w:t>
            </w:r>
            <w:r w:rsidR="009979E6">
              <w:rPr>
                <w:rFonts w:ascii="Century Gothic" w:hAnsi="Century Gothic"/>
                <w:sz w:val="18"/>
                <w:szCs w:val="18"/>
              </w:rPr>
              <w:t>205.03(b)</w:t>
            </w:r>
          </w:p>
        </w:tc>
        <w:tc>
          <w:tcPr>
            <w:tcW w:w="831" w:type="pct"/>
          </w:tcPr>
          <w:p w14:paraId="7DE1ABD5" w14:textId="0557FA9C" w:rsidR="0049340A" w:rsidRDefault="009979E6" w:rsidP="0012718A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Geotextiles used in rock fill </w:t>
            </w:r>
            <w:r w:rsidR="003A2D83">
              <w:rPr>
                <w:rFonts w:ascii="Century Gothic" w:hAnsi="Century Gothic"/>
                <w:sz w:val="18"/>
                <w:szCs w:val="18"/>
              </w:rPr>
              <w:t>s</w:t>
            </w:r>
            <w:r>
              <w:rPr>
                <w:rFonts w:ascii="Century Gothic" w:hAnsi="Century Gothic"/>
                <w:sz w:val="18"/>
                <w:szCs w:val="18"/>
              </w:rPr>
              <w:t xml:space="preserve">hall have G robustness rating greater than 3000.  </w:t>
            </w:r>
          </w:p>
        </w:tc>
        <w:tc>
          <w:tcPr>
            <w:tcW w:w="415" w:type="pct"/>
          </w:tcPr>
          <w:p w14:paraId="558A1020" w14:textId="50BDB003" w:rsidR="0049340A" w:rsidRDefault="009979E6" w:rsidP="0012718A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Check</w:t>
            </w:r>
            <w:r w:rsidR="003A2D83">
              <w:rPr>
                <w:rFonts w:ascii="Century Gothic" w:hAnsi="Century Gothic"/>
                <w:sz w:val="18"/>
                <w:szCs w:val="18"/>
              </w:rPr>
              <w:t xml:space="preserve"> / inspect</w:t>
            </w:r>
          </w:p>
        </w:tc>
        <w:tc>
          <w:tcPr>
            <w:tcW w:w="508" w:type="pct"/>
          </w:tcPr>
          <w:p w14:paraId="2C997E4F" w14:textId="3055DD41" w:rsidR="0049340A" w:rsidRDefault="0049340A" w:rsidP="00880E9A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Prior </w:t>
            </w:r>
            <w:r w:rsidR="003A2D83">
              <w:rPr>
                <w:rFonts w:ascii="Century Gothic" w:hAnsi="Century Gothic"/>
                <w:sz w:val="18"/>
                <w:szCs w:val="18"/>
              </w:rPr>
              <w:t>to placing initial rock layer</w:t>
            </w:r>
          </w:p>
        </w:tc>
        <w:tc>
          <w:tcPr>
            <w:tcW w:w="461" w:type="pct"/>
          </w:tcPr>
          <w:p w14:paraId="178F58A5" w14:textId="03067E4A" w:rsidR="0049340A" w:rsidRDefault="009979E6" w:rsidP="003627C2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Specification she</w:t>
            </w:r>
            <w:r w:rsidR="007F4A20">
              <w:rPr>
                <w:rFonts w:ascii="Century Gothic" w:hAnsi="Century Gothic"/>
                <w:sz w:val="18"/>
                <w:szCs w:val="18"/>
              </w:rPr>
              <w:t>et, roll label and manufacturers test report.</w:t>
            </w:r>
          </w:p>
        </w:tc>
        <w:tc>
          <w:tcPr>
            <w:tcW w:w="508" w:type="pct"/>
          </w:tcPr>
          <w:p w14:paraId="71487167" w14:textId="77777777" w:rsidR="0049340A" w:rsidRPr="003B24CF" w:rsidRDefault="0049340A" w:rsidP="003627C2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61" w:type="pct"/>
          </w:tcPr>
          <w:p w14:paraId="033376DB" w14:textId="77777777" w:rsidR="0049340A" w:rsidRPr="003B24CF" w:rsidRDefault="0049340A" w:rsidP="003627C2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4" w:type="pct"/>
          </w:tcPr>
          <w:p w14:paraId="68635B8A" w14:textId="77777777" w:rsidR="0049340A" w:rsidRPr="003B24CF" w:rsidRDefault="0049340A" w:rsidP="003627C2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83F67" w:rsidRPr="003B24CF" w14:paraId="7DBEAE16" w14:textId="77777777" w:rsidTr="00516852">
        <w:trPr>
          <w:cantSplit/>
        </w:trPr>
        <w:tc>
          <w:tcPr>
            <w:tcW w:w="220" w:type="pct"/>
          </w:tcPr>
          <w:p w14:paraId="2EE71938" w14:textId="08A76BDA" w:rsidR="00083F67" w:rsidRDefault="00083F67" w:rsidP="008319F5">
            <w:pPr>
              <w:pStyle w:val="Header"/>
              <w:spacing w:before="60" w:after="60"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1.</w:t>
            </w:r>
            <w:r w:rsidR="00B145D5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554" w:type="pct"/>
          </w:tcPr>
          <w:p w14:paraId="72BF561A" w14:textId="46E19C85" w:rsidR="00083F67" w:rsidRDefault="00083F67" w:rsidP="00EF7E0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Fill Construction</w:t>
            </w:r>
          </w:p>
        </w:tc>
        <w:tc>
          <w:tcPr>
            <w:tcW w:w="508" w:type="pct"/>
          </w:tcPr>
          <w:p w14:paraId="71557B38" w14:textId="77777777" w:rsidR="007F4A20" w:rsidRDefault="007F4A20" w:rsidP="00EF7E0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CL 205.05 )a)</w:t>
            </w:r>
          </w:p>
          <w:p w14:paraId="31571EB4" w14:textId="7638850F" w:rsidR="00083F67" w:rsidRDefault="00E03E5A" w:rsidP="00EF7E0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CL </w:t>
            </w:r>
            <w:r w:rsidR="00083F67">
              <w:rPr>
                <w:rFonts w:ascii="Century Gothic" w:hAnsi="Century Gothic"/>
                <w:sz w:val="18"/>
                <w:szCs w:val="18"/>
              </w:rPr>
              <w:t>204.10 (b)</w:t>
            </w:r>
          </w:p>
        </w:tc>
        <w:tc>
          <w:tcPr>
            <w:tcW w:w="831" w:type="pct"/>
          </w:tcPr>
          <w:p w14:paraId="7641B195" w14:textId="18622ED7" w:rsidR="00870367" w:rsidRDefault="00083F67" w:rsidP="0012718A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The Contractor shall not commence placing any fill on the prepared areas until the area has been reviewed by the Superintendent.</w:t>
            </w:r>
          </w:p>
        </w:tc>
        <w:tc>
          <w:tcPr>
            <w:tcW w:w="415" w:type="pct"/>
          </w:tcPr>
          <w:p w14:paraId="5146AB4C" w14:textId="769421DA" w:rsidR="00083F67" w:rsidRDefault="00083F67" w:rsidP="0012718A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HP</w:t>
            </w:r>
          </w:p>
        </w:tc>
        <w:tc>
          <w:tcPr>
            <w:tcW w:w="508" w:type="pct"/>
          </w:tcPr>
          <w:p w14:paraId="1F265A5A" w14:textId="35154B45" w:rsidR="00083F67" w:rsidRDefault="00C50DD8" w:rsidP="00880E9A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Prior to Fill Placement</w:t>
            </w:r>
          </w:p>
        </w:tc>
        <w:tc>
          <w:tcPr>
            <w:tcW w:w="461" w:type="pct"/>
          </w:tcPr>
          <w:p w14:paraId="1D64FD13" w14:textId="4F114177" w:rsidR="00083F67" w:rsidRDefault="00C50DD8" w:rsidP="003627C2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HP Release</w:t>
            </w:r>
          </w:p>
        </w:tc>
        <w:tc>
          <w:tcPr>
            <w:tcW w:w="508" w:type="pct"/>
          </w:tcPr>
          <w:p w14:paraId="464D753A" w14:textId="77777777" w:rsidR="00083F67" w:rsidRPr="003B24CF" w:rsidRDefault="00083F67" w:rsidP="003627C2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61" w:type="pct"/>
          </w:tcPr>
          <w:p w14:paraId="24971C2C" w14:textId="77777777" w:rsidR="00083F67" w:rsidRPr="003B24CF" w:rsidRDefault="00083F67" w:rsidP="003627C2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4" w:type="pct"/>
          </w:tcPr>
          <w:p w14:paraId="54207F40" w14:textId="77777777" w:rsidR="00083F67" w:rsidRPr="003B24CF" w:rsidRDefault="00083F67" w:rsidP="003627C2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24F23" w:rsidRPr="003B24CF" w14:paraId="7A0DA437" w14:textId="77777777" w:rsidTr="00BE5812">
        <w:trPr>
          <w:cantSplit/>
        </w:trPr>
        <w:tc>
          <w:tcPr>
            <w:tcW w:w="220" w:type="pct"/>
          </w:tcPr>
          <w:p w14:paraId="45545D18" w14:textId="5EB8B8A3" w:rsidR="00324F23" w:rsidRDefault="00324F23" w:rsidP="000B79DD">
            <w:pPr>
              <w:pStyle w:val="Header"/>
              <w:spacing w:before="60" w:after="60" w:line="276" w:lineRule="auto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2.0</w:t>
            </w:r>
          </w:p>
        </w:tc>
        <w:tc>
          <w:tcPr>
            <w:tcW w:w="4780" w:type="pct"/>
            <w:gridSpan w:val="9"/>
          </w:tcPr>
          <w:p w14:paraId="50842F0B" w14:textId="51B8987A" w:rsidR="00324F23" w:rsidRDefault="00324F23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Trial Section</w:t>
            </w:r>
          </w:p>
        </w:tc>
      </w:tr>
      <w:tr w:rsidR="00324F23" w:rsidRPr="003B24CF" w14:paraId="557B4074" w14:textId="77777777" w:rsidTr="005F6C9C">
        <w:tc>
          <w:tcPr>
            <w:tcW w:w="220" w:type="pct"/>
          </w:tcPr>
          <w:p w14:paraId="6DEB3218" w14:textId="11589E9F" w:rsidR="00324F23" w:rsidRDefault="00324F23" w:rsidP="008E5E28">
            <w:pPr>
              <w:pStyle w:val="Header"/>
              <w:spacing w:before="60" w:after="60"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2.1</w:t>
            </w:r>
          </w:p>
        </w:tc>
        <w:tc>
          <w:tcPr>
            <w:tcW w:w="554" w:type="pct"/>
          </w:tcPr>
          <w:p w14:paraId="72EDA1E0" w14:textId="613F2979" w:rsidR="00324F23" w:rsidRDefault="005F6C9C" w:rsidP="008E5E2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Trial placement and compaction</w:t>
            </w:r>
          </w:p>
        </w:tc>
        <w:tc>
          <w:tcPr>
            <w:tcW w:w="508" w:type="pct"/>
          </w:tcPr>
          <w:p w14:paraId="2E382A35" w14:textId="15719FE6" w:rsidR="00324F23" w:rsidRDefault="00901EDD" w:rsidP="00901E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CL 205.06</w:t>
            </w:r>
          </w:p>
        </w:tc>
        <w:tc>
          <w:tcPr>
            <w:tcW w:w="831" w:type="pct"/>
          </w:tcPr>
          <w:p w14:paraId="274ABDAD" w14:textId="77777777" w:rsidR="00324F23" w:rsidRDefault="00901EDD" w:rsidP="008E5E2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For each material type and grading, the first and second layer shall be trialled:</w:t>
            </w:r>
          </w:p>
          <w:p w14:paraId="4915F599" w14:textId="77777777" w:rsidR="00901EDD" w:rsidRPr="00901EDD" w:rsidRDefault="00901EDD" w:rsidP="005F6C9C">
            <w:pPr>
              <w:pStyle w:val="Header"/>
              <w:numPr>
                <w:ilvl w:val="0"/>
                <w:numId w:val="18"/>
              </w:numPr>
              <w:spacing w:before="60" w:after="60" w:line="276" w:lineRule="auto"/>
              <w:ind w:left="540" w:hanging="42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An area &gt; 1000m</w:t>
            </w:r>
            <w:r w:rsidRPr="00901EDD">
              <w:rPr>
                <w:rFonts w:ascii="Century Gothic" w:hAnsi="Century Gothic"/>
                <w:sz w:val="18"/>
                <w:szCs w:val="18"/>
                <w:vertAlign w:val="superscript"/>
              </w:rPr>
              <w:t>2</w:t>
            </w:r>
          </w:p>
          <w:p w14:paraId="3BB11B69" w14:textId="19E1471D" w:rsidR="00901EDD" w:rsidRDefault="00901EDD" w:rsidP="005F6C9C">
            <w:pPr>
              <w:pStyle w:val="Header"/>
              <w:numPr>
                <w:ilvl w:val="0"/>
                <w:numId w:val="18"/>
              </w:numPr>
              <w:spacing w:before="60" w:after="60" w:line="276" w:lineRule="auto"/>
              <w:ind w:left="540" w:hanging="425"/>
              <w:rPr>
                <w:rFonts w:ascii="Century Gothic" w:hAnsi="Century Gothic"/>
                <w:sz w:val="18"/>
                <w:szCs w:val="18"/>
              </w:rPr>
            </w:pPr>
            <w:r w:rsidRPr="00901EDD">
              <w:rPr>
                <w:rFonts w:ascii="Century Gothic" w:hAnsi="Century Gothic"/>
                <w:sz w:val="18"/>
                <w:szCs w:val="18"/>
              </w:rPr>
              <w:t>Rolled for the greater of - until no further consolidation, or 15 passes.</w:t>
            </w:r>
          </w:p>
          <w:p w14:paraId="1DBEA674" w14:textId="77777777" w:rsidR="00901EDD" w:rsidRDefault="00901EDD" w:rsidP="005F6C9C">
            <w:pPr>
              <w:pStyle w:val="Header"/>
              <w:numPr>
                <w:ilvl w:val="0"/>
                <w:numId w:val="18"/>
              </w:numPr>
              <w:spacing w:before="60" w:after="60" w:line="276" w:lineRule="auto"/>
              <w:ind w:left="540" w:hanging="42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Be surveyed after each roller pass, measure minimum of 20 points.</w:t>
            </w:r>
          </w:p>
          <w:p w14:paraId="061BDD62" w14:textId="77777777" w:rsidR="00901EDD" w:rsidRDefault="00901EDD" w:rsidP="005F6C9C">
            <w:pPr>
              <w:pStyle w:val="Header"/>
              <w:numPr>
                <w:ilvl w:val="0"/>
                <w:numId w:val="18"/>
              </w:numPr>
              <w:spacing w:before="60" w:after="60" w:line="276" w:lineRule="auto"/>
              <w:ind w:left="540" w:hanging="42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Engineer / Supervisor / QAV review survey results to determine the number of passes </w:t>
            </w:r>
            <w:r w:rsidR="005F6C9C">
              <w:rPr>
                <w:rFonts w:ascii="Century Gothic" w:hAnsi="Century Gothic"/>
                <w:sz w:val="18"/>
                <w:szCs w:val="18"/>
              </w:rPr>
              <w:t>before refusal occurs.</w:t>
            </w:r>
          </w:p>
          <w:p w14:paraId="3BB7F471" w14:textId="49B028D9" w:rsidR="00E561C5" w:rsidRPr="00901EDD" w:rsidRDefault="00E561C5" w:rsidP="005F6C9C">
            <w:pPr>
              <w:pStyle w:val="Header"/>
              <w:numPr>
                <w:ilvl w:val="0"/>
                <w:numId w:val="18"/>
              </w:numPr>
              <w:spacing w:before="60" w:after="60" w:line="276" w:lineRule="auto"/>
              <w:ind w:left="540" w:hanging="425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15" w:type="pct"/>
          </w:tcPr>
          <w:p w14:paraId="1B296DF1" w14:textId="77777777" w:rsidR="00324F23" w:rsidRDefault="00324F23" w:rsidP="008E5E2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HP</w:t>
            </w:r>
          </w:p>
        </w:tc>
        <w:tc>
          <w:tcPr>
            <w:tcW w:w="508" w:type="pct"/>
          </w:tcPr>
          <w:p w14:paraId="1F6B76B1" w14:textId="77777777" w:rsidR="00324F23" w:rsidRDefault="00324F23" w:rsidP="008E5E2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Prior to Fill Placement</w:t>
            </w:r>
          </w:p>
        </w:tc>
        <w:tc>
          <w:tcPr>
            <w:tcW w:w="461" w:type="pct"/>
          </w:tcPr>
          <w:p w14:paraId="78B52A5B" w14:textId="39053960" w:rsidR="005F6C9C" w:rsidRDefault="00324F23" w:rsidP="008E5E2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HP Releas</w:t>
            </w:r>
            <w:r w:rsidR="005F6C9C">
              <w:rPr>
                <w:rFonts w:ascii="Century Gothic" w:hAnsi="Century Gothic"/>
                <w:sz w:val="18"/>
                <w:szCs w:val="18"/>
              </w:rPr>
              <w:t>e, consolidation record</w:t>
            </w:r>
          </w:p>
        </w:tc>
        <w:tc>
          <w:tcPr>
            <w:tcW w:w="508" w:type="pct"/>
          </w:tcPr>
          <w:p w14:paraId="5926DEE4" w14:textId="77777777" w:rsidR="00324F23" w:rsidRPr="003B24CF" w:rsidRDefault="00324F23" w:rsidP="008E5E2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61" w:type="pct"/>
          </w:tcPr>
          <w:p w14:paraId="4341B828" w14:textId="77777777" w:rsidR="00324F23" w:rsidRPr="003B24CF" w:rsidRDefault="00324F23" w:rsidP="008E5E2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4" w:type="pct"/>
          </w:tcPr>
          <w:p w14:paraId="4B429C84" w14:textId="77777777" w:rsidR="00324F23" w:rsidRPr="003B24CF" w:rsidRDefault="00324F23" w:rsidP="008E5E2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B79DD" w:rsidRPr="003B24CF" w14:paraId="17ECC555" w14:textId="77777777" w:rsidTr="00BE5812">
        <w:trPr>
          <w:cantSplit/>
        </w:trPr>
        <w:tc>
          <w:tcPr>
            <w:tcW w:w="220" w:type="pct"/>
          </w:tcPr>
          <w:p w14:paraId="1861D3C7" w14:textId="4FE0B92A" w:rsidR="000B79DD" w:rsidRPr="00BE5812" w:rsidRDefault="00B61BA6" w:rsidP="000B79DD">
            <w:pPr>
              <w:pStyle w:val="Header"/>
              <w:spacing w:before="60" w:after="60" w:line="276" w:lineRule="auto"/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lastRenderedPageBreak/>
              <w:t>3</w:t>
            </w:r>
            <w:r w:rsidR="000669C6">
              <w:rPr>
                <w:rFonts w:ascii="Century Gothic" w:hAnsi="Century Gothic"/>
                <w:b/>
                <w:sz w:val="18"/>
                <w:szCs w:val="18"/>
              </w:rPr>
              <w:t>.0</w:t>
            </w:r>
          </w:p>
        </w:tc>
        <w:tc>
          <w:tcPr>
            <w:tcW w:w="4780" w:type="pct"/>
            <w:gridSpan w:val="9"/>
          </w:tcPr>
          <w:p w14:paraId="7C06475D" w14:textId="6DCC5909" w:rsidR="000B79DD" w:rsidRPr="00BE5812" w:rsidRDefault="00D01B36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Placement and Compaction</w:t>
            </w:r>
          </w:p>
        </w:tc>
      </w:tr>
      <w:tr w:rsidR="000D70D1" w:rsidRPr="003B24CF" w14:paraId="599A2A22" w14:textId="77777777" w:rsidTr="00516852">
        <w:trPr>
          <w:cantSplit/>
        </w:trPr>
        <w:tc>
          <w:tcPr>
            <w:tcW w:w="220" w:type="pct"/>
          </w:tcPr>
          <w:p w14:paraId="5EDB3D30" w14:textId="0459E06B" w:rsidR="000D70D1" w:rsidRDefault="00B61BA6" w:rsidP="000B79DD">
            <w:pPr>
              <w:pStyle w:val="Header"/>
              <w:spacing w:before="60" w:after="60"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3.1</w:t>
            </w:r>
          </w:p>
        </w:tc>
        <w:tc>
          <w:tcPr>
            <w:tcW w:w="554" w:type="pct"/>
          </w:tcPr>
          <w:p w14:paraId="1BC73208" w14:textId="280D654B" w:rsidR="000D70D1" w:rsidRDefault="000D70D1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Placement &amp; Compaction</w:t>
            </w:r>
          </w:p>
        </w:tc>
        <w:tc>
          <w:tcPr>
            <w:tcW w:w="508" w:type="pct"/>
          </w:tcPr>
          <w:p w14:paraId="43D71D58" w14:textId="4135EADA" w:rsidR="000D70D1" w:rsidRDefault="00E03E5A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CL </w:t>
            </w:r>
            <w:r w:rsidR="000D70D1">
              <w:rPr>
                <w:rFonts w:ascii="Century Gothic" w:hAnsi="Century Gothic"/>
                <w:sz w:val="18"/>
                <w:szCs w:val="18"/>
              </w:rPr>
              <w:t>205.06</w:t>
            </w:r>
          </w:p>
        </w:tc>
        <w:tc>
          <w:tcPr>
            <w:tcW w:w="831" w:type="pct"/>
          </w:tcPr>
          <w:p w14:paraId="4A47AA2F" w14:textId="77777777" w:rsidR="00B74574" w:rsidRDefault="00B74574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Proceed with placement and compaction in accordance with the approved procedure.</w:t>
            </w:r>
          </w:p>
          <w:p w14:paraId="7F3C5C75" w14:textId="77777777" w:rsidR="00B74574" w:rsidRDefault="00B74574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Maintain layer thicknesses and material size in accordance with 2.2, 2.3 and 2.4 above,</w:t>
            </w:r>
          </w:p>
          <w:p w14:paraId="2E8D9AE7" w14:textId="49B3F5C1" w:rsidR="00B74574" w:rsidRDefault="00B74574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15" w:type="pct"/>
          </w:tcPr>
          <w:p w14:paraId="097C52E8" w14:textId="7F7CBE15" w:rsidR="000D70D1" w:rsidRDefault="000D70D1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HP</w:t>
            </w:r>
          </w:p>
        </w:tc>
        <w:tc>
          <w:tcPr>
            <w:tcW w:w="508" w:type="pct"/>
          </w:tcPr>
          <w:p w14:paraId="01855099" w14:textId="1355B356" w:rsidR="000D70D1" w:rsidRDefault="000D70D1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Every Lot</w:t>
            </w:r>
          </w:p>
        </w:tc>
        <w:tc>
          <w:tcPr>
            <w:tcW w:w="461" w:type="pct"/>
          </w:tcPr>
          <w:p w14:paraId="7271A78A" w14:textId="703A9F1B" w:rsidR="000D70D1" w:rsidRDefault="00B00EC3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Placement and compaction record</w:t>
            </w:r>
          </w:p>
        </w:tc>
        <w:tc>
          <w:tcPr>
            <w:tcW w:w="508" w:type="pct"/>
          </w:tcPr>
          <w:p w14:paraId="0D354E8D" w14:textId="77777777" w:rsidR="000D70D1" w:rsidRPr="003B24CF" w:rsidRDefault="000D70D1" w:rsidP="00737601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61" w:type="pct"/>
          </w:tcPr>
          <w:p w14:paraId="51132826" w14:textId="77777777" w:rsidR="000D70D1" w:rsidRPr="003B24CF" w:rsidRDefault="000D70D1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4" w:type="pct"/>
          </w:tcPr>
          <w:p w14:paraId="66F82B18" w14:textId="77777777" w:rsidR="000D70D1" w:rsidRPr="003B24CF" w:rsidRDefault="000D70D1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8B3CAF" w:rsidRPr="003B24CF" w14:paraId="46D9082E" w14:textId="77777777" w:rsidTr="00516852">
        <w:trPr>
          <w:cantSplit/>
        </w:trPr>
        <w:tc>
          <w:tcPr>
            <w:tcW w:w="220" w:type="pct"/>
          </w:tcPr>
          <w:p w14:paraId="42486E68" w14:textId="28EA8C5F" w:rsidR="008B3CAF" w:rsidRDefault="008B3CAF" w:rsidP="000B79DD">
            <w:pPr>
              <w:pStyle w:val="Header"/>
              <w:spacing w:before="60" w:after="60"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bookmarkStart w:id="0" w:name="_Hlk101886670"/>
            <w:r>
              <w:rPr>
                <w:rFonts w:ascii="Century Gothic" w:hAnsi="Century Gothic"/>
                <w:sz w:val="18"/>
                <w:szCs w:val="18"/>
              </w:rPr>
              <w:t>3.2</w:t>
            </w:r>
          </w:p>
        </w:tc>
        <w:tc>
          <w:tcPr>
            <w:tcW w:w="554" w:type="pct"/>
          </w:tcPr>
          <w:p w14:paraId="6FC05C40" w14:textId="522E24FF" w:rsidR="008B3CAF" w:rsidRDefault="008B3CAF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Level Control</w:t>
            </w:r>
          </w:p>
        </w:tc>
        <w:tc>
          <w:tcPr>
            <w:tcW w:w="508" w:type="pct"/>
          </w:tcPr>
          <w:p w14:paraId="41A00699" w14:textId="23ADE7AC" w:rsidR="008B3CAF" w:rsidRDefault="008B3CAF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CL 205.05(d)</w:t>
            </w:r>
          </w:p>
        </w:tc>
        <w:tc>
          <w:tcPr>
            <w:tcW w:w="831" w:type="pct"/>
          </w:tcPr>
          <w:p w14:paraId="57AF5009" w14:textId="77777777" w:rsidR="008B3CAF" w:rsidRDefault="008B3CAF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Survey each layer for conformance with tolerance.</w:t>
            </w:r>
          </w:p>
          <w:p w14:paraId="332A0575" w14:textId="7D7514AD" w:rsidR="008B3CAF" w:rsidRDefault="008B3CAF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+/- 100mm Intermediate layers</w:t>
            </w:r>
          </w:p>
        </w:tc>
        <w:tc>
          <w:tcPr>
            <w:tcW w:w="415" w:type="pct"/>
          </w:tcPr>
          <w:p w14:paraId="6E20263A" w14:textId="1080E5AB" w:rsidR="008B3CAF" w:rsidRDefault="008B3CAF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WP</w:t>
            </w:r>
          </w:p>
        </w:tc>
        <w:tc>
          <w:tcPr>
            <w:tcW w:w="508" w:type="pct"/>
          </w:tcPr>
          <w:p w14:paraId="62677F45" w14:textId="67E13F10" w:rsidR="008B3CAF" w:rsidRDefault="008B3CAF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Every layer</w:t>
            </w:r>
          </w:p>
        </w:tc>
        <w:tc>
          <w:tcPr>
            <w:tcW w:w="461" w:type="pct"/>
          </w:tcPr>
          <w:p w14:paraId="378A722D" w14:textId="77777777" w:rsidR="008B3CAF" w:rsidRDefault="008B3CAF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08" w:type="pct"/>
          </w:tcPr>
          <w:p w14:paraId="554B08B4" w14:textId="77777777" w:rsidR="008B3CAF" w:rsidRPr="003B24CF" w:rsidRDefault="008B3CAF" w:rsidP="00737601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61" w:type="pct"/>
          </w:tcPr>
          <w:p w14:paraId="3A99D1DC" w14:textId="77777777" w:rsidR="008B3CAF" w:rsidRPr="003B24CF" w:rsidRDefault="008B3CAF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4" w:type="pct"/>
          </w:tcPr>
          <w:p w14:paraId="3A14B10D" w14:textId="77777777" w:rsidR="008B3CAF" w:rsidRPr="003B24CF" w:rsidRDefault="008B3CAF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bookmarkEnd w:id="0"/>
      <w:tr w:rsidR="00CB0CF6" w:rsidRPr="003B24CF" w14:paraId="59EA07D5" w14:textId="77777777" w:rsidTr="00516852">
        <w:trPr>
          <w:cantSplit/>
        </w:trPr>
        <w:tc>
          <w:tcPr>
            <w:tcW w:w="220" w:type="pct"/>
          </w:tcPr>
          <w:p w14:paraId="258AF973" w14:textId="3651BD06" w:rsidR="00CB0CF6" w:rsidRDefault="00B74574" w:rsidP="000B79DD">
            <w:pPr>
              <w:pStyle w:val="Header"/>
              <w:spacing w:before="60" w:after="60"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3.</w:t>
            </w:r>
            <w:r w:rsidR="008B3CAF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554" w:type="pct"/>
          </w:tcPr>
          <w:p w14:paraId="5F907EA0" w14:textId="1F392D51" w:rsidR="00CB0CF6" w:rsidRDefault="00B74574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Test Rolling</w:t>
            </w:r>
          </w:p>
        </w:tc>
        <w:tc>
          <w:tcPr>
            <w:tcW w:w="508" w:type="pct"/>
          </w:tcPr>
          <w:p w14:paraId="4556B5C3" w14:textId="41E3A1AD" w:rsidR="00CB0CF6" w:rsidRDefault="00FA6B74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CL 205.07</w:t>
            </w:r>
          </w:p>
        </w:tc>
        <w:tc>
          <w:tcPr>
            <w:tcW w:w="831" w:type="pct"/>
          </w:tcPr>
          <w:p w14:paraId="186D8C21" w14:textId="77777777" w:rsidR="00CB0CF6" w:rsidRDefault="00FA6B74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Undertake test roll for each layer as per Section 173.</w:t>
            </w:r>
          </w:p>
          <w:p w14:paraId="2A87DA6D" w14:textId="1F975634" w:rsidR="00FA6B74" w:rsidRDefault="00FA6B74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Rectify any identified failed areas.</w:t>
            </w:r>
          </w:p>
        </w:tc>
        <w:tc>
          <w:tcPr>
            <w:tcW w:w="415" w:type="pct"/>
          </w:tcPr>
          <w:p w14:paraId="38D3403F" w14:textId="29B9D23F" w:rsidR="00CB0CF6" w:rsidRDefault="00FA6B74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WP</w:t>
            </w:r>
          </w:p>
        </w:tc>
        <w:tc>
          <w:tcPr>
            <w:tcW w:w="508" w:type="pct"/>
          </w:tcPr>
          <w:p w14:paraId="1B5470A7" w14:textId="7568ACDF" w:rsidR="00CB0CF6" w:rsidRDefault="00FA6B74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Each layer</w:t>
            </w:r>
          </w:p>
        </w:tc>
        <w:tc>
          <w:tcPr>
            <w:tcW w:w="461" w:type="pct"/>
          </w:tcPr>
          <w:p w14:paraId="11728040" w14:textId="77777777" w:rsidR="00CB0CF6" w:rsidRDefault="00CB0CF6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08" w:type="pct"/>
          </w:tcPr>
          <w:p w14:paraId="70AED8F6" w14:textId="77777777" w:rsidR="00CB0CF6" w:rsidRPr="003B24CF" w:rsidRDefault="00CB0CF6" w:rsidP="00737601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61" w:type="pct"/>
          </w:tcPr>
          <w:p w14:paraId="7EC63AAB" w14:textId="77777777" w:rsidR="00CB0CF6" w:rsidRPr="003B24CF" w:rsidRDefault="00CB0CF6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4" w:type="pct"/>
          </w:tcPr>
          <w:p w14:paraId="15C5A224" w14:textId="77777777" w:rsidR="00CB0CF6" w:rsidRPr="003B24CF" w:rsidRDefault="00CB0CF6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CB0CF6" w:rsidRPr="003B24CF" w14:paraId="328AC1B4" w14:textId="77777777" w:rsidTr="00516852">
        <w:trPr>
          <w:cantSplit/>
        </w:trPr>
        <w:tc>
          <w:tcPr>
            <w:tcW w:w="220" w:type="pct"/>
          </w:tcPr>
          <w:p w14:paraId="33DB5E72" w14:textId="7A6E000E" w:rsidR="00CB0CF6" w:rsidRDefault="00FA6B74" w:rsidP="000B79DD">
            <w:pPr>
              <w:pStyle w:val="Header"/>
              <w:spacing w:before="60" w:after="60"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3.</w:t>
            </w:r>
            <w:r w:rsidR="008B3CAF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554" w:type="pct"/>
          </w:tcPr>
          <w:p w14:paraId="01C31422" w14:textId="5D542A93" w:rsidR="00CB0CF6" w:rsidRDefault="00FA6B74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Cover layers</w:t>
            </w:r>
          </w:p>
        </w:tc>
        <w:tc>
          <w:tcPr>
            <w:tcW w:w="508" w:type="pct"/>
          </w:tcPr>
          <w:p w14:paraId="33E8123A" w14:textId="7D8F0C08" w:rsidR="00CB0CF6" w:rsidRDefault="00FA6B74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Table 205.051</w:t>
            </w:r>
          </w:p>
        </w:tc>
        <w:tc>
          <w:tcPr>
            <w:tcW w:w="831" w:type="pct"/>
          </w:tcPr>
          <w:p w14:paraId="5773CC4A" w14:textId="77777777" w:rsidR="00CB0CF6" w:rsidRDefault="00FA6B74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Material size and layer thickness per Table 205.051</w:t>
            </w:r>
          </w:p>
          <w:p w14:paraId="6910058D" w14:textId="32B7C447" w:rsidR="00FA6B74" w:rsidRDefault="00FA6B74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Test Roll each layer</w:t>
            </w:r>
          </w:p>
        </w:tc>
        <w:tc>
          <w:tcPr>
            <w:tcW w:w="415" w:type="pct"/>
          </w:tcPr>
          <w:p w14:paraId="26B1D1D5" w14:textId="2955243B" w:rsidR="00CB0CF6" w:rsidRDefault="00FA6B74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WP</w:t>
            </w:r>
          </w:p>
        </w:tc>
        <w:tc>
          <w:tcPr>
            <w:tcW w:w="508" w:type="pct"/>
          </w:tcPr>
          <w:p w14:paraId="0ECBA988" w14:textId="7362B357" w:rsidR="00CB0CF6" w:rsidRDefault="00FA6B74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Each Layer</w:t>
            </w:r>
          </w:p>
        </w:tc>
        <w:tc>
          <w:tcPr>
            <w:tcW w:w="461" w:type="pct"/>
          </w:tcPr>
          <w:p w14:paraId="36336F05" w14:textId="2240AA2A" w:rsidR="00CB0CF6" w:rsidRDefault="00FA6B74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Test roll record</w:t>
            </w:r>
          </w:p>
        </w:tc>
        <w:tc>
          <w:tcPr>
            <w:tcW w:w="508" w:type="pct"/>
          </w:tcPr>
          <w:p w14:paraId="6E36D786" w14:textId="77777777" w:rsidR="00CB0CF6" w:rsidRPr="003B24CF" w:rsidRDefault="00CB0CF6" w:rsidP="00737601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61" w:type="pct"/>
          </w:tcPr>
          <w:p w14:paraId="48F71F2C" w14:textId="77777777" w:rsidR="00CB0CF6" w:rsidRPr="003B24CF" w:rsidRDefault="00CB0CF6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4" w:type="pct"/>
          </w:tcPr>
          <w:p w14:paraId="4B73BF9D" w14:textId="77777777" w:rsidR="00CB0CF6" w:rsidRPr="003B24CF" w:rsidRDefault="00CB0CF6" w:rsidP="000B79DD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8B3CAF" w:rsidRPr="003B24CF" w14:paraId="783F61C1" w14:textId="77777777" w:rsidTr="008E5E28">
        <w:trPr>
          <w:cantSplit/>
        </w:trPr>
        <w:tc>
          <w:tcPr>
            <w:tcW w:w="220" w:type="pct"/>
          </w:tcPr>
          <w:p w14:paraId="698B9D6D" w14:textId="44154D1C" w:rsidR="008B3CAF" w:rsidRDefault="008B3CAF" w:rsidP="008E5E28">
            <w:pPr>
              <w:pStyle w:val="Header"/>
              <w:spacing w:before="60" w:after="60"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3.5</w:t>
            </w:r>
          </w:p>
        </w:tc>
        <w:tc>
          <w:tcPr>
            <w:tcW w:w="554" w:type="pct"/>
          </w:tcPr>
          <w:p w14:paraId="2C23446D" w14:textId="77777777" w:rsidR="008B3CAF" w:rsidRDefault="008B3CAF" w:rsidP="008E5E2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Level Control</w:t>
            </w:r>
          </w:p>
        </w:tc>
        <w:tc>
          <w:tcPr>
            <w:tcW w:w="508" w:type="pct"/>
          </w:tcPr>
          <w:p w14:paraId="6004DDAA" w14:textId="77777777" w:rsidR="008B3CAF" w:rsidRDefault="008B3CAF" w:rsidP="008E5E2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CL 205.05(d)</w:t>
            </w:r>
          </w:p>
        </w:tc>
        <w:tc>
          <w:tcPr>
            <w:tcW w:w="831" w:type="pct"/>
          </w:tcPr>
          <w:p w14:paraId="35B8BB52" w14:textId="285DD19C" w:rsidR="008B3CAF" w:rsidRDefault="008B3CAF" w:rsidP="008E5E2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Survey final layer for conformance with tolerance.</w:t>
            </w:r>
          </w:p>
          <w:p w14:paraId="0AF6F63C" w14:textId="0B6B5B0D" w:rsidR="008B3CAF" w:rsidRDefault="008B3CAF" w:rsidP="008E5E2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+0mm / - 100mm </w:t>
            </w:r>
          </w:p>
        </w:tc>
        <w:tc>
          <w:tcPr>
            <w:tcW w:w="415" w:type="pct"/>
          </w:tcPr>
          <w:p w14:paraId="3F510D2D" w14:textId="77777777" w:rsidR="008B3CAF" w:rsidRDefault="008B3CAF" w:rsidP="008E5E2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WP</w:t>
            </w:r>
          </w:p>
        </w:tc>
        <w:tc>
          <w:tcPr>
            <w:tcW w:w="508" w:type="pct"/>
          </w:tcPr>
          <w:p w14:paraId="237345BA" w14:textId="77777777" w:rsidR="008B3CAF" w:rsidRDefault="008B3CAF" w:rsidP="008E5E2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Every layer</w:t>
            </w:r>
          </w:p>
        </w:tc>
        <w:tc>
          <w:tcPr>
            <w:tcW w:w="461" w:type="pct"/>
          </w:tcPr>
          <w:p w14:paraId="1846A3E6" w14:textId="77777777" w:rsidR="008B3CAF" w:rsidRDefault="008B3CAF" w:rsidP="008E5E2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08" w:type="pct"/>
          </w:tcPr>
          <w:p w14:paraId="690A724A" w14:textId="77777777" w:rsidR="008B3CAF" w:rsidRPr="003B24CF" w:rsidRDefault="008B3CAF" w:rsidP="008E5E2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61" w:type="pct"/>
          </w:tcPr>
          <w:p w14:paraId="50CF6284" w14:textId="77777777" w:rsidR="008B3CAF" w:rsidRPr="003B24CF" w:rsidRDefault="008B3CAF" w:rsidP="008E5E2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4" w:type="pct"/>
          </w:tcPr>
          <w:p w14:paraId="3F032F6E" w14:textId="77777777" w:rsidR="008B3CAF" w:rsidRPr="003B24CF" w:rsidRDefault="008B3CAF" w:rsidP="008E5E28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A2D83" w:rsidRPr="003B24CF" w14:paraId="76BD5E94" w14:textId="77777777" w:rsidTr="00516852">
        <w:trPr>
          <w:cantSplit/>
        </w:trPr>
        <w:tc>
          <w:tcPr>
            <w:tcW w:w="220" w:type="pct"/>
          </w:tcPr>
          <w:p w14:paraId="344FCF3D" w14:textId="18544461" w:rsidR="003A2D83" w:rsidRDefault="003A2D83" w:rsidP="003A2D83">
            <w:pPr>
              <w:pStyle w:val="Header"/>
              <w:spacing w:before="60" w:after="60" w:line="276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3.</w:t>
            </w:r>
            <w:r w:rsidR="008B3CAF">
              <w:rPr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554" w:type="pct"/>
          </w:tcPr>
          <w:p w14:paraId="74CE1725" w14:textId="62F50873" w:rsidR="003A2D83" w:rsidRDefault="003A2D83" w:rsidP="003A2D83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Geotextile separation</w:t>
            </w:r>
          </w:p>
        </w:tc>
        <w:tc>
          <w:tcPr>
            <w:tcW w:w="508" w:type="pct"/>
          </w:tcPr>
          <w:p w14:paraId="215AEB4B" w14:textId="0002BF3D" w:rsidR="003A2D83" w:rsidRDefault="003A2D83" w:rsidP="003A2D83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CL 205.05 (b)</w:t>
            </w:r>
          </w:p>
        </w:tc>
        <w:tc>
          <w:tcPr>
            <w:tcW w:w="831" w:type="pct"/>
          </w:tcPr>
          <w:p w14:paraId="380151AC" w14:textId="1CCB9B7D" w:rsidR="003A2D83" w:rsidRDefault="003A2D83" w:rsidP="003A2D83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Geotextiles used in rock fill shall have G robustness rating greater than 3000.  </w:t>
            </w:r>
          </w:p>
        </w:tc>
        <w:tc>
          <w:tcPr>
            <w:tcW w:w="415" w:type="pct"/>
          </w:tcPr>
          <w:p w14:paraId="25A6FA85" w14:textId="4A18CA40" w:rsidR="003A2D83" w:rsidRDefault="003A2D83" w:rsidP="003A2D83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Check / inspect</w:t>
            </w:r>
          </w:p>
        </w:tc>
        <w:tc>
          <w:tcPr>
            <w:tcW w:w="508" w:type="pct"/>
          </w:tcPr>
          <w:p w14:paraId="11E57B4A" w14:textId="3413C9CD" w:rsidR="003A2D83" w:rsidRDefault="003A2D83" w:rsidP="003A2D83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Prior to placing initial rock layer</w:t>
            </w:r>
          </w:p>
        </w:tc>
        <w:tc>
          <w:tcPr>
            <w:tcW w:w="461" w:type="pct"/>
          </w:tcPr>
          <w:p w14:paraId="2BB7777D" w14:textId="76317B10" w:rsidR="003A2D83" w:rsidRDefault="003A2D83" w:rsidP="003A2D83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Specification sheet, roll label and manufacturers test report.</w:t>
            </w:r>
          </w:p>
        </w:tc>
        <w:tc>
          <w:tcPr>
            <w:tcW w:w="508" w:type="pct"/>
          </w:tcPr>
          <w:p w14:paraId="386FB354" w14:textId="77777777" w:rsidR="003A2D83" w:rsidRPr="003B24CF" w:rsidRDefault="003A2D83" w:rsidP="003A2D83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61" w:type="pct"/>
          </w:tcPr>
          <w:p w14:paraId="303F6AD8" w14:textId="77777777" w:rsidR="003A2D83" w:rsidRPr="003B24CF" w:rsidRDefault="003A2D83" w:rsidP="003A2D83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4" w:type="pct"/>
          </w:tcPr>
          <w:p w14:paraId="0BF2A555" w14:textId="77777777" w:rsidR="003A2D83" w:rsidRPr="003B24CF" w:rsidRDefault="003A2D83" w:rsidP="003A2D83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A2D83" w:rsidRPr="003B24CF" w14:paraId="42640155" w14:textId="77777777" w:rsidTr="007F073E">
        <w:trPr>
          <w:cantSplit/>
        </w:trPr>
        <w:tc>
          <w:tcPr>
            <w:tcW w:w="5000" w:type="pct"/>
            <w:gridSpan w:val="10"/>
          </w:tcPr>
          <w:p w14:paraId="712316A5" w14:textId="61655261" w:rsidR="003A2D83" w:rsidRDefault="003A2D83" w:rsidP="003A2D83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B970BB">
              <w:rPr>
                <w:rFonts w:ascii="Century Gothic" w:hAnsi="Century Gothic"/>
                <w:sz w:val="18"/>
                <w:szCs w:val="18"/>
              </w:rPr>
              <w:t xml:space="preserve">The signature below verifies that this ITP has been completed in accordance with </w:t>
            </w:r>
            <w:r>
              <w:rPr>
                <w:rFonts w:ascii="Century Gothic" w:hAnsi="Century Gothic"/>
                <w:sz w:val="18"/>
                <w:szCs w:val="18"/>
              </w:rPr>
              <w:t>Gradco’s</w:t>
            </w:r>
            <w:r w:rsidRPr="00B970BB">
              <w:rPr>
                <w:rFonts w:ascii="Century Gothic" w:hAnsi="Century Gothic"/>
                <w:sz w:val="18"/>
                <w:szCs w:val="18"/>
              </w:rPr>
              <w:t xml:space="preserve"> Quality </w:t>
            </w:r>
            <w:r>
              <w:rPr>
                <w:rFonts w:ascii="Century Gothic" w:hAnsi="Century Gothic"/>
                <w:sz w:val="18"/>
                <w:szCs w:val="18"/>
              </w:rPr>
              <w:t>S</w:t>
            </w:r>
            <w:r w:rsidRPr="00B970BB">
              <w:rPr>
                <w:rFonts w:ascii="Century Gothic" w:hAnsi="Century Gothic"/>
                <w:sz w:val="18"/>
                <w:szCs w:val="18"/>
              </w:rPr>
              <w:t>ystem Procedures and verifies lot compliance with specifications</w:t>
            </w:r>
          </w:p>
          <w:p w14:paraId="6A28AEDA" w14:textId="4AC6D955" w:rsidR="003A2D83" w:rsidRDefault="003A2D83" w:rsidP="003A2D83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  <w:p w14:paraId="484891D1" w14:textId="22D3C0A7" w:rsidR="003A2D83" w:rsidRDefault="003A2D83" w:rsidP="003A2D83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7F073E">
              <w:rPr>
                <w:rFonts w:ascii="Century Gothic" w:hAnsi="Century Gothic"/>
                <w:b/>
                <w:sz w:val="18"/>
                <w:szCs w:val="18"/>
              </w:rPr>
              <w:t>Gradco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                 </w:t>
            </w:r>
            <w:r w:rsidRPr="007F073E">
              <w:rPr>
                <w:rFonts w:ascii="Century Gothic" w:hAnsi="Century Gothic"/>
                <w:sz w:val="18"/>
                <w:szCs w:val="18"/>
              </w:rPr>
              <w:t xml:space="preserve">Name: 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  </w:t>
            </w:r>
            <w:r w:rsidRPr="00DA4D35">
              <w:rPr>
                <w:rFonts w:ascii="Century Gothic" w:hAnsi="Century Gothic"/>
                <w:color w:val="4F81BD" w:themeColor="accent1"/>
                <w:sz w:val="18"/>
                <w:szCs w:val="18"/>
              </w:rPr>
              <w:t xml:space="preserve">   </w:t>
            </w:r>
            <w:r>
              <w:rPr>
                <w:rFonts w:ascii="Century Gothic" w:hAnsi="Century Gothic"/>
                <w:color w:val="4F81BD" w:themeColor="accent1"/>
                <w:sz w:val="18"/>
                <w:szCs w:val="18"/>
              </w:rPr>
              <w:t xml:space="preserve">                                                    </w:t>
            </w:r>
            <w:r w:rsidRPr="007F073E">
              <w:rPr>
                <w:rFonts w:ascii="Century Gothic" w:hAnsi="Century Gothic"/>
                <w:sz w:val="18"/>
                <w:szCs w:val="18"/>
              </w:rPr>
              <w:t xml:space="preserve">Position:        </w:t>
            </w:r>
            <w:r w:rsidRPr="00DA4D35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</w:t>
            </w:r>
            <w:r w:rsidRPr="00DA4D35">
              <w:rPr>
                <w:rFonts w:ascii="Century Gothic" w:hAnsi="Century Gothic"/>
                <w:color w:val="4F81BD" w:themeColor="accent1"/>
                <w:sz w:val="18"/>
                <w:szCs w:val="18"/>
              </w:rPr>
              <w:t xml:space="preserve">  </w:t>
            </w:r>
            <w:r w:rsidRPr="007F073E">
              <w:rPr>
                <w:rFonts w:ascii="Century Gothic" w:hAnsi="Century Gothic"/>
                <w:sz w:val="18"/>
                <w:szCs w:val="18"/>
              </w:rPr>
              <w:t xml:space="preserve">     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                                     </w:t>
            </w:r>
            <w:r w:rsidRPr="007F073E">
              <w:rPr>
                <w:rFonts w:ascii="Century Gothic" w:hAnsi="Century Gothic"/>
                <w:sz w:val="18"/>
                <w:szCs w:val="18"/>
              </w:rPr>
              <w:t xml:space="preserve">Signature:      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       </w:t>
            </w:r>
            <w:r w:rsidRPr="007F073E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7F073E">
              <w:rPr>
                <w:rFonts w:ascii="Century Gothic" w:hAnsi="Century Gothic"/>
                <w:sz w:val="18"/>
                <w:szCs w:val="18"/>
              </w:rPr>
              <w:t xml:space="preserve">  Date: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14:paraId="7243085A" w14:textId="77777777" w:rsidR="003A2D83" w:rsidRPr="007F073E" w:rsidRDefault="003A2D83" w:rsidP="003A2D83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  <w:p w14:paraId="10A44D13" w14:textId="77777777" w:rsidR="003A2D83" w:rsidRPr="007F073E" w:rsidRDefault="003A2D83" w:rsidP="003A2D83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  <w:p w14:paraId="0A2D866E" w14:textId="3FE33B09" w:rsidR="003A2D83" w:rsidRDefault="003A2D83" w:rsidP="003A2D83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7F073E">
              <w:rPr>
                <w:rFonts w:ascii="Century Gothic" w:hAnsi="Century Gothic"/>
                <w:b/>
                <w:sz w:val="18"/>
                <w:szCs w:val="18"/>
              </w:rPr>
              <w:t>QAV</w:t>
            </w: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                     </w:t>
            </w:r>
            <w:r w:rsidRPr="007F073E">
              <w:rPr>
                <w:rFonts w:ascii="Century Gothic" w:hAnsi="Century Gothic"/>
                <w:sz w:val="18"/>
                <w:szCs w:val="18"/>
              </w:rPr>
              <w:t xml:space="preserve">Name:                                       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         </w:t>
            </w:r>
            <w:r w:rsidRPr="007F073E">
              <w:rPr>
                <w:rFonts w:ascii="Century Gothic" w:hAnsi="Century Gothic"/>
                <w:sz w:val="18"/>
                <w:szCs w:val="18"/>
              </w:rPr>
              <w:t xml:space="preserve">    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7F073E">
              <w:rPr>
                <w:rFonts w:ascii="Century Gothic" w:hAnsi="Century Gothic"/>
                <w:sz w:val="18"/>
                <w:szCs w:val="18"/>
              </w:rPr>
              <w:t xml:space="preserve">    Position:                              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         </w:t>
            </w:r>
            <w:r w:rsidRPr="007F073E">
              <w:rPr>
                <w:rFonts w:ascii="Century Gothic" w:hAnsi="Century Gothic"/>
                <w:sz w:val="18"/>
                <w:szCs w:val="18"/>
              </w:rPr>
              <w:t xml:space="preserve">               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                  </w:t>
            </w:r>
            <w:r w:rsidRPr="007F073E">
              <w:rPr>
                <w:rFonts w:ascii="Century Gothic" w:hAnsi="Century Gothic"/>
                <w:sz w:val="18"/>
                <w:szCs w:val="18"/>
              </w:rPr>
              <w:t xml:space="preserve"> 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7F073E">
              <w:rPr>
                <w:rFonts w:ascii="Century Gothic" w:hAnsi="Century Gothic"/>
                <w:sz w:val="18"/>
                <w:szCs w:val="18"/>
              </w:rPr>
              <w:t xml:space="preserve">Signature:            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         </w:t>
            </w:r>
            <w:r w:rsidRPr="007F073E">
              <w:rPr>
                <w:rFonts w:ascii="Century Gothic" w:hAnsi="Century Gothic"/>
                <w:sz w:val="18"/>
                <w:szCs w:val="18"/>
              </w:rPr>
              <w:t xml:space="preserve">               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7F073E">
              <w:rPr>
                <w:rFonts w:ascii="Century Gothic" w:hAnsi="Century Gothic"/>
                <w:sz w:val="18"/>
                <w:szCs w:val="18"/>
              </w:rPr>
              <w:t xml:space="preserve">    Date:</w:t>
            </w:r>
          </w:p>
          <w:p w14:paraId="0F8AEA1A" w14:textId="77777777" w:rsidR="003A2D83" w:rsidRPr="007F073E" w:rsidRDefault="003A2D83" w:rsidP="003A2D83">
            <w:pPr>
              <w:pStyle w:val="Header"/>
              <w:spacing w:before="60" w:after="60" w:line="276" w:lineRule="auto"/>
              <w:rPr>
                <w:rFonts w:ascii="Century Gothic" w:hAnsi="Century Gothic"/>
                <w:b/>
                <w:sz w:val="18"/>
                <w:szCs w:val="18"/>
              </w:rPr>
            </w:pPr>
          </w:p>
          <w:p w14:paraId="5F43AD80" w14:textId="77777777" w:rsidR="003A2D83" w:rsidRPr="003B24CF" w:rsidRDefault="003A2D83" w:rsidP="003A2D83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7F073E">
              <w:rPr>
                <w:rFonts w:ascii="Century Gothic" w:hAnsi="Century Gothic"/>
                <w:sz w:val="18"/>
                <w:szCs w:val="18"/>
              </w:rPr>
              <w:tab/>
            </w:r>
          </w:p>
        </w:tc>
      </w:tr>
      <w:tr w:rsidR="003A2D83" w:rsidRPr="003B24CF" w14:paraId="75F9547E" w14:textId="77777777" w:rsidTr="00B970BB">
        <w:trPr>
          <w:cantSplit/>
          <w:trHeight w:val="421"/>
        </w:trPr>
        <w:tc>
          <w:tcPr>
            <w:tcW w:w="5000" w:type="pct"/>
            <w:gridSpan w:val="10"/>
          </w:tcPr>
          <w:p w14:paraId="1194010F" w14:textId="77777777" w:rsidR="003A2D83" w:rsidRPr="00A91A49" w:rsidRDefault="003A2D83" w:rsidP="003A2D83">
            <w:pPr>
              <w:pStyle w:val="Header"/>
              <w:spacing w:before="60" w:after="60" w:line="276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A91A49">
              <w:rPr>
                <w:rFonts w:ascii="Century Gothic" w:hAnsi="Century Gothic"/>
                <w:b/>
                <w:sz w:val="18"/>
                <w:szCs w:val="18"/>
              </w:rPr>
              <w:t>ADDITIONAL COMMENTS</w:t>
            </w:r>
          </w:p>
        </w:tc>
      </w:tr>
      <w:tr w:rsidR="003A2D83" w:rsidRPr="003B24CF" w14:paraId="5DE3AACD" w14:textId="77777777" w:rsidTr="00E561C5">
        <w:trPr>
          <w:trHeight w:val="1487"/>
        </w:trPr>
        <w:tc>
          <w:tcPr>
            <w:tcW w:w="5000" w:type="pct"/>
            <w:gridSpan w:val="10"/>
          </w:tcPr>
          <w:p w14:paraId="6EC38574" w14:textId="29562898" w:rsidR="00E561C5" w:rsidRPr="003B24CF" w:rsidRDefault="00E561C5" w:rsidP="003A2D83">
            <w:pPr>
              <w:pStyle w:val="Header"/>
              <w:spacing w:before="60" w:after="60" w:line="276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021C5776" w14:textId="77777777" w:rsidR="00384DE1" w:rsidRPr="00D14FD3" w:rsidRDefault="00384DE1" w:rsidP="00E561C5">
      <w:pPr>
        <w:rPr>
          <w:rFonts w:ascii="Century Gothic" w:hAnsi="Century Gothic"/>
          <w:szCs w:val="28"/>
        </w:rPr>
      </w:pPr>
    </w:p>
    <w:sectPr w:rsidR="00384DE1" w:rsidRPr="00D14FD3" w:rsidSect="00BB291C">
      <w:headerReference w:type="default" r:id="rId7"/>
      <w:footerReference w:type="default" r:id="rId8"/>
      <w:pgSz w:w="16840" w:h="11907" w:orient="landscape" w:code="9"/>
      <w:pgMar w:top="1418" w:right="851" w:bottom="851" w:left="851" w:header="567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ABFDA" w14:textId="77777777" w:rsidR="00F209F7" w:rsidRDefault="00F209F7">
      <w:r>
        <w:separator/>
      </w:r>
    </w:p>
  </w:endnote>
  <w:endnote w:type="continuationSeparator" w:id="0">
    <w:p w14:paraId="3EFF3BFF" w14:textId="77777777" w:rsidR="00F209F7" w:rsidRDefault="00F20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FEED6" w14:textId="77777777" w:rsidR="00A2427B" w:rsidRPr="00DF0034" w:rsidRDefault="00A2427B" w:rsidP="000E4052">
    <w:pPr>
      <w:pStyle w:val="Anyline"/>
      <w:ind w:right="-30"/>
      <w:rPr>
        <w:sz w:val="10"/>
      </w:rPr>
    </w:pPr>
    <w:r>
      <w:rPr>
        <w:noProof/>
        <w:lang w:eastAsia="en-AU"/>
      </w:rPr>
      <w:drawing>
        <wp:anchor distT="0" distB="0" distL="114300" distR="114300" simplePos="0" relativeHeight="251658752" behindDoc="0" locked="0" layoutInCell="1" allowOverlap="1" wp14:anchorId="75849D03" wp14:editId="5155C97A">
          <wp:simplePos x="0" y="0"/>
          <wp:positionH relativeFrom="column">
            <wp:posOffset>8584565</wp:posOffset>
          </wp:positionH>
          <wp:positionV relativeFrom="paragraph">
            <wp:posOffset>-7855</wp:posOffset>
          </wp:positionV>
          <wp:extent cx="1063625" cy="444334"/>
          <wp:effectExtent l="0" t="0" r="3175" b="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3625" cy="4443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9A7B0E" w14:textId="77777777" w:rsidR="00A2427B" w:rsidRDefault="00A2427B" w:rsidP="00DF0034">
    <w:pPr>
      <w:pStyle w:val="Anyline"/>
    </w:pPr>
  </w:p>
  <w:p w14:paraId="736FB6D4" w14:textId="77777777" w:rsidR="00A2427B" w:rsidRDefault="00A2427B" w:rsidP="00DF0034">
    <w:pPr>
      <w:pStyle w:val="Anyline"/>
    </w:pPr>
  </w:p>
  <w:tbl>
    <w:tblPr>
      <w:tblW w:w="15168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701"/>
      <w:gridCol w:w="9639"/>
      <w:gridCol w:w="2552"/>
      <w:gridCol w:w="1276"/>
    </w:tblGrid>
    <w:tr w:rsidR="002C6AAA" w:rsidRPr="00DD1533" w14:paraId="2EC2D8D4" w14:textId="77777777" w:rsidTr="00B10B2B">
      <w:trPr>
        <w:cantSplit/>
        <w:trHeight w:val="284"/>
      </w:trPr>
      <w:tc>
        <w:tcPr>
          <w:tcW w:w="1701" w:type="dxa"/>
          <w:vAlign w:val="center"/>
        </w:tcPr>
        <w:p w14:paraId="169DF232" w14:textId="77777777" w:rsidR="002C6AAA" w:rsidRPr="00DD1533" w:rsidRDefault="002C6AAA" w:rsidP="002C6AAA">
          <w:pPr>
            <w:pStyle w:val="Footer"/>
            <w:rPr>
              <w:rFonts w:ascii="Century Gothic" w:hAnsi="Century Gothic"/>
              <w:color w:val="808080"/>
              <w:sz w:val="16"/>
              <w:szCs w:val="16"/>
            </w:rPr>
          </w:pPr>
          <w:r w:rsidRPr="00DD1533">
            <w:rPr>
              <w:rFonts w:ascii="Century Gothic" w:hAnsi="Century Gothic"/>
              <w:color w:val="808080"/>
              <w:sz w:val="16"/>
              <w:szCs w:val="16"/>
            </w:rPr>
            <w:t>Gradco Pty Ltd</w:t>
          </w:r>
        </w:p>
      </w:tc>
      <w:tc>
        <w:tcPr>
          <w:tcW w:w="9639" w:type="dxa"/>
          <w:vAlign w:val="center"/>
        </w:tcPr>
        <w:p w14:paraId="446116D8" w14:textId="5EF3DEAF" w:rsidR="002C6AAA" w:rsidRPr="00DD1533" w:rsidRDefault="002C6AAA" w:rsidP="002C6AAA">
          <w:pPr>
            <w:pStyle w:val="Footer"/>
            <w:jc w:val="center"/>
            <w:rPr>
              <w:rFonts w:ascii="Century Gothic" w:hAnsi="Century Gothic"/>
              <w:color w:val="808080"/>
              <w:sz w:val="16"/>
              <w:szCs w:val="16"/>
            </w:rPr>
          </w:pPr>
          <w:r>
            <w:rPr>
              <w:rFonts w:ascii="Century Gothic" w:hAnsi="Century Gothic"/>
              <w:color w:val="808080"/>
              <w:sz w:val="16"/>
              <w:szCs w:val="16"/>
            </w:rPr>
            <w:t xml:space="preserve">Gradco </w:t>
          </w:r>
          <w:r w:rsidRPr="00751D50">
            <w:rPr>
              <w:rFonts w:ascii="Century Gothic" w:hAnsi="Century Gothic"/>
              <w:color w:val="808080"/>
              <w:sz w:val="16"/>
              <w:szCs w:val="16"/>
            </w:rPr>
            <w:t>Form</w:t>
          </w:r>
          <w:r>
            <w:rPr>
              <w:rFonts w:ascii="Century Gothic" w:hAnsi="Century Gothic"/>
              <w:color w:val="808080"/>
              <w:sz w:val="16"/>
              <w:szCs w:val="16"/>
            </w:rPr>
            <w:t xml:space="preserve"> </w:t>
          </w:r>
          <w:r w:rsidRPr="00751D50">
            <w:rPr>
              <w:rFonts w:ascii="Century Gothic" w:hAnsi="Century Gothic"/>
              <w:color w:val="808080"/>
              <w:sz w:val="16"/>
              <w:szCs w:val="16"/>
            </w:rPr>
            <w:t xml:space="preserve">02-04 Inspection &amp; Test Plan </w:t>
          </w:r>
          <w:r w:rsidR="00C5175C">
            <w:rPr>
              <w:rFonts w:ascii="Century Gothic" w:hAnsi="Century Gothic"/>
              <w:color w:val="808080"/>
              <w:sz w:val="16"/>
              <w:szCs w:val="16"/>
            </w:rPr>
            <w:t>DSG C3320 – Illawarra Main Road Stage 1</w:t>
          </w:r>
        </w:p>
      </w:tc>
      <w:tc>
        <w:tcPr>
          <w:tcW w:w="2552" w:type="dxa"/>
          <w:vAlign w:val="center"/>
        </w:tcPr>
        <w:p w14:paraId="5BB63C87" w14:textId="77777777" w:rsidR="002C6AAA" w:rsidRPr="00DD1533" w:rsidRDefault="002C6AAA" w:rsidP="002C6AAA">
          <w:pPr>
            <w:pStyle w:val="Footer"/>
            <w:jc w:val="center"/>
            <w:rPr>
              <w:rFonts w:ascii="Century Gothic" w:hAnsi="Century Gothic"/>
              <w:color w:val="808080"/>
              <w:sz w:val="16"/>
              <w:szCs w:val="16"/>
            </w:rPr>
          </w:pPr>
          <w:r w:rsidRPr="00DD1533">
            <w:rPr>
              <w:rFonts w:ascii="Century Gothic" w:hAnsi="Century Gothic"/>
              <w:color w:val="808080"/>
              <w:sz w:val="16"/>
              <w:szCs w:val="16"/>
            </w:rPr>
            <w:t xml:space="preserve">Issue </w:t>
          </w:r>
          <w:r>
            <w:rPr>
              <w:rFonts w:ascii="Century Gothic" w:hAnsi="Century Gothic"/>
              <w:color w:val="808080"/>
              <w:sz w:val="16"/>
              <w:szCs w:val="16"/>
            </w:rPr>
            <w:t>10 January 2019</w:t>
          </w:r>
        </w:p>
      </w:tc>
      <w:tc>
        <w:tcPr>
          <w:tcW w:w="1276" w:type="dxa"/>
          <w:vAlign w:val="center"/>
        </w:tcPr>
        <w:p w14:paraId="793CDBA2" w14:textId="77777777" w:rsidR="002C6AAA" w:rsidRPr="00DD1533" w:rsidRDefault="002C6AAA" w:rsidP="002C6AAA">
          <w:pPr>
            <w:jc w:val="center"/>
            <w:rPr>
              <w:rFonts w:ascii="Century Gothic" w:hAnsi="Century Gothic"/>
              <w:color w:val="808080"/>
              <w:sz w:val="16"/>
              <w:szCs w:val="16"/>
            </w:rPr>
          </w:pPr>
          <w:r w:rsidRPr="00DD1533">
            <w:rPr>
              <w:rStyle w:val="PageNumber"/>
              <w:rFonts w:ascii="Century Gothic" w:hAnsi="Century Gothic"/>
              <w:color w:val="808080"/>
              <w:sz w:val="16"/>
              <w:szCs w:val="16"/>
            </w:rPr>
            <w:t xml:space="preserve">Page </w:t>
          </w:r>
          <w:r w:rsidRPr="00DD1533">
            <w:rPr>
              <w:rStyle w:val="PageNumber"/>
              <w:rFonts w:ascii="Century Gothic" w:hAnsi="Century Gothic"/>
              <w:color w:val="808080"/>
              <w:sz w:val="16"/>
              <w:szCs w:val="16"/>
            </w:rPr>
            <w:fldChar w:fldCharType="begin"/>
          </w:r>
          <w:r w:rsidRPr="00DD1533">
            <w:rPr>
              <w:rStyle w:val="PageNumber"/>
              <w:rFonts w:ascii="Century Gothic" w:hAnsi="Century Gothic"/>
              <w:color w:val="808080"/>
              <w:sz w:val="16"/>
              <w:szCs w:val="16"/>
            </w:rPr>
            <w:instrText xml:space="preserve"> PAGE </w:instrText>
          </w:r>
          <w:r w:rsidRPr="00DD1533">
            <w:rPr>
              <w:rStyle w:val="PageNumber"/>
              <w:rFonts w:ascii="Century Gothic" w:hAnsi="Century Gothic"/>
              <w:color w:val="808080"/>
              <w:sz w:val="16"/>
              <w:szCs w:val="16"/>
            </w:rPr>
            <w:fldChar w:fldCharType="separate"/>
          </w:r>
          <w:r>
            <w:rPr>
              <w:rStyle w:val="PageNumber"/>
              <w:rFonts w:ascii="Century Gothic" w:hAnsi="Century Gothic"/>
              <w:noProof/>
              <w:color w:val="808080"/>
              <w:sz w:val="16"/>
              <w:szCs w:val="16"/>
            </w:rPr>
            <w:t>1</w:t>
          </w:r>
          <w:r w:rsidRPr="00DD1533">
            <w:rPr>
              <w:rStyle w:val="PageNumber"/>
              <w:rFonts w:ascii="Century Gothic" w:hAnsi="Century Gothic"/>
              <w:color w:val="808080"/>
              <w:sz w:val="16"/>
              <w:szCs w:val="16"/>
            </w:rPr>
            <w:fldChar w:fldCharType="end"/>
          </w:r>
          <w:r w:rsidRPr="00DD1533">
            <w:rPr>
              <w:rStyle w:val="PageNumber"/>
              <w:rFonts w:ascii="Century Gothic" w:hAnsi="Century Gothic"/>
              <w:color w:val="808080"/>
              <w:sz w:val="16"/>
              <w:szCs w:val="16"/>
            </w:rPr>
            <w:t xml:space="preserve"> of </w:t>
          </w:r>
          <w:r w:rsidRPr="00DD1533">
            <w:rPr>
              <w:rStyle w:val="PageNumber"/>
              <w:rFonts w:ascii="Century Gothic" w:hAnsi="Century Gothic"/>
              <w:color w:val="808080"/>
              <w:sz w:val="16"/>
              <w:szCs w:val="16"/>
            </w:rPr>
            <w:fldChar w:fldCharType="begin"/>
          </w:r>
          <w:r w:rsidRPr="00DD1533">
            <w:rPr>
              <w:rStyle w:val="PageNumber"/>
              <w:rFonts w:ascii="Century Gothic" w:hAnsi="Century Gothic"/>
              <w:color w:val="808080"/>
              <w:sz w:val="16"/>
              <w:szCs w:val="16"/>
            </w:rPr>
            <w:instrText xml:space="preserve"> NUMPAGES </w:instrText>
          </w:r>
          <w:r w:rsidRPr="00DD1533">
            <w:rPr>
              <w:rStyle w:val="PageNumber"/>
              <w:rFonts w:ascii="Century Gothic" w:hAnsi="Century Gothic"/>
              <w:color w:val="808080"/>
              <w:sz w:val="16"/>
              <w:szCs w:val="16"/>
            </w:rPr>
            <w:fldChar w:fldCharType="separate"/>
          </w:r>
          <w:r>
            <w:rPr>
              <w:rStyle w:val="PageNumber"/>
              <w:rFonts w:ascii="Century Gothic" w:hAnsi="Century Gothic"/>
              <w:noProof/>
              <w:color w:val="808080"/>
              <w:sz w:val="16"/>
              <w:szCs w:val="16"/>
            </w:rPr>
            <w:t>1</w:t>
          </w:r>
          <w:r w:rsidRPr="00DD1533">
            <w:rPr>
              <w:rStyle w:val="PageNumber"/>
              <w:rFonts w:ascii="Century Gothic" w:hAnsi="Century Gothic"/>
              <w:color w:val="808080"/>
              <w:sz w:val="16"/>
              <w:szCs w:val="16"/>
            </w:rPr>
            <w:fldChar w:fldCharType="end"/>
          </w:r>
        </w:p>
      </w:tc>
    </w:tr>
  </w:tbl>
  <w:p w14:paraId="4F1C2326" w14:textId="77777777" w:rsidR="00A2427B" w:rsidRPr="00DD1533" w:rsidRDefault="00A2427B" w:rsidP="00BB291C">
    <w:pPr>
      <w:pStyle w:val="Footer"/>
      <w:spacing w:before="60"/>
      <w:ind w:right="-30"/>
      <w:jc w:val="right"/>
      <w:rPr>
        <w:rFonts w:ascii="Century Gothic" w:hAnsi="Century Gothic"/>
        <w:color w:val="808080"/>
        <w:sz w:val="16"/>
      </w:rPr>
    </w:pPr>
    <w:r w:rsidRPr="00DD1533">
      <w:rPr>
        <w:rFonts w:ascii="Century Gothic" w:hAnsi="Century Gothic"/>
        <w:color w:val="808080"/>
        <w:sz w:val="16"/>
      </w:rPr>
      <w:t>PRINTED COPIES UNCONTROLLED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CB9B" w14:textId="77777777" w:rsidR="00F209F7" w:rsidRDefault="00F209F7">
      <w:r>
        <w:separator/>
      </w:r>
    </w:p>
  </w:footnote>
  <w:footnote w:type="continuationSeparator" w:id="0">
    <w:p w14:paraId="09AAFAF7" w14:textId="77777777" w:rsidR="00F209F7" w:rsidRDefault="00F20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A9CE5" w14:textId="77777777" w:rsidR="00A2427B" w:rsidRDefault="00A2427B" w:rsidP="00BB291C">
    <w:pPr>
      <w:pStyle w:val="Anyline"/>
      <w:ind w:right="-30"/>
    </w:pPr>
    <w:r>
      <w:rPr>
        <w:noProof/>
        <w:lang w:eastAsia="en-AU"/>
      </w:rPr>
      <w:drawing>
        <wp:anchor distT="0" distB="0" distL="114300" distR="114300" simplePos="0" relativeHeight="251657216" behindDoc="0" locked="0" layoutInCell="1" allowOverlap="1" wp14:anchorId="5231E93E" wp14:editId="5FCDCED5">
          <wp:simplePos x="0" y="0"/>
          <wp:positionH relativeFrom="column">
            <wp:posOffset>8251190</wp:posOffset>
          </wp:positionH>
          <wp:positionV relativeFrom="paragraph">
            <wp:posOffset>173355</wp:posOffset>
          </wp:positionV>
          <wp:extent cx="1409700" cy="276225"/>
          <wp:effectExtent l="0" t="0" r="0" b="9525"/>
          <wp:wrapNone/>
          <wp:docPr id="2" name="Picture 1" descr="Description: Description: Description: Description: Description: GRAD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Description: Description: GRAD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994"/>
    <w:multiLevelType w:val="hybridMultilevel"/>
    <w:tmpl w:val="ED987362"/>
    <w:lvl w:ilvl="0" w:tplc="BD62F3DC">
      <w:start w:val="3"/>
      <w:numFmt w:val="decimal"/>
      <w:lvlText w:val="%1)"/>
      <w:lvlJc w:val="left"/>
      <w:pPr>
        <w:tabs>
          <w:tab w:val="num" w:pos="396"/>
        </w:tabs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16"/>
        </w:tabs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6"/>
        </w:tabs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6"/>
        </w:tabs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76"/>
        </w:tabs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96"/>
        </w:tabs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16"/>
        </w:tabs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36"/>
        </w:tabs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56"/>
        </w:tabs>
        <w:ind w:left="6156" w:hanging="180"/>
      </w:pPr>
    </w:lvl>
  </w:abstractNum>
  <w:abstractNum w:abstractNumId="1" w15:restartNumberingAfterBreak="0">
    <w:nsid w:val="06BC1C29"/>
    <w:multiLevelType w:val="hybridMultilevel"/>
    <w:tmpl w:val="ED3CB1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47AC"/>
    <w:multiLevelType w:val="hybridMultilevel"/>
    <w:tmpl w:val="CEE60DC4"/>
    <w:lvl w:ilvl="0" w:tplc="0409000F">
      <w:start w:val="1"/>
      <w:numFmt w:val="decimal"/>
      <w:lvlText w:val="%1."/>
      <w:lvlJc w:val="left"/>
      <w:pPr>
        <w:tabs>
          <w:tab w:val="num" w:pos="9120"/>
        </w:tabs>
        <w:ind w:left="91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840"/>
        </w:tabs>
        <w:ind w:left="9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560"/>
        </w:tabs>
        <w:ind w:left="10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280"/>
        </w:tabs>
        <w:ind w:left="11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2000"/>
        </w:tabs>
        <w:ind w:left="12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720"/>
        </w:tabs>
        <w:ind w:left="12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3440"/>
        </w:tabs>
        <w:ind w:left="13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4160"/>
        </w:tabs>
        <w:ind w:left="14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4880"/>
        </w:tabs>
        <w:ind w:left="14880" w:hanging="180"/>
      </w:pPr>
    </w:lvl>
  </w:abstractNum>
  <w:abstractNum w:abstractNumId="3" w15:restartNumberingAfterBreak="0">
    <w:nsid w:val="101A62AE"/>
    <w:multiLevelType w:val="hybridMultilevel"/>
    <w:tmpl w:val="3E78DC8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B971E4"/>
    <w:multiLevelType w:val="hybridMultilevel"/>
    <w:tmpl w:val="00C26B72"/>
    <w:lvl w:ilvl="0" w:tplc="566623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52343"/>
    <w:multiLevelType w:val="multilevel"/>
    <w:tmpl w:val="E7E4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780D83"/>
    <w:multiLevelType w:val="hybridMultilevel"/>
    <w:tmpl w:val="1AC0B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84218"/>
    <w:multiLevelType w:val="hybridMultilevel"/>
    <w:tmpl w:val="B25C12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FF327C"/>
    <w:multiLevelType w:val="hybridMultilevel"/>
    <w:tmpl w:val="18249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104FB"/>
    <w:multiLevelType w:val="hybridMultilevel"/>
    <w:tmpl w:val="B538D0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127053"/>
    <w:multiLevelType w:val="hybridMultilevel"/>
    <w:tmpl w:val="D2FEE572"/>
    <w:lvl w:ilvl="0" w:tplc="830865C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96589"/>
    <w:multiLevelType w:val="hybridMultilevel"/>
    <w:tmpl w:val="5824D708"/>
    <w:lvl w:ilvl="0" w:tplc="04090011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A524C2"/>
    <w:multiLevelType w:val="hybridMultilevel"/>
    <w:tmpl w:val="A7BED4CA"/>
    <w:lvl w:ilvl="0" w:tplc="C79436A4">
      <w:start w:val="3"/>
      <w:numFmt w:val="decimal"/>
      <w:lvlText w:val="%1)"/>
      <w:lvlJc w:val="left"/>
      <w:pPr>
        <w:tabs>
          <w:tab w:val="num" w:pos="396"/>
        </w:tabs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16"/>
        </w:tabs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6"/>
        </w:tabs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6"/>
        </w:tabs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76"/>
        </w:tabs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96"/>
        </w:tabs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16"/>
        </w:tabs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36"/>
        </w:tabs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56"/>
        </w:tabs>
        <w:ind w:left="6156" w:hanging="180"/>
      </w:pPr>
    </w:lvl>
  </w:abstractNum>
  <w:abstractNum w:abstractNumId="13" w15:restartNumberingAfterBreak="0">
    <w:nsid w:val="694B42F0"/>
    <w:multiLevelType w:val="hybridMultilevel"/>
    <w:tmpl w:val="50508B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0173E"/>
    <w:multiLevelType w:val="hybridMultilevel"/>
    <w:tmpl w:val="85B05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374D6"/>
    <w:multiLevelType w:val="hybridMultilevel"/>
    <w:tmpl w:val="2BD028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0097E"/>
    <w:multiLevelType w:val="hybridMultilevel"/>
    <w:tmpl w:val="8E44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C71B7"/>
    <w:multiLevelType w:val="hybridMultilevel"/>
    <w:tmpl w:val="E5DCD52A"/>
    <w:lvl w:ilvl="0" w:tplc="04090011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83181541">
    <w:abstractNumId w:val="5"/>
  </w:num>
  <w:num w:numId="2" w16cid:durableId="1855219739">
    <w:abstractNumId w:val="3"/>
  </w:num>
  <w:num w:numId="3" w16cid:durableId="880243671">
    <w:abstractNumId w:val="12"/>
  </w:num>
  <w:num w:numId="4" w16cid:durableId="847982377">
    <w:abstractNumId w:val="0"/>
  </w:num>
  <w:num w:numId="5" w16cid:durableId="1140264259">
    <w:abstractNumId w:val="17"/>
  </w:num>
  <w:num w:numId="6" w16cid:durableId="2077436026">
    <w:abstractNumId w:val="11"/>
  </w:num>
  <w:num w:numId="7" w16cid:durableId="348335551">
    <w:abstractNumId w:val="2"/>
  </w:num>
  <w:num w:numId="8" w16cid:durableId="89400011">
    <w:abstractNumId w:val="9"/>
  </w:num>
  <w:num w:numId="9" w16cid:durableId="1689286818">
    <w:abstractNumId w:val="7"/>
  </w:num>
  <w:num w:numId="10" w16cid:durableId="547884866">
    <w:abstractNumId w:val="6"/>
  </w:num>
  <w:num w:numId="11" w16cid:durableId="1652052233">
    <w:abstractNumId w:val="1"/>
  </w:num>
  <w:num w:numId="12" w16cid:durableId="342559828">
    <w:abstractNumId w:val="14"/>
  </w:num>
  <w:num w:numId="13" w16cid:durableId="531235486">
    <w:abstractNumId w:val="16"/>
  </w:num>
  <w:num w:numId="14" w16cid:durableId="1848860014">
    <w:abstractNumId w:val="13"/>
  </w:num>
  <w:num w:numId="15" w16cid:durableId="1089891715">
    <w:abstractNumId w:val="8"/>
  </w:num>
  <w:num w:numId="16" w16cid:durableId="1976525362">
    <w:abstractNumId w:val="15"/>
  </w:num>
  <w:num w:numId="17" w16cid:durableId="1632981147">
    <w:abstractNumId w:val="4"/>
  </w:num>
  <w:num w:numId="18" w16cid:durableId="21147429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CF"/>
    <w:rsid w:val="000145C8"/>
    <w:rsid w:val="00014FD1"/>
    <w:rsid w:val="000220FE"/>
    <w:rsid w:val="00022449"/>
    <w:rsid w:val="00022627"/>
    <w:rsid w:val="000251D4"/>
    <w:rsid w:val="00027350"/>
    <w:rsid w:val="000341D9"/>
    <w:rsid w:val="00050545"/>
    <w:rsid w:val="000521FF"/>
    <w:rsid w:val="000575C7"/>
    <w:rsid w:val="000669C6"/>
    <w:rsid w:val="00067CA1"/>
    <w:rsid w:val="00075DE4"/>
    <w:rsid w:val="00077BA0"/>
    <w:rsid w:val="00083F67"/>
    <w:rsid w:val="000925EF"/>
    <w:rsid w:val="00092D97"/>
    <w:rsid w:val="0009438C"/>
    <w:rsid w:val="00095A37"/>
    <w:rsid w:val="000975BA"/>
    <w:rsid w:val="000A18AC"/>
    <w:rsid w:val="000A5F38"/>
    <w:rsid w:val="000B0BEA"/>
    <w:rsid w:val="000B79DD"/>
    <w:rsid w:val="000C0EE5"/>
    <w:rsid w:val="000C28FE"/>
    <w:rsid w:val="000D70D1"/>
    <w:rsid w:val="000E4052"/>
    <w:rsid w:val="000E6B23"/>
    <w:rsid w:val="00100496"/>
    <w:rsid w:val="00110CFA"/>
    <w:rsid w:val="0011613C"/>
    <w:rsid w:val="0011668B"/>
    <w:rsid w:val="001200F5"/>
    <w:rsid w:val="0012718A"/>
    <w:rsid w:val="001507F7"/>
    <w:rsid w:val="001768B7"/>
    <w:rsid w:val="00181133"/>
    <w:rsid w:val="001906A4"/>
    <w:rsid w:val="00195758"/>
    <w:rsid w:val="00195D51"/>
    <w:rsid w:val="001A1A54"/>
    <w:rsid w:val="001A5D67"/>
    <w:rsid w:val="001A6C04"/>
    <w:rsid w:val="001B2C92"/>
    <w:rsid w:val="001B6AB7"/>
    <w:rsid w:val="001C03E5"/>
    <w:rsid w:val="001C6732"/>
    <w:rsid w:val="001C78CB"/>
    <w:rsid w:val="001C7DBB"/>
    <w:rsid w:val="001D295E"/>
    <w:rsid w:val="001D740B"/>
    <w:rsid w:val="001E0BB9"/>
    <w:rsid w:val="001E2424"/>
    <w:rsid w:val="001F01DF"/>
    <w:rsid w:val="001F402C"/>
    <w:rsid w:val="001F612F"/>
    <w:rsid w:val="002060A5"/>
    <w:rsid w:val="002107CE"/>
    <w:rsid w:val="00211D9B"/>
    <w:rsid w:val="002136C0"/>
    <w:rsid w:val="00220845"/>
    <w:rsid w:val="00222269"/>
    <w:rsid w:val="00223541"/>
    <w:rsid w:val="0023029B"/>
    <w:rsid w:val="0023363B"/>
    <w:rsid w:val="002356CB"/>
    <w:rsid w:val="002549BA"/>
    <w:rsid w:val="00254BB3"/>
    <w:rsid w:val="002620A2"/>
    <w:rsid w:val="00265E1A"/>
    <w:rsid w:val="002742D4"/>
    <w:rsid w:val="00286BF9"/>
    <w:rsid w:val="002C3A1E"/>
    <w:rsid w:val="002C6AAA"/>
    <w:rsid w:val="002D7E80"/>
    <w:rsid w:val="003006A9"/>
    <w:rsid w:val="003010D0"/>
    <w:rsid w:val="00304526"/>
    <w:rsid w:val="00306A9A"/>
    <w:rsid w:val="00307D6D"/>
    <w:rsid w:val="003106DB"/>
    <w:rsid w:val="00310DB9"/>
    <w:rsid w:val="003153E6"/>
    <w:rsid w:val="00324F23"/>
    <w:rsid w:val="00325F8B"/>
    <w:rsid w:val="00330833"/>
    <w:rsid w:val="0033505C"/>
    <w:rsid w:val="003460AD"/>
    <w:rsid w:val="00357F5B"/>
    <w:rsid w:val="003627C2"/>
    <w:rsid w:val="0036418F"/>
    <w:rsid w:val="003643CD"/>
    <w:rsid w:val="003650D9"/>
    <w:rsid w:val="00365AE5"/>
    <w:rsid w:val="003677E0"/>
    <w:rsid w:val="003736E8"/>
    <w:rsid w:val="0037591A"/>
    <w:rsid w:val="00384D5D"/>
    <w:rsid w:val="00384DE1"/>
    <w:rsid w:val="00396C33"/>
    <w:rsid w:val="003A2170"/>
    <w:rsid w:val="003A2D83"/>
    <w:rsid w:val="003A4376"/>
    <w:rsid w:val="003B24CF"/>
    <w:rsid w:val="003B3BB4"/>
    <w:rsid w:val="003C5F16"/>
    <w:rsid w:val="003D4081"/>
    <w:rsid w:val="003F1A8D"/>
    <w:rsid w:val="00413DBF"/>
    <w:rsid w:val="00435C74"/>
    <w:rsid w:val="0043755E"/>
    <w:rsid w:val="00440D71"/>
    <w:rsid w:val="004464E8"/>
    <w:rsid w:val="00446C86"/>
    <w:rsid w:val="0044711B"/>
    <w:rsid w:val="0045112E"/>
    <w:rsid w:val="00460B85"/>
    <w:rsid w:val="004620C7"/>
    <w:rsid w:val="004633CA"/>
    <w:rsid w:val="0049340A"/>
    <w:rsid w:val="00494BC6"/>
    <w:rsid w:val="0049760A"/>
    <w:rsid w:val="004A59E6"/>
    <w:rsid w:val="004B0E53"/>
    <w:rsid w:val="004B31CF"/>
    <w:rsid w:val="004B740D"/>
    <w:rsid w:val="004B7824"/>
    <w:rsid w:val="004C3186"/>
    <w:rsid w:val="004C3DB3"/>
    <w:rsid w:val="004C4BA0"/>
    <w:rsid w:val="004C77A5"/>
    <w:rsid w:val="004C77D8"/>
    <w:rsid w:val="004D0A9B"/>
    <w:rsid w:val="004D13DD"/>
    <w:rsid w:val="004E020B"/>
    <w:rsid w:val="004E4F3D"/>
    <w:rsid w:val="004F7B1A"/>
    <w:rsid w:val="00500D7A"/>
    <w:rsid w:val="00500F44"/>
    <w:rsid w:val="00506021"/>
    <w:rsid w:val="00510AA8"/>
    <w:rsid w:val="00516852"/>
    <w:rsid w:val="00527F6F"/>
    <w:rsid w:val="00537DDA"/>
    <w:rsid w:val="00543C37"/>
    <w:rsid w:val="00545567"/>
    <w:rsid w:val="00546520"/>
    <w:rsid w:val="005559B5"/>
    <w:rsid w:val="0056662F"/>
    <w:rsid w:val="00567692"/>
    <w:rsid w:val="00576504"/>
    <w:rsid w:val="00581492"/>
    <w:rsid w:val="005827CC"/>
    <w:rsid w:val="005836F9"/>
    <w:rsid w:val="0059033B"/>
    <w:rsid w:val="005A2246"/>
    <w:rsid w:val="005A5E49"/>
    <w:rsid w:val="005B4035"/>
    <w:rsid w:val="005B70F0"/>
    <w:rsid w:val="005D0D39"/>
    <w:rsid w:val="005D4C23"/>
    <w:rsid w:val="005E0DB3"/>
    <w:rsid w:val="005E735E"/>
    <w:rsid w:val="005F361E"/>
    <w:rsid w:val="005F37B5"/>
    <w:rsid w:val="005F4616"/>
    <w:rsid w:val="005F5F52"/>
    <w:rsid w:val="005F6C9C"/>
    <w:rsid w:val="006012E7"/>
    <w:rsid w:val="00601A07"/>
    <w:rsid w:val="00607755"/>
    <w:rsid w:val="006201F4"/>
    <w:rsid w:val="006275D4"/>
    <w:rsid w:val="00637F4F"/>
    <w:rsid w:val="00640C7B"/>
    <w:rsid w:val="006446CB"/>
    <w:rsid w:val="00663155"/>
    <w:rsid w:val="00676E03"/>
    <w:rsid w:val="00677363"/>
    <w:rsid w:val="00682F9A"/>
    <w:rsid w:val="00685B84"/>
    <w:rsid w:val="006870C8"/>
    <w:rsid w:val="006B1A09"/>
    <w:rsid w:val="006B402F"/>
    <w:rsid w:val="006C36C5"/>
    <w:rsid w:val="006D15D8"/>
    <w:rsid w:val="006E67B1"/>
    <w:rsid w:val="006F1061"/>
    <w:rsid w:val="006F441D"/>
    <w:rsid w:val="007223ED"/>
    <w:rsid w:val="007309C7"/>
    <w:rsid w:val="00737601"/>
    <w:rsid w:val="00742356"/>
    <w:rsid w:val="00750795"/>
    <w:rsid w:val="00750F8A"/>
    <w:rsid w:val="0075497F"/>
    <w:rsid w:val="007609B8"/>
    <w:rsid w:val="0076194D"/>
    <w:rsid w:val="00763E73"/>
    <w:rsid w:val="00766792"/>
    <w:rsid w:val="0077052A"/>
    <w:rsid w:val="00773A2E"/>
    <w:rsid w:val="0078252F"/>
    <w:rsid w:val="007845C0"/>
    <w:rsid w:val="007A2AB9"/>
    <w:rsid w:val="007A68FE"/>
    <w:rsid w:val="007C2DB8"/>
    <w:rsid w:val="007E6EAE"/>
    <w:rsid w:val="007F073E"/>
    <w:rsid w:val="007F0930"/>
    <w:rsid w:val="007F145C"/>
    <w:rsid w:val="007F2837"/>
    <w:rsid w:val="007F3108"/>
    <w:rsid w:val="007F4A20"/>
    <w:rsid w:val="007F6BB6"/>
    <w:rsid w:val="00813404"/>
    <w:rsid w:val="008203F6"/>
    <w:rsid w:val="00820B6F"/>
    <w:rsid w:val="008319F5"/>
    <w:rsid w:val="008345C5"/>
    <w:rsid w:val="00845495"/>
    <w:rsid w:val="0085145E"/>
    <w:rsid w:val="00852672"/>
    <w:rsid w:val="00857480"/>
    <w:rsid w:val="0086126A"/>
    <w:rsid w:val="00862B1B"/>
    <w:rsid w:val="008644B7"/>
    <w:rsid w:val="00867234"/>
    <w:rsid w:val="00870367"/>
    <w:rsid w:val="00870442"/>
    <w:rsid w:val="00876818"/>
    <w:rsid w:val="00880E9A"/>
    <w:rsid w:val="00894106"/>
    <w:rsid w:val="008942F3"/>
    <w:rsid w:val="008A098C"/>
    <w:rsid w:val="008A2431"/>
    <w:rsid w:val="008A7871"/>
    <w:rsid w:val="008B3CAF"/>
    <w:rsid w:val="008B572F"/>
    <w:rsid w:val="008B61CF"/>
    <w:rsid w:val="008B7AEA"/>
    <w:rsid w:val="008C0BDE"/>
    <w:rsid w:val="008D0F0B"/>
    <w:rsid w:val="008D30D7"/>
    <w:rsid w:val="008D42C0"/>
    <w:rsid w:val="008D4F87"/>
    <w:rsid w:val="008D6D23"/>
    <w:rsid w:val="008E13DF"/>
    <w:rsid w:val="008F09F7"/>
    <w:rsid w:val="009009F5"/>
    <w:rsid w:val="00901EDD"/>
    <w:rsid w:val="009033AF"/>
    <w:rsid w:val="009046FB"/>
    <w:rsid w:val="00914BF6"/>
    <w:rsid w:val="00922200"/>
    <w:rsid w:val="009251BD"/>
    <w:rsid w:val="00935D9C"/>
    <w:rsid w:val="0095399C"/>
    <w:rsid w:val="0096119D"/>
    <w:rsid w:val="00965424"/>
    <w:rsid w:val="009803CC"/>
    <w:rsid w:val="00985C40"/>
    <w:rsid w:val="00990D78"/>
    <w:rsid w:val="009945AC"/>
    <w:rsid w:val="00996396"/>
    <w:rsid w:val="009979E6"/>
    <w:rsid w:val="009A1AF0"/>
    <w:rsid w:val="009A313F"/>
    <w:rsid w:val="009A69E2"/>
    <w:rsid w:val="009B26D8"/>
    <w:rsid w:val="009B34FC"/>
    <w:rsid w:val="009B5C5E"/>
    <w:rsid w:val="009B6CA0"/>
    <w:rsid w:val="009B7555"/>
    <w:rsid w:val="009C1951"/>
    <w:rsid w:val="009D02EE"/>
    <w:rsid w:val="009D27F1"/>
    <w:rsid w:val="009D2E50"/>
    <w:rsid w:val="009D4CD8"/>
    <w:rsid w:val="009D66FE"/>
    <w:rsid w:val="009E1FF0"/>
    <w:rsid w:val="009E31DF"/>
    <w:rsid w:val="009F033D"/>
    <w:rsid w:val="009F0594"/>
    <w:rsid w:val="009F5439"/>
    <w:rsid w:val="009F5D92"/>
    <w:rsid w:val="009F796A"/>
    <w:rsid w:val="00A0313E"/>
    <w:rsid w:val="00A0502F"/>
    <w:rsid w:val="00A05EC4"/>
    <w:rsid w:val="00A20D3C"/>
    <w:rsid w:val="00A23C64"/>
    <w:rsid w:val="00A2427B"/>
    <w:rsid w:val="00A26014"/>
    <w:rsid w:val="00A35128"/>
    <w:rsid w:val="00A37C33"/>
    <w:rsid w:val="00A42C95"/>
    <w:rsid w:val="00A50EC8"/>
    <w:rsid w:val="00A5719F"/>
    <w:rsid w:val="00A64F05"/>
    <w:rsid w:val="00A7296A"/>
    <w:rsid w:val="00A73889"/>
    <w:rsid w:val="00A800A2"/>
    <w:rsid w:val="00A81860"/>
    <w:rsid w:val="00A82717"/>
    <w:rsid w:val="00A84743"/>
    <w:rsid w:val="00A91A49"/>
    <w:rsid w:val="00A91F7D"/>
    <w:rsid w:val="00AC2EB9"/>
    <w:rsid w:val="00AD79DE"/>
    <w:rsid w:val="00AE347B"/>
    <w:rsid w:val="00AE4F57"/>
    <w:rsid w:val="00AF2D7A"/>
    <w:rsid w:val="00AF4E9C"/>
    <w:rsid w:val="00AF7B29"/>
    <w:rsid w:val="00B00EC3"/>
    <w:rsid w:val="00B04375"/>
    <w:rsid w:val="00B061F2"/>
    <w:rsid w:val="00B145D5"/>
    <w:rsid w:val="00B20EEE"/>
    <w:rsid w:val="00B21378"/>
    <w:rsid w:val="00B27BDA"/>
    <w:rsid w:val="00B3168B"/>
    <w:rsid w:val="00B34289"/>
    <w:rsid w:val="00B34F44"/>
    <w:rsid w:val="00B510D0"/>
    <w:rsid w:val="00B57425"/>
    <w:rsid w:val="00B6150C"/>
    <w:rsid w:val="00B61BA6"/>
    <w:rsid w:val="00B658BA"/>
    <w:rsid w:val="00B67B33"/>
    <w:rsid w:val="00B74574"/>
    <w:rsid w:val="00B763F7"/>
    <w:rsid w:val="00B77645"/>
    <w:rsid w:val="00B77A53"/>
    <w:rsid w:val="00B827A0"/>
    <w:rsid w:val="00B86B95"/>
    <w:rsid w:val="00B94664"/>
    <w:rsid w:val="00B970BB"/>
    <w:rsid w:val="00BA014D"/>
    <w:rsid w:val="00BB291C"/>
    <w:rsid w:val="00BC0401"/>
    <w:rsid w:val="00BC1B99"/>
    <w:rsid w:val="00BC52CF"/>
    <w:rsid w:val="00BC52DB"/>
    <w:rsid w:val="00BD0960"/>
    <w:rsid w:val="00BD739E"/>
    <w:rsid w:val="00BE5812"/>
    <w:rsid w:val="00BF4822"/>
    <w:rsid w:val="00C073FD"/>
    <w:rsid w:val="00C16EDC"/>
    <w:rsid w:val="00C1776A"/>
    <w:rsid w:val="00C17C8C"/>
    <w:rsid w:val="00C22D30"/>
    <w:rsid w:val="00C261AF"/>
    <w:rsid w:val="00C26F0D"/>
    <w:rsid w:val="00C35C6B"/>
    <w:rsid w:val="00C50DD8"/>
    <w:rsid w:val="00C5175C"/>
    <w:rsid w:val="00C53336"/>
    <w:rsid w:val="00C5367E"/>
    <w:rsid w:val="00C57A1A"/>
    <w:rsid w:val="00C63AF6"/>
    <w:rsid w:val="00C64398"/>
    <w:rsid w:val="00C654FE"/>
    <w:rsid w:val="00C8207B"/>
    <w:rsid w:val="00C82593"/>
    <w:rsid w:val="00C96BCE"/>
    <w:rsid w:val="00C9786D"/>
    <w:rsid w:val="00CA2543"/>
    <w:rsid w:val="00CA6F6F"/>
    <w:rsid w:val="00CA7313"/>
    <w:rsid w:val="00CB0CF6"/>
    <w:rsid w:val="00CC50DF"/>
    <w:rsid w:val="00CC7D53"/>
    <w:rsid w:val="00CE0CB7"/>
    <w:rsid w:val="00CF6A0B"/>
    <w:rsid w:val="00CF7F14"/>
    <w:rsid w:val="00D01770"/>
    <w:rsid w:val="00D01B36"/>
    <w:rsid w:val="00D03399"/>
    <w:rsid w:val="00D13924"/>
    <w:rsid w:val="00D14FD3"/>
    <w:rsid w:val="00D25A9B"/>
    <w:rsid w:val="00D366BA"/>
    <w:rsid w:val="00D36A78"/>
    <w:rsid w:val="00D416A1"/>
    <w:rsid w:val="00D53035"/>
    <w:rsid w:val="00D630E1"/>
    <w:rsid w:val="00D712D3"/>
    <w:rsid w:val="00D719FF"/>
    <w:rsid w:val="00D80E99"/>
    <w:rsid w:val="00D86DC3"/>
    <w:rsid w:val="00D97C21"/>
    <w:rsid w:val="00DA2054"/>
    <w:rsid w:val="00DA69C4"/>
    <w:rsid w:val="00DB56C0"/>
    <w:rsid w:val="00DD1533"/>
    <w:rsid w:val="00DD7CE6"/>
    <w:rsid w:val="00DE08BB"/>
    <w:rsid w:val="00DE09B6"/>
    <w:rsid w:val="00DE74C3"/>
    <w:rsid w:val="00DF0034"/>
    <w:rsid w:val="00DF6E3E"/>
    <w:rsid w:val="00DF742C"/>
    <w:rsid w:val="00E02460"/>
    <w:rsid w:val="00E03E5A"/>
    <w:rsid w:val="00E07FA9"/>
    <w:rsid w:val="00E105B1"/>
    <w:rsid w:val="00E10955"/>
    <w:rsid w:val="00E13CA3"/>
    <w:rsid w:val="00E17B1F"/>
    <w:rsid w:val="00E20F30"/>
    <w:rsid w:val="00E25FB3"/>
    <w:rsid w:val="00E31216"/>
    <w:rsid w:val="00E32820"/>
    <w:rsid w:val="00E342FA"/>
    <w:rsid w:val="00E44EC1"/>
    <w:rsid w:val="00E519D8"/>
    <w:rsid w:val="00E5325D"/>
    <w:rsid w:val="00E5457D"/>
    <w:rsid w:val="00E561C5"/>
    <w:rsid w:val="00E56F69"/>
    <w:rsid w:val="00E64D96"/>
    <w:rsid w:val="00E64EB7"/>
    <w:rsid w:val="00E708F5"/>
    <w:rsid w:val="00E70A0F"/>
    <w:rsid w:val="00E74CC4"/>
    <w:rsid w:val="00E903BC"/>
    <w:rsid w:val="00E917F6"/>
    <w:rsid w:val="00E93339"/>
    <w:rsid w:val="00EA3425"/>
    <w:rsid w:val="00EB6DE9"/>
    <w:rsid w:val="00ED686E"/>
    <w:rsid w:val="00EE22E7"/>
    <w:rsid w:val="00EF126E"/>
    <w:rsid w:val="00EF64AB"/>
    <w:rsid w:val="00EF6AAC"/>
    <w:rsid w:val="00EF7E08"/>
    <w:rsid w:val="00F209F7"/>
    <w:rsid w:val="00F25EF5"/>
    <w:rsid w:val="00F27121"/>
    <w:rsid w:val="00F36D16"/>
    <w:rsid w:val="00F4313A"/>
    <w:rsid w:val="00F44E3F"/>
    <w:rsid w:val="00F46D5D"/>
    <w:rsid w:val="00F5039D"/>
    <w:rsid w:val="00F5148D"/>
    <w:rsid w:val="00F5314B"/>
    <w:rsid w:val="00F53B67"/>
    <w:rsid w:val="00F55AF2"/>
    <w:rsid w:val="00F56363"/>
    <w:rsid w:val="00F64D8D"/>
    <w:rsid w:val="00F706A8"/>
    <w:rsid w:val="00F707F9"/>
    <w:rsid w:val="00F71ED6"/>
    <w:rsid w:val="00F74484"/>
    <w:rsid w:val="00F749F5"/>
    <w:rsid w:val="00F864E9"/>
    <w:rsid w:val="00F90AAB"/>
    <w:rsid w:val="00F9196F"/>
    <w:rsid w:val="00FA0AA1"/>
    <w:rsid w:val="00FA365F"/>
    <w:rsid w:val="00FA6B74"/>
    <w:rsid w:val="00FC1D68"/>
    <w:rsid w:val="00FD674E"/>
    <w:rsid w:val="00FE3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5D4861"/>
  <w15:docId w15:val="{3DAB4B74-AFB1-46C5-815A-6591360B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30D7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D30D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8D30D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D30D7"/>
  </w:style>
  <w:style w:type="table" w:styleId="TableGrid">
    <w:name w:val="Table Grid"/>
    <w:basedOn w:val="TableNormal"/>
    <w:rsid w:val="0045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C1776A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C1776A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C1776A"/>
    <w:rPr>
      <w:rFonts w:ascii="Cambria" w:eastAsia="Times New Roman" w:hAnsi="Cambria" w:cs="Times New Roman"/>
      <w:sz w:val="24"/>
      <w:szCs w:val="24"/>
      <w:lang w:val="en-AU"/>
    </w:rPr>
  </w:style>
  <w:style w:type="character" w:customStyle="1" w:styleId="FooterChar">
    <w:name w:val="Footer Char"/>
    <w:link w:val="Footer"/>
    <w:rsid w:val="00862B1B"/>
    <w:rPr>
      <w:lang w:eastAsia="en-US"/>
    </w:rPr>
  </w:style>
  <w:style w:type="paragraph" w:customStyle="1" w:styleId="Anyline">
    <w:name w:val="Anyline"/>
    <w:basedOn w:val="Header"/>
    <w:qFormat/>
    <w:rsid w:val="00DF0034"/>
    <w:pPr>
      <w:spacing w:line="276" w:lineRule="auto"/>
      <w:jc w:val="both"/>
    </w:pPr>
    <w:rPr>
      <w:rFonts w:ascii="Century Gothic" w:hAnsi="Century Gothic"/>
    </w:rPr>
  </w:style>
  <w:style w:type="character" w:customStyle="1" w:styleId="HeaderChar">
    <w:name w:val="Header Char"/>
    <w:link w:val="Header"/>
    <w:rsid w:val="00996396"/>
    <w:rPr>
      <w:lang w:eastAsia="en-US"/>
    </w:rPr>
  </w:style>
  <w:style w:type="paragraph" w:styleId="Title">
    <w:name w:val="Title"/>
    <w:basedOn w:val="Normal"/>
    <w:next w:val="Normal"/>
    <w:link w:val="TitleChar"/>
    <w:qFormat/>
    <w:rsid w:val="001E0B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E0BB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5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469</Words>
  <Characters>2986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No</vt:lpstr>
    </vt:vector>
  </TitlesOfParts>
  <Company>Pitt &amp; Sherry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No</dc:title>
  <dc:creator>Andrew Whitmore</dc:creator>
  <cp:lastModifiedBy>Brodie Adams</cp:lastModifiedBy>
  <cp:revision>5</cp:revision>
  <cp:lastPrinted>2022-06-06T02:20:00Z</cp:lastPrinted>
  <dcterms:created xsi:type="dcterms:W3CDTF">2022-06-06T01:24:00Z</dcterms:created>
  <dcterms:modified xsi:type="dcterms:W3CDTF">2023-10-09T04:55:00Z</dcterms:modified>
</cp:coreProperties>
</file>