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71"/>
        <w:gridCol w:w="181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Precast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Drainage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Structures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QU-ITP007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99" w:right="13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22/04/2024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Construction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100" w:right="13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Precast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Drainage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spacing w:before="8"/>
        <w:rPr>
          <w:rFonts w:ascii="Times New Roman"/>
          <w:sz w:val="24"/>
        </w:rPr>
      </w:pPr>
    </w:p>
    <w:tbl>
      <w:tblPr>
        <w:tblW w:w="0" w:type="auto"/>
        <w:jc w:val="left"/>
        <w:tblInd w:w="16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4325"/>
        <w:gridCol w:w="5179"/>
        <w:gridCol w:w="4023"/>
      </w:tblGrid>
      <w:tr>
        <w:trPr>
          <w:trHeight w:val="306" w:hRule="atLeast"/>
        </w:trPr>
        <w:tc>
          <w:tcPr>
            <w:tcW w:w="1502" w:type="dxa"/>
            <w:tcBorders>
              <w:right w:val="nil"/>
            </w:tcBorders>
          </w:tcPr>
          <w:p>
            <w:pPr>
              <w:pStyle w:val="TableParagraph"/>
              <w:spacing w:line="163" w:lineRule="exact" w:before="123"/>
              <w:ind w:left="97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3"/>
              <w:ind w:left="881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3"/>
              <w:ind w:left="2649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size/Quantity:</w:t>
            </w:r>
          </w:p>
        </w:tc>
        <w:tc>
          <w:tcPr>
            <w:tcW w:w="4023" w:type="dxa"/>
            <w:tcBorders>
              <w:left w:val="nil"/>
            </w:tcBorders>
          </w:tcPr>
          <w:p>
            <w:pPr>
              <w:pStyle w:val="TableParagraph"/>
              <w:spacing w:line="163" w:lineRule="exact" w:before="123"/>
              <w:ind w:left="1301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4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313"/>
        <w:gridCol w:w="1233"/>
        <w:gridCol w:w="2697"/>
        <w:gridCol w:w="988"/>
        <w:gridCol w:w="993"/>
        <w:gridCol w:w="1135"/>
        <w:gridCol w:w="710"/>
        <w:gridCol w:w="1701"/>
        <w:gridCol w:w="707"/>
        <w:gridCol w:w="851"/>
        <w:gridCol w:w="705"/>
        <w:gridCol w:w="566"/>
      </w:tblGrid>
      <w:tr>
        <w:trPr>
          <w:trHeight w:val="330" w:hRule="atLeast"/>
        </w:trPr>
        <w:tc>
          <w:tcPr>
            <w:tcW w:w="451" w:type="dxa"/>
            <w:vMerge w:val="restart"/>
          </w:tcPr>
          <w:p>
            <w:pPr>
              <w:pStyle w:val="TableParagraph"/>
              <w:spacing w:line="352" w:lineRule="auto" w:before="61"/>
              <w:ind w:left="98" w:hanging="3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13" w:type="dxa"/>
            <w:vMerge w:val="restart"/>
          </w:tcPr>
          <w:p>
            <w:pPr>
              <w:pStyle w:val="TableParagraph"/>
              <w:spacing w:before="61"/>
              <w:ind w:left="201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046" w:type="dxa"/>
            <w:gridSpan w:val="5"/>
          </w:tcPr>
          <w:p>
            <w:pPr>
              <w:pStyle w:val="TableParagraph"/>
              <w:spacing w:before="61"/>
              <w:ind w:left="2934" w:right="291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1"/>
              <w:ind w:left="85" w:right="-15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701" w:type="dxa"/>
            <w:vMerge w:val="restart"/>
          </w:tcPr>
          <w:p>
            <w:pPr>
              <w:pStyle w:val="TableParagraph"/>
              <w:spacing w:line="352" w:lineRule="auto" w:before="61"/>
              <w:ind w:left="265" w:right="240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520" w:right="49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29" w:type="dxa"/>
            <w:gridSpan w:val="4"/>
          </w:tcPr>
          <w:p>
            <w:pPr>
              <w:pStyle w:val="TableParagraph"/>
              <w:spacing w:before="61"/>
              <w:ind w:left="944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before="41"/>
              <w:ind w:left="2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697" w:type="dxa"/>
          </w:tcPr>
          <w:p>
            <w:pPr>
              <w:pStyle w:val="TableParagraph"/>
              <w:spacing w:before="41"/>
              <w:ind w:left="60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88" w:type="dxa"/>
          </w:tcPr>
          <w:p>
            <w:pPr>
              <w:pStyle w:val="TableParagraph"/>
              <w:spacing w:line="276" w:lineRule="auto" w:before="41"/>
              <w:ind w:left="61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41"/>
              <w:ind w:left="48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1"/>
              <w:ind w:left="159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61"/>
              <w:ind w:left="17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51" w:type="dxa"/>
          </w:tcPr>
          <w:p>
            <w:pPr>
              <w:pStyle w:val="TableParagraph"/>
              <w:spacing w:line="276" w:lineRule="auto" w:before="61"/>
              <w:ind w:left="185" w:right="148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05" w:type="dxa"/>
          </w:tcPr>
          <w:p>
            <w:pPr>
              <w:pStyle w:val="TableParagraph"/>
              <w:spacing w:before="61"/>
              <w:ind w:left="1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6" w:type="dxa"/>
          </w:tcPr>
          <w:p>
            <w:pPr>
              <w:pStyle w:val="TableParagraph"/>
              <w:spacing w:before="61"/>
              <w:ind w:left="11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3" w:hRule="atLeast"/>
        </w:trPr>
        <w:tc>
          <w:tcPr>
            <w:tcW w:w="451" w:type="dxa"/>
            <w:tcBorders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spacing w:before="63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599" w:type="dxa"/>
            <w:gridSpan w:val="12"/>
            <w:tcBorders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spacing w:before="63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Preliminaries</w:t>
            </w:r>
          </w:p>
        </w:tc>
      </w:tr>
      <w:tr>
        <w:trPr>
          <w:trHeight w:val="1381" w:hRule="atLeast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0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63" w:right="142" w:firstLine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9" w:right="205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subcontractors 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</w:tabs>
              <w:spacing w:line="228" w:lineRule="auto" w:before="8" w:after="0"/>
              <w:ind w:left="469" w:right="395" w:hanging="360"/>
              <w:jc w:val="left"/>
              <w:rPr>
                <w:sz w:val="16"/>
              </w:rPr>
            </w:pPr>
            <w:r>
              <w:rPr>
                <w:sz w:val="16"/>
              </w:rPr>
              <w:t>using the correct and complete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</w:tabs>
              <w:spacing w:line="256" w:lineRule="auto" w:before="63" w:after="0"/>
              <w:ind w:left="469" w:right="395" w:hanging="360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latest </w:t>
            </w:r>
            <w:r>
              <w:rPr>
                <w:spacing w:val="-2"/>
                <w:sz w:val="16"/>
              </w:rPr>
              <w:t>revision.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49" w:right="12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27"/>
              <w:ind w:left="149" w:right="1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10" w:right="134"/>
              <w:rPr>
                <w:sz w:val="16"/>
              </w:rPr>
            </w:pPr>
            <w:r>
              <w:rPr>
                <w:spacing w:val="-2"/>
                <w:sz w:val="16"/>
              </w:rPr>
              <w:t>Document Review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298" w:right="245" w:hanging="27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92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11" w:right="86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7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4" w:hRule="atLeast"/>
        </w:trPr>
        <w:tc>
          <w:tcPr>
            <w:tcW w:w="45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3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Implementation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all</w:t>
            </w:r>
          </w:p>
          <w:p>
            <w:pPr>
              <w:pStyle w:val="TableParagraph"/>
              <w:spacing w:before="27"/>
              <w:ind w:left="107"/>
              <w:rPr>
                <w:sz w:val="16"/>
              </w:rPr>
            </w:pPr>
            <w:r>
              <w:rPr>
                <w:sz w:val="16"/>
              </w:rPr>
              <w:t>measures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controls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63" w:right="142" w:firstLine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109" w:right="205"/>
              <w:rPr>
                <w:sz w:val="16"/>
              </w:rPr>
            </w:pPr>
            <w:r>
              <w:rPr>
                <w:sz w:val="16"/>
              </w:rPr>
              <w:t>All necessary measures and controls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implemented, that is: CEMP, TMP, SWMS &amp; </w:t>
            </w:r>
            <w:r>
              <w:rPr>
                <w:spacing w:val="-4"/>
                <w:sz w:val="16"/>
              </w:rPr>
              <w:t>WP.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169" w:right="151" w:hanging="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CEMP, TMP, </w:t>
            </w:r>
            <w:r>
              <w:rPr>
                <w:sz w:val="16"/>
              </w:rPr>
              <w:t>SWMS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6"/>
                <w:sz w:val="16"/>
              </w:rPr>
              <w:t>WP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  <w:p>
            <w:pPr>
              <w:pStyle w:val="TableParagraph"/>
              <w:spacing w:before="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66" w:right="219" w:firstLine="77"/>
              <w:jc w:val="center"/>
              <w:rPr>
                <w:sz w:val="16"/>
              </w:rPr>
            </w:pPr>
            <w:r>
              <w:rPr>
                <w:sz w:val="16"/>
              </w:rPr>
              <w:t>Site and </w:t>
            </w:r>
            <w:r>
              <w:rPr>
                <w:spacing w:val="-2"/>
                <w:sz w:val="16"/>
              </w:rPr>
              <w:t>Office Inspection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11" w:right="70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Engineer/ Supervisor</w:t>
            </w:r>
          </w:p>
        </w:tc>
        <w:tc>
          <w:tcPr>
            <w:tcW w:w="707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45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7"/>
              <w:ind w:left="114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31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Permit</w:t>
            </w:r>
          </w:p>
        </w:tc>
        <w:tc>
          <w:tcPr>
            <w:tcW w:w="12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3"/>
              <w:ind w:left="163" w:right="142" w:firstLine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3"/>
              <w:ind w:left="109" w:right="205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Permit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issued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by APAM obtained prior to any excavation on site.</w:t>
            </w:r>
          </w:p>
        </w:tc>
        <w:tc>
          <w:tcPr>
            <w:tcW w:w="9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222" w:hanging="73"/>
              <w:rPr>
                <w:sz w:val="16"/>
              </w:rPr>
            </w:pPr>
            <w:r>
              <w:rPr>
                <w:spacing w:val="-2"/>
                <w:sz w:val="16"/>
              </w:rPr>
              <w:t>Approved Permits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8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3"/>
              <w:ind w:left="125" w:right="102" w:hanging="3"/>
              <w:jc w:val="center"/>
              <w:rPr>
                <w:sz w:val="16"/>
              </w:rPr>
            </w:pPr>
            <w:r>
              <w:rPr>
                <w:sz w:val="16"/>
              </w:rPr>
              <w:t>Proof of permit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28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7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451" w:type="dxa"/>
            <w:shd w:val="clear" w:color="auto" w:fill="F3F3F3"/>
          </w:tcPr>
          <w:p>
            <w:pPr>
              <w:pStyle w:val="TableParagraph"/>
              <w:spacing w:before="61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599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Material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Approvals</w:t>
            </w:r>
          </w:p>
        </w:tc>
      </w:tr>
      <w:tr>
        <w:trPr>
          <w:trHeight w:val="1722" w:hRule="atLeast"/>
        </w:trPr>
        <w:tc>
          <w:tcPr>
            <w:tcW w:w="451" w:type="dxa"/>
          </w:tcPr>
          <w:p>
            <w:pPr>
              <w:pStyle w:val="TableParagraph"/>
              <w:spacing w:before="63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313" w:type="dxa"/>
          </w:tcPr>
          <w:p>
            <w:pPr>
              <w:pStyle w:val="TableParagraph"/>
              <w:spacing w:before="63"/>
              <w:ind w:left="110"/>
              <w:rPr>
                <w:sz w:val="16"/>
              </w:rPr>
            </w:pPr>
            <w:r>
              <w:rPr>
                <w:sz w:val="16"/>
              </w:rPr>
              <w:t>Precast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Structures</w:t>
            </w:r>
          </w:p>
        </w:tc>
        <w:tc>
          <w:tcPr>
            <w:tcW w:w="1233" w:type="dxa"/>
          </w:tcPr>
          <w:p>
            <w:pPr>
              <w:pStyle w:val="TableParagraph"/>
              <w:spacing w:line="276" w:lineRule="auto" w:before="63"/>
              <w:ind w:left="166" w:right="145" w:firstLine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697" w:type="dxa"/>
          </w:tcPr>
          <w:p>
            <w:pPr>
              <w:pStyle w:val="TableParagraph"/>
              <w:spacing w:line="276" w:lineRule="auto" w:before="63"/>
              <w:ind w:left="111" w:right="142"/>
              <w:rPr>
                <w:sz w:val="16"/>
              </w:rPr>
            </w:pPr>
            <w:r>
              <w:rPr>
                <w:sz w:val="16"/>
              </w:rPr>
              <w:t>Details of the proposed precast drainage pits, headwalls, and culverts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IFC Drawings.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111"/>
              <w:rPr>
                <w:b/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shop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drawings constitutes a </w:t>
            </w:r>
            <w:r>
              <w:rPr>
                <w:b/>
                <w:sz w:val="16"/>
              </w:rPr>
              <w:t>Hold Point.</w:t>
            </w:r>
          </w:p>
        </w:tc>
        <w:tc>
          <w:tcPr>
            <w:tcW w:w="988" w:type="dxa"/>
          </w:tcPr>
          <w:p>
            <w:pPr>
              <w:pStyle w:val="TableParagraph"/>
              <w:spacing w:before="63"/>
              <w:ind w:left="112"/>
              <w:rPr>
                <w:sz w:val="16"/>
              </w:rPr>
            </w:pPr>
            <w:r>
              <w:rPr>
                <w:sz w:val="16"/>
              </w:rPr>
              <w:t>Cl16.6.1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276" w:lineRule="auto" w:before="27"/>
              <w:ind w:left="112" w:right="114"/>
              <w:rPr>
                <w:sz w:val="16"/>
              </w:rPr>
            </w:pPr>
            <w:r>
              <w:rPr>
                <w:spacing w:val="-2"/>
                <w:sz w:val="16"/>
              </w:rPr>
              <w:t>Manufactu rer’s document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62"/>
              <w:ind w:left="113" w:right="136"/>
              <w:rPr>
                <w:sz w:val="16"/>
              </w:rPr>
            </w:pPr>
            <w:r>
              <w:rPr>
                <w:spacing w:val="-2"/>
                <w:sz w:val="16"/>
              </w:rPr>
              <w:t>Document Review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62"/>
              <w:ind w:left="154" w:right="13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Aconex Correspond </w:t>
            </w:r>
            <w:r>
              <w:rPr>
                <w:spacing w:val="-4"/>
                <w:sz w:val="16"/>
              </w:rPr>
              <w:t>ence</w:t>
            </w:r>
          </w:p>
        </w:tc>
        <w:tc>
          <w:tcPr>
            <w:tcW w:w="710" w:type="dxa"/>
          </w:tcPr>
          <w:p>
            <w:pPr>
              <w:pStyle w:val="TableParagraph"/>
              <w:spacing w:before="62"/>
              <w:ind w:left="24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01" w:type="dxa"/>
          </w:tcPr>
          <w:p>
            <w:pPr>
              <w:pStyle w:val="TableParagraph"/>
              <w:spacing w:before="62"/>
              <w:ind w:left="11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27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803148</wp:posOffset>
                </wp:positionH>
                <wp:positionV relativeFrom="paragraph">
                  <wp:posOffset>123862</wp:posOffset>
                </wp:positionV>
                <wp:extent cx="882586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825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5865" h="12700">
                              <a:moveTo>
                                <a:pt x="3038843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3038843" y="12192"/>
                              </a:lnTo>
                              <a:lnTo>
                                <a:pt x="3038843" y="0"/>
                              </a:lnTo>
                              <a:close/>
                            </a:path>
                            <a:path w="8825865" h="12700">
                              <a:moveTo>
                                <a:pt x="3051035" y="0"/>
                              </a:moveTo>
                              <a:lnTo>
                                <a:pt x="3038856" y="0"/>
                              </a:lnTo>
                              <a:lnTo>
                                <a:pt x="3038856" y="12192"/>
                              </a:lnTo>
                              <a:lnTo>
                                <a:pt x="3051035" y="12192"/>
                              </a:lnTo>
                              <a:lnTo>
                                <a:pt x="3051035" y="0"/>
                              </a:lnTo>
                              <a:close/>
                            </a:path>
                            <a:path w="8825865" h="12700">
                              <a:moveTo>
                                <a:pt x="8825484" y="0"/>
                              </a:moveTo>
                              <a:lnTo>
                                <a:pt x="6291072" y="0"/>
                              </a:lnTo>
                              <a:lnTo>
                                <a:pt x="6278880" y="0"/>
                              </a:lnTo>
                              <a:lnTo>
                                <a:pt x="3051048" y="0"/>
                              </a:lnTo>
                              <a:lnTo>
                                <a:pt x="3051048" y="12192"/>
                              </a:lnTo>
                              <a:lnTo>
                                <a:pt x="6278880" y="12192"/>
                              </a:lnTo>
                              <a:lnTo>
                                <a:pt x="6291072" y="12192"/>
                              </a:lnTo>
                              <a:lnTo>
                                <a:pt x="8825484" y="12192"/>
                              </a:lnTo>
                              <a:lnTo>
                                <a:pt x="8825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40002pt;margin-top:9.752951pt;width:694.95pt;height:1pt;mso-position-horizontal-relative:page;mso-position-vertical-relative:paragraph;z-index:-15728640;mso-wrap-distance-left:0;mso-wrap-distance-right:0" id="docshape4" coordorigin="1265,195" coordsize="13899,20" path="m6050,195l1265,195,1265,214,6050,214,6050,195xm6070,195l6050,195,6050,214,6070,214,6070,195xm15163,195l11172,195,11153,195,6070,195,6070,214,11153,214,11172,214,15163,214,15163,195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5840" w:h="12240" w:orient="landscape"/>
          <w:pgMar w:footer="267" w:header="0" w:top="120" w:bottom="460" w:left="420" w:right="10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71"/>
        <w:gridCol w:w="181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Precast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Drainage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Structures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QU-ITP007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99" w:right="13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22/04/2024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Construction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100" w:right="13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Precast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Drainage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313"/>
        <w:gridCol w:w="1234"/>
        <w:gridCol w:w="2698"/>
        <w:gridCol w:w="989"/>
        <w:gridCol w:w="994"/>
        <w:gridCol w:w="1136"/>
        <w:gridCol w:w="711"/>
        <w:gridCol w:w="1702"/>
        <w:gridCol w:w="709"/>
        <w:gridCol w:w="852"/>
        <w:gridCol w:w="706"/>
        <w:gridCol w:w="567"/>
      </w:tblGrid>
      <w:tr>
        <w:trPr>
          <w:trHeight w:val="333" w:hRule="atLeast"/>
        </w:trPr>
        <w:tc>
          <w:tcPr>
            <w:tcW w:w="451" w:type="dxa"/>
            <w:vMerge w:val="restart"/>
          </w:tcPr>
          <w:p>
            <w:pPr>
              <w:pStyle w:val="TableParagraph"/>
              <w:spacing w:line="352" w:lineRule="auto" w:before="63"/>
              <w:ind w:left="95" w:hanging="3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13" w:type="dxa"/>
            <w:vMerge w:val="restart"/>
          </w:tcPr>
          <w:p>
            <w:pPr>
              <w:pStyle w:val="TableParagraph"/>
              <w:spacing w:before="63"/>
              <w:ind w:left="19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051" w:type="dxa"/>
            <w:gridSpan w:val="5"/>
          </w:tcPr>
          <w:p>
            <w:pPr>
              <w:pStyle w:val="TableParagraph"/>
              <w:spacing w:before="63"/>
              <w:ind w:left="2934" w:right="292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1" w:type="dxa"/>
            <w:vMerge w:val="restart"/>
          </w:tcPr>
          <w:p>
            <w:pPr>
              <w:pStyle w:val="TableParagraph"/>
              <w:spacing w:line="276" w:lineRule="auto" w:before="63"/>
              <w:ind w:left="77" w:right="-15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spacing w:line="352" w:lineRule="auto" w:before="63"/>
              <w:ind w:left="256" w:right="249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514" w:right="5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34" w:type="dxa"/>
            <w:gridSpan w:val="4"/>
          </w:tcPr>
          <w:p>
            <w:pPr>
              <w:pStyle w:val="TableParagraph"/>
              <w:spacing w:before="63"/>
              <w:ind w:left="935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41"/>
              <w:ind w:left="204" w:right="1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698" w:type="dxa"/>
          </w:tcPr>
          <w:p>
            <w:pPr>
              <w:pStyle w:val="TableParagraph"/>
              <w:spacing w:before="41"/>
              <w:ind w:left="59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89" w:type="dxa"/>
          </w:tcPr>
          <w:p>
            <w:pPr>
              <w:pStyle w:val="TableParagraph"/>
              <w:spacing w:line="276" w:lineRule="auto" w:before="41"/>
              <w:ind w:left="57" w:right="4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42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36" w:type="dxa"/>
          </w:tcPr>
          <w:p>
            <w:pPr>
              <w:pStyle w:val="TableParagraph"/>
              <w:spacing w:line="276" w:lineRule="auto" w:before="1"/>
              <w:ind w:left="152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61"/>
              <w:ind w:left="16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52" w:type="dxa"/>
          </w:tcPr>
          <w:p>
            <w:pPr>
              <w:pStyle w:val="TableParagraph"/>
              <w:spacing w:line="276" w:lineRule="auto" w:before="61"/>
              <w:ind w:left="173" w:right="161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06" w:type="dxa"/>
          </w:tcPr>
          <w:p>
            <w:pPr>
              <w:pStyle w:val="TableParagraph"/>
              <w:spacing w:before="61"/>
              <w:ind w:left="1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7" w:type="dxa"/>
          </w:tcPr>
          <w:p>
            <w:pPr>
              <w:pStyle w:val="TableParagraph"/>
              <w:spacing w:before="61"/>
              <w:ind w:left="1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93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71" w:lineRule="auto" w:before="2" w:after="0"/>
              <w:ind w:left="828" w:right="175" w:hanging="360"/>
              <w:jc w:val="left"/>
              <w:rPr>
                <w:sz w:val="16"/>
              </w:rPr>
            </w:pPr>
            <w:r>
              <w:rPr>
                <w:sz w:val="16"/>
              </w:rPr>
              <w:t>Outline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sampling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test program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09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313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Access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Cover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Grates</w:t>
            </w:r>
          </w:p>
        </w:tc>
        <w:tc>
          <w:tcPr>
            <w:tcW w:w="1234" w:type="dxa"/>
          </w:tcPr>
          <w:p>
            <w:pPr>
              <w:pStyle w:val="TableParagraph"/>
              <w:spacing w:line="276" w:lineRule="auto" w:before="61"/>
              <w:ind w:left="163" w:right="148" w:firstLine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698" w:type="dxa"/>
          </w:tcPr>
          <w:p>
            <w:pPr>
              <w:pStyle w:val="TableParagraph"/>
              <w:spacing w:line="276" w:lineRule="auto" w:before="60"/>
              <w:ind w:left="108" w:right="84" w:hanging="1"/>
              <w:rPr>
                <w:sz w:val="16"/>
              </w:rPr>
            </w:pPr>
            <w:r>
              <w:rPr>
                <w:sz w:val="16"/>
              </w:rPr>
              <w:t>All Pit covers to conform to AS 3996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load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class to be as noted on the Drawings.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6"/>
              <w:ind w:left="108" w:right="84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pits,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pit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lids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be Class D.</w:t>
            </w:r>
          </w:p>
        </w:tc>
        <w:tc>
          <w:tcPr>
            <w:tcW w:w="989" w:type="dxa"/>
          </w:tcPr>
          <w:p>
            <w:pPr>
              <w:pStyle w:val="TableParagraph"/>
              <w:spacing w:line="278" w:lineRule="auto" w:before="61"/>
              <w:ind w:left="50" w:right="40"/>
              <w:rPr>
                <w:sz w:val="16"/>
              </w:rPr>
            </w:pPr>
            <w:r>
              <w:rPr>
                <w:sz w:val="16"/>
              </w:rPr>
              <w:t>Cl16.5.7.1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4" w:type="dxa"/>
          </w:tcPr>
          <w:p>
            <w:pPr>
              <w:pStyle w:val="TableParagraph"/>
              <w:spacing w:before="61"/>
              <w:ind w:right="28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6" w:type="dxa"/>
          </w:tcPr>
          <w:p>
            <w:pPr>
              <w:pStyle w:val="TableParagraph"/>
              <w:spacing w:line="278" w:lineRule="auto" w:before="61"/>
              <w:ind w:left="316" w:right="255" w:hanging="4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1" w:type="dxa"/>
          </w:tcPr>
          <w:p>
            <w:pPr>
              <w:pStyle w:val="TableParagraph"/>
              <w:spacing w:before="61"/>
              <w:ind w:left="209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702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29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97" w:hRule="atLeast"/>
        </w:trPr>
        <w:tc>
          <w:tcPr>
            <w:tcW w:w="451" w:type="dxa"/>
          </w:tcPr>
          <w:p>
            <w:pPr>
              <w:pStyle w:val="TableParagraph"/>
              <w:spacing w:before="63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313" w:type="dxa"/>
          </w:tcPr>
          <w:p>
            <w:pPr>
              <w:pStyle w:val="TableParagraph"/>
              <w:spacing w:line="276" w:lineRule="auto" w:before="63"/>
              <w:ind w:left="107"/>
              <w:rPr>
                <w:sz w:val="16"/>
              </w:rPr>
            </w:pPr>
            <w:r>
              <w:rPr>
                <w:sz w:val="16"/>
              </w:rPr>
              <w:t>Box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Culverts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Bedding,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Side, Overlay and Backfill Zone </w:t>
            </w:r>
            <w:r>
              <w:rPr>
                <w:spacing w:val="-2"/>
                <w:sz w:val="16"/>
              </w:rPr>
              <w:t>Materials.</w:t>
            </w:r>
          </w:p>
        </w:tc>
        <w:tc>
          <w:tcPr>
            <w:tcW w:w="1234" w:type="dxa"/>
          </w:tcPr>
          <w:p>
            <w:pPr>
              <w:pStyle w:val="TableParagraph"/>
              <w:spacing w:line="276" w:lineRule="auto" w:before="63"/>
              <w:ind w:left="163" w:right="148" w:firstLine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698" w:type="dxa"/>
          </w:tcPr>
          <w:p>
            <w:pPr>
              <w:pStyle w:val="TableParagraph"/>
              <w:spacing w:line="276" w:lineRule="auto" w:before="63"/>
              <w:ind w:left="108" w:right="84"/>
              <w:rPr>
                <w:sz w:val="16"/>
              </w:rPr>
            </w:pPr>
            <w:r>
              <w:rPr>
                <w:sz w:val="16"/>
              </w:rPr>
              <w:t>Materials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compliant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 the requirements detailed in </w:t>
            </w:r>
            <w:r>
              <w:rPr>
                <w:spacing w:val="-2"/>
                <w:sz w:val="16"/>
              </w:rPr>
              <w:t>Cl.16.5.6.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108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submission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approval.</w:t>
            </w:r>
          </w:p>
        </w:tc>
        <w:tc>
          <w:tcPr>
            <w:tcW w:w="989" w:type="dxa"/>
          </w:tcPr>
          <w:p>
            <w:pPr>
              <w:pStyle w:val="TableParagraph"/>
              <w:spacing w:line="276" w:lineRule="auto" w:before="63"/>
              <w:ind w:left="50" w:right="173"/>
              <w:rPr>
                <w:sz w:val="16"/>
              </w:rPr>
            </w:pPr>
            <w:r>
              <w:rPr>
                <w:sz w:val="16"/>
              </w:rPr>
              <w:t>Cl16.5.6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16.6.2.2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63"/>
              <w:ind w:left="232" w:right="-15" w:hanging="101"/>
              <w:rPr>
                <w:sz w:val="16"/>
              </w:rPr>
            </w:pPr>
            <w:r>
              <w:rPr>
                <w:spacing w:val="-2"/>
                <w:sz w:val="16"/>
              </w:rPr>
              <w:t>Document Review</w:t>
            </w:r>
          </w:p>
        </w:tc>
        <w:tc>
          <w:tcPr>
            <w:tcW w:w="1136" w:type="dxa"/>
          </w:tcPr>
          <w:p>
            <w:pPr>
              <w:pStyle w:val="TableParagraph"/>
              <w:spacing w:line="276" w:lineRule="auto" w:before="63"/>
              <w:ind w:left="148" w:right="14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Aconex Correspond </w:t>
            </w:r>
            <w:r>
              <w:rPr>
                <w:spacing w:val="-4"/>
                <w:sz w:val="16"/>
              </w:rPr>
              <w:t>ence</w:t>
            </w:r>
          </w:p>
        </w:tc>
        <w:tc>
          <w:tcPr>
            <w:tcW w:w="711" w:type="dxa"/>
          </w:tcPr>
          <w:p>
            <w:pPr>
              <w:pStyle w:val="TableParagraph"/>
              <w:spacing w:before="63"/>
              <w:ind w:left="24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02" w:type="dxa"/>
          </w:tcPr>
          <w:p>
            <w:pPr>
              <w:pStyle w:val="TableParagraph"/>
              <w:spacing w:before="63"/>
              <w:ind w:left="105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27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87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Beca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451" w:type="dxa"/>
          </w:tcPr>
          <w:p>
            <w:pPr>
              <w:pStyle w:val="TableParagraph"/>
              <w:spacing w:before="63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2313" w:type="dxa"/>
          </w:tcPr>
          <w:p>
            <w:pPr>
              <w:pStyle w:val="TableParagraph"/>
              <w:spacing w:line="276" w:lineRule="auto" w:before="63"/>
              <w:ind w:left="107" w:right="177"/>
              <w:rPr>
                <w:sz w:val="16"/>
              </w:rPr>
            </w:pPr>
            <w:r>
              <w:rPr>
                <w:sz w:val="16"/>
              </w:rPr>
              <w:t>Blinding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Pits and Headwalls</w:t>
            </w:r>
          </w:p>
        </w:tc>
        <w:tc>
          <w:tcPr>
            <w:tcW w:w="1234" w:type="dxa"/>
          </w:tcPr>
          <w:p>
            <w:pPr>
              <w:pStyle w:val="TableParagraph"/>
              <w:spacing w:line="276" w:lineRule="auto" w:before="63"/>
              <w:ind w:left="163" w:right="148" w:firstLine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698" w:type="dxa"/>
          </w:tcPr>
          <w:p>
            <w:pPr>
              <w:pStyle w:val="TableParagraph"/>
              <w:spacing w:line="276" w:lineRule="auto" w:before="63"/>
              <w:ind w:left="108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bedding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per IFC Drawings.</w:t>
            </w:r>
          </w:p>
        </w:tc>
        <w:tc>
          <w:tcPr>
            <w:tcW w:w="989" w:type="dxa"/>
          </w:tcPr>
          <w:p>
            <w:pPr>
              <w:pStyle w:val="TableParagraph"/>
              <w:spacing w:before="63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27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63"/>
              <w:ind w:left="232" w:right="119" w:hanging="101"/>
              <w:rPr>
                <w:sz w:val="16"/>
              </w:rPr>
            </w:pPr>
            <w:r>
              <w:rPr>
                <w:spacing w:val="-2"/>
                <w:sz w:val="16"/>
              </w:rPr>
              <w:t>Document Review</w:t>
            </w:r>
          </w:p>
        </w:tc>
        <w:tc>
          <w:tcPr>
            <w:tcW w:w="1136" w:type="dxa"/>
          </w:tcPr>
          <w:p>
            <w:pPr>
              <w:pStyle w:val="TableParagraph"/>
              <w:spacing w:line="276" w:lineRule="auto" w:before="63"/>
              <w:ind w:left="147" w:right="141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Aconex Correspond </w:t>
            </w:r>
            <w:r>
              <w:rPr>
                <w:spacing w:val="-4"/>
                <w:sz w:val="16"/>
              </w:rPr>
              <w:t>ence</w:t>
            </w:r>
          </w:p>
        </w:tc>
        <w:tc>
          <w:tcPr>
            <w:tcW w:w="711" w:type="dxa"/>
          </w:tcPr>
          <w:p>
            <w:pPr>
              <w:pStyle w:val="TableParagraph"/>
              <w:spacing w:before="63"/>
              <w:ind w:left="209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702" w:type="dxa"/>
          </w:tcPr>
          <w:p>
            <w:pPr>
              <w:pStyle w:val="TableParagraph"/>
              <w:spacing w:before="63"/>
              <w:ind w:left="105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27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23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Geotextile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Fabric</w:t>
            </w:r>
          </w:p>
        </w:tc>
        <w:tc>
          <w:tcPr>
            <w:tcW w:w="12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61" w:right="146" w:firstLine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sz w:val="16"/>
              </w:rPr>
              <w:t>work</w:t>
            </w:r>
          </w:p>
        </w:tc>
        <w:tc>
          <w:tcPr>
            <w:tcW w:w="2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105" w:right="125"/>
              <w:rPr>
                <w:sz w:val="16"/>
              </w:rPr>
            </w:pPr>
            <w:r>
              <w:rPr>
                <w:sz w:val="16"/>
              </w:rPr>
              <w:t>Non-woven type complying with 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 first stage filter.</w:t>
            </w:r>
          </w:p>
        </w:tc>
        <w:tc>
          <w:tcPr>
            <w:tcW w:w="9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47"/>
              <w:rPr>
                <w:sz w:val="16"/>
              </w:rPr>
            </w:pPr>
            <w:r>
              <w:rPr>
                <w:sz w:val="16"/>
              </w:rPr>
              <w:t>Cl.16.5.8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276" w:lineRule="auto" w:before="27"/>
              <w:ind w:left="47" w:right="238"/>
              <w:rPr>
                <w:sz w:val="16"/>
              </w:rPr>
            </w:pPr>
            <w:r>
              <w:rPr>
                <w:spacing w:val="-2"/>
                <w:sz w:val="16"/>
              </w:rPr>
              <w:t>VicRoads Section </w:t>
            </w:r>
            <w:r>
              <w:rPr>
                <w:spacing w:val="-4"/>
                <w:sz w:val="16"/>
              </w:rPr>
              <w:t>702</w:t>
            </w:r>
          </w:p>
        </w:tc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right="2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123" w:right="11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Delivery Docket</w:t>
            </w:r>
          </w:p>
        </w:tc>
        <w:tc>
          <w:tcPr>
            <w:tcW w:w="7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25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7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02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27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9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451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611" w:type="dxa"/>
            <w:gridSpan w:val="12"/>
            <w:tcBorders>
              <w:top w:val="single" w:sz="6" w:space="0" w:color="000000"/>
            </w:tcBorders>
            <w:shd w:val="clear" w:color="auto" w:fill="F3F3F3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Material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Receival</w:t>
            </w:r>
          </w:p>
        </w:tc>
      </w:tr>
      <w:tr>
        <w:trPr>
          <w:trHeight w:val="1017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2313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Precast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Structure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Delivery</w:t>
            </w:r>
          </w:p>
        </w:tc>
        <w:tc>
          <w:tcPr>
            <w:tcW w:w="1234" w:type="dxa"/>
          </w:tcPr>
          <w:p>
            <w:pPr>
              <w:pStyle w:val="TableParagraph"/>
              <w:spacing w:before="61"/>
              <w:ind w:left="202" w:right="188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8" w:type="dxa"/>
          </w:tcPr>
          <w:p>
            <w:pPr>
              <w:pStyle w:val="TableParagraph"/>
              <w:spacing w:line="278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precast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component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is inspected upon arrival ensuring: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</w:tabs>
              <w:spacing w:line="200" w:lineRule="atLeast" w:before="57" w:after="0"/>
              <w:ind w:left="468" w:right="161" w:hanging="360"/>
              <w:jc w:val="left"/>
              <w:rPr>
                <w:sz w:val="16"/>
              </w:rPr>
            </w:pPr>
            <w:r>
              <w:rPr>
                <w:sz w:val="16"/>
              </w:rPr>
              <w:t>Dimensions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on manufacturer drawings.</w:t>
            </w:r>
          </w:p>
        </w:tc>
        <w:tc>
          <w:tcPr>
            <w:tcW w:w="989" w:type="dxa"/>
          </w:tcPr>
          <w:p>
            <w:pPr>
              <w:pStyle w:val="TableParagraph"/>
              <w:spacing w:line="278" w:lineRule="auto" w:before="61"/>
              <w:ind w:left="107" w:right="116"/>
              <w:rPr>
                <w:sz w:val="16"/>
              </w:rPr>
            </w:pPr>
            <w:r>
              <w:rPr>
                <w:sz w:val="16"/>
              </w:rPr>
              <w:t>Cl16.6.1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4" w:type="dxa"/>
          </w:tcPr>
          <w:p>
            <w:pPr>
              <w:pStyle w:val="TableParagraph"/>
              <w:spacing w:line="278" w:lineRule="auto" w:before="60"/>
              <w:ind w:left="107" w:right="-15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6" w:type="dxa"/>
          </w:tcPr>
          <w:p>
            <w:pPr>
              <w:pStyle w:val="TableParagraph"/>
              <w:spacing w:line="276" w:lineRule="auto" w:before="60"/>
              <w:ind w:left="147" w:right="137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Order Acceptance </w:t>
            </w:r>
            <w:r>
              <w:rPr>
                <w:spacing w:val="-4"/>
                <w:sz w:val="16"/>
              </w:rPr>
              <w:t>Form</w:t>
            </w:r>
          </w:p>
        </w:tc>
        <w:tc>
          <w:tcPr>
            <w:tcW w:w="711" w:type="dxa"/>
          </w:tcPr>
          <w:p>
            <w:pPr>
              <w:pStyle w:val="TableParagraph"/>
              <w:spacing w:before="60"/>
              <w:ind w:left="209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702" w:type="dxa"/>
          </w:tcPr>
          <w:p>
            <w:pPr>
              <w:pStyle w:val="TableParagraph"/>
              <w:spacing w:before="60"/>
              <w:ind w:left="105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5840" w:h="12240" w:orient="landscape"/>
          <w:pgMar w:footer="562" w:header="0" w:top="120" w:bottom="1004" w:left="420" w:right="100"/>
        </w:sect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71"/>
        <w:gridCol w:w="181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Precast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Drainage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Structures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QU-ITP007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99" w:right="13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22/04/2024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Construction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100" w:right="13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Precast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Drainage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316"/>
        <w:gridCol w:w="1231"/>
        <w:gridCol w:w="2697"/>
        <w:gridCol w:w="988"/>
        <w:gridCol w:w="993"/>
        <w:gridCol w:w="1132"/>
        <w:gridCol w:w="712"/>
        <w:gridCol w:w="1703"/>
        <w:gridCol w:w="705"/>
        <w:gridCol w:w="851"/>
        <w:gridCol w:w="705"/>
        <w:gridCol w:w="566"/>
      </w:tblGrid>
      <w:tr>
        <w:trPr>
          <w:trHeight w:val="333" w:hRule="atLeast"/>
        </w:trPr>
        <w:tc>
          <w:tcPr>
            <w:tcW w:w="451" w:type="dxa"/>
            <w:vMerge w:val="restart"/>
          </w:tcPr>
          <w:p>
            <w:pPr>
              <w:pStyle w:val="TableParagraph"/>
              <w:spacing w:line="352" w:lineRule="auto" w:before="63"/>
              <w:ind w:left="95" w:hanging="3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16" w:type="dxa"/>
            <w:vMerge w:val="restart"/>
          </w:tcPr>
          <w:p>
            <w:pPr>
              <w:pStyle w:val="TableParagraph"/>
              <w:spacing w:before="63"/>
              <w:ind w:left="19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041" w:type="dxa"/>
            <w:gridSpan w:val="5"/>
          </w:tcPr>
          <w:p>
            <w:pPr>
              <w:pStyle w:val="TableParagraph"/>
              <w:spacing w:before="63"/>
              <w:ind w:left="2931" w:right="29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2" w:type="dxa"/>
            <w:vMerge w:val="restart"/>
          </w:tcPr>
          <w:p>
            <w:pPr>
              <w:pStyle w:val="TableParagraph"/>
              <w:spacing w:line="276" w:lineRule="auto" w:before="63"/>
              <w:ind w:left="84" w:right="-15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703" w:type="dxa"/>
            <w:vMerge w:val="restart"/>
          </w:tcPr>
          <w:p>
            <w:pPr>
              <w:pStyle w:val="TableParagraph"/>
              <w:spacing w:line="352" w:lineRule="auto" w:before="63"/>
              <w:ind w:left="262" w:right="244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520" w:right="5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27" w:type="dxa"/>
            <w:gridSpan w:val="4"/>
          </w:tcPr>
          <w:p>
            <w:pPr>
              <w:pStyle w:val="TableParagraph"/>
              <w:spacing w:before="63"/>
              <w:ind w:left="940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before="41"/>
              <w:ind w:left="201" w:right="1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697" w:type="dxa"/>
          </w:tcPr>
          <w:p>
            <w:pPr>
              <w:pStyle w:val="TableParagraph"/>
              <w:spacing w:before="41"/>
              <w:ind w:left="59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88" w:type="dxa"/>
          </w:tcPr>
          <w:p>
            <w:pPr>
              <w:pStyle w:val="TableParagraph"/>
              <w:spacing w:line="276" w:lineRule="auto" w:before="41"/>
              <w:ind w:left="58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41"/>
              <w:ind w:left="44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1"/>
              <w:ind w:left="15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61"/>
              <w:ind w:left="16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51" w:type="dxa"/>
          </w:tcPr>
          <w:p>
            <w:pPr>
              <w:pStyle w:val="TableParagraph"/>
              <w:spacing w:line="276" w:lineRule="auto" w:before="61"/>
              <w:ind w:left="182" w:right="151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05" w:type="dxa"/>
          </w:tcPr>
          <w:p>
            <w:pPr>
              <w:pStyle w:val="TableParagraph"/>
              <w:spacing w:before="61"/>
              <w:ind w:left="1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6" w:type="dxa"/>
          </w:tcPr>
          <w:p>
            <w:pPr>
              <w:pStyle w:val="TableParagraph"/>
              <w:spacing w:before="61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591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59" w:lineRule="auto" w:before="0" w:after="0"/>
              <w:ind w:left="468" w:right="197" w:hanging="360"/>
              <w:jc w:val="both"/>
              <w:rPr>
                <w:sz w:val="16"/>
              </w:rPr>
            </w:pPr>
            <w:r>
              <w:rPr>
                <w:sz w:val="16"/>
              </w:rPr>
              <w:t>All blockouts in correct positions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dimensions.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68" w:lineRule="auto" w:before="12" w:after="0"/>
              <w:ind w:left="468" w:right="294" w:hanging="360"/>
              <w:jc w:val="both"/>
              <w:rPr>
                <w:sz w:val="16"/>
              </w:rPr>
            </w:pPr>
            <w:r>
              <w:rPr>
                <w:sz w:val="16"/>
              </w:rPr>
              <w:t>No damage to any precast structure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component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satisfaction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71" w:lineRule="auto" w:before="0" w:after="0"/>
              <w:ind w:left="468" w:right="295" w:hanging="360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modifications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pits are to be made without written approval from </w:t>
            </w:r>
            <w:r>
              <w:rPr>
                <w:spacing w:val="-2"/>
                <w:sz w:val="16"/>
              </w:rPr>
              <w:t>manufacturer.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56" w:lineRule="auto" w:before="0" w:after="0"/>
              <w:ind w:left="468" w:right="185" w:hanging="360"/>
              <w:jc w:val="left"/>
              <w:rPr>
                <w:sz w:val="16"/>
              </w:rPr>
            </w:pPr>
            <w:r>
              <w:rPr>
                <w:sz w:val="16"/>
              </w:rPr>
              <w:t>Manufacturer’s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451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599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Drainage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Pit,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Headwall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Culvert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Installation</w:t>
            </w:r>
          </w:p>
        </w:tc>
      </w:tr>
      <w:tr>
        <w:trPr>
          <w:trHeight w:val="2543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23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Setout</w:t>
            </w:r>
          </w:p>
        </w:tc>
        <w:tc>
          <w:tcPr>
            <w:tcW w:w="12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77" w:firstLine="177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construction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5" w:right="170"/>
              <w:jc w:val="both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structures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 shown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identify the locations, lengths and levels: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</w:tabs>
              <w:spacing w:line="225" w:lineRule="auto" w:before="12" w:after="0"/>
              <w:ind w:left="465" w:right="300" w:hanging="360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pits,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inlet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outlet </w:t>
            </w:r>
            <w:r>
              <w:rPr>
                <w:spacing w:val="-2"/>
                <w:sz w:val="16"/>
              </w:rPr>
              <w:t>structures.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</w:tabs>
              <w:spacing w:line="228" w:lineRule="auto" w:before="12" w:after="0"/>
              <w:ind w:left="465" w:right="584" w:hanging="360"/>
              <w:jc w:val="left"/>
              <w:rPr>
                <w:sz w:val="16"/>
              </w:rPr>
            </w:pPr>
            <w:r>
              <w:rPr>
                <w:sz w:val="16"/>
              </w:rPr>
              <w:t>Ends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walls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headwalls.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</w:tabs>
              <w:spacing w:line="225" w:lineRule="auto" w:before="15" w:after="0"/>
              <w:ind w:left="465" w:right="336" w:hanging="360"/>
              <w:jc w:val="left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outlets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inlets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box culvert structures.</w:t>
            </w: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6" w:right="142"/>
              <w:jc w:val="both"/>
              <w:rPr>
                <w:sz w:val="16"/>
              </w:rPr>
            </w:pPr>
            <w:r>
              <w:rPr>
                <w:sz w:val="16"/>
              </w:rPr>
              <w:t>Setout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constitute a </w:t>
            </w:r>
            <w:r>
              <w:rPr>
                <w:b/>
                <w:sz w:val="16"/>
              </w:rPr>
              <w:t>Hold Point</w:t>
            </w:r>
            <w:r>
              <w:rPr>
                <w:sz w:val="16"/>
              </w:rPr>
              <w:t>.</w:t>
            </w:r>
          </w:p>
        </w:tc>
        <w:tc>
          <w:tcPr>
            <w:tcW w:w="9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Cl16.7.1</w:t>
            </w:r>
          </w:p>
        </w:tc>
        <w:tc>
          <w:tcPr>
            <w:tcW w:w="99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Survey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1"/>
              <w:ind w:left="319" w:right="248" w:hanging="4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2" w:type="dxa"/>
          </w:tcPr>
          <w:p>
            <w:pPr>
              <w:pStyle w:val="TableParagraph"/>
              <w:spacing w:before="61"/>
              <w:ind w:left="24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03" w:type="dxa"/>
          </w:tcPr>
          <w:p>
            <w:pPr>
              <w:pStyle w:val="TableParagraph"/>
              <w:spacing w:before="61"/>
              <w:ind w:left="111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27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87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Beca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2316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Excavation</w:t>
            </w:r>
          </w:p>
        </w:tc>
        <w:tc>
          <w:tcPr>
            <w:tcW w:w="1231" w:type="dxa"/>
          </w:tcPr>
          <w:p>
            <w:pPr>
              <w:pStyle w:val="TableParagraph"/>
              <w:spacing w:before="61"/>
              <w:ind w:left="199" w:right="188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7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Excavation to be performed to the minimum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depths,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widths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batter slopes as shown on the Drawings, regardless of the type of material.</w:t>
            </w:r>
          </w:p>
        </w:tc>
        <w:tc>
          <w:tcPr>
            <w:tcW w:w="988" w:type="dxa"/>
          </w:tcPr>
          <w:p>
            <w:pPr>
              <w:pStyle w:val="TableParagraph"/>
              <w:spacing w:line="276" w:lineRule="auto" w:before="60"/>
              <w:ind w:left="51"/>
              <w:rPr>
                <w:sz w:val="16"/>
              </w:rPr>
            </w:pPr>
            <w:r>
              <w:rPr>
                <w:sz w:val="16"/>
              </w:rPr>
              <w:t>Cl16.8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2"/>
                <w:sz w:val="16"/>
              </w:rPr>
              <w:t>16.6.2.2</w:t>
            </w:r>
          </w:p>
        </w:tc>
        <w:tc>
          <w:tcPr>
            <w:tcW w:w="993" w:type="dxa"/>
          </w:tcPr>
          <w:p>
            <w:pPr>
              <w:pStyle w:val="TableParagraph"/>
              <w:spacing w:before="60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0"/>
              <w:ind w:left="319" w:right="248" w:hanging="4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2" w:type="dxa"/>
          </w:tcPr>
          <w:p>
            <w:pPr>
              <w:pStyle w:val="TableParagraph"/>
              <w:spacing w:before="60"/>
              <w:ind w:left="24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03" w:type="dxa"/>
          </w:tcPr>
          <w:p>
            <w:pPr>
              <w:pStyle w:val="TableParagraph"/>
              <w:spacing w:before="60"/>
              <w:ind w:left="111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28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Beca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2" w:top="120" w:bottom="760" w:left="420" w:right="100"/>
        </w:sect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71"/>
        <w:gridCol w:w="181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Precast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Drainage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Structures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QU-ITP007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99" w:right="13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22/04/2024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Construction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100" w:right="13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Precast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Drainage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312"/>
        <w:gridCol w:w="1233"/>
        <w:gridCol w:w="2697"/>
        <w:gridCol w:w="988"/>
        <w:gridCol w:w="993"/>
        <w:gridCol w:w="1135"/>
        <w:gridCol w:w="710"/>
        <w:gridCol w:w="1701"/>
        <w:gridCol w:w="709"/>
        <w:gridCol w:w="852"/>
        <w:gridCol w:w="706"/>
        <w:gridCol w:w="567"/>
      </w:tblGrid>
      <w:tr>
        <w:trPr>
          <w:trHeight w:val="333" w:hRule="atLeast"/>
        </w:trPr>
        <w:tc>
          <w:tcPr>
            <w:tcW w:w="451" w:type="dxa"/>
            <w:vMerge w:val="restart"/>
          </w:tcPr>
          <w:p>
            <w:pPr>
              <w:pStyle w:val="TableParagraph"/>
              <w:spacing w:line="352" w:lineRule="auto" w:before="63"/>
              <w:ind w:left="95" w:hanging="3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12" w:type="dxa"/>
            <w:vMerge w:val="restart"/>
          </w:tcPr>
          <w:p>
            <w:pPr>
              <w:pStyle w:val="TableParagraph"/>
              <w:spacing w:before="63"/>
              <w:ind w:left="19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046" w:type="dxa"/>
            <w:gridSpan w:val="5"/>
          </w:tcPr>
          <w:p>
            <w:pPr>
              <w:pStyle w:val="TableParagraph"/>
              <w:spacing w:before="63"/>
              <w:ind w:left="2933" w:right="29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83" w:right="-15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701" w:type="dxa"/>
            <w:vMerge w:val="restart"/>
          </w:tcPr>
          <w:p>
            <w:pPr>
              <w:pStyle w:val="TableParagraph"/>
              <w:spacing w:line="352" w:lineRule="auto" w:before="63"/>
              <w:ind w:left="263" w:right="241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520" w:right="50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34" w:type="dxa"/>
            <w:gridSpan w:val="4"/>
          </w:tcPr>
          <w:p>
            <w:pPr>
              <w:pStyle w:val="TableParagraph"/>
              <w:spacing w:before="63"/>
              <w:ind w:left="943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before="41"/>
              <w:ind w:left="2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697" w:type="dxa"/>
          </w:tcPr>
          <w:p>
            <w:pPr>
              <w:pStyle w:val="TableParagraph"/>
              <w:spacing w:before="41"/>
              <w:ind w:left="59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88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41"/>
              <w:ind w:left="46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1"/>
              <w:ind w:left="157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61"/>
              <w:ind w:left="16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52" w:type="dxa"/>
          </w:tcPr>
          <w:p>
            <w:pPr>
              <w:pStyle w:val="TableParagraph"/>
              <w:spacing w:line="276" w:lineRule="auto" w:before="61"/>
              <w:ind w:left="181" w:right="153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06" w:type="dxa"/>
          </w:tcPr>
          <w:p>
            <w:pPr>
              <w:pStyle w:val="TableParagraph"/>
              <w:spacing w:before="61"/>
              <w:ind w:left="1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7" w:type="dxa"/>
          </w:tcPr>
          <w:p>
            <w:pPr>
              <w:pStyle w:val="TableParagraph"/>
              <w:spacing w:before="61"/>
              <w:ind w:left="11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806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7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10" w:right="142"/>
              <w:rPr>
                <w:b/>
                <w:sz w:val="16"/>
              </w:rPr>
            </w:pPr>
            <w:r>
              <w:rPr>
                <w:sz w:val="16"/>
              </w:rPr>
              <w:t>Inspection of completed excavation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constitute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 </w:t>
            </w:r>
            <w:r>
              <w:rPr>
                <w:b/>
                <w:sz w:val="16"/>
              </w:rPr>
              <w:t>Hold Point.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Pits:</w:t>
            </w:r>
          </w:p>
          <w:p>
            <w:pPr>
              <w:pStyle w:val="TableParagraph"/>
              <w:spacing w:line="276" w:lineRule="auto" w:before="87"/>
              <w:ind w:left="110" w:right="14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 as required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sufficient to enable construction of the </w:t>
            </w:r>
            <w:r>
              <w:rPr>
                <w:spacing w:val="-2"/>
                <w:sz w:val="16"/>
              </w:rPr>
              <w:t>structure.</w:t>
            </w:r>
          </w:p>
          <w:p>
            <w:pPr>
              <w:pStyle w:val="TableParagraph"/>
              <w:spacing w:before="61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Box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Culverts:</w:t>
            </w:r>
          </w:p>
          <w:p>
            <w:pPr>
              <w:pStyle w:val="TableParagraph"/>
              <w:spacing w:line="276" w:lineRule="auto" w:before="87"/>
              <w:ind w:left="110" w:right="14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width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trench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less than the exterior width of the culvert plus 400mm, and not greater than that required for satisfactory backfilling.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99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4.3</w:t>
            </w:r>
          </w:p>
        </w:tc>
        <w:tc>
          <w:tcPr>
            <w:tcW w:w="23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Confirm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Ground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Conditions</w:t>
            </w:r>
          </w:p>
        </w:tc>
        <w:tc>
          <w:tcPr>
            <w:tcW w:w="12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91" w:firstLine="141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2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7" w:right="6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 drainage structure to confirm ground conditions.</w:t>
            </w: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6" w:lineRule="auto"/>
              <w:ind w:left="107" w:right="205"/>
              <w:rPr>
                <w:sz w:val="16"/>
              </w:rPr>
            </w:pPr>
            <w:r>
              <w:rPr>
                <w:sz w:val="16"/>
              </w:rPr>
              <w:t>Contractor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 notify the Contract Administrator of any area of the foundation with inadequate material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proposed drainage structure. Inadequate material is deemed to have a bearing pressure less than 130kPa, equivalent to 4 DCP</w:t>
            </w:r>
          </w:p>
          <w:p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blows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100mm,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9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50"/>
              <w:rPr>
                <w:sz w:val="16"/>
              </w:rPr>
            </w:pPr>
            <w:r>
              <w:rPr>
                <w:sz w:val="16"/>
              </w:rPr>
              <w:t>Cl16.8.2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276" w:lineRule="auto" w:before="27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Tender Clarification </w:t>
            </w:r>
            <w:r>
              <w:rPr>
                <w:spacing w:val="-4"/>
                <w:sz w:val="16"/>
              </w:rPr>
              <w:t>#38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109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279" w:right="177" w:hanging="82"/>
              <w:rPr>
                <w:sz w:val="16"/>
              </w:rPr>
            </w:pPr>
            <w:r>
              <w:rPr>
                <w:sz w:val="16"/>
              </w:rPr>
              <w:t>DCP,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 </w:t>
            </w:r>
            <w:r>
              <w:rPr>
                <w:spacing w:val="-2"/>
                <w:sz w:val="16"/>
              </w:rPr>
              <w:t>Results</w:t>
            </w:r>
          </w:p>
        </w:tc>
        <w:tc>
          <w:tcPr>
            <w:tcW w:w="7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9" w:right="2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before="27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9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2" w:top="120" w:bottom="760" w:left="420" w:right="100"/>
        </w:sect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71"/>
        <w:gridCol w:w="181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Precast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Drainage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Structures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QU-ITP007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99" w:right="13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22/04/2024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Construction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100" w:right="13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Precast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Drainage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313"/>
        <w:gridCol w:w="1233"/>
        <w:gridCol w:w="2697"/>
        <w:gridCol w:w="988"/>
        <w:gridCol w:w="993"/>
        <w:gridCol w:w="1135"/>
        <w:gridCol w:w="710"/>
        <w:gridCol w:w="1701"/>
        <w:gridCol w:w="707"/>
        <w:gridCol w:w="851"/>
        <w:gridCol w:w="705"/>
        <w:gridCol w:w="566"/>
      </w:tblGrid>
      <w:tr>
        <w:trPr>
          <w:trHeight w:val="333" w:hRule="atLeast"/>
        </w:trPr>
        <w:tc>
          <w:tcPr>
            <w:tcW w:w="451" w:type="dxa"/>
            <w:vMerge w:val="restart"/>
          </w:tcPr>
          <w:p>
            <w:pPr>
              <w:pStyle w:val="TableParagraph"/>
              <w:spacing w:line="352" w:lineRule="auto" w:before="63"/>
              <w:ind w:left="95" w:hanging="3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13" w:type="dxa"/>
            <w:vMerge w:val="restart"/>
          </w:tcPr>
          <w:p>
            <w:pPr>
              <w:pStyle w:val="TableParagraph"/>
              <w:spacing w:before="63"/>
              <w:ind w:left="19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046" w:type="dxa"/>
            <w:gridSpan w:val="5"/>
          </w:tcPr>
          <w:p>
            <w:pPr>
              <w:pStyle w:val="TableParagraph"/>
              <w:spacing w:before="63"/>
              <w:ind w:left="2931" w:right="29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82" w:right="-15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701" w:type="dxa"/>
            <w:vMerge w:val="restart"/>
          </w:tcPr>
          <w:p>
            <w:pPr>
              <w:pStyle w:val="TableParagraph"/>
              <w:spacing w:line="352" w:lineRule="auto" w:before="63"/>
              <w:ind w:left="262" w:right="242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518" w:right="50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29" w:type="dxa"/>
            <w:gridSpan w:val="4"/>
          </w:tcPr>
          <w:p>
            <w:pPr>
              <w:pStyle w:val="TableParagraph"/>
              <w:spacing w:before="63"/>
              <w:ind w:left="942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before="41"/>
              <w:ind w:left="204" w:right="18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697" w:type="dxa"/>
          </w:tcPr>
          <w:p>
            <w:pPr>
              <w:pStyle w:val="TableParagraph"/>
              <w:spacing w:before="41"/>
              <w:ind w:left="59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88" w:type="dxa"/>
          </w:tcPr>
          <w:p>
            <w:pPr>
              <w:pStyle w:val="TableParagraph"/>
              <w:spacing w:line="276" w:lineRule="auto" w:before="41"/>
              <w:ind w:left="59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41"/>
              <w:ind w:left="45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1"/>
              <w:ind w:left="15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61"/>
              <w:ind w:left="16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51" w:type="dxa"/>
          </w:tcPr>
          <w:p>
            <w:pPr>
              <w:pStyle w:val="TableParagraph"/>
              <w:spacing w:line="276" w:lineRule="auto" w:before="61"/>
              <w:ind w:left="182" w:right="151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05" w:type="dxa"/>
          </w:tcPr>
          <w:p>
            <w:pPr>
              <w:pStyle w:val="TableParagraph"/>
              <w:spacing w:before="61"/>
              <w:ind w:left="1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6" w:type="dxa"/>
          </w:tcPr>
          <w:p>
            <w:pPr>
              <w:pStyle w:val="TableParagraph"/>
              <w:spacing w:before="61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507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1"/>
              <w:ind w:left="106" w:right="462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drawing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ZULU-BECA-012- </w:t>
            </w:r>
            <w:r>
              <w:rPr>
                <w:spacing w:val="-2"/>
                <w:sz w:val="16"/>
              </w:rPr>
              <w:t>DWG-07102.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106" w:right="205"/>
              <w:rPr>
                <w:sz w:val="16"/>
              </w:rPr>
            </w:pPr>
            <w:r>
              <w:rPr>
                <w:sz w:val="16"/>
              </w:rPr>
              <w:t>Inadequate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foundation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 to be replaced with a layer of coarse crushed aggregate compacted to 95% relative standard compaction to AS1289 Section 5.5.1 over a geotextile Bidim A29 or approved </w:t>
            </w:r>
            <w:r>
              <w:rPr>
                <w:spacing w:val="-2"/>
                <w:sz w:val="16"/>
              </w:rPr>
              <w:t>equivalent.</w:t>
            </w:r>
          </w:p>
        </w:tc>
        <w:tc>
          <w:tcPr>
            <w:tcW w:w="9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2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23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8" w:lineRule="auto" w:before="61"/>
              <w:ind w:left="107" w:right="175"/>
              <w:rPr>
                <w:sz w:val="16"/>
              </w:rPr>
            </w:pPr>
            <w:r>
              <w:rPr>
                <w:sz w:val="16"/>
              </w:rPr>
              <w:t>Blinding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Pits and Headwalls</w:t>
            </w:r>
          </w:p>
        </w:tc>
        <w:tc>
          <w:tcPr>
            <w:tcW w:w="12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89" w:right="274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06" w:right="205"/>
              <w:rPr>
                <w:sz w:val="16"/>
              </w:rPr>
            </w:pPr>
            <w:r>
              <w:rPr>
                <w:sz w:val="16"/>
              </w:rPr>
              <w:t>Blinding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depths and widths shown on the </w:t>
            </w:r>
            <w:r>
              <w:rPr>
                <w:spacing w:val="-2"/>
                <w:sz w:val="16"/>
              </w:rPr>
              <w:t>Drawings.</w:t>
            </w:r>
          </w:p>
          <w:p>
            <w:pPr>
              <w:pStyle w:val="TableParagraph"/>
              <w:spacing w:before="61"/>
              <w:ind w:left="106"/>
              <w:rPr>
                <w:sz w:val="16"/>
              </w:rPr>
            </w:pPr>
            <w:r>
              <w:rPr>
                <w:sz w:val="16"/>
              </w:rPr>
              <w:t>Pits: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50mm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bedding</w:t>
            </w:r>
          </w:p>
          <w:p>
            <w:pPr>
              <w:pStyle w:val="TableParagraph"/>
              <w:spacing w:line="276" w:lineRule="auto" w:before="87"/>
              <w:ind w:left="106" w:right="60"/>
              <w:rPr>
                <w:sz w:val="16"/>
              </w:rPr>
            </w:pPr>
            <w:r>
              <w:rPr>
                <w:sz w:val="16"/>
              </w:rPr>
              <w:t>Headwalls: 100mm 15MPa Concrete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blinding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600x150mm apron cut off wall</w:t>
            </w:r>
          </w:p>
        </w:tc>
        <w:tc>
          <w:tcPr>
            <w:tcW w:w="9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ind w:left="107" w:right="177"/>
              <w:rPr>
                <w:sz w:val="16"/>
              </w:rPr>
            </w:pPr>
            <w:r>
              <w:rPr>
                <w:spacing w:val="-2"/>
                <w:sz w:val="16"/>
              </w:rPr>
              <w:t>Drawings </w:t>
            </w:r>
            <w:r>
              <w:rPr>
                <w:spacing w:val="-10"/>
                <w:sz w:val="16"/>
              </w:rPr>
              <w:t>&amp;</w:t>
            </w:r>
            <w:r>
              <w:rPr>
                <w:spacing w:val="-2"/>
                <w:sz w:val="16"/>
              </w:rPr>
              <w:t> VicRoads </w:t>
            </w:r>
            <w:r>
              <w:rPr>
                <w:spacing w:val="-6"/>
                <w:sz w:val="16"/>
              </w:rPr>
              <w:t>SD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Verify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242" w:right="225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Delivery </w:t>
            </w:r>
            <w:r>
              <w:rPr>
                <w:sz w:val="16"/>
              </w:rPr>
              <w:t>Docket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This 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212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7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7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4.5</w:t>
            </w:r>
          </w:p>
        </w:tc>
        <w:tc>
          <w:tcPr>
            <w:tcW w:w="23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Culverts</w:t>
            </w:r>
          </w:p>
        </w:tc>
        <w:tc>
          <w:tcPr>
            <w:tcW w:w="12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89" w:right="274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205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comprise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 approved select fill and to be placed for the full width of the </w:t>
            </w:r>
            <w:r>
              <w:rPr>
                <w:spacing w:val="-2"/>
                <w:sz w:val="16"/>
              </w:rPr>
              <w:t>trench.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6" w:right="60"/>
              <w:rPr>
                <w:b/>
                <w:sz w:val="16"/>
              </w:rPr>
            </w:pPr>
            <w:r>
              <w:rPr>
                <w:sz w:val="16"/>
              </w:rPr>
              <w:t>Upon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completion,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bedding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 provide a uniform firm foundation 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bedding shaped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drawings. This to constitute a </w:t>
            </w:r>
            <w:r>
              <w:rPr>
                <w:b/>
                <w:sz w:val="16"/>
              </w:rPr>
              <w:t>Witness Point.</w:t>
            </w:r>
          </w:p>
        </w:tc>
        <w:tc>
          <w:tcPr>
            <w:tcW w:w="9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131"/>
              <w:rPr>
                <w:sz w:val="16"/>
              </w:rPr>
            </w:pPr>
            <w:r>
              <w:rPr>
                <w:spacing w:val="-2"/>
                <w:sz w:val="16"/>
              </w:rPr>
              <w:t>CL16.5.6.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Verify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242" w:right="225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Delivery </w:t>
            </w:r>
            <w:r>
              <w:rPr>
                <w:sz w:val="16"/>
              </w:rPr>
              <w:t>Docket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This 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22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9" w:right="706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 </w:t>
            </w:r>
            <w:r>
              <w:rPr>
                <w:spacing w:val="-4"/>
                <w:sz w:val="16"/>
              </w:rPr>
              <w:t>Beca</w:t>
            </w:r>
          </w:p>
        </w:tc>
        <w:tc>
          <w:tcPr>
            <w:tcW w:w="70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2" w:top="120" w:bottom="760" w:left="420" w:right="100"/>
        </w:sect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71"/>
        <w:gridCol w:w="181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Precast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Drainage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Structures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QU-ITP007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99" w:right="13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22/04/2024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Construction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100" w:right="13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Precast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Drainage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spacing w:before="8"/>
        <w:rPr>
          <w:rFonts w:ascii="Times New Roman"/>
          <w:sz w:val="23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316"/>
        <w:gridCol w:w="1231"/>
        <w:gridCol w:w="2697"/>
        <w:gridCol w:w="988"/>
        <w:gridCol w:w="993"/>
        <w:gridCol w:w="1132"/>
        <w:gridCol w:w="712"/>
        <w:gridCol w:w="1703"/>
        <w:gridCol w:w="705"/>
        <w:gridCol w:w="851"/>
        <w:gridCol w:w="705"/>
        <w:gridCol w:w="566"/>
      </w:tblGrid>
      <w:tr>
        <w:trPr>
          <w:trHeight w:val="333" w:hRule="atLeast"/>
        </w:trPr>
        <w:tc>
          <w:tcPr>
            <w:tcW w:w="451" w:type="dxa"/>
            <w:vMerge w:val="restart"/>
          </w:tcPr>
          <w:p>
            <w:pPr>
              <w:pStyle w:val="TableParagraph"/>
              <w:spacing w:line="352" w:lineRule="auto" w:before="63"/>
              <w:ind w:left="95" w:hanging="3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16" w:type="dxa"/>
            <w:vMerge w:val="restart"/>
          </w:tcPr>
          <w:p>
            <w:pPr>
              <w:pStyle w:val="TableParagraph"/>
              <w:spacing w:before="63"/>
              <w:ind w:left="19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041" w:type="dxa"/>
            <w:gridSpan w:val="5"/>
          </w:tcPr>
          <w:p>
            <w:pPr>
              <w:pStyle w:val="TableParagraph"/>
              <w:spacing w:before="63"/>
              <w:ind w:left="2931" w:right="29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2" w:type="dxa"/>
            <w:vMerge w:val="restart"/>
          </w:tcPr>
          <w:p>
            <w:pPr>
              <w:pStyle w:val="TableParagraph"/>
              <w:spacing w:line="276" w:lineRule="auto" w:before="63"/>
              <w:ind w:left="84" w:right="-15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703" w:type="dxa"/>
            <w:vMerge w:val="restart"/>
          </w:tcPr>
          <w:p>
            <w:pPr>
              <w:pStyle w:val="TableParagraph"/>
              <w:spacing w:line="352" w:lineRule="auto" w:before="63"/>
              <w:ind w:left="262" w:right="244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520" w:right="5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27" w:type="dxa"/>
            <w:gridSpan w:val="4"/>
          </w:tcPr>
          <w:p>
            <w:pPr>
              <w:pStyle w:val="TableParagraph"/>
              <w:spacing w:before="63"/>
              <w:ind w:left="940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before="41"/>
              <w:ind w:left="201" w:right="1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697" w:type="dxa"/>
          </w:tcPr>
          <w:p>
            <w:pPr>
              <w:pStyle w:val="TableParagraph"/>
              <w:spacing w:before="41"/>
              <w:ind w:left="59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88" w:type="dxa"/>
          </w:tcPr>
          <w:p>
            <w:pPr>
              <w:pStyle w:val="TableParagraph"/>
              <w:spacing w:line="276" w:lineRule="auto" w:before="41"/>
              <w:ind w:left="58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41"/>
              <w:ind w:left="44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1"/>
              <w:ind w:left="15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61"/>
              <w:ind w:left="16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51" w:type="dxa"/>
          </w:tcPr>
          <w:p>
            <w:pPr>
              <w:pStyle w:val="TableParagraph"/>
              <w:spacing w:line="276" w:lineRule="auto" w:before="61"/>
              <w:ind w:left="182" w:right="151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05" w:type="dxa"/>
          </w:tcPr>
          <w:p>
            <w:pPr>
              <w:pStyle w:val="TableParagraph"/>
              <w:spacing w:before="61"/>
              <w:ind w:left="1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6" w:type="dxa"/>
          </w:tcPr>
          <w:p>
            <w:pPr>
              <w:pStyle w:val="TableParagraph"/>
              <w:spacing w:before="61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755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4.6</w:t>
            </w:r>
          </w:p>
        </w:tc>
        <w:tc>
          <w:tcPr>
            <w:tcW w:w="23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8" w:lineRule="auto" w:before="61"/>
              <w:ind w:left="107"/>
              <w:rPr>
                <w:sz w:val="16"/>
              </w:rPr>
            </w:pPr>
            <w:r>
              <w:rPr>
                <w:sz w:val="16"/>
              </w:rPr>
              <w:t>Positioning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Precast </w:t>
            </w:r>
            <w:r>
              <w:rPr>
                <w:spacing w:val="-2"/>
                <w:sz w:val="16"/>
              </w:rPr>
              <w:t>Structures</w:t>
            </w:r>
          </w:p>
        </w:tc>
        <w:tc>
          <w:tcPr>
            <w:tcW w:w="12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96" w:right="8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05" w:right="60"/>
              <w:rPr>
                <w:sz w:val="16"/>
              </w:rPr>
            </w:pPr>
            <w:r>
              <w:rPr>
                <w:sz w:val="16"/>
              </w:rPr>
              <w:t>Precast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structures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per survey set out points marked on blinding / bedding layer</w:t>
            </w:r>
          </w:p>
        </w:tc>
        <w:tc>
          <w:tcPr>
            <w:tcW w:w="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6" w:right="177"/>
              <w:rPr>
                <w:sz w:val="16"/>
              </w:rPr>
            </w:pPr>
            <w:r>
              <w:rPr>
                <w:spacing w:val="-2"/>
                <w:sz w:val="16"/>
              </w:rPr>
              <w:t>Cl.16.8.1 </w:t>
            </w:r>
            <w:r>
              <w:rPr>
                <w:sz w:val="16"/>
              </w:rPr>
              <w:t>&amp; IFC</w:t>
            </w:r>
          </w:p>
          <w:p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1"/>
              <w:ind w:left="316" w:right="246" w:hanging="4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81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7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5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3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4.7</w:t>
            </w:r>
          </w:p>
        </w:tc>
        <w:tc>
          <w:tcPr>
            <w:tcW w:w="23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07"/>
              <w:rPr>
                <w:sz w:val="16"/>
              </w:rPr>
            </w:pPr>
            <w:r>
              <w:rPr>
                <w:sz w:val="16"/>
              </w:rPr>
              <w:t>Backfill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Box </w:t>
            </w:r>
            <w:r>
              <w:rPr>
                <w:spacing w:val="-2"/>
                <w:sz w:val="16"/>
              </w:rPr>
              <w:t>Culverts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96" w:right="8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05" w:right="60"/>
              <w:rPr>
                <w:b/>
                <w:sz w:val="16"/>
              </w:rPr>
            </w:pPr>
            <w:r>
              <w:rPr>
                <w:b/>
                <w:sz w:val="16"/>
              </w:rPr>
              <w:t>Side Zone, Overlay Zone and Backfill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Zone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Subject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Vehicle </w:t>
            </w:r>
            <w:r>
              <w:rPr>
                <w:b/>
                <w:spacing w:val="-2"/>
                <w:sz w:val="16"/>
              </w:rPr>
              <w:t>Loads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62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material.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73" w:lineRule="auto" w:before="25" w:after="0"/>
              <w:ind w:left="465" w:right="444" w:hanging="361"/>
              <w:jc w:val="left"/>
              <w:rPr>
                <w:sz w:val="16"/>
              </w:rPr>
            </w:pPr>
            <w:r>
              <w:rPr>
                <w:sz w:val="16"/>
              </w:rPr>
              <w:t>Completed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 maximum thickness of Cl200mm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loose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25"/>
              <w:ind w:left="105" w:right="60"/>
              <w:rPr>
                <w:b/>
                <w:sz w:val="16"/>
              </w:rPr>
            </w:pPr>
            <w:r>
              <w:rPr>
                <w:b/>
                <w:sz w:val="16"/>
              </w:rPr>
              <w:t>Overlay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Backfill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Zone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Not Subject to Vehicle Loads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73" w:lineRule="auto" w:before="59" w:after="0"/>
              <w:ind w:left="465" w:right="202" w:hanging="361"/>
              <w:jc w:val="left"/>
              <w:rPr>
                <w:sz w:val="16"/>
              </w:rPr>
            </w:pPr>
            <w:r>
              <w:rPr>
                <w:sz w:val="16"/>
              </w:rPr>
              <w:t>Ordinary fill material compliant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Cl.16.5.6.3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 Beca’s specification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6" w:right="177"/>
              <w:rPr>
                <w:sz w:val="16"/>
              </w:rPr>
            </w:pPr>
            <w:r>
              <w:rPr>
                <w:spacing w:val="-2"/>
                <w:sz w:val="16"/>
              </w:rPr>
              <w:t>Cl.16.5.6 </w:t>
            </w:r>
            <w:r>
              <w:rPr>
                <w:sz w:val="16"/>
              </w:rPr>
              <w:t>&amp; IFC</w:t>
            </w:r>
          </w:p>
          <w:p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107"/>
              <w:rPr>
                <w:sz w:val="16"/>
              </w:rPr>
            </w:pPr>
            <w:r>
              <w:rPr>
                <w:sz w:val="16"/>
              </w:rPr>
              <w:t>Verify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0"/>
              <w:ind w:left="294" w:right="246" w:hanging="27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259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5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8" w:hRule="atLeast"/>
        </w:trPr>
        <w:tc>
          <w:tcPr>
            <w:tcW w:w="451" w:type="dxa"/>
          </w:tcPr>
          <w:p>
            <w:pPr>
              <w:pStyle w:val="TableParagraph"/>
              <w:spacing w:before="61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4.8</w:t>
            </w:r>
          </w:p>
        </w:tc>
        <w:tc>
          <w:tcPr>
            <w:tcW w:w="23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07" w:right="294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Requirements (Box Culvert)</w:t>
            </w:r>
          </w:p>
        </w:tc>
        <w:tc>
          <w:tcPr>
            <w:tcW w:w="12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7" w:right="11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 per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lot.</w:t>
            </w:r>
          </w:p>
          <w:p>
            <w:pPr>
              <w:pStyle w:val="TableParagraph"/>
              <w:spacing w:line="276" w:lineRule="auto" w:before="60"/>
              <w:ind w:left="131" w:right="119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“1 test per</w:t>
            </w:r>
            <w:r>
              <w:rPr>
                <w:i/>
                <w:sz w:val="16"/>
              </w:rPr>
              <w:t> layer of bedding for </w:t>
            </w:r>
            <w:r>
              <w:rPr>
                <w:i/>
                <w:spacing w:val="-2"/>
                <w:sz w:val="16"/>
              </w:rPr>
              <w:t>bedding </w:t>
            </w:r>
            <w:r>
              <w:rPr>
                <w:i/>
                <w:sz w:val="16"/>
              </w:rPr>
              <w:t>materials</w:t>
            </w:r>
            <w:r>
              <w:rPr>
                <w:i/>
                <w:spacing w:val="-12"/>
                <w:sz w:val="16"/>
              </w:rPr>
              <w:t> </w:t>
            </w:r>
            <w:r>
              <w:rPr>
                <w:i/>
                <w:sz w:val="16"/>
              </w:rPr>
              <w:t>and every 2nd layer</w:t>
            </w:r>
            <w:r>
              <w:rPr>
                <w:i/>
                <w:spacing w:val="-12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  <w:r>
              <w:rPr>
                <w:i/>
                <w:spacing w:val="-11"/>
                <w:sz w:val="16"/>
              </w:rPr>
              <w:t> </w:t>
            </w:r>
            <w:r>
              <w:rPr>
                <w:i/>
                <w:sz w:val="16"/>
              </w:rPr>
              <w:t>side, overlay and backfill zone </w:t>
            </w:r>
            <w:r>
              <w:rPr>
                <w:i/>
                <w:spacing w:val="-2"/>
                <w:sz w:val="16"/>
              </w:rPr>
              <w:t>materials.</w:t>
            </w:r>
            <w:r>
              <w:rPr>
                <w:spacing w:val="-2"/>
                <w:sz w:val="16"/>
              </w:rPr>
              <w:t>”</w:t>
            </w:r>
          </w:p>
        </w:tc>
        <w:tc>
          <w:tcPr>
            <w:tcW w:w="26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05"/>
              <w:rPr>
                <w:sz w:val="16"/>
              </w:rPr>
            </w:pPr>
            <w:r>
              <w:rPr>
                <w:b/>
                <w:sz w:val="16"/>
              </w:rPr>
              <w:t>Bed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Zone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90%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SMDD</w:t>
            </w:r>
          </w:p>
          <w:p>
            <w:pPr>
              <w:pStyle w:val="TableParagraph"/>
              <w:spacing w:line="276" w:lineRule="auto" w:before="87"/>
              <w:ind w:left="105" w:right="205"/>
              <w:rPr>
                <w:sz w:val="16"/>
              </w:rPr>
            </w:pPr>
            <w:r>
              <w:rPr>
                <w:b/>
                <w:sz w:val="16"/>
              </w:rPr>
              <w:t>Side Zone Not Subject to Vehicle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Loads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 95% SMDD</w:t>
            </w:r>
          </w:p>
          <w:p>
            <w:pPr>
              <w:pStyle w:val="TableParagraph"/>
              <w:spacing w:line="276" w:lineRule="auto" w:before="61"/>
              <w:ind w:left="105" w:right="205"/>
              <w:rPr>
                <w:sz w:val="16"/>
              </w:rPr>
            </w:pPr>
            <w:r>
              <w:rPr>
                <w:b/>
                <w:sz w:val="16"/>
              </w:rPr>
              <w:t>Side Zone Subject to Vehicle Loads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95%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SMDD</w:t>
            </w:r>
          </w:p>
          <w:p>
            <w:pPr>
              <w:pStyle w:val="TableParagraph"/>
              <w:spacing w:line="276" w:lineRule="auto" w:before="60"/>
              <w:ind w:left="105" w:right="205"/>
              <w:rPr>
                <w:sz w:val="16"/>
              </w:rPr>
            </w:pPr>
            <w:r>
              <w:rPr>
                <w:b/>
                <w:sz w:val="16"/>
              </w:rPr>
              <w:t>Overlay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Backfill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Zone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Not Subject to Vehicle Loads – </w:t>
            </w:r>
            <w:r>
              <w:rPr>
                <w:sz w:val="16"/>
              </w:rPr>
              <w:t>Minimum 90% SMDD</w:t>
            </w:r>
          </w:p>
        </w:tc>
        <w:tc>
          <w:tcPr>
            <w:tcW w:w="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Cl.16.5.6.</w:t>
            </w:r>
          </w:p>
          <w:p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(b)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(iv)</w:t>
            </w:r>
          </w:p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1"/>
              <w:ind w:left="246" w:right="269" w:firstLine="163"/>
              <w:rPr>
                <w:sz w:val="16"/>
              </w:rPr>
            </w:pPr>
            <w:r>
              <w:rPr>
                <w:spacing w:val="-4"/>
                <w:sz w:val="16"/>
              </w:rPr>
              <w:t>Test </w:t>
            </w:r>
            <w:r>
              <w:rPr>
                <w:spacing w:val="-2"/>
                <w:sz w:val="16"/>
              </w:rPr>
              <w:t>Records</w:t>
            </w:r>
          </w:p>
        </w:tc>
        <w:tc>
          <w:tcPr>
            <w:tcW w:w="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33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7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"/>
              <w:ind w:left="109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  <w:p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05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2" w:top="120" w:bottom="1092" w:left="420" w:right="100"/>
        </w:sect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71"/>
        <w:gridCol w:w="181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Precast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Drainage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Structures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QU-ITP007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99" w:right="13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22/04/2024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Construction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</w:p>
        </w:tc>
        <w:tc>
          <w:tcPr>
            <w:tcW w:w="3575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15" w:type="dxa"/>
          </w:tcPr>
          <w:p>
            <w:pPr>
              <w:pStyle w:val="TableParagraph"/>
              <w:spacing w:line="211" w:lineRule="exact" w:before="119"/>
              <w:ind w:left="100" w:right="13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Precast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Drainage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spacing w:before="8"/>
        <w:rPr>
          <w:rFonts w:ascii="Times New Roman"/>
          <w:sz w:val="23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315"/>
        <w:gridCol w:w="1231"/>
        <w:gridCol w:w="2697"/>
        <w:gridCol w:w="988"/>
        <w:gridCol w:w="993"/>
        <w:gridCol w:w="1132"/>
        <w:gridCol w:w="712"/>
        <w:gridCol w:w="1704"/>
        <w:gridCol w:w="706"/>
        <w:gridCol w:w="852"/>
        <w:gridCol w:w="706"/>
        <w:gridCol w:w="567"/>
      </w:tblGrid>
      <w:tr>
        <w:trPr>
          <w:trHeight w:val="333" w:hRule="atLeast"/>
        </w:trPr>
        <w:tc>
          <w:tcPr>
            <w:tcW w:w="451" w:type="dxa"/>
            <w:vMerge w:val="restart"/>
          </w:tcPr>
          <w:p>
            <w:pPr>
              <w:pStyle w:val="TableParagraph"/>
              <w:spacing w:line="352" w:lineRule="auto" w:before="63"/>
              <w:ind w:left="95" w:hanging="3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15" w:type="dxa"/>
            <w:vMerge w:val="restart"/>
          </w:tcPr>
          <w:p>
            <w:pPr>
              <w:pStyle w:val="TableParagraph"/>
              <w:spacing w:before="63"/>
              <w:ind w:left="19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041" w:type="dxa"/>
            <w:gridSpan w:val="5"/>
          </w:tcPr>
          <w:p>
            <w:pPr>
              <w:pStyle w:val="TableParagraph"/>
              <w:spacing w:before="63"/>
              <w:ind w:left="2932" w:right="29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2" w:type="dxa"/>
            <w:vMerge w:val="restart"/>
          </w:tcPr>
          <w:p>
            <w:pPr>
              <w:pStyle w:val="TableParagraph"/>
              <w:spacing w:line="276" w:lineRule="auto" w:before="63"/>
              <w:ind w:left="85" w:right="-15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704" w:type="dxa"/>
            <w:vMerge w:val="restart"/>
          </w:tcPr>
          <w:p>
            <w:pPr>
              <w:pStyle w:val="TableParagraph"/>
              <w:spacing w:line="352" w:lineRule="auto" w:before="63"/>
              <w:ind w:left="263" w:right="244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521" w:right="5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31" w:type="dxa"/>
            <w:gridSpan w:val="4"/>
          </w:tcPr>
          <w:p>
            <w:pPr>
              <w:pStyle w:val="TableParagraph"/>
              <w:spacing w:before="63"/>
              <w:ind w:left="940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before="41"/>
              <w:ind w:left="2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697" w:type="dxa"/>
          </w:tcPr>
          <w:p>
            <w:pPr>
              <w:pStyle w:val="TableParagraph"/>
              <w:spacing w:before="41"/>
              <w:ind w:left="59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88" w:type="dxa"/>
          </w:tcPr>
          <w:p>
            <w:pPr>
              <w:pStyle w:val="TableParagraph"/>
              <w:spacing w:line="276" w:lineRule="auto" w:before="41"/>
              <w:ind w:left="59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3" w:type="dxa"/>
          </w:tcPr>
          <w:p>
            <w:pPr>
              <w:pStyle w:val="TableParagraph"/>
              <w:spacing w:line="276" w:lineRule="auto" w:before="41"/>
              <w:ind w:left="45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1"/>
              <w:ind w:left="15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61"/>
              <w:ind w:left="16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52" w:type="dxa"/>
          </w:tcPr>
          <w:p>
            <w:pPr>
              <w:pStyle w:val="TableParagraph"/>
              <w:spacing w:line="276" w:lineRule="auto" w:before="61"/>
              <w:ind w:left="181" w:right="153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06" w:type="dxa"/>
          </w:tcPr>
          <w:p>
            <w:pPr>
              <w:pStyle w:val="TableParagraph"/>
              <w:spacing w:before="61"/>
              <w:ind w:left="1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7" w:type="dxa"/>
          </w:tcPr>
          <w:p>
            <w:pPr>
              <w:pStyle w:val="TableParagraph"/>
              <w:spacing w:before="61"/>
              <w:ind w:left="11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695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1"/>
              <w:ind w:left="106" w:right="205"/>
              <w:rPr>
                <w:sz w:val="16"/>
              </w:rPr>
            </w:pPr>
            <w:r>
              <w:rPr>
                <w:b/>
                <w:sz w:val="16"/>
              </w:rPr>
              <w:t>Overlay and Backfill Zone Subject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Vehicle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Loads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– </w:t>
            </w:r>
            <w:r>
              <w:rPr>
                <w:sz w:val="16"/>
              </w:rPr>
              <w:t>Minimum 95% SMDD</w:t>
            </w:r>
          </w:p>
        </w:tc>
        <w:tc>
          <w:tcPr>
            <w:tcW w:w="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142627</wp:posOffset>
                </wp:positionV>
                <wp:extent cx="9386570" cy="73469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386570" cy="734695"/>
                          <a:chExt cx="9386570" cy="7346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38657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6570" h="734695">
                                <a:moveTo>
                                  <a:pt x="9386316" y="0"/>
                                </a:moveTo>
                                <a:lnTo>
                                  <a:pt x="9380233" y="0"/>
                                </a:lnTo>
                                <a:lnTo>
                                  <a:pt x="9380220" y="6108"/>
                                </a:lnTo>
                                <a:lnTo>
                                  <a:pt x="9380220" y="728484"/>
                                </a:lnTo>
                                <a:lnTo>
                                  <a:pt x="6096" y="728484"/>
                                </a:lnTo>
                                <a:lnTo>
                                  <a:pt x="6096" y="6108"/>
                                </a:lnTo>
                                <a:lnTo>
                                  <a:pt x="9380220" y="6108"/>
                                </a:lnTo>
                                <a:lnTo>
                                  <a:pt x="93802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728484"/>
                                </a:lnTo>
                                <a:lnTo>
                                  <a:pt x="0" y="734580"/>
                                </a:lnTo>
                                <a:lnTo>
                                  <a:pt x="6096" y="734580"/>
                                </a:lnTo>
                                <a:lnTo>
                                  <a:pt x="9380220" y="734580"/>
                                </a:lnTo>
                                <a:lnTo>
                                  <a:pt x="9386316" y="734580"/>
                                </a:lnTo>
                                <a:lnTo>
                                  <a:pt x="9386316" y="728484"/>
                                </a:lnTo>
                                <a:lnTo>
                                  <a:pt x="9386316" y="6108"/>
                                </a:lnTo>
                                <a:lnTo>
                                  <a:pt x="9386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1624" y="49289"/>
                            <a:ext cx="788670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signature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below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verifies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ITP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completed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Hogan’s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Procedures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verifies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lot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compliance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1627" y="469933"/>
                            <a:ext cx="584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33909" y="469933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679909" y="469933"/>
                            <a:ext cx="5162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046719" y="469933"/>
                            <a:ext cx="2667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752623" y="469933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120191" y="469933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230476pt;width:739.1pt;height:57.85pt;mso-position-horizontal-relative:page;mso-position-vertical-relative:paragraph;z-index:-15728128;mso-wrap-distance-left:0;mso-wrap-distance-right:0" id="docshapegroup9" coordorigin="554,225" coordsize="14782,1157">
                <v:shape style="position:absolute;left:554;top:224;width:14782;height:1157" id="docshape10" coordorigin="554,225" coordsize="14782,1157" path="m15336,225l15326,225,15326,234,15326,1372,564,1372,564,234,15326,234,15326,225,564,225,554,225,554,234,554,1372,554,1381,564,1381,15326,1381,15336,1381,15336,1372,15336,234,15336,225xe" filled="true" fillcolor="#000000" stroked="false">
                  <v:path arrowok="t"/>
                  <v:fill type="solid"/>
                </v:shape>
                <v:shape style="position:absolute;left:667;top:302;width:12420;height:391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signature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below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verifies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this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ITP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completed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Hogan’s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Quality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system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Procedures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verifies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compliance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667;top:964;width:921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Name:</w:t>
                        </w:r>
                      </w:p>
                    </w:txbxContent>
                  </v:textbox>
                  <w10:wrap type="none"/>
                </v:shape>
                <v:shape style="position:absolute;left:4859;top:964;width:705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499;top:964;width:813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26;top:964;width:420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38;top:964;width:65;height:180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6;top:964;width:65;height:180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spacing w:before="96" w:after="26"/>
        <w:ind w:left="117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2"/>
        <w:gridCol w:w="557"/>
        <w:gridCol w:w="1848"/>
        <w:gridCol w:w="4688"/>
      </w:tblGrid>
      <w:tr>
        <w:trPr>
          <w:trHeight w:val="222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2"/>
                <w:sz w:val="16"/>
              </w:rPr>
              <w:t> 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260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260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18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2" w:lineRule="exact" w:before="23"/>
              <w:ind w:left="121" w:right="251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2" w:lineRule="exact" w:before="23"/>
              <w:ind w:left="26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186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7093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352043</wp:posOffset>
                </wp:positionH>
                <wp:positionV relativeFrom="paragraph">
                  <wp:posOffset>117220</wp:posOffset>
                </wp:positionV>
                <wp:extent cx="9549765" cy="63309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549765" cy="633095"/>
                          <a:chExt cx="9549765" cy="6330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549765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9765" h="633095">
                                <a:moveTo>
                                  <a:pt x="5041379" y="0"/>
                                </a:moveTo>
                                <a:lnTo>
                                  <a:pt x="5041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5041379" y="6108"/>
                                </a:lnTo>
                                <a:lnTo>
                                  <a:pt x="5041379" y="0"/>
                                </a:lnTo>
                                <a:close/>
                              </a:path>
                              <a:path w="9549765" h="633095">
                                <a:moveTo>
                                  <a:pt x="9543275" y="626364"/>
                                </a:moveTo>
                                <a:lnTo>
                                  <a:pt x="9543275" y="626364"/>
                                </a:lnTo>
                                <a:lnTo>
                                  <a:pt x="5047488" y="626364"/>
                                </a:lnTo>
                                <a:lnTo>
                                  <a:pt x="5047488" y="6121"/>
                                </a:lnTo>
                                <a:lnTo>
                                  <a:pt x="5041392" y="6121"/>
                                </a:lnTo>
                                <a:lnTo>
                                  <a:pt x="5041392" y="626364"/>
                                </a:lnTo>
                                <a:lnTo>
                                  <a:pt x="1534668" y="626364"/>
                                </a:lnTo>
                                <a:lnTo>
                                  <a:pt x="6096" y="626364"/>
                                </a:lnTo>
                                <a:lnTo>
                                  <a:pt x="6096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626364"/>
                                </a:lnTo>
                                <a:lnTo>
                                  <a:pt x="0" y="632472"/>
                                </a:lnTo>
                                <a:lnTo>
                                  <a:pt x="6096" y="632472"/>
                                </a:lnTo>
                                <a:lnTo>
                                  <a:pt x="445008" y="632472"/>
                                </a:lnTo>
                                <a:lnTo>
                                  <a:pt x="9543275" y="632472"/>
                                </a:lnTo>
                                <a:lnTo>
                                  <a:pt x="9543275" y="626364"/>
                                </a:lnTo>
                                <a:close/>
                              </a:path>
                              <a:path w="9549765" h="633095">
                                <a:moveTo>
                                  <a:pt x="9543275" y="0"/>
                                </a:moveTo>
                                <a:lnTo>
                                  <a:pt x="9543275" y="0"/>
                                </a:lnTo>
                                <a:lnTo>
                                  <a:pt x="5041392" y="0"/>
                                </a:lnTo>
                                <a:lnTo>
                                  <a:pt x="5041392" y="6108"/>
                                </a:lnTo>
                                <a:lnTo>
                                  <a:pt x="9543275" y="6108"/>
                                </a:lnTo>
                                <a:lnTo>
                                  <a:pt x="9543275" y="0"/>
                                </a:lnTo>
                                <a:close/>
                              </a:path>
                              <a:path w="9549765" h="633095">
                                <a:moveTo>
                                  <a:pt x="9549397" y="6121"/>
                                </a:moveTo>
                                <a:lnTo>
                                  <a:pt x="9543288" y="6121"/>
                                </a:lnTo>
                                <a:lnTo>
                                  <a:pt x="9543288" y="626364"/>
                                </a:lnTo>
                                <a:lnTo>
                                  <a:pt x="9543288" y="632472"/>
                                </a:lnTo>
                                <a:lnTo>
                                  <a:pt x="9549397" y="632472"/>
                                </a:lnTo>
                                <a:lnTo>
                                  <a:pt x="9549397" y="626376"/>
                                </a:lnTo>
                                <a:lnTo>
                                  <a:pt x="9549397" y="6121"/>
                                </a:lnTo>
                                <a:close/>
                              </a:path>
                              <a:path w="9549765" h="633095">
                                <a:moveTo>
                                  <a:pt x="9549397" y="0"/>
                                </a:moveTo>
                                <a:lnTo>
                                  <a:pt x="9543288" y="0"/>
                                </a:lnTo>
                                <a:lnTo>
                                  <a:pt x="9543288" y="6108"/>
                                </a:lnTo>
                                <a:lnTo>
                                  <a:pt x="9549397" y="6108"/>
                                </a:lnTo>
                                <a:lnTo>
                                  <a:pt x="9549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1624" y="160512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9.229977pt;width:751.95pt;height:49.85pt;mso-position-horizontal-relative:page;mso-position-vertical-relative:paragraph;z-index:-15727616;mso-wrap-distance-left:0;mso-wrap-distance-right:0" id="docshapegroup18" coordorigin="554,185" coordsize="15039,997">
                <v:shape style="position:absolute;left:554;top:184;width:15039;height:997" id="docshape19" coordorigin="554,185" coordsize="15039,997" path="m8494,185l2981,185,2971,185,1279,185,1279,185,1270,185,564,185,554,185,554,194,564,194,1270,194,1279,194,1279,194,2971,194,2981,194,8494,194,8494,185xm15583,1171l9067,1171,9062,1171,9062,1171,9053,1171,8503,1171,8503,194,8494,194,8494,1171,2971,1171,2966,1171,2957,1171,1270,1171,1265,1171,1265,1171,1255,1171,564,1171,564,194,554,194,554,1171,554,1171,554,1181,564,1181,1255,1181,1265,1181,1265,1181,1270,1181,2957,1181,2966,1181,2971,1181,8494,1181,8503,1181,9053,1181,9062,1181,9062,1181,9067,1181,15583,1181,15583,1171xm15583,185l9077,185,9077,185,9067,185,8503,185,8494,185,8494,194,8503,194,9067,194,9077,194,9077,194,15583,194,15583,185xm15593,194l15583,194,15583,1171,15583,1171,15583,1181,15593,1181,15593,1171,15593,1171,15593,194xm15593,185l15583,185,15583,194,15593,194,15593,185xe" filled="true" fillcolor="#000000" stroked="false">
                  <v:path arrowok="t"/>
                  <v:fill type="solid"/>
                </v:shape>
                <v:shape style="position:absolute;left:667;top:437;width:465;height:180" type="#_x0000_t202" id="docshape2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5840" w:h="12240" w:orient="landscape"/>
      <w:pgMar w:header="0" w:footer="562" w:top="120" w:bottom="760" w:left="4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1152">
              <wp:simplePos x="0" y="0"/>
              <wp:positionH relativeFrom="page">
                <wp:posOffset>859027</wp:posOffset>
              </wp:positionH>
              <wp:positionV relativeFrom="page">
                <wp:posOffset>7298456</wp:posOffset>
              </wp:positionV>
              <wp:extent cx="18211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211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9.0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639999pt;margin-top:574.681580pt;width:143.4pt;height:20.25pt;mso-position-horizontal-relative:page;mso-position-vertical-relative:page;z-index:-166753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  <w:spacing w:val="-2"/>
                      </w:rPr>
                      <w:t>Document</w:t>
                    </w:r>
                    <w:r>
                      <w:rPr>
                        <w:color w:val="999999"/>
                        <w:spacing w:val="16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ID:</w:t>
                    </w:r>
                    <w:r>
                      <w:rPr>
                        <w:color w:val="999999"/>
                        <w:spacing w:val="1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Version: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9.0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1664">
              <wp:simplePos x="0" y="0"/>
              <wp:positionH relativeFrom="page">
                <wp:posOffset>3986289</wp:posOffset>
              </wp:positionH>
              <wp:positionV relativeFrom="page">
                <wp:posOffset>7298456</wp:posOffset>
              </wp:positionV>
              <wp:extent cx="295275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9527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firstLine="115"/>
                          </w:pPr>
                          <w:r>
                            <w:rPr>
                              <w:color w:val="999999"/>
                            </w:rPr>
                            <w:t>This is an uncontrolled copy if photocopied or printed from the Intranet.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881073pt;margin-top:574.681580pt;width:232.5pt;height:20.25pt;mso-position-horizontal-relative:page;mso-position-vertical-relative:page;z-index:-166748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firstLine="115"/>
                    </w:pPr>
                    <w:r>
                      <w:rPr>
                        <w:color w:val="999999"/>
                      </w:rPr>
                      <w:t>This is an uncontrolled copy if photocopied or printed from the Intranet.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2024,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2176">
              <wp:simplePos x="0" y="0"/>
              <wp:positionH relativeFrom="page">
                <wp:posOffset>8562872</wp:posOffset>
              </wp:positionH>
              <wp:positionV relativeFrom="page">
                <wp:posOffset>7298456</wp:posOffset>
              </wp:positionV>
              <wp:extent cx="101219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121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right="21"/>
                            <w:jc w:val="right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Published:25/03/2020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7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4.241943pt;margin-top:574.681580pt;width:79.7pt;height:20.25pt;mso-position-horizontal-relative:page;mso-position-vertical-relative:page;z-index:-166743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right="21"/>
                      <w:jc w:val="right"/>
                    </w:pPr>
                    <w:r>
                      <w:rPr>
                        <w:color w:val="999999"/>
                        <w:spacing w:val="-2"/>
                      </w:rPr>
                      <w:t>Published:25/03/2020</w:t>
                    </w:r>
                  </w:p>
                  <w:p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7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2688">
              <wp:simplePos x="0" y="0"/>
              <wp:positionH relativeFrom="page">
                <wp:posOffset>803148</wp:posOffset>
              </wp:positionH>
              <wp:positionV relativeFrom="page">
                <wp:posOffset>7237476</wp:posOffset>
              </wp:positionV>
              <wp:extent cx="8825865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882586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25865" h="12700">
                            <a:moveTo>
                              <a:pt x="3038843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3038843" y="12192"/>
                            </a:lnTo>
                            <a:lnTo>
                              <a:pt x="3038843" y="0"/>
                            </a:lnTo>
                            <a:close/>
                          </a:path>
                          <a:path w="8825865" h="12700">
                            <a:moveTo>
                              <a:pt x="3051035" y="0"/>
                            </a:moveTo>
                            <a:lnTo>
                              <a:pt x="3038856" y="0"/>
                            </a:lnTo>
                            <a:lnTo>
                              <a:pt x="3038856" y="12192"/>
                            </a:lnTo>
                            <a:lnTo>
                              <a:pt x="3051035" y="12192"/>
                            </a:lnTo>
                            <a:lnTo>
                              <a:pt x="3051035" y="0"/>
                            </a:lnTo>
                            <a:close/>
                          </a:path>
                          <a:path w="8825865" h="12700">
                            <a:moveTo>
                              <a:pt x="8825484" y="0"/>
                            </a:moveTo>
                            <a:lnTo>
                              <a:pt x="6291072" y="0"/>
                            </a:lnTo>
                            <a:lnTo>
                              <a:pt x="6278880" y="0"/>
                            </a:lnTo>
                            <a:lnTo>
                              <a:pt x="3051048" y="0"/>
                            </a:lnTo>
                            <a:lnTo>
                              <a:pt x="3051048" y="12192"/>
                            </a:lnTo>
                            <a:lnTo>
                              <a:pt x="6278880" y="12192"/>
                            </a:lnTo>
                            <a:lnTo>
                              <a:pt x="6291072" y="12192"/>
                            </a:lnTo>
                            <a:lnTo>
                              <a:pt x="8825484" y="12192"/>
                            </a:lnTo>
                            <a:lnTo>
                              <a:pt x="8825484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240002pt;margin-top:569.880005pt;width:694.95pt;height:1pt;mso-position-horizontal-relative:page;mso-position-vertical-relative:page;z-index:-16673792" id="docshape5" coordorigin="1265,11398" coordsize="13899,20" path="m6050,11398l1265,11398,1265,11417,6050,11417,6050,11398xm6070,11398l6050,11398,6050,11417,6070,11417,6070,11398xm15163,11398l11172,11398,11153,11398,6070,11398,6070,11417,11153,11417,11172,11417,15163,11417,15163,11398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3200">
              <wp:simplePos x="0" y="0"/>
              <wp:positionH relativeFrom="page">
                <wp:posOffset>859027</wp:posOffset>
              </wp:positionH>
              <wp:positionV relativeFrom="page">
                <wp:posOffset>7298456</wp:posOffset>
              </wp:positionV>
              <wp:extent cx="1821180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211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9.0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639999pt;margin-top:574.681580pt;width:143.4pt;height:20.25pt;mso-position-horizontal-relative:page;mso-position-vertical-relative:page;z-index:-166732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  <w:spacing w:val="-2"/>
                      </w:rPr>
                      <w:t>Document</w:t>
                    </w:r>
                    <w:r>
                      <w:rPr>
                        <w:color w:val="999999"/>
                        <w:spacing w:val="16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ID:</w:t>
                    </w:r>
                    <w:r>
                      <w:rPr>
                        <w:color w:val="999999"/>
                        <w:spacing w:val="1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Version: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9.0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3712">
              <wp:simplePos x="0" y="0"/>
              <wp:positionH relativeFrom="page">
                <wp:posOffset>3986289</wp:posOffset>
              </wp:positionH>
              <wp:positionV relativeFrom="page">
                <wp:posOffset>7298456</wp:posOffset>
              </wp:positionV>
              <wp:extent cx="295275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9527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firstLine="115"/>
                          </w:pPr>
                          <w:r>
                            <w:rPr>
                              <w:color w:val="999999"/>
                            </w:rPr>
                            <w:t>This is an uncontrolled copy if photocopied or printed from the Intranet.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881073pt;margin-top:574.681580pt;width:232.5pt;height:20.25pt;mso-position-horizontal-relative:page;mso-position-vertical-relative:page;z-index:-1667276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firstLine="115"/>
                    </w:pPr>
                    <w:r>
                      <w:rPr>
                        <w:color w:val="999999"/>
                      </w:rPr>
                      <w:t>This is an uncontrolled copy if photocopied or printed from the Intranet.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2024,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4224">
              <wp:simplePos x="0" y="0"/>
              <wp:positionH relativeFrom="page">
                <wp:posOffset>8562872</wp:posOffset>
              </wp:positionH>
              <wp:positionV relativeFrom="page">
                <wp:posOffset>7298456</wp:posOffset>
              </wp:positionV>
              <wp:extent cx="101219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121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right="21"/>
                            <w:jc w:val="right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Published:25/03/2020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7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4.241943pt;margin-top:574.681580pt;width:79.7pt;height:20.25pt;mso-position-horizontal-relative:page;mso-position-vertical-relative:page;z-index:-1667225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right="21"/>
                      <w:jc w:val="right"/>
                    </w:pPr>
                    <w:r>
                      <w:rPr>
                        <w:color w:val="999999"/>
                        <w:spacing w:val="-2"/>
                      </w:rPr>
                      <w:t>Published:25/03/2020</w:t>
                    </w:r>
                  </w:p>
                  <w:p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7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46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7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:description/>
  <cp:revision>5</cp:revision>
  <dc:title>Inspection and Test Plan – Precast Drainage Structures</dc:title>
  <dcterms:created xsi:type="dcterms:W3CDTF">2024-05-01T05:01:33Z</dcterms:created>
  <dcterms:modified xsi:type="dcterms:W3CDTF">2024-05-01T05:01:33Z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M">
    <vt:lpwstr>182;#Develop Inspection and Test Plan (ITP)|290ca7e7-43ed-4415-a288-0c694984b78f</vt:lpwstr>
  </property>
  <property fmtid="{D5CDD505-2E9C-101B-9397-08002B2CF9AE}" pid="3" name="BAM Doc Set">
    <vt:lpwstr/>
  </property>
  <property fmtid="{D5CDD505-2E9C-101B-9397-08002B2CF9AE}" pid="4" name="BAMSummary">
    <vt:lpwstr>708;#Quality Assurance and Control (QA/QC)|f101055a-32e4-463e-bb93-da953e78b78b</vt:lpwstr>
  </property>
  <property fmtid="{D5CDD505-2E9C-101B-9397-08002B2CF9AE}" pid="5" name="Business Unit">
    <vt:lpwstr/>
  </property>
  <property fmtid="{D5CDD505-2E9C-101B-9397-08002B2CF9AE}" pid="6" name="Business_x0020_Unit">
    <vt:lpwstr/>
  </property>
  <property fmtid="{D5CDD505-2E9C-101B-9397-08002B2CF9AE}" pid="7" name="ContentID">
    <vt:lpwstr>AU_00002009</vt:lpwstr>
  </property>
  <property fmtid="{D5CDD505-2E9C-101B-9397-08002B2CF9AE}" pid="8" name="ContentTypeId">
    <vt:lpwstr>0x0101003079A5B8C9845F419238DD875324B563</vt:lpwstr>
  </property>
  <property fmtid="{D5CDD505-2E9C-101B-9397-08002B2CF9AE}" pid="9" name="Country">
    <vt:lpwstr>1831;#Australia|54189112-9f00-474f-a9bc-b2df8980c12e</vt:lpwstr>
  </property>
  <property fmtid="{D5CDD505-2E9C-101B-9397-08002B2CF9AE}" pid="10" name="Created">
    <vt:filetime>2024-04-30T00:00:00Z</vt:filetime>
  </property>
  <property fmtid="{D5CDD505-2E9C-101B-9397-08002B2CF9AE}" pid="11" name="Creator">
    <vt:lpwstr>Acrobat PDFMaker 24 for Word</vt:lpwstr>
  </property>
  <property fmtid="{D5CDD505-2E9C-101B-9397-08002B2CF9AE}" pid="12" name="DISProperties">
    <vt:lpwstr>dRevLabel,xCreatorOwner,dID,Revision,Modified,DISTaskPaneUrl,ContentID,dDocName,Owner</vt:lpwstr>
  </property>
  <property fmtid="{D5CDD505-2E9C-101B-9397-08002B2CF9AE}" pid="13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14" name="Delete?">
    <vt:lpwstr/>
  </property>
  <property fmtid="{D5CDD505-2E9C-101B-9397-08002B2CF9AE}" pid="15" name="Doc Category">
    <vt:lpwstr/>
  </property>
  <property fmtid="{D5CDD505-2E9C-101B-9397-08002B2CF9AE}" pid="16" name="FHC">
    <vt:lpwstr/>
  </property>
  <property fmtid="{D5CDD505-2E9C-101B-9397-08002B2CF9AE}" pid="17" name="Functional Area">
    <vt:lpwstr/>
  </property>
  <property fmtid="{D5CDD505-2E9C-101B-9397-08002B2CF9AE}" pid="18" name="FunctionalUnit">
    <vt:lpwstr>29;#400 - Fulton Hogan Pty Ltd|c08ef65e-72dc-4410-8420-9f7dabcd69c2</vt:lpwstr>
  </property>
  <property fmtid="{D5CDD505-2E9C-101B-9397-08002B2CF9AE}" pid="19" name="Gate Stage">
    <vt:lpwstr>Gate1</vt:lpwstr>
  </property>
  <property fmtid="{D5CDD505-2E9C-101B-9397-08002B2CF9AE}" pid="20" name="Gate_Stage">
    <vt:lpwstr>Not-Applicable</vt:lpwstr>
  </property>
  <property fmtid="{D5CDD505-2E9C-101B-9397-08002B2CF9AE}" pid="21" name="IMS Document Type">
    <vt:lpwstr>Template</vt:lpwstr>
  </property>
  <property fmtid="{D5CDD505-2E9C-101B-9397-08002B2CF9AE}" pid="22" name="IMS Publishing">
    <vt:lpwstr/>
  </property>
  <property fmtid="{D5CDD505-2E9C-101B-9397-08002B2CF9AE}" pid="23" name="IMSDocType">
    <vt:lpwstr>28;#Template|e5186acf-1b78-4be4-b27a-2a3469f2647d</vt:lpwstr>
  </property>
  <property fmtid="{D5CDD505-2E9C-101B-9397-08002B2CF9AE}" pid="24" name="Info Classification">
    <vt:lpwstr/>
  </property>
  <property fmtid="{D5CDD505-2E9C-101B-9397-08002B2CF9AE}" pid="25" name="Info_x0020_Classification">
    <vt:lpwstr/>
  </property>
  <property fmtid="{D5CDD505-2E9C-101B-9397-08002B2CF9AE}" pid="26" name="Keyword">
    <vt:lpwstr/>
  </property>
  <property fmtid="{D5CDD505-2E9C-101B-9397-08002B2CF9AE}" pid="27" name="LastSaved">
    <vt:filetime>2024-05-01T00:00:00Z</vt:filetime>
  </property>
  <property fmtid="{D5CDD505-2E9C-101B-9397-08002B2CF9AE}" pid="28" name="Location">
    <vt:lpwstr>135;#Australia|e901a87a-1a34-40bb-ad2c-6b1cdd9db9e3</vt:lpwstr>
  </property>
  <property fmtid="{D5CDD505-2E9C-101B-9397-08002B2CF9AE}" pid="29" name="MediaServiceImageTags">
    <vt:lpwstr/>
  </property>
  <property fmtid="{D5CDD505-2E9C-101B-9397-08002B2CF9AE}" pid="30" name="Migrate to Prod ?">
    <vt:lpwstr/>
  </property>
  <property fmtid="{D5CDD505-2E9C-101B-9397-08002B2CF9AE}" pid="31" name="Migrate to Prod Comments">
    <vt:lpwstr/>
  </property>
  <property fmtid="{D5CDD505-2E9C-101B-9397-08002B2CF9AE}" pid="32" name="Modified">
    <vt:lpwstr>12-06-2012</vt:lpwstr>
  </property>
  <property fmtid="{D5CDD505-2E9C-101B-9397-08002B2CF9AE}" pid="33" name="Order">
    <vt:lpwstr>765200.000000</vt:lpwstr>
  </property>
  <property fmtid="{D5CDD505-2E9C-101B-9397-08002B2CF9AE}" pid="34" name="Original Doc Name">
    <vt:lpwstr/>
  </property>
  <property fmtid="{D5CDD505-2E9C-101B-9397-08002B2CF9AE}" pid="35" name="Owner">
    <vt:lpwstr>FHNZ\croaght</vt:lpwstr>
  </property>
  <property fmtid="{D5CDD505-2E9C-101B-9397-08002B2CF9AE}" pid="36" name="Producer">
    <vt:lpwstr>Adobe PDF Library 24.1.124</vt:lpwstr>
  </property>
  <property fmtid="{D5CDD505-2E9C-101B-9397-08002B2CF9AE}" pid="37" name="Project Lifecycle">
    <vt:lpwstr>72;#Delivery|10c6ff53-62f8-4354-8656-f8d181eab9c4</vt:lpwstr>
  </property>
  <property fmtid="{D5CDD505-2E9C-101B-9397-08002B2CF9AE}" pid="38" name="Project Name">
    <vt:lpwstr>1598</vt:lpwstr>
  </property>
  <property fmtid="{D5CDD505-2E9C-101B-9397-08002B2CF9AE}" pid="39" name="Project Specific">
    <vt:lpwstr>0</vt:lpwstr>
  </property>
  <property fmtid="{D5CDD505-2E9C-101B-9397-08002B2CF9AE}" pid="40" name="ProjectLifecycle">
    <vt:lpwstr>10;#Not-Applicable|3e4b8a89-4461-4187-b7ba-463b38984cf6</vt:lpwstr>
  </property>
  <property fmtid="{D5CDD505-2E9C-101B-9397-08002B2CF9AE}" pid="41" name="ProjectMasterDoc">
    <vt:lpwstr>1</vt:lpwstr>
  </property>
  <property fmtid="{D5CDD505-2E9C-101B-9397-08002B2CF9AE}" pid="42" name="Project_x0020_Lifecycle">
    <vt:lpwstr>72;#Delivery|10c6ff53-62f8-4354-8656-f8d181eab9c4</vt:lpwstr>
  </property>
  <property fmtid="{D5CDD505-2E9C-101B-9397-08002B2CF9AE}" pid="43" name="Project_x0020_Name">
    <vt:lpwstr>1598;#400 - Fulton Hogan Pty Ltd|822cdd3b-d60c-4067-913e-cebf411926bd</vt:lpwstr>
  </property>
  <property fmtid="{D5CDD505-2E9C-101B-9397-08002B2CF9AE}" pid="44" name="Re-title ?">
    <vt:lpwstr/>
  </property>
  <property fmtid="{D5CDD505-2E9C-101B-9397-08002B2CF9AE}" pid="45" name="RelatedCommunities">
    <vt:lpwstr/>
  </property>
  <property fmtid="{D5CDD505-2E9C-101B-9397-08002B2CF9AE}" pid="46" name="Resource Document Type">
    <vt:lpwstr>Not-Applicable</vt:lpwstr>
  </property>
  <property fmtid="{D5CDD505-2E9C-101B-9397-08002B2CF9AE}" pid="47" name="ResourceDocType">
    <vt:lpwstr>1982;#Not-Applicable|3b9829ee-5324-4065-84e8-d420cbd4ad8c</vt:lpwstr>
  </property>
  <property fmtid="{D5CDD505-2E9C-101B-9397-08002B2CF9AE}" pid="48" name="Safety Phase">
    <vt:lpwstr>131</vt:lpwstr>
  </property>
  <property fmtid="{D5CDD505-2E9C-101B-9397-08002B2CF9AE}" pid="49" name="SafetyPhase">
    <vt:lpwstr>4;#Not-Applicable|d41a32db-7861-4d06-bc33-700f3a9a217c</vt:lpwstr>
  </property>
  <property fmtid="{D5CDD505-2E9C-101B-9397-08002B2CF9AE}" pid="50" name="Safety_x0020_Phase">
    <vt:lpwstr>131;#Not-Applicable|21cfd7fd-e157-4598-b65d-32e696887150</vt:lpwstr>
  </property>
  <property fmtid="{D5CDD505-2E9C-101B-9397-08002B2CF9AE}" pid="51" name="SiteLocation">
    <vt:lpwstr>30;#Australia|54189112-9f00-474f-a9bc-b2df8980c12e</vt:lpwstr>
  </property>
  <property fmtid="{D5CDD505-2E9C-101B-9397-08002B2CF9AE}" pid="52" name="SourceModified">
    <vt:lpwstr/>
  </property>
  <property fmtid="{D5CDD505-2E9C-101B-9397-08002B2CF9AE}" pid="53" name="TaxKeyword">
    <vt:lpwstr/>
  </property>
  <property fmtid="{D5CDD505-2E9C-101B-9397-08002B2CF9AE}" pid="54" name="Training">
    <vt:lpwstr>0</vt:lpwstr>
  </property>
  <property fmtid="{D5CDD505-2E9C-101B-9397-08002B2CF9AE}" pid="55" name="UCM Audience Region">
    <vt:lpwstr/>
  </property>
  <property fmtid="{D5CDD505-2E9C-101B-9397-08002B2CF9AE}" pid="56" name="UCM Change Status">
    <vt:lpwstr/>
  </property>
  <property fmtid="{D5CDD505-2E9C-101B-9397-08002B2CF9AE}" pid="57" name="UCM Comments">
    <vt:lpwstr/>
  </property>
  <property fmtid="{D5CDD505-2E9C-101B-9397-08002B2CF9AE}" pid="58" name="UCM Country">
    <vt:lpwstr/>
  </property>
  <property fmtid="{D5CDD505-2E9C-101B-9397-08002B2CF9AE}" pid="59" name="UCM Creator Owner">
    <vt:lpwstr/>
  </property>
  <property fmtid="{D5CDD505-2E9C-101B-9397-08002B2CF9AE}" pid="60" name="UCM Description">
    <vt:lpwstr/>
  </property>
  <property fmtid="{D5CDD505-2E9C-101B-9397-08002B2CF9AE}" pid="61" name="UCM Doc Author">
    <vt:lpwstr/>
  </property>
  <property fmtid="{D5CDD505-2E9C-101B-9397-08002B2CF9AE}" pid="62" name="UCM Doc Title">
    <vt:lpwstr/>
  </property>
  <property fmtid="{D5CDD505-2E9C-101B-9397-08002B2CF9AE}" pid="63" name="UCM Doc Type">
    <vt:lpwstr/>
  </property>
  <property fmtid="{D5CDD505-2E9C-101B-9397-08002B2CF9AE}" pid="64" name="UCM Primary Subject">
    <vt:lpwstr/>
  </property>
  <property fmtid="{D5CDD505-2E9C-101B-9397-08002B2CF9AE}" pid="65" name="UCM Profile Trigger">
    <vt:lpwstr/>
  </property>
  <property fmtid="{D5CDD505-2E9C-101B-9397-08002B2CF9AE}" pid="66" name="UCM Project">
    <vt:lpwstr/>
  </property>
  <property fmtid="{D5CDD505-2E9C-101B-9397-08002B2CF9AE}" pid="67" name="UCM Project Doc Status">
    <vt:lpwstr/>
  </property>
  <property fmtid="{D5CDD505-2E9C-101B-9397-08002B2CF9AE}" pid="68" name="UCM Project Specific">
    <vt:lpwstr/>
  </property>
  <property fmtid="{D5CDD505-2E9C-101B-9397-08002B2CF9AE}" pid="69" name="UCM Reviewer">
    <vt:lpwstr/>
  </property>
  <property fmtid="{D5CDD505-2E9C-101B-9397-08002B2CF9AE}" pid="70" name="UCM Revision Comments">
    <vt:lpwstr/>
  </property>
  <property fmtid="{D5CDD505-2E9C-101B-9397-08002B2CF9AE}" pid="71" name="UCM Security Group">
    <vt:lpwstr/>
  </property>
  <property fmtid="{D5CDD505-2E9C-101B-9397-08002B2CF9AE}" pid="72" name="UCM Site Location">
    <vt:lpwstr/>
  </property>
  <property fmtid="{D5CDD505-2E9C-101B-9397-08002B2CF9AE}" pid="73" name="UCM Sub Topic">
    <vt:lpwstr/>
  </property>
  <property fmtid="{D5CDD505-2E9C-101B-9397-08002B2CF9AE}" pid="74" name="UCM Subject Area">
    <vt:lpwstr/>
  </property>
  <property fmtid="{D5CDD505-2E9C-101B-9397-08002B2CF9AE}" pid="75" name="UCM Topic">
    <vt:lpwstr/>
  </property>
  <property fmtid="{D5CDD505-2E9C-101B-9397-08002B2CF9AE}" pid="76" name="UCM Type Function">
    <vt:lpwstr/>
  </property>
  <property fmtid="{D5CDD505-2E9C-101B-9397-08002B2CF9AE}" pid="77" name="UCM Zone">
    <vt:lpwstr/>
  </property>
  <property fmtid="{D5CDD505-2E9C-101B-9397-08002B2CF9AE}" pid="78" name="UCM to SP1 Migration Comments">
    <vt:lpwstr/>
  </property>
  <property fmtid="{D5CDD505-2E9C-101B-9397-08002B2CF9AE}" pid="79" name="URL">
    <vt:lpwstr/>
  </property>
  <property fmtid="{D5CDD505-2E9C-101B-9397-08002B2CF9AE}" pid="80" name="_ExtendedDescription">
    <vt:lpwstr/>
  </property>
  <property fmtid="{D5CDD505-2E9C-101B-9397-08002B2CF9AE}" pid="81" name="_Source">
    <vt:lpwstr/>
  </property>
  <property fmtid="{D5CDD505-2E9C-101B-9397-08002B2CF9AE}" pid="82" name="_dlc_DocIdItemGuid">
    <vt:lpwstr>11901888-7c5d-433c-8e01-a571a707ce0c</vt:lpwstr>
  </property>
  <property fmtid="{D5CDD505-2E9C-101B-9397-08002B2CF9AE}" pid="83" name="a725b72a2d844839abacbd63a0948e82">
    <vt:lpwstr>Not-Applicable|d41a32db-7861-4d06-bc33-700f3a9a217c</vt:lpwstr>
  </property>
  <property fmtid="{D5CDD505-2E9C-101B-9397-08002B2CF9AE}" pid="84" name="dDocName">
    <vt:lpwstr>AU_00002009</vt:lpwstr>
  </property>
  <property fmtid="{D5CDD505-2E9C-101B-9397-08002B2CF9AE}" pid="85" name="dID">
    <vt:lpwstr>23328</vt:lpwstr>
  </property>
  <property fmtid="{D5CDD505-2E9C-101B-9397-08002B2CF9AE}" pid="86" name="dRevLabel">
    <vt:lpwstr/>
  </property>
  <property fmtid="{D5CDD505-2E9C-101B-9397-08002B2CF9AE}" pid="87" name="k9d05c5623674ddabe446039291a2730">
    <vt:lpwstr/>
  </property>
  <property fmtid="{D5CDD505-2E9C-101B-9397-08002B2CF9AE}" pid="88" name="lcf76f155ced4ddcb4097134ff3c332f">
    <vt:lpwstr/>
  </property>
  <property fmtid="{D5CDD505-2E9C-101B-9397-08002B2CF9AE}" pid="89" name="xCreatorOwner">
    <vt:lpwstr>FHNZ\croaght</vt:lpwstr>
  </property>
</Properties>
</file>