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352044</wp:posOffset>
                </wp:positionH>
                <wp:positionV relativeFrom="page">
                  <wp:posOffset>2093963</wp:posOffset>
                </wp:positionV>
                <wp:extent cx="10191115" cy="428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111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115" h="428625">
                              <a:moveTo>
                                <a:pt x="10178796" y="12204"/>
                              </a:moveTo>
                              <a:lnTo>
                                <a:pt x="10172700" y="12204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9824"/>
                              </a:lnTo>
                              <a:lnTo>
                                <a:pt x="10172700" y="409968"/>
                              </a:lnTo>
                              <a:lnTo>
                                <a:pt x="7761732" y="409968"/>
                              </a:lnTo>
                              <a:lnTo>
                                <a:pt x="7752588" y="409968"/>
                              </a:lnTo>
                              <a:lnTo>
                                <a:pt x="18288" y="409968"/>
                              </a:lnTo>
                              <a:lnTo>
                                <a:pt x="18288" y="19824"/>
                              </a:lnTo>
                              <a:lnTo>
                                <a:pt x="18288" y="18300"/>
                              </a:lnTo>
                              <a:lnTo>
                                <a:pt x="1450848" y="18300"/>
                              </a:lnTo>
                              <a:lnTo>
                                <a:pt x="1469136" y="18300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2204"/>
                              </a:lnTo>
                              <a:lnTo>
                                <a:pt x="12192" y="12204"/>
                              </a:lnTo>
                              <a:lnTo>
                                <a:pt x="12192" y="18300"/>
                              </a:lnTo>
                              <a:lnTo>
                                <a:pt x="12192" y="19824"/>
                              </a:lnTo>
                              <a:lnTo>
                                <a:pt x="12192" y="409968"/>
                              </a:lnTo>
                              <a:lnTo>
                                <a:pt x="12192" y="416064"/>
                              </a:lnTo>
                              <a:lnTo>
                                <a:pt x="18288" y="416064"/>
                              </a:lnTo>
                              <a:lnTo>
                                <a:pt x="10178796" y="416064"/>
                              </a:lnTo>
                              <a:lnTo>
                                <a:pt x="10178796" y="409968"/>
                              </a:lnTo>
                              <a:lnTo>
                                <a:pt x="10178796" y="19824"/>
                              </a:lnTo>
                              <a:lnTo>
                                <a:pt x="10178796" y="18300"/>
                              </a:lnTo>
                              <a:lnTo>
                                <a:pt x="10178796" y="12204"/>
                              </a:lnTo>
                              <a:close/>
                            </a:path>
                            <a:path w="10191115" h="428625">
                              <a:moveTo>
                                <a:pt x="10190988" y="0"/>
                              </a:moveTo>
                              <a:lnTo>
                                <a:pt x="10184892" y="0"/>
                              </a:lnTo>
                              <a:lnTo>
                                <a:pt x="10184892" y="6108"/>
                              </a:lnTo>
                              <a:lnTo>
                                <a:pt x="10184892" y="19824"/>
                              </a:lnTo>
                              <a:lnTo>
                                <a:pt x="10184892" y="409968"/>
                              </a:lnTo>
                              <a:lnTo>
                                <a:pt x="10184892" y="422160"/>
                              </a:lnTo>
                              <a:lnTo>
                                <a:pt x="10172700" y="422160"/>
                              </a:lnTo>
                              <a:lnTo>
                                <a:pt x="6096" y="422160"/>
                              </a:lnTo>
                              <a:lnTo>
                                <a:pt x="6096" y="409968"/>
                              </a:lnTo>
                              <a:lnTo>
                                <a:pt x="6096" y="19824"/>
                              </a:lnTo>
                              <a:lnTo>
                                <a:pt x="6096" y="6108"/>
                              </a:lnTo>
                              <a:lnTo>
                                <a:pt x="18288" y="6108"/>
                              </a:lnTo>
                              <a:lnTo>
                                <a:pt x="10184892" y="6108"/>
                              </a:lnTo>
                              <a:lnTo>
                                <a:pt x="10184892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0" y="19824"/>
                              </a:lnTo>
                              <a:lnTo>
                                <a:pt x="0" y="409968"/>
                              </a:lnTo>
                              <a:lnTo>
                                <a:pt x="0" y="422160"/>
                              </a:lnTo>
                              <a:lnTo>
                                <a:pt x="0" y="428256"/>
                              </a:lnTo>
                              <a:lnTo>
                                <a:pt x="6096" y="428256"/>
                              </a:lnTo>
                              <a:lnTo>
                                <a:pt x="10190988" y="428256"/>
                              </a:lnTo>
                              <a:lnTo>
                                <a:pt x="10190988" y="422160"/>
                              </a:lnTo>
                              <a:lnTo>
                                <a:pt x="10190988" y="409968"/>
                              </a:lnTo>
                              <a:lnTo>
                                <a:pt x="10190988" y="19824"/>
                              </a:lnTo>
                              <a:lnTo>
                                <a:pt x="10190988" y="6108"/>
                              </a:lnTo>
                              <a:lnTo>
                                <a:pt x="1019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64.878983pt;width:802.45pt;height:33.75pt;mso-position-horizontal-relative:page;mso-position-vertical-relative:page;z-index:-16628736" id="docshape4" coordorigin="554,3298" coordsize="16049,675" path="m16584,3317l16574,3317,16574,3326,16574,3329,16574,3943,12778,3943,12763,3943,12749,3943,8950,3943,8935,3943,8921,3943,2854,3943,2839,3943,2825,3943,583,3943,583,3329,583,3326,2839,3326,2868,3326,8935,3326,8964,3326,12763,3326,12792,3326,16574,3326,16574,3317,12792,3317,12763,3317,8964,3317,8935,3317,2868,3317,2839,3317,583,3317,574,3317,574,3326,574,3329,574,3943,574,3953,583,3953,2825,3953,2839,3953,2854,3953,8921,3953,8935,3953,8950,3953,12749,3953,12763,3953,12778,3953,16574,3953,16584,3953,16584,3943,16584,3329,16584,3326,16584,3317xm16603,3298l16594,3298,16594,3307,16594,3329,16594,3943,16594,3962,16574,3962,12778,3962,12763,3962,12749,3962,8950,3962,8935,3962,8921,3962,2854,3962,2839,3962,2825,3962,583,3962,564,3962,564,3943,564,3329,564,3307,583,3307,2839,3307,2868,3307,8935,3307,8964,3307,12763,3307,12792,3307,16574,3307,16594,3307,16594,3298,16574,3298,12792,3298,12763,3298,8964,3298,8935,3298,2868,3298,2839,3298,583,3298,564,3298,554,3298,554,3307,554,3329,554,3943,554,3962,554,3972,564,3972,583,3972,2825,3972,2839,3972,2854,3972,8921,3972,8935,3972,8950,3972,12749,3972,12763,3972,12778,3972,16574,3972,16594,3972,16603,3972,16603,3962,16603,3943,16603,3329,16603,3307,16603,3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4287"/>
        <w:gridCol w:w="5179"/>
        <w:gridCol w:w="1729"/>
      </w:tblGrid>
      <w:tr>
        <w:trPr>
          <w:trHeight w:val="179" w:hRule="atLeast"/>
        </w:trPr>
        <w:tc>
          <w:tcPr>
            <w:tcW w:w="1482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sLot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287" w:type="dxa"/>
          </w:tcPr>
          <w:p>
            <w:pPr>
              <w:pStyle w:val="TableParagraph"/>
              <w:spacing w:line="160" w:lineRule="exact"/>
              <w:ind w:left="838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</w:tcPr>
          <w:p>
            <w:pPr>
              <w:pStyle w:val="TableParagraph"/>
              <w:spacing w:line="160" w:lineRule="exact"/>
              <w:ind w:left="264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1729" w:type="dxa"/>
          </w:tcPr>
          <w:p>
            <w:pPr>
              <w:pStyle w:val="TableParagraph"/>
              <w:spacing w:line="160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58"/>
        <w:gridCol w:w="1056"/>
        <w:gridCol w:w="1051"/>
        <w:gridCol w:w="1308"/>
        <w:gridCol w:w="708"/>
        <w:gridCol w:w="1135"/>
        <w:gridCol w:w="1416"/>
        <w:gridCol w:w="708"/>
        <w:gridCol w:w="569"/>
        <w:gridCol w:w="634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7" w:right="143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5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5" w:type="dxa"/>
            <w:gridSpan w:val="5"/>
          </w:tcPr>
          <w:p>
            <w:pPr>
              <w:pStyle w:val="TableParagraph"/>
              <w:spacing w:before="61"/>
              <w:ind w:left="3447" w:right="343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80" w:right="-15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61"/>
              <w:ind w:left="56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  <w:p>
            <w:pPr>
              <w:pStyle w:val="TableParagraph"/>
              <w:spacing w:line="276" w:lineRule="auto" w:before="87"/>
              <w:ind w:left="109" w:right="371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8" w:lineRule="auto" w:before="59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Superintend </w:t>
            </w:r>
            <w:r>
              <w:rPr>
                <w:spacing w:val="-4"/>
                <w:sz w:val="16"/>
              </w:rPr>
              <w:t>ent</w:t>
            </w:r>
          </w:p>
          <w:p>
            <w:pPr>
              <w:pStyle w:val="TableParagraph"/>
              <w:spacing w:before="58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before="87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327" w:type="dxa"/>
            <w:gridSpan w:val="4"/>
          </w:tcPr>
          <w:p>
            <w:pPr>
              <w:pStyle w:val="TableParagraph"/>
              <w:spacing w:before="61"/>
              <w:ind w:left="1176" w:right="11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49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299" w:right="29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8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1" w:type="dxa"/>
          </w:tcPr>
          <w:p>
            <w:pPr>
              <w:pStyle w:val="TableParagraph"/>
              <w:spacing w:line="276" w:lineRule="auto" w:before="41"/>
              <w:ind w:left="70" w:right="22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08" w:type="dxa"/>
          </w:tcPr>
          <w:p>
            <w:pPr>
              <w:pStyle w:val="TableParagraph"/>
              <w:spacing w:line="276" w:lineRule="auto" w:before="1"/>
              <w:ind w:left="241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196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</w:t>
            </w:r>
          </w:p>
        </w:tc>
      </w:tr>
      <w:tr>
        <w:trPr>
          <w:trHeight w:val="633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951" w:type="dxa"/>
          </w:tcPr>
          <w:p>
            <w:pPr>
              <w:pStyle w:val="TableParagraph"/>
              <w:spacing w:line="276" w:lineRule="auto" w:before="106"/>
              <w:ind w:left="451" w:hanging="8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502" w:type="dxa"/>
          </w:tcPr>
          <w:p>
            <w:pPr>
              <w:pStyle w:val="TableParagraph"/>
              <w:spacing w:line="276" w:lineRule="auto" w:before="106"/>
              <w:ind w:left="352" w:hanging="339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activity</w:t>
            </w:r>
          </w:p>
        </w:tc>
        <w:tc>
          <w:tcPr>
            <w:tcW w:w="3158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10" w:lineRule="atLeast" w:before="1"/>
              <w:ind w:left="108"/>
              <w:rPr>
                <w:sz w:val="16"/>
              </w:rPr>
            </w:pPr>
            <w:r>
              <w:rPr>
                <w:sz w:val="16"/>
              </w:rPr>
              <w:t>subcontractors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 complete set of drawings</w:t>
            </w:r>
          </w:p>
        </w:tc>
        <w:tc>
          <w:tcPr>
            <w:tcW w:w="1056" w:type="dxa"/>
          </w:tcPr>
          <w:p>
            <w:pPr>
              <w:pStyle w:val="TableParagraph"/>
              <w:spacing w:before="133"/>
              <w:ind w:left="18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ind w:left="182" w:right="1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51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5" w:right="2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708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0" w:right="18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3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 w:before="125"/>
              <w:ind w:left="165" w:firstLine="69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 w:before="125"/>
              <w:ind w:left="290" w:hanging="276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activities</w:t>
            </w:r>
          </w:p>
        </w:tc>
        <w:tc>
          <w:tcPr>
            <w:tcW w:w="315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being implemented, that is PSP, EMP, TMP, SWMS &amp; WP.</w:t>
            </w:r>
          </w:p>
        </w:tc>
        <w:tc>
          <w:tcPr>
            <w:tcW w:w="1056" w:type="dxa"/>
          </w:tcPr>
          <w:p>
            <w:pPr>
              <w:pStyle w:val="TableParagraph"/>
              <w:spacing w:before="80"/>
              <w:ind w:left="134" w:right="122"/>
              <w:jc w:val="center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EMP, </w:t>
            </w:r>
            <w:r>
              <w:rPr>
                <w:spacing w:val="-4"/>
                <w:sz w:val="16"/>
              </w:rPr>
              <w:t>TMP,</w:t>
            </w:r>
            <w:r>
              <w:rPr>
                <w:spacing w:val="-2"/>
                <w:sz w:val="16"/>
              </w:rPr>
              <w:t> JSEA, </w:t>
            </w:r>
            <w:r>
              <w:rPr>
                <w:spacing w:val="-4"/>
                <w:sz w:val="16"/>
              </w:rPr>
              <w:t>SWMS,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5" w:right="2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288" w:hanging="142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office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3" w:right="17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 </w:t>
            </w:r>
            <w:r>
              <w:rPr>
                <w:sz w:val="16"/>
              </w:rPr>
              <w:t>Engineer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Supervisor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41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619" w:hanging="334"/>
              <w:rPr>
                <w:sz w:val="16"/>
              </w:rPr>
            </w:pPr>
            <w:r>
              <w:rPr>
                <w:spacing w:val="-2"/>
                <w:sz w:val="16"/>
              </w:rPr>
              <w:t>Material/Equipment Approvals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01" w:right="293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58" w:type="dxa"/>
          </w:tcPr>
          <w:p>
            <w:pPr>
              <w:pStyle w:val="TableParagraph"/>
              <w:spacing w:line="276" w:lineRule="auto" w:before="3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proven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meet contractual requirements prior to </w:t>
            </w:r>
            <w:r>
              <w:rPr>
                <w:spacing w:val="-2"/>
                <w:sz w:val="16"/>
              </w:rPr>
              <w:t>acceptance.</w:t>
            </w:r>
          </w:p>
          <w:p>
            <w:pPr>
              <w:pStyle w:val="TableParagraph"/>
              <w:spacing w:line="276" w:lineRule="auto"/>
              <w:ind w:left="108" w:right="133"/>
              <w:rPr>
                <w:sz w:val="16"/>
              </w:rPr>
            </w:pPr>
            <w:r>
              <w:rPr>
                <w:sz w:val="16"/>
              </w:rPr>
              <w:t>MAGS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ATG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Airfield guidance signs range.</w:t>
            </w:r>
          </w:p>
          <w:p>
            <w:pPr>
              <w:pStyle w:val="TableParagraph"/>
              <w:spacing w:line="276" w:lineRule="auto"/>
              <w:ind w:left="108" w:right="133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deviation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suppliers shall be submitted to the Contract Administrator for approval prior to </w:t>
            </w:r>
            <w:r>
              <w:rPr>
                <w:spacing w:val="-2"/>
                <w:sz w:val="16"/>
              </w:rPr>
              <w:t>ordering.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3" w:right="102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1"/>
              <w:ind w:left="182" w:right="170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05" w:right="2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 w:before="1"/>
              <w:ind w:left="224" w:firstLine="163"/>
              <w:rPr>
                <w:sz w:val="16"/>
              </w:rPr>
            </w:pPr>
            <w:r>
              <w:rPr>
                <w:spacing w:val="-2"/>
                <w:sz w:val="16"/>
              </w:rPr>
              <w:t>Aconex reference(s)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7"/>
              <w:ind w:left="200" w:right="18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 w:before="1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132705</wp:posOffset>
                </wp:positionV>
                <wp:extent cx="62579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10.449217pt;width:492.75pt;height:1pt;mso-position-horizontal-relative:page;mso-position-vertical-relative:paragraph;z-index:-15728640;mso-wrap-distance-left:0;mso-wrap-distance-right:0" id="docshape5" coordorigin="3492,209" coordsize="9855,20" path="m11299,209l11280,209,5659,209,5640,209,3492,209,3492,228,5640,228,5659,228,11280,228,11299,228,11299,209xm13346,209l11299,209,11299,228,13346,228,13346,209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6840" w:h="11910" w:orient="landscape"/>
          <w:pgMar w:footer="286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58"/>
        <w:gridCol w:w="1056"/>
        <w:gridCol w:w="1051"/>
        <w:gridCol w:w="1308"/>
        <w:gridCol w:w="708"/>
        <w:gridCol w:w="1135"/>
        <w:gridCol w:w="1416"/>
        <w:gridCol w:w="708"/>
        <w:gridCol w:w="569"/>
        <w:gridCol w:w="634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7" w:right="143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5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5" w:type="dxa"/>
            <w:gridSpan w:val="5"/>
          </w:tcPr>
          <w:p>
            <w:pPr>
              <w:pStyle w:val="TableParagraph"/>
              <w:spacing w:before="61"/>
              <w:ind w:left="3447" w:right="343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80" w:right="-15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61"/>
              <w:ind w:left="56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  <w:p>
            <w:pPr>
              <w:pStyle w:val="TableParagraph"/>
              <w:spacing w:line="276" w:lineRule="auto" w:before="87"/>
              <w:ind w:left="109" w:right="371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Superintend </w:t>
            </w:r>
            <w:r>
              <w:rPr>
                <w:spacing w:val="-4"/>
                <w:sz w:val="16"/>
              </w:rPr>
              <w:t>ent</w:t>
            </w:r>
          </w:p>
          <w:p>
            <w:pPr>
              <w:pStyle w:val="TableParagraph"/>
              <w:spacing w:before="62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before="87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327" w:type="dxa"/>
            <w:gridSpan w:val="4"/>
          </w:tcPr>
          <w:p>
            <w:pPr>
              <w:pStyle w:val="TableParagraph"/>
              <w:spacing w:before="61"/>
              <w:ind w:left="1176" w:right="11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49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299" w:right="29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8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1" w:type="dxa"/>
          </w:tcPr>
          <w:p>
            <w:pPr>
              <w:pStyle w:val="TableParagraph"/>
              <w:spacing w:line="276" w:lineRule="auto" w:before="41"/>
              <w:ind w:left="70" w:right="22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08" w:type="dxa"/>
          </w:tcPr>
          <w:p>
            <w:pPr>
              <w:pStyle w:val="TableParagraph"/>
              <w:spacing w:line="276" w:lineRule="auto" w:before="1"/>
              <w:ind w:left="241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196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MAG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Sign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Footing</w:t>
            </w:r>
          </w:p>
        </w:tc>
      </w:tr>
      <w:tr>
        <w:trPr>
          <w:trHeight w:val="195" w:hRule="atLeast"/>
        </w:trPr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8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rectangular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per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4" w:right="16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6"/>
              </w:rPr>
            </w:pPr>
            <w:r>
              <w:rPr>
                <w:sz w:val="16"/>
              </w:rPr>
              <w:t>DCP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result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8" w:right="163"/>
              <w:jc w:val="center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certificate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4" w:right="14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z w:val="16"/>
              </w:rPr>
              <w:t>Installation of New MAG Slab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 </w:t>
            </w: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108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coordinated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MAG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schedule.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112"/>
              <w:ind w:left="108"/>
              <w:rPr>
                <w:sz w:val="16"/>
              </w:rPr>
            </w:pPr>
            <w:r>
              <w:rPr>
                <w:sz w:val="16"/>
              </w:rPr>
              <w:t>150mm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4"/>
                <w:sz w:val="16"/>
              </w:rPr>
              <w:t> base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108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subgrade.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 w:before="111"/>
              <w:ind w:left="108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Bearing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130kPA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 w:before="15"/>
              <w:ind w:left="108"/>
              <w:rPr>
                <w:sz w:val="16"/>
              </w:rPr>
            </w:pPr>
            <w:r>
              <w:rPr>
                <w:sz w:val="16"/>
              </w:rPr>
              <w:t>confirmed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2"/>
                <w:sz w:val="16"/>
              </w:rPr>
              <w:t> geotechnical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ZULU-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0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5"/>
              <w:rPr>
                <w:sz w:val="16"/>
              </w:rPr>
            </w:pPr>
            <w:r>
              <w:rPr>
                <w:sz w:val="16"/>
              </w:rPr>
              <w:t>MAG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1" w:right="29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5"/>
              <w:ind w:left="108" w:right="133"/>
              <w:rPr>
                <w:sz w:val="16"/>
              </w:rPr>
            </w:pPr>
            <w:r>
              <w:rPr>
                <w:sz w:val="16"/>
              </w:rPr>
              <w:t>engineer on behalf of the contractor before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membrane,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reinforcement or concrete.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/>
              <w:ind w:left="305" w:right="108" w:hanging="183"/>
              <w:rPr>
                <w:sz w:val="16"/>
              </w:rPr>
            </w:pPr>
            <w:r>
              <w:rPr>
                <w:spacing w:val="-2"/>
                <w:sz w:val="16"/>
              </w:rPr>
              <w:t>BECA-023-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07502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24"/>
              <w:ind w:left="159" w:right="22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48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11"/>
              <w:ind w:left="108"/>
              <w:rPr>
                <w:sz w:val="16"/>
              </w:rPr>
            </w:pPr>
            <w:r>
              <w:rPr>
                <w:sz w:val="16"/>
              </w:rPr>
              <w:t>50mm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blinding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between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foundation.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111"/>
              <w:ind w:left="108"/>
              <w:rPr>
                <w:sz w:val="16"/>
              </w:rPr>
            </w:pPr>
            <w:r>
              <w:rPr>
                <w:sz w:val="16"/>
              </w:rPr>
              <w:t>Slab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all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8"/>
              <w:rPr>
                <w:sz w:val="16"/>
              </w:rPr>
            </w:pPr>
            <w:r>
              <w:rPr>
                <w:sz w:val="16"/>
              </w:rPr>
              <w:t>H&lt;900mm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signs,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min.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MPa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concrete.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11"/>
              <w:ind w:left="108"/>
              <w:rPr>
                <w:sz w:val="16"/>
              </w:rPr>
            </w:pPr>
            <w:r>
              <w:rPr>
                <w:sz w:val="16"/>
              </w:rPr>
              <w:t>Footing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flush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FSL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when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z w:val="16"/>
              </w:rPr>
              <w:t>placed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areas.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7"/>
          <w:pgSz w:w="16840" w:h="11910" w:orient="landscape"/>
          <w:pgMar w:footer="603" w:header="0" w:top="260" w:bottom="118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58"/>
        <w:gridCol w:w="1056"/>
        <w:gridCol w:w="1051"/>
        <w:gridCol w:w="1308"/>
        <w:gridCol w:w="708"/>
        <w:gridCol w:w="1135"/>
        <w:gridCol w:w="1416"/>
        <w:gridCol w:w="708"/>
        <w:gridCol w:w="569"/>
        <w:gridCol w:w="634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7" w:right="143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5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5" w:type="dxa"/>
            <w:gridSpan w:val="5"/>
          </w:tcPr>
          <w:p>
            <w:pPr>
              <w:pStyle w:val="TableParagraph"/>
              <w:spacing w:before="61"/>
              <w:ind w:left="3447" w:right="343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80" w:right="-15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61"/>
              <w:ind w:left="56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  <w:p>
            <w:pPr>
              <w:pStyle w:val="TableParagraph"/>
              <w:spacing w:line="276" w:lineRule="auto" w:before="87"/>
              <w:ind w:left="109" w:right="371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Superintend </w:t>
            </w:r>
            <w:r>
              <w:rPr>
                <w:spacing w:val="-4"/>
                <w:sz w:val="16"/>
              </w:rPr>
              <w:t>ent</w:t>
            </w:r>
          </w:p>
          <w:p>
            <w:pPr>
              <w:pStyle w:val="TableParagraph"/>
              <w:spacing w:before="62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before="87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327" w:type="dxa"/>
            <w:gridSpan w:val="4"/>
          </w:tcPr>
          <w:p>
            <w:pPr>
              <w:pStyle w:val="TableParagraph"/>
              <w:spacing w:before="61"/>
              <w:ind w:left="1176" w:right="11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49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299" w:right="29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8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1" w:type="dxa"/>
          </w:tcPr>
          <w:p>
            <w:pPr>
              <w:pStyle w:val="TableParagraph"/>
              <w:spacing w:line="276" w:lineRule="auto" w:before="41"/>
              <w:ind w:left="70" w:right="22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08" w:type="dxa"/>
          </w:tcPr>
          <w:p>
            <w:pPr>
              <w:pStyle w:val="TableParagraph"/>
              <w:spacing w:line="276" w:lineRule="auto" w:before="1"/>
              <w:ind w:left="241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6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</w:tcPr>
          <w:p>
            <w:pPr>
              <w:pStyle w:val="TableParagraph"/>
              <w:spacing w:line="276" w:lineRule="auto" w:before="1"/>
              <w:ind w:left="108" w:right="163"/>
              <w:jc w:val="both"/>
              <w:rPr>
                <w:sz w:val="16"/>
              </w:rPr>
            </w:pPr>
            <w:r>
              <w:rPr>
                <w:sz w:val="16"/>
              </w:rPr>
              <w:t>N12-200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bottom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reinforcing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bars 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minimum 50mm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concrete.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0" w:lineRule="atLeast"/>
              <w:ind w:left="108" w:right="121"/>
              <w:jc w:val="both"/>
              <w:rPr>
                <w:sz w:val="16"/>
              </w:rPr>
            </w:pPr>
            <w:r>
              <w:rPr>
                <w:sz w:val="16"/>
              </w:rPr>
              <w:t>Sign mounting brackets and frangible coupling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guidelines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196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MAG</w:t>
            </w:r>
            <w:r>
              <w:rPr>
                <w:b/>
                <w:spacing w:val="-4"/>
                <w:sz w:val="16"/>
              </w:rPr>
              <w:t> Sign</w:t>
            </w: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4" w:right="356"/>
              <w:jc w:val="center"/>
              <w:rPr>
                <w:sz w:val="16"/>
              </w:rPr>
            </w:pPr>
            <w:r>
              <w:rPr>
                <w:sz w:val="16"/>
              </w:rPr>
              <w:t>Luminaire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Circuit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1" w:right="29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luminaire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fitting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 the appropriate circuit as specified in the AGL schedule.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118"/>
              <w:ind w:left="123" w:right="108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09001-16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5" w:right="2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</w:tcPr>
          <w:p>
            <w:pPr>
              <w:pStyle w:val="TableParagraph"/>
              <w:spacing w:before="39"/>
              <w:ind w:left="336" w:right="325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6" w:right="10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As-Built Documentation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41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mounted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on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6"/>
              <w:ind w:left="108"/>
              <w:rPr>
                <w:sz w:val="16"/>
              </w:rPr>
            </w:pPr>
            <w:r>
              <w:rPr>
                <w:sz w:val="16"/>
              </w:rPr>
              <w:t>frangible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couplings.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of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illumination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MAGS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be</w:t>
            </w:r>
          </w:p>
          <w:p>
            <w:pPr>
              <w:pStyle w:val="TableParagraph"/>
              <w:spacing w:before="27"/>
              <w:ind w:left="108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detailed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Drawings.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atLeast" w:before="52"/>
              <w:ind w:left="418" w:right="33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2" w:hRule="atLeast"/>
        </w:trPr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64" w:right="354"/>
              <w:jc w:val="center"/>
              <w:rPr>
                <w:sz w:val="16"/>
              </w:rPr>
            </w:pPr>
            <w:r>
              <w:rPr>
                <w:sz w:val="16"/>
              </w:rPr>
              <w:t>MAG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Face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1" w:right="29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Bird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spikes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MAGS</w:t>
            </w: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0" w:lineRule="atLeast"/>
              <w:ind w:left="108"/>
              <w:rPr>
                <w:sz w:val="16"/>
              </w:rPr>
            </w:pPr>
            <w:r>
              <w:rPr>
                <w:sz w:val="16"/>
              </w:rPr>
              <w:t>Chain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further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 taxiway and installed as per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 w:right="102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74"/>
              <w:ind w:left="182" w:right="169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4.7.1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5" w:right="2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54" w:right="14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z w:val="16"/>
              </w:rPr>
              <w:t>Installation of New MAG Slab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</w:t>
            </w:r>
          </w:p>
          <w:p>
            <w:pPr>
              <w:pStyle w:val="TableParagraph"/>
              <w:spacing w:line="174" w:lineRule="exact" w:before="1"/>
              <w:ind w:left="336" w:right="3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08"/>
              <w:rPr>
                <w:sz w:val="16"/>
              </w:rPr>
            </w:pPr>
            <w:r>
              <w:rPr>
                <w:sz w:val="16"/>
              </w:rPr>
              <w:t>manufacturer’s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recommendations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ITP028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58"/>
        <w:gridCol w:w="1056"/>
        <w:gridCol w:w="1051"/>
        <w:gridCol w:w="1308"/>
        <w:gridCol w:w="708"/>
        <w:gridCol w:w="1135"/>
        <w:gridCol w:w="1416"/>
        <w:gridCol w:w="708"/>
        <w:gridCol w:w="569"/>
        <w:gridCol w:w="634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7" w:right="143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5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5" w:type="dxa"/>
            <w:gridSpan w:val="5"/>
          </w:tcPr>
          <w:p>
            <w:pPr>
              <w:pStyle w:val="TableParagraph"/>
              <w:spacing w:before="61"/>
              <w:ind w:left="3447" w:right="343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80" w:right="-15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61"/>
              <w:ind w:left="56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  <w:p>
            <w:pPr>
              <w:pStyle w:val="TableParagraph"/>
              <w:spacing w:line="276" w:lineRule="auto" w:before="87"/>
              <w:ind w:left="109" w:right="371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Superintend </w:t>
            </w:r>
            <w:r>
              <w:rPr>
                <w:spacing w:val="-4"/>
                <w:sz w:val="16"/>
              </w:rPr>
              <w:t>ent</w:t>
            </w:r>
          </w:p>
          <w:p>
            <w:pPr>
              <w:pStyle w:val="TableParagraph"/>
              <w:spacing w:before="62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before="87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327" w:type="dxa"/>
            <w:gridSpan w:val="4"/>
          </w:tcPr>
          <w:p>
            <w:pPr>
              <w:pStyle w:val="TableParagraph"/>
              <w:spacing w:before="61"/>
              <w:ind w:left="1176" w:right="11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49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299" w:right="29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8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1" w:type="dxa"/>
          </w:tcPr>
          <w:p>
            <w:pPr>
              <w:pStyle w:val="TableParagraph"/>
              <w:spacing w:line="276" w:lineRule="auto" w:before="41"/>
              <w:ind w:left="70" w:right="22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08" w:type="dxa"/>
          </w:tcPr>
          <w:p>
            <w:pPr>
              <w:pStyle w:val="TableParagraph"/>
              <w:spacing w:line="276" w:lineRule="auto" w:before="1"/>
              <w:ind w:left="241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885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8" w:type="dxa"/>
          </w:tcPr>
          <w:p>
            <w:pPr>
              <w:pStyle w:val="TableParagraph"/>
              <w:spacing w:line="276" w:lineRule="auto" w:before="1"/>
              <w:ind w:left="108" w:right="133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panels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required,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inscription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appear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over any joint and shall only include a bar if the bar is part of the inscription.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4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5196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714" w:hRule="atLeast"/>
        </w:trPr>
        <w:tc>
          <w:tcPr>
            <w:tcW w:w="600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951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4" w:right="3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As-Built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1" w:right="29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8" w:type="dxa"/>
          </w:tcPr>
          <w:p>
            <w:pPr>
              <w:pStyle w:val="TableParagraph"/>
              <w:spacing w:line="276" w:lineRule="auto" w:before="41"/>
              <w:ind w:left="108" w:right="641"/>
              <w:jc w:val="both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surveyed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luminaire position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superintendent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 practical completion</w:t>
            </w:r>
          </w:p>
        </w:tc>
        <w:tc>
          <w:tcPr>
            <w:tcW w:w="1056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spacing w:val="-2"/>
                <w:sz w:val="16"/>
              </w:rPr>
              <w:t>WP-001-</w:t>
            </w:r>
            <w:r>
              <w:rPr>
                <w:spacing w:val="-5"/>
                <w:sz w:val="16"/>
              </w:rPr>
              <w:t>09</w:t>
            </w:r>
          </w:p>
        </w:tc>
        <w:tc>
          <w:tcPr>
            <w:tcW w:w="1051" w:type="dxa"/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336" w:right="3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708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00" w:right="18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5" w:right="235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15796" w:type="dxa"/>
            <w:gridSpan w:val="13"/>
          </w:tcPr>
          <w:p>
            <w:pPr>
              <w:pStyle w:val="TableParagraph"/>
              <w:spacing w:before="10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28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Hogan’s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specifications.</w:t>
            </w:r>
          </w:p>
          <w:p>
            <w:pPr>
              <w:pStyle w:val="TableParagraph"/>
              <w:tabs>
                <w:tab w:pos="4300" w:val="left" w:leader="none"/>
                <w:tab w:pos="8901" w:val="left" w:leader="none"/>
                <w:tab w:pos="12624" w:val="left" w:leader="none"/>
                <w:tab w:pos="13733" w:val="left" w:leader="none"/>
                <w:tab w:pos="14311" w:val="left" w:leader="none"/>
              </w:tabs>
              <w:spacing w:before="12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0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5679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0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3" w:top="260" w:bottom="1293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ITP028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6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172389</wp:posOffset>
                </wp:positionV>
                <wp:extent cx="10179050" cy="63309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179050" cy="633095"/>
                          <a:chExt cx="10179050" cy="6330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17905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0" h="633095">
                                <a:moveTo>
                                  <a:pt x="5041379" y="0"/>
                                </a:move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5041379" y="6108"/>
                                </a:lnTo>
                                <a:lnTo>
                                  <a:pt x="5041379" y="0"/>
                                </a:lnTo>
                                <a:close/>
                              </a:path>
                              <a:path w="10179050" h="633095">
                                <a:moveTo>
                                  <a:pt x="10178796" y="6121"/>
                                </a:moveTo>
                                <a:lnTo>
                                  <a:pt x="10172700" y="6121"/>
                                </a:lnTo>
                                <a:lnTo>
                                  <a:pt x="10172700" y="626364"/>
                                </a:lnTo>
                                <a:lnTo>
                                  <a:pt x="5405628" y="626364"/>
                                </a:lnTo>
                                <a:lnTo>
                                  <a:pt x="5402592" y="626364"/>
                                </a:lnTo>
                                <a:lnTo>
                                  <a:pt x="5396484" y="626364"/>
                                </a:lnTo>
                                <a:lnTo>
                                  <a:pt x="5047488" y="626364"/>
                                </a:lnTo>
                                <a:lnTo>
                                  <a:pt x="5047488" y="6121"/>
                                </a:lnTo>
                                <a:lnTo>
                                  <a:pt x="5041392" y="6121"/>
                                </a:lnTo>
                                <a:lnTo>
                                  <a:pt x="5041392" y="626364"/>
                                </a:lnTo>
                                <a:lnTo>
                                  <a:pt x="1534668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2472"/>
                                </a:lnTo>
                                <a:lnTo>
                                  <a:pt x="6096" y="632472"/>
                                </a:lnTo>
                                <a:lnTo>
                                  <a:pt x="445008" y="632472"/>
                                </a:lnTo>
                                <a:lnTo>
                                  <a:pt x="10178796" y="632472"/>
                                </a:lnTo>
                                <a:lnTo>
                                  <a:pt x="10178796" y="626376"/>
                                </a:lnTo>
                                <a:lnTo>
                                  <a:pt x="10178796" y="6121"/>
                                </a:lnTo>
                                <a:close/>
                              </a:path>
                              <a:path w="10179050" h="633095">
                                <a:moveTo>
                                  <a:pt x="10178796" y="0"/>
                                </a:moveTo>
                                <a:lnTo>
                                  <a:pt x="10178796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108"/>
                                </a:lnTo>
                                <a:lnTo>
                                  <a:pt x="10178796" y="6108"/>
                                </a:lnTo>
                                <a:lnTo>
                                  <a:pt x="1017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1627" y="162085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3.573975pt;width:801.5pt;height:49.85pt;mso-position-horizontal-relative:page;mso-position-vertical-relative:paragraph;z-index:-15727616;mso-wrap-distance-left:0;mso-wrap-distance-right:0" id="docshapegroup10" coordorigin="554,271" coordsize="16030,997">
                <v:shape style="position:absolute;left:554;top:271;width:16030;height:997" id="docshape11" coordorigin="554,271" coordsize="16030,997" path="m8494,271l2981,271,2971,271,1279,271,1279,271,1270,271,564,271,554,271,554,281,564,281,1270,281,1279,281,1279,281,2971,281,2981,281,8494,281,8494,271xm16584,281l16574,281,16574,1258,9067,1258,9062,1258,9062,1258,9053,1258,8503,1258,8503,281,8494,281,8494,1258,2971,1258,2966,1258,2957,1258,1270,1258,1265,1258,1265,1258,1255,1258,564,1258,564,281,554,281,554,1258,554,1258,554,1267,564,1267,1255,1267,1265,1267,1265,1267,1270,1267,2957,1267,2966,1267,2971,1267,8494,1267,8503,1267,9053,1267,9062,1267,9062,1267,9067,1267,16574,1267,16584,1267,16584,1258,16584,1258,16584,281xm16584,271l16574,271,9077,271,9077,271,9067,271,8503,271,8494,271,8494,281,8503,281,9067,281,9077,281,9077,281,16574,281,16584,281,16584,271xe" filled="true" fillcolor="#000000" stroked="false">
                  <v:path arrowok="t"/>
                  <v:fill type="solid"/>
                </v:shape>
                <v:shape style="position:absolute;left:667;top:526;width:465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1"/>
        </w:rPr>
        <w:sectPr>
          <w:type w:val="continuous"/>
          <w:pgSz w:w="16840" w:h="11910" w:orient="landscape"/>
          <w:pgMar w:header="0" w:footer="603" w:top="260" w:bottom="880" w:left="340" w:right="14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348" w:right="332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Installation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of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new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MAG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Slab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and</w:t>
            </w:r>
            <w:r>
              <w:rPr>
                <w:rFonts w:ascii="Segoe UI Semilight"/>
                <w:b w:val="0"/>
                <w:spacing w:val="2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4"/>
                <w:w w:val="105"/>
                <w:sz w:val="30"/>
              </w:rPr>
              <w:t>Sign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Class: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Manufacturer: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Surveyor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orientation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 hole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(noting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varying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foundation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sizes).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stabilised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 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 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9" w:lineRule="auto" w:before="7" w:after="0"/>
              <w:ind w:left="82" w:right="88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Installation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aligned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survey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marks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also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suit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manufacturers recommendations using suitable lifting equipment.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Run 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around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make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ground.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stake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4: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studs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 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manufacturers recommendations.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Mount MAG sign 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slab, ensuring positioned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correctly.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5: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 Ensure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earth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cables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have been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correctly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ADB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SAFEGATE)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6: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Connect,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Energise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confirm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working.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Complete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FOD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walk.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10356833</wp:posOffset>
                </wp:positionV>
                <wp:extent cx="7560309" cy="2095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60309" cy="209550"/>
                          <a:chExt cx="7560309" cy="2095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8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89524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Asset: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525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z w:val="18"/>
                                </w:rPr>
                                <w:t>Page:</w:t>
                              </w: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815.498718pt;width:595.3pt;height:16.5pt;mso-position-horizontal-relative:page;mso-position-vertical-relative:page;z-index:15730176" id="docshapegroup13" coordorigin="0,16310" coordsize="11906,330">
                <v:rect style="position:absolute;left:7;top:16317;width:5938;height:315" id="docshape14" filled="false" stroked="true" strokeweight=".75pt" strokecolor="#000000">
                  <v:stroke dashstyle="solid"/>
                </v:rect>
                <v:rect style="position:absolute;left:5960;top:16317;width:5938;height:315" id="docshape15" filled="false" stroked="true" strokeweight=".75pt" strokecolor="#000000">
                  <v:stroke dashstyle="solid"/>
                </v:rect>
                <v:shape style="position:absolute;left:5967;top:16324;width:5923;height:300" type="#_x0000_t202" id="docshape16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Asset:</w:t>
                        </w:r>
                      </w:p>
                    </w:txbxContent>
                  </v:textbox>
                  <w10:wrap type="none"/>
                </v:shape>
                <v:shape style="position:absolute;left:15;top:16324;width:5923;height:300" type="#_x0000_t202" id="docshape17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Page: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 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footerReference w:type="default" r:id="rId8"/>
      <w:pgSz w:w="11910" w:h="16840"/>
      <w:pgMar w:footer="0" w:header="0" w:top="1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6629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6287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6282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6627712" id="docshape6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662720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62668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0304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62617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revision>5</cp:revision>
  <dcterms:created xsi:type="dcterms:W3CDTF">2024-05-21T03:02:21Z</dcterms:created>
  <dcterms:modified xsi:type="dcterms:W3CDTF">2024-05-21T03:02:21Z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2024-05-21T00:00:00Z</vt:filetime>
  </property>
  <property fmtid="{D5CDD505-2E9C-101B-9397-08002B2CF9AE}" pid="5" name="Creator">
    <vt:lpwstr>Acrobat PDFMaker 24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2024-05-21T00:00:00Z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24.2</vt:lpwstr>
  </property>
  <property fmtid="{D5CDD505-2E9C-101B-9397-08002B2CF9AE}" pid="13" name="SourceModified">
    <vt:lpwstr/>
  </property>
  <property fmtid="{D5CDD505-2E9C-101B-9397-08002B2CF9AE}" pid="14" name="_dlc_DocIdItemGuid">
    <vt:lpwstr>4687f19a-5d6f-4905-bf20-61a4382e7206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