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3"/>
        <w:rPr>
          <w:rFonts w:ascii="Times New Roman"/>
          <w:sz w:val="20"/>
        </w:rPr>
      </w:pPr>
    </w:p>
    <w:p>
      <w:pPr>
        <w:tabs>
          <w:tab w:pos="5747" w:val="left" w:leader="none"/>
          <w:tab w:pos="15647" w:val="left" w:leader="none"/>
        </w:tabs>
        <w:spacing w:before="0"/>
        <w:ind w:left="191" w:right="0" w:firstLine="0"/>
        <w:jc w:val="left"/>
        <w:rPr>
          <w:b/>
          <w:sz w:val="20"/>
        </w:rPr>
      </w:pPr>
      <w:r>
        <w:rPr>
          <w:b/>
          <w:color w:val="000000"/>
          <w:sz w:val="20"/>
          <w:shd w:fill="E7E6E6" w:color="auto" w:val="clear"/>
        </w:rPr>
        <w:tab/>
        <w:t>INSPECTION,</w:t>
      </w:r>
      <w:r>
        <w:rPr>
          <w:b/>
          <w:color w:val="000000"/>
          <w:spacing w:val="-9"/>
          <w:sz w:val="20"/>
          <w:shd w:fill="E7E6E6" w:color="auto" w:val="clear"/>
        </w:rPr>
        <w:t> </w:t>
      </w:r>
      <w:r>
        <w:rPr>
          <w:b/>
          <w:color w:val="000000"/>
          <w:sz w:val="20"/>
          <w:shd w:fill="E7E6E6" w:color="auto" w:val="clear"/>
        </w:rPr>
        <w:t>TEST,</w:t>
      </w:r>
      <w:r>
        <w:rPr>
          <w:b/>
          <w:color w:val="000000"/>
          <w:spacing w:val="-9"/>
          <w:sz w:val="20"/>
          <w:shd w:fill="E7E6E6" w:color="auto" w:val="clear"/>
        </w:rPr>
        <w:t> </w:t>
      </w:r>
      <w:r>
        <w:rPr>
          <w:b/>
          <w:color w:val="000000"/>
          <w:sz w:val="20"/>
          <w:shd w:fill="E7E6E6" w:color="auto" w:val="clear"/>
        </w:rPr>
        <w:t>VERIFICATION</w:t>
      </w:r>
      <w:r>
        <w:rPr>
          <w:b/>
          <w:color w:val="000000"/>
          <w:spacing w:val="-7"/>
          <w:sz w:val="20"/>
          <w:shd w:fill="E7E6E6" w:color="auto" w:val="clear"/>
        </w:rPr>
        <w:t> </w:t>
      </w:r>
      <w:r>
        <w:rPr>
          <w:b/>
          <w:color w:val="000000"/>
          <w:sz w:val="20"/>
          <w:shd w:fill="E7E6E6" w:color="auto" w:val="clear"/>
        </w:rPr>
        <w:t>&amp;</w:t>
      </w:r>
      <w:r>
        <w:rPr>
          <w:b/>
          <w:color w:val="000000"/>
          <w:spacing w:val="-7"/>
          <w:sz w:val="20"/>
          <w:shd w:fill="E7E6E6" w:color="auto" w:val="clear"/>
        </w:rPr>
        <w:t> </w:t>
      </w:r>
      <w:r>
        <w:rPr>
          <w:b/>
          <w:color w:val="000000"/>
          <w:sz w:val="20"/>
          <w:shd w:fill="E7E6E6" w:color="auto" w:val="clear"/>
        </w:rPr>
        <w:t>STATUS</w:t>
      </w:r>
      <w:r>
        <w:rPr>
          <w:b/>
          <w:color w:val="000000"/>
          <w:spacing w:val="-9"/>
          <w:sz w:val="20"/>
          <w:shd w:fill="E7E6E6" w:color="auto" w:val="clear"/>
        </w:rPr>
        <w:t> </w:t>
      </w:r>
      <w:r>
        <w:rPr>
          <w:b/>
          <w:color w:val="000000"/>
          <w:spacing w:val="-2"/>
          <w:sz w:val="20"/>
          <w:shd w:fill="E7E6E6" w:color="auto" w:val="clear"/>
        </w:rPr>
        <w:t>REPORT</w:t>
      </w:r>
      <w:r>
        <w:rPr>
          <w:b/>
          <w:color w:val="000000"/>
          <w:sz w:val="20"/>
          <w:shd w:fill="E7E6E6" w:color="auto" w:val="clear"/>
        </w:rPr>
        <w:tab/>
      </w:r>
    </w:p>
    <w:p>
      <w:pPr>
        <w:pStyle w:val="BodyText"/>
        <w:spacing w:before="4"/>
        <w:rPr>
          <w:b/>
          <w:sz w:val="12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0"/>
        <w:gridCol w:w="4473"/>
        <w:gridCol w:w="2515"/>
        <w:gridCol w:w="2513"/>
        <w:gridCol w:w="4327"/>
      </w:tblGrid>
      <w:tr>
        <w:trPr>
          <w:trHeight w:val="484" w:hRule="atLeast"/>
        </w:trPr>
        <w:tc>
          <w:tcPr>
            <w:tcW w:w="1730" w:type="dxa"/>
            <w:shd w:val="clear" w:color="auto" w:fill="E7E6E6"/>
          </w:tcPr>
          <w:p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ITP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Description:</w:t>
            </w:r>
          </w:p>
        </w:tc>
        <w:tc>
          <w:tcPr>
            <w:tcW w:w="4473" w:type="dxa"/>
          </w:tcPr>
          <w:p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z w:val="20"/>
              </w:rPr>
              <w:t>Fire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Brigade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Inspection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Sprinklers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Hydrants</w:t>
            </w:r>
          </w:p>
        </w:tc>
        <w:tc>
          <w:tcPr>
            <w:tcW w:w="2515" w:type="dxa"/>
            <w:shd w:val="clear" w:color="auto" w:fill="E7E6E6"/>
          </w:tcPr>
          <w:p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Revision</w:t>
            </w:r>
          </w:p>
        </w:tc>
        <w:tc>
          <w:tcPr>
            <w:tcW w:w="25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27" w:type="dxa"/>
            <w:vMerge w:val="restart"/>
          </w:tcPr>
          <w:p>
            <w:pPr>
              <w:pStyle w:val="TableParagraph"/>
              <w:spacing w:before="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SYMBOLS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OPERATION</w:t>
            </w:r>
          </w:p>
          <w:p>
            <w:pPr>
              <w:pStyle w:val="TableParagraph"/>
              <w:spacing w:before="243"/>
              <w:ind w:left="108" w:hanging="1"/>
              <w:rPr>
                <w:sz w:val="20"/>
              </w:rPr>
            </w:pPr>
            <w:r>
              <w:rPr>
                <w:sz w:val="20"/>
              </w:rPr>
              <w:t>A-APPROVAL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W-WITNESSED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T-TEST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C- CERTIFICATE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H-HELD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G-GENERAL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I-</w:t>
            </w:r>
            <w:r>
              <w:rPr>
                <w:spacing w:val="-2"/>
                <w:sz w:val="20"/>
              </w:rPr>
              <w:t>INSPECTED</w:t>
            </w:r>
          </w:p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ind w:left="109" w:right="444"/>
              <w:rPr>
                <w:sz w:val="20"/>
              </w:rPr>
            </w:pPr>
            <w:r>
              <w:rPr>
                <w:sz w:val="20"/>
              </w:rPr>
              <w:t>GM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Fire: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Onsite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Representative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(GMR) Principle Contractor: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(PC)</w:t>
            </w:r>
          </w:p>
          <w:p>
            <w:pPr>
              <w:pStyle w:val="TableParagraph"/>
              <w:ind w:left="109" w:right="2900"/>
              <w:rPr>
                <w:sz w:val="20"/>
              </w:rPr>
            </w:pPr>
            <w:r>
              <w:rPr>
                <w:sz w:val="20"/>
              </w:rPr>
              <w:t>Consultant: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(CS) Client: (CL)</w:t>
            </w:r>
          </w:p>
        </w:tc>
      </w:tr>
      <w:tr>
        <w:trPr>
          <w:trHeight w:val="484" w:hRule="atLeast"/>
        </w:trPr>
        <w:tc>
          <w:tcPr>
            <w:tcW w:w="1730" w:type="dxa"/>
            <w:shd w:val="clear" w:color="auto" w:fill="E7E6E6"/>
          </w:tcPr>
          <w:p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ITP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Number:</w:t>
            </w:r>
          </w:p>
        </w:tc>
        <w:tc>
          <w:tcPr>
            <w:tcW w:w="4473" w:type="dxa"/>
          </w:tcPr>
          <w:p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GMF-ITPS-</w:t>
            </w:r>
            <w:r>
              <w:rPr>
                <w:spacing w:val="-5"/>
                <w:sz w:val="20"/>
              </w:rPr>
              <w:t>012</w:t>
            </w:r>
          </w:p>
        </w:tc>
        <w:tc>
          <w:tcPr>
            <w:tcW w:w="2515" w:type="dxa"/>
            <w:shd w:val="clear" w:color="auto" w:fill="E7E6E6"/>
          </w:tcPr>
          <w:p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5"/>
                <w:sz w:val="20"/>
              </w:rPr>
              <w:t> By</w:t>
            </w:r>
          </w:p>
        </w:tc>
        <w:tc>
          <w:tcPr>
            <w:tcW w:w="2513" w:type="dxa"/>
          </w:tcPr>
          <w:p>
            <w:pPr>
              <w:pStyle w:val="TableParagraph"/>
              <w:spacing w:before="121"/>
              <w:ind w:left="106"/>
              <w:rPr>
                <w:sz w:val="20"/>
              </w:rPr>
            </w:pPr>
            <w:r>
              <w:rPr>
                <w:sz w:val="20"/>
              </w:rPr>
              <w:t>Drew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Brooks</w:t>
            </w:r>
          </w:p>
        </w:tc>
        <w:tc>
          <w:tcPr>
            <w:tcW w:w="43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58" w:hRule="atLeast"/>
        </w:trPr>
        <w:tc>
          <w:tcPr>
            <w:tcW w:w="1730" w:type="dxa"/>
            <w:shd w:val="clear" w:color="auto" w:fill="E7E6E6"/>
          </w:tcPr>
          <w:p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Trade:</w:t>
            </w:r>
          </w:p>
        </w:tc>
        <w:tc>
          <w:tcPr>
            <w:tcW w:w="4473" w:type="dxa"/>
          </w:tcPr>
          <w:p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z w:val="20"/>
              </w:rPr>
              <w:t>Fire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Services</w:t>
            </w:r>
          </w:p>
        </w:tc>
        <w:tc>
          <w:tcPr>
            <w:tcW w:w="2515" w:type="dxa"/>
            <w:shd w:val="clear" w:color="auto" w:fill="E7E6E6"/>
          </w:tcPr>
          <w:p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Signature</w:t>
            </w:r>
          </w:p>
        </w:tc>
        <w:tc>
          <w:tcPr>
            <w:tcW w:w="2513" w:type="dxa"/>
          </w:tcPr>
          <w:p>
            <w:pPr>
              <w:pStyle w:val="TableParagraph"/>
              <w:spacing w:before="9"/>
              <w:rPr>
                <w:b/>
                <w:sz w:val="9"/>
              </w:rPr>
            </w:pPr>
          </w:p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66236" cy="332232"/>
                  <wp:effectExtent l="0" t="0" r="0" b="0"/>
                  <wp:docPr id="6" name="Image 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236" cy="33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3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4" w:hRule="atLeast"/>
        </w:trPr>
        <w:tc>
          <w:tcPr>
            <w:tcW w:w="1730" w:type="dxa"/>
            <w:shd w:val="clear" w:color="auto" w:fill="E7E6E6"/>
          </w:tcPr>
          <w:p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Number:</w:t>
            </w:r>
          </w:p>
        </w:tc>
        <w:tc>
          <w:tcPr>
            <w:tcW w:w="44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  <w:shd w:val="clear" w:color="auto" w:fill="E7E6E6"/>
          </w:tcPr>
          <w:p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</w:t>
            </w:r>
          </w:p>
        </w:tc>
        <w:tc>
          <w:tcPr>
            <w:tcW w:w="2513" w:type="dxa"/>
          </w:tcPr>
          <w:p>
            <w:pPr>
              <w:pStyle w:val="TableParagraph"/>
              <w:spacing w:before="121"/>
              <w:ind w:left="106"/>
              <w:rPr>
                <w:sz w:val="20"/>
              </w:rPr>
            </w:pPr>
            <w:r>
              <w:rPr>
                <w:sz w:val="20"/>
              </w:rPr>
              <w:t>James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Pretty</w:t>
            </w:r>
          </w:p>
        </w:tc>
        <w:tc>
          <w:tcPr>
            <w:tcW w:w="43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1" w:hRule="atLeast"/>
        </w:trPr>
        <w:tc>
          <w:tcPr>
            <w:tcW w:w="1730" w:type="dxa"/>
            <w:shd w:val="clear" w:color="auto" w:fill="E7E6E6"/>
          </w:tcPr>
          <w:p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Name:</w:t>
            </w:r>
          </w:p>
        </w:tc>
        <w:tc>
          <w:tcPr>
            <w:tcW w:w="44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  <w:shd w:val="clear" w:color="auto" w:fill="E7E6E6"/>
          </w:tcPr>
          <w:p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Signature</w:t>
            </w:r>
          </w:p>
        </w:tc>
        <w:tc>
          <w:tcPr>
            <w:tcW w:w="2513" w:type="dxa"/>
          </w:tcPr>
          <w:p>
            <w:pPr>
              <w:pStyle w:val="TableParagraph"/>
              <w:spacing w:before="10"/>
              <w:rPr>
                <w:b/>
                <w:sz w:val="9"/>
              </w:rPr>
            </w:pP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91676" cy="237744"/>
                  <wp:effectExtent l="0" t="0" r="0" b="0"/>
                  <wp:docPr id="7" name="Image 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676" cy="23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3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4" w:hRule="atLeast"/>
        </w:trPr>
        <w:tc>
          <w:tcPr>
            <w:tcW w:w="1730" w:type="dxa"/>
            <w:shd w:val="clear" w:color="auto" w:fill="E7E6E6"/>
          </w:tcPr>
          <w:p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Address:</w:t>
            </w:r>
          </w:p>
        </w:tc>
        <w:tc>
          <w:tcPr>
            <w:tcW w:w="44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  <w:shd w:val="clear" w:color="auto" w:fill="E7E6E6"/>
          </w:tcPr>
          <w:p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25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0"/>
        <w:rPr>
          <w:b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0"/>
        <w:gridCol w:w="142"/>
        <w:gridCol w:w="1410"/>
        <w:gridCol w:w="1436"/>
        <w:gridCol w:w="2370"/>
        <w:gridCol w:w="8397"/>
      </w:tblGrid>
      <w:tr>
        <w:trPr>
          <w:trHeight w:val="462" w:hRule="atLeast"/>
        </w:trPr>
        <w:tc>
          <w:tcPr>
            <w:tcW w:w="15565" w:type="dxa"/>
            <w:gridSpan w:val="6"/>
            <w:shd w:val="clear" w:color="auto" w:fill="E7E6E6"/>
          </w:tcPr>
          <w:p>
            <w:pPr>
              <w:pStyle w:val="TableParagraph"/>
              <w:spacing w:before="9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Hold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Point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Details</w:t>
            </w:r>
          </w:p>
        </w:tc>
      </w:tr>
      <w:tr>
        <w:trPr>
          <w:trHeight w:val="465" w:hRule="atLeast"/>
        </w:trPr>
        <w:tc>
          <w:tcPr>
            <w:tcW w:w="3362" w:type="dxa"/>
            <w:gridSpan w:val="3"/>
            <w:tcBorders>
              <w:right w:val="nil"/>
            </w:tcBorders>
          </w:tcPr>
          <w:p>
            <w:pPr>
              <w:pStyle w:val="TableParagraph"/>
              <w:tabs>
                <w:tab w:pos="2430" w:val="left" w:leader="none"/>
              </w:tabs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Hold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Point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Required:</w:t>
            </w:r>
            <w:r>
              <w:rPr>
                <w:sz w:val="20"/>
              </w:rPr>
              <w:tab/>
            </w: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9"/>
              <w:ind w:left="298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39"/>
                <w:sz w:val="20"/>
              </w:rPr>
              <w:t> </w:t>
            </w:r>
            <w:r>
              <w:rPr>
                <w:spacing w:val="-5"/>
                <w:sz w:val="20"/>
              </w:rPr>
              <w:t>No</w:t>
            </w:r>
          </w:p>
        </w:tc>
        <w:tc>
          <w:tcPr>
            <w:tcW w:w="237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9"/>
              <w:ind w:left="631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Other:</w:t>
            </w:r>
          </w:p>
        </w:tc>
        <w:tc>
          <w:tcPr>
            <w:tcW w:w="8397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2" w:hRule="atLeast"/>
        </w:trPr>
        <w:tc>
          <w:tcPr>
            <w:tcW w:w="1952" w:type="dxa"/>
            <w:gridSpan w:val="2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GM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Sign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5216" w:type="dxa"/>
            <w:gridSpan w:val="3"/>
          </w:tcPr>
          <w:p>
            <w:pPr>
              <w:pStyle w:val="TableParagraph"/>
              <w:spacing w:before="99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Name:</w:t>
            </w:r>
          </w:p>
        </w:tc>
        <w:tc>
          <w:tcPr>
            <w:tcW w:w="8397" w:type="dxa"/>
          </w:tcPr>
          <w:p>
            <w:pPr>
              <w:pStyle w:val="TableParagraph"/>
              <w:spacing w:before="99"/>
              <w:ind w:right="745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Signature:</w:t>
            </w:r>
          </w:p>
        </w:tc>
      </w:tr>
      <w:tr>
        <w:trPr>
          <w:trHeight w:val="465" w:hRule="atLeast"/>
        </w:trPr>
        <w:tc>
          <w:tcPr>
            <w:tcW w:w="1952" w:type="dxa"/>
            <w:gridSpan w:val="2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PC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Sign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5216" w:type="dxa"/>
            <w:gridSpan w:val="3"/>
          </w:tcPr>
          <w:p>
            <w:pPr>
              <w:pStyle w:val="TableParagraph"/>
              <w:spacing w:before="99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Name:</w:t>
            </w:r>
          </w:p>
        </w:tc>
        <w:tc>
          <w:tcPr>
            <w:tcW w:w="8397" w:type="dxa"/>
          </w:tcPr>
          <w:p>
            <w:pPr>
              <w:pStyle w:val="TableParagraph"/>
              <w:spacing w:before="99"/>
              <w:ind w:right="745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Signature:</w:t>
            </w:r>
          </w:p>
        </w:tc>
      </w:tr>
      <w:tr>
        <w:trPr>
          <w:trHeight w:val="467" w:hRule="atLeast"/>
        </w:trPr>
        <w:tc>
          <w:tcPr>
            <w:tcW w:w="1952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CS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Sign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5216" w:type="dxa"/>
            <w:gridSpan w:val="3"/>
            <w:tcBorders>
              <w:bottom w:val="single" w:sz="8" w:space="0" w:color="000000"/>
            </w:tcBorders>
          </w:tcPr>
          <w:p>
            <w:pPr>
              <w:pStyle w:val="TableParagraph"/>
              <w:spacing w:before="99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Name:</w:t>
            </w:r>
          </w:p>
        </w:tc>
        <w:tc>
          <w:tcPr>
            <w:tcW w:w="839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99"/>
              <w:ind w:right="745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Signature:</w:t>
            </w:r>
          </w:p>
        </w:tc>
      </w:tr>
      <w:tr>
        <w:trPr>
          <w:trHeight w:val="460" w:hRule="atLeast"/>
        </w:trPr>
        <w:tc>
          <w:tcPr>
            <w:tcW w:w="15565" w:type="dxa"/>
            <w:gridSpan w:val="6"/>
            <w:tcBorders>
              <w:top w:val="single" w:sz="8" w:space="0" w:color="000000"/>
            </w:tcBorders>
            <w:shd w:val="clear" w:color="auto" w:fill="E7E6E6"/>
          </w:tcPr>
          <w:p>
            <w:pPr>
              <w:pStyle w:val="TableParagraph"/>
              <w:spacing w:before="9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Site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Specific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Details</w:t>
            </w:r>
          </w:p>
        </w:tc>
      </w:tr>
      <w:tr>
        <w:trPr>
          <w:trHeight w:val="462" w:hRule="atLeast"/>
        </w:trPr>
        <w:tc>
          <w:tcPr>
            <w:tcW w:w="3362" w:type="dxa"/>
            <w:gridSpan w:val="3"/>
            <w:tcBorders>
              <w:right w:val="nil"/>
            </w:tcBorders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Frequency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inspection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testing: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9"/>
              <w:ind w:left="343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Level</w:t>
            </w:r>
          </w:p>
        </w:tc>
        <w:tc>
          <w:tcPr>
            <w:tcW w:w="237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9"/>
              <w:ind w:left="455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39"/>
                <w:sz w:val="20"/>
              </w:rPr>
              <w:t> </w:t>
            </w:r>
            <w:r>
              <w:rPr>
                <w:spacing w:val="-4"/>
                <w:sz w:val="20"/>
              </w:rPr>
              <w:t>Area</w:t>
            </w:r>
          </w:p>
        </w:tc>
        <w:tc>
          <w:tcPr>
            <w:tcW w:w="8397" w:type="dxa"/>
            <w:tcBorders>
              <w:left w:val="nil"/>
            </w:tcBorders>
          </w:tcPr>
          <w:p>
            <w:pPr>
              <w:pStyle w:val="TableParagraph"/>
              <w:spacing w:before="99"/>
              <w:ind w:left="1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Other:</w:t>
            </w:r>
          </w:p>
        </w:tc>
      </w:tr>
      <w:tr>
        <w:trPr>
          <w:trHeight w:val="465" w:hRule="atLeast"/>
        </w:trPr>
        <w:tc>
          <w:tcPr>
            <w:tcW w:w="1810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Building:</w:t>
            </w:r>
          </w:p>
        </w:tc>
        <w:tc>
          <w:tcPr>
            <w:tcW w:w="13755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2" w:hRule="atLeast"/>
        </w:trPr>
        <w:tc>
          <w:tcPr>
            <w:tcW w:w="1810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Level:</w:t>
            </w:r>
          </w:p>
        </w:tc>
        <w:tc>
          <w:tcPr>
            <w:tcW w:w="13755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5" w:hRule="atLeast"/>
        </w:trPr>
        <w:tc>
          <w:tcPr>
            <w:tcW w:w="1810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Area:</w:t>
            </w:r>
          </w:p>
        </w:tc>
        <w:tc>
          <w:tcPr>
            <w:tcW w:w="13755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headerReference w:type="default" r:id="rId5"/>
          <w:footerReference w:type="default" r:id="rId6"/>
          <w:type w:val="continuous"/>
          <w:pgSz w:w="16840" w:h="11910" w:orient="landscape"/>
          <w:pgMar w:header="236" w:footer="299" w:top="1400" w:bottom="480" w:left="500" w:right="500"/>
          <w:pgNumType w:start="1"/>
        </w:sectPr>
      </w:pPr>
    </w:p>
    <w:p>
      <w:pPr>
        <w:pStyle w:val="BodyText"/>
        <w:spacing w:before="213" w:after="1"/>
        <w:rPr>
          <w:b/>
          <w:sz w:val="20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1"/>
        <w:gridCol w:w="2136"/>
        <w:gridCol w:w="3283"/>
        <w:gridCol w:w="2568"/>
        <w:gridCol w:w="2719"/>
        <w:gridCol w:w="1022"/>
        <w:gridCol w:w="561"/>
        <w:gridCol w:w="551"/>
        <w:gridCol w:w="551"/>
        <w:gridCol w:w="563"/>
        <w:gridCol w:w="1014"/>
      </w:tblGrid>
      <w:tr>
        <w:trPr>
          <w:trHeight w:val="688" w:hRule="atLeast"/>
        </w:trPr>
        <w:tc>
          <w:tcPr>
            <w:tcW w:w="641" w:type="dxa"/>
            <w:vMerge w:val="restart"/>
            <w:shd w:val="clear" w:color="auto" w:fill="E7E6E6"/>
          </w:tcPr>
          <w:p>
            <w:pPr>
              <w:pStyle w:val="TableParagraph"/>
              <w:spacing w:before="99"/>
              <w:ind w:left="1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ITEM</w:t>
            </w:r>
          </w:p>
        </w:tc>
        <w:tc>
          <w:tcPr>
            <w:tcW w:w="2136" w:type="dxa"/>
            <w:vMerge w:val="restart"/>
            <w:shd w:val="clear" w:color="auto" w:fill="E7E6E6"/>
          </w:tcPr>
          <w:p>
            <w:pPr>
              <w:pStyle w:val="TableParagraph"/>
              <w:spacing w:before="99"/>
              <w:ind w:left="618" w:right="357" w:hanging="245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OF </w:t>
            </w:r>
            <w:r>
              <w:rPr>
                <w:b/>
                <w:spacing w:val="-2"/>
                <w:sz w:val="20"/>
              </w:rPr>
              <w:t>ACTIVITIES</w:t>
            </w:r>
          </w:p>
        </w:tc>
        <w:tc>
          <w:tcPr>
            <w:tcW w:w="3283" w:type="dxa"/>
            <w:vMerge w:val="restart"/>
            <w:shd w:val="clear" w:color="auto" w:fill="E7E6E6"/>
          </w:tcPr>
          <w:p>
            <w:pPr>
              <w:pStyle w:val="TableParagraph"/>
              <w:spacing w:before="99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CRITERIA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SPECIFIED</w:t>
            </w:r>
          </w:p>
        </w:tc>
        <w:tc>
          <w:tcPr>
            <w:tcW w:w="2568" w:type="dxa"/>
            <w:vMerge w:val="restart"/>
            <w:shd w:val="clear" w:color="auto" w:fill="E7E6E6"/>
          </w:tcPr>
          <w:p>
            <w:pPr>
              <w:pStyle w:val="TableParagraph"/>
              <w:spacing w:before="99"/>
              <w:ind w:left="249" w:right="2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COMMISSIONNIG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CODES AND REQUIRED </w:t>
            </w:r>
            <w:r>
              <w:rPr>
                <w:b/>
                <w:spacing w:val="-2"/>
                <w:sz w:val="20"/>
              </w:rPr>
              <w:t>DOCUEMNTATION</w:t>
            </w:r>
          </w:p>
        </w:tc>
        <w:tc>
          <w:tcPr>
            <w:tcW w:w="2719" w:type="dxa"/>
            <w:vMerge w:val="restart"/>
            <w:shd w:val="clear" w:color="auto" w:fill="E7E6E6"/>
          </w:tcPr>
          <w:p>
            <w:pPr>
              <w:pStyle w:val="TableParagraph"/>
              <w:spacing w:before="99"/>
              <w:ind w:left="978" w:right="426" w:hanging="543"/>
              <w:rPr>
                <w:b/>
                <w:sz w:val="20"/>
              </w:rPr>
            </w:pPr>
            <w:r>
              <w:rPr>
                <w:b/>
                <w:sz w:val="20"/>
              </w:rPr>
              <w:t>DRAWING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REFERENCE </w:t>
            </w:r>
            <w:r>
              <w:rPr>
                <w:b/>
                <w:spacing w:val="-2"/>
                <w:sz w:val="20"/>
              </w:rPr>
              <w:t>NUMBER</w:t>
            </w:r>
          </w:p>
        </w:tc>
        <w:tc>
          <w:tcPr>
            <w:tcW w:w="1022" w:type="dxa"/>
            <w:vMerge w:val="restart"/>
            <w:shd w:val="clear" w:color="auto" w:fill="E7E6E6"/>
          </w:tcPr>
          <w:p>
            <w:pPr>
              <w:pStyle w:val="TableParagraph"/>
              <w:spacing w:before="99"/>
              <w:ind w:left="107" w:right="94" w:firstLine="3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QUALITY CONTROL</w:t>
            </w:r>
          </w:p>
        </w:tc>
        <w:tc>
          <w:tcPr>
            <w:tcW w:w="2226" w:type="dxa"/>
            <w:gridSpan w:val="4"/>
            <w:shd w:val="clear" w:color="auto" w:fill="E7E6E6"/>
          </w:tcPr>
          <w:p>
            <w:pPr>
              <w:pStyle w:val="TableParagraph"/>
              <w:spacing w:before="99"/>
              <w:ind w:left="468" w:right="196" w:hanging="260"/>
              <w:rPr>
                <w:b/>
                <w:sz w:val="20"/>
              </w:rPr>
            </w:pPr>
            <w:r>
              <w:rPr>
                <w:b/>
                <w:sz w:val="20"/>
              </w:rPr>
              <w:t>PERFORMED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AND/OR WITNESSED BY:</w:t>
            </w:r>
          </w:p>
        </w:tc>
        <w:tc>
          <w:tcPr>
            <w:tcW w:w="1014" w:type="dxa"/>
            <w:vMerge w:val="restart"/>
            <w:shd w:val="clear" w:color="auto" w:fill="E7E6E6"/>
          </w:tcPr>
          <w:p>
            <w:pPr>
              <w:pStyle w:val="TableParagraph"/>
              <w:spacing w:before="99"/>
              <w:ind w:left="28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</w:tr>
      <w:tr>
        <w:trPr>
          <w:trHeight w:val="443" w:hRule="atLeast"/>
        </w:trPr>
        <w:tc>
          <w:tcPr>
            <w:tcW w:w="641" w:type="dxa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6" w:type="dxa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83" w:type="dxa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8" w:type="dxa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9" w:type="dxa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2" w:type="dxa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1" w:type="dxa"/>
            <w:shd w:val="clear" w:color="auto" w:fill="E7E6E6"/>
          </w:tcPr>
          <w:p>
            <w:pPr>
              <w:pStyle w:val="TableParagraph"/>
              <w:spacing w:before="99"/>
              <w:ind w:left="12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551" w:type="dxa"/>
            <w:shd w:val="clear" w:color="auto" w:fill="E7E6E6"/>
          </w:tcPr>
          <w:p>
            <w:pPr>
              <w:pStyle w:val="TableParagraph"/>
              <w:spacing w:before="99"/>
              <w:ind w:left="13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PC</w:t>
            </w:r>
          </w:p>
        </w:tc>
        <w:tc>
          <w:tcPr>
            <w:tcW w:w="551" w:type="dxa"/>
            <w:shd w:val="clear" w:color="auto" w:fill="E7E6E6"/>
          </w:tcPr>
          <w:p>
            <w:pPr>
              <w:pStyle w:val="TableParagraph"/>
              <w:spacing w:before="99"/>
              <w:ind w:left="17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563" w:type="dxa"/>
            <w:shd w:val="clear" w:color="auto" w:fill="E7E6E6"/>
          </w:tcPr>
          <w:p>
            <w:pPr>
              <w:pStyle w:val="TableParagraph"/>
              <w:spacing w:before="99"/>
              <w:ind w:left="18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CL</w:t>
            </w:r>
          </w:p>
        </w:tc>
        <w:tc>
          <w:tcPr>
            <w:tcW w:w="1014" w:type="dxa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20" w:hRule="atLeast"/>
        </w:trPr>
        <w:tc>
          <w:tcPr>
            <w:tcW w:w="641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36" w:type="dxa"/>
          </w:tcPr>
          <w:p>
            <w:pPr>
              <w:pStyle w:val="TableParagraph"/>
              <w:tabs>
                <w:tab w:pos="1146" w:val="left" w:leader="none"/>
              </w:tabs>
              <w:spacing w:before="99"/>
              <w:ind w:left="107" w:right="94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CHECK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SPRINKLER </w:t>
            </w:r>
            <w:r>
              <w:rPr>
                <w:sz w:val="20"/>
              </w:rPr>
              <w:t>HEADS ARE INSTALLED IN AN ENVIRONMENT IN WHICH THEY ARE </w:t>
            </w:r>
            <w:r>
              <w:rPr>
                <w:spacing w:val="-2"/>
                <w:sz w:val="20"/>
              </w:rPr>
              <w:t>SUITED</w:t>
            </w:r>
          </w:p>
        </w:tc>
        <w:tc>
          <w:tcPr>
            <w:tcW w:w="3283" w:type="dxa"/>
          </w:tcPr>
          <w:p>
            <w:pPr>
              <w:pStyle w:val="TableParagraph"/>
              <w:spacing w:before="99"/>
              <w:ind w:left="107" w:right="93"/>
              <w:jc w:val="both"/>
              <w:rPr>
                <w:sz w:val="20"/>
              </w:rPr>
            </w:pPr>
            <w:r>
              <w:rPr>
                <w:sz w:val="20"/>
              </w:rPr>
              <w:t>AS2118.1-2017 – Section 2.2 – heads installed to correct classification and </w:t>
            </w:r>
            <w:r>
              <w:rPr>
                <w:spacing w:val="-2"/>
                <w:sz w:val="20"/>
              </w:rPr>
              <w:t>spacing</w:t>
            </w:r>
          </w:p>
        </w:tc>
        <w:tc>
          <w:tcPr>
            <w:tcW w:w="25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spacing w:before="99"/>
              <w:ind w:left="8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77" w:hRule="atLeast"/>
        </w:trPr>
        <w:tc>
          <w:tcPr>
            <w:tcW w:w="641" w:type="dxa"/>
          </w:tcPr>
          <w:p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136" w:type="dxa"/>
          </w:tcPr>
          <w:p>
            <w:pPr>
              <w:pStyle w:val="TableParagraph"/>
              <w:spacing w:before="102"/>
              <w:ind w:left="107" w:right="99"/>
              <w:jc w:val="both"/>
              <w:rPr>
                <w:sz w:val="20"/>
              </w:rPr>
            </w:pPr>
            <w:r>
              <w:rPr>
                <w:sz w:val="20"/>
              </w:rPr>
              <w:t>CHECK HYDRANTS ARE INSTALLED TO </w:t>
            </w:r>
            <w:r>
              <w:rPr>
                <w:sz w:val="20"/>
              </w:rPr>
              <w:t>CODE AND HAVE REQUIRED </w:t>
            </w:r>
            <w:r>
              <w:rPr>
                <w:spacing w:val="-2"/>
                <w:sz w:val="20"/>
              </w:rPr>
              <w:t>CLEARENCES</w:t>
            </w:r>
          </w:p>
        </w:tc>
        <w:tc>
          <w:tcPr>
            <w:tcW w:w="3283" w:type="dxa"/>
          </w:tcPr>
          <w:p>
            <w:pPr>
              <w:pStyle w:val="TableParagraph"/>
              <w:spacing w:before="102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AS2419.1-2005</w:t>
            </w:r>
            <w:r>
              <w:rPr>
                <w:spacing w:val="49"/>
                <w:sz w:val="20"/>
              </w:rPr>
              <w:t>  </w:t>
            </w:r>
            <w:r>
              <w:rPr>
                <w:sz w:val="20"/>
              </w:rPr>
              <w:t>–</w:t>
            </w:r>
            <w:r>
              <w:rPr>
                <w:spacing w:val="49"/>
                <w:sz w:val="20"/>
              </w:rPr>
              <w:t>  </w:t>
            </w:r>
            <w:r>
              <w:rPr>
                <w:sz w:val="20"/>
              </w:rPr>
              <w:t>Section</w:t>
            </w:r>
            <w:r>
              <w:rPr>
                <w:spacing w:val="50"/>
                <w:sz w:val="20"/>
              </w:rPr>
              <w:t>  </w:t>
            </w:r>
            <w:r>
              <w:rPr>
                <w:sz w:val="20"/>
              </w:rPr>
              <w:t>3.2</w:t>
            </w:r>
            <w:r>
              <w:rPr>
                <w:spacing w:val="48"/>
                <w:sz w:val="20"/>
              </w:rPr>
              <w:t>  </w:t>
            </w:r>
            <w:r>
              <w:rPr>
                <w:spacing w:val="-10"/>
                <w:sz w:val="20"/>
              </w:rPr>
              <w:t>–</w:t>
            </w:r>
          </w:p>
          <w:p>
            <w:pPr>
              <w:pStyle w:val="TableParagraph"/>
              <w:spacing w:before="1"/>
              <w:ind w:left="107" w:right="93" w:hanging="1"/>
              <w:jc w:val="both"/>
              <w:rPr>
                <w:sz w:val="20"/>
              </w:rPr>
            </w:pPr>
            <w:r>
              <w:rPr>
                <w:sz w:val="20"/>
              </w:rPr>
              <w:t>Clearances differ when related to internal or external hydrants, ensure correct standards are implemented</w:t>
            </w:r>
          </w:p>
        </w:tc>
        <w:tc>
          <w:tcPr>
            <w:tcW w:w="25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spacing w:before="102"/>
              <w:ind w:left="8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75" w:hRule="atLeast"/>
        </w:trPr>
        <w:tc>
          <w:tcPr>
            <w:tcW w:w="641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136" w:type="dxa"/>
          </w:tcPr>
          <w:p>
            <w:pPr>
              <w:pStyle w:val="TableParagraph"/>
              <w:spacing w:before="99"/>
              <w:ind w:left="107" w:right="96"/>
              <w:jc w:val="both"/>
              <w:rPr>
                <w:sz w:val="20"/>
              </w:rPr>
            </w:pPr>
            <w:r>
              <w:rPr>
                <w:sz w:val="20"/>
              </w:rPr>
              <w:t>CHECK &amp; TEST WATER SUPPLY CAPACITY TO </w:t>
            </w:r>
            <w:r>
              <w:rPr>
                <w:spacing w:val="-2"/>
                <w:sz w:val="20"/>
              </w:rPr>
              <w:t>MEET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SYSTEM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DEMAND</w:t>
            </w:r>
          </w:p>
        </w:tc>
        <w:tc>
          <w:tcPr>
            <w:tcW w:w="3283" w:type="dxa"/>
          </w:tcPr>
          <w:p>
            <w:pPr>
              <w:pStyle w:val="TableParagraph"/>
              <w:spacing w:before="99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AS2118.1-2017</w:t>
            </w:r>
            <w:r>
              <w:rPr>
                <w:spacing w:val="58"/>
                <w:w w:val="150"/>
                <w:sz w:val="20"/>
              </w:rPr>
              <w:t>  </w:t>
            </w:r>
            <w:r>
              <w:rPr>
                <w:sz w:val="20"/>
              </w:rPr>
              <w:t>-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section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4.2.2.1</w:t>
            </w:r>
            <w:r>
              <w:rPr>
                <w:spacing w:val="40"/>
                <w:sz w:val="20"/>
              </w:rPr>
              <w:t> </w:t>
            </w:r>
            <w:r>
              <w:rPr>
                <w:spacing w:val="-10"/>
                <w:sz w:val="20"/>
              </w:rPr>
              <w:t>–</w:t>
            </w:r>
          </w:p>
          <w:p>
            <w:pPr>
              <w:pStyle w:val="TableParagraph"/>
              <w:spacing w:before="1"/>
              <w:ind w:left="107" w:right="91"/>
              <w:jc w:val="both"/>
              <w:rPr>
                <w:sz w:val="20"/>
              </w:rPr>
            </w:pPr>
            <w:r>
              <w:rPr>
                <w:sz w:val="20"/>
              </w:rPr>
              <w:t>capable of supplying the flow and </w:t>
            </w:r>
            <w:r>
              <w:rPr>
                <w:spacing w:val="-2"/>
                <w:sz w:val="20"/>
              </w:rPr>
              <w:t>pressure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requirements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sprinkler system.</w:t>
            </w:r>
          </w:p>
        </w:tc>
        <w:tc>
          <w:tcPr>
            <w:tcW w:w="25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spacing w:before="99"/>
              <w:ind w:left="8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420" w:hRule="atLeast"/>
        </w:trPr>
        <w:tc>
          <w:tcPr>
            <w:tcW w:w="641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136" w:type="dxa"/>
          </w:tcPr>
          <w:p>
            <w:pPr>
              <w:pStyle w:val="TableParagraph"/>
              <w:spacing w:before="99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CHECK OPERATION OF </w:t>
            </w:r>
            <w:r>
              <w:rPr>
                <w:spacing w:val="-4"/>
                <w:sz w:val="20"/>
              </w:rPr>
              <w:t>PRESSURE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SWITCHES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TO DBS</w:t>
            </w:r>
          </w:p>
        </w:tc>
        <w:tc>
          <w:tcPr>
            <w:tcW w:w="3283" w:type="dxa"/>
          </w:tcPr>
          <w:p>
            <w:pPr>
              <w:pStyle w:val="TableParagraph"/>
              <w:spacing w:before="99"/>
              <w:ind w:left="107" w:right="94"/>
              <w:jc w:val="both"/>
              <w:rPr>
                <w:sz w:val="20"/>
              </w:rPr>
            </w:pPr>
            <w:r>
              <w:rPr>
                <w:sz w:val="20"/>
              </w:rPr>
              <w:t>AS2118.1-2017 - Appendix H4 – Test via 15mm test valve and record time taken to operate. Confirm with ASE monitoring service that alarm was </w:t>
            </w:r>
            <w:r>
              <w:rPr>
                <w:spacing w:val="-2"/>
                <w:sz w:val="20"/>
              </w:rPr>
              <w:t>received.</w:t>
            </w:r>
          </w:p>
        </w:tc>
        <w:tc>
          <w:tcPr>
            <w:tcW w:w="25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spacing w:before="99"/>
              <w:ind w:left="8" w:right="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78" w:hRule="atLeast"/>
        </w:trPr>
        <w:tc>
          <w:tcPr>
            <w:tcW w:w="641" w:type="dxa"/>
          </w:tcPr>
          <w:p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136" w:type="dxa"/>
          </w:tcPr>
          <w:p>
            <w:pPr>
              <w:pStyle w:val="TableParagraph"/>
              <w:spacing w:before="102"/>
              <w:ind w:left="107" w:right="97" w:hanging="1"/>
              <w:jc w:val="both"/>
              <w:rPr>
                <w:sz w:val="20"/>
              </w:rPr>
            </w:pPr>
            <w:r>
              <w:rPr>
                <w:sz w:val="20"/>
              </w:rPr>
              <w:t>CHECK OPERATION OF PRESSURE </w:t>
            </w:r>
            <w:r>
              <w:rPr>
                <w:sz w:val="20"/>
              </w:rPr>
              <w:t>SWITCHES FOR PUMP START</w:t>
            </w:r>
          </w:p>
        </w:tc>
        <w:tc>
          <w:tcPr>
            <w:tcW w:w="3283" w:type="dxa"/>
          </w:tcPr>
          <w:p>
            <w:pPr>
              <w:pStyle w:val="TableParagraph"/>
              <w:spacing w:before="102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AS2118.1-2017</w:t>
            </w:r>
            <w:r>
              <w:rPr>
                <w:spacing w:val="69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70"/>
                <w:sz w:val="20"/>
              </w:rPr>
              <w:t> </w:t>
            </w:r>
            <w:r>
              <w:rPr>
                <w:sz w:val="20"/>
              </w:rPr>
              <w:t>Appendix</w:t>
            </w:r>
            <w:r>
              <w:rPr>
                <w:spacing w:val="68"/>
                <w:sz w:val="20"/>
              </w:rPr>
              <w:t> </w:t>
            </w:r>
            <w:r>
              <w:rPr>
                <w:sz w:val="20"/>
              </w:rPr>
              <w:t>H5.4</w:t>
            </w:r>
            <w:r>
              <w:rPr>
                <w:spacing w:val="71"/>
                <w:sz w:val="20"/>
              </w:rPr>
              <w:t> </w:t>
            </w:r>
            <w:r>
              <w:rPr>
                <w:spacing w:val="-10"/>
                <w:sz w:val="20"/>
              </w:rPr>
              <w:t>–</w:t>
            </w:r>
          </w:p>
          <w:p>
            <w:pPr>
              <w:pStyle w:val="TableParagraph"/>
              <w:spacing w:before="1"/>
              <w:ind w:left="107" w:right="92" w:hanging="1"/>
              <w:jc w:val="both"/>
              <w:rPr>
                <w:sz w:val="20"/>
              </w:rPr>
            </w:pPr>
            <w:r>
              <w:rPr>
                <w:sz w:val="20"/>
              </w:rPr>
              <w:t>P/Sw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tested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via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dropping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system pressure via test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valve or remote test </w:t>
            </w:r>
            <w:r>
              <w:rPr>
                <w:spacing w:val="-2"/>
                <w:sz w:val="20"/>
              </w:rPr>
              <w:t>point.</w:t>
            </w:r>
          </w:p>
        </w:tc>
        <w:tc>
          <w:tcPr>
            <w:tcW w:w="25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>
            <w:pPr>
              <w:pStyle w:val="TableParagraph"/>
              <w:spacing w:before="102"/>
              <w:ind w:left="8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pgSz w:w="16840" w:h="11910" w:orient="landscape"/>
      <w:pgMar w:header="236" w:footer="299" w:top="1400" w:bottom="480" w:left="50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Tahoma">
    <w:altName w:val="Tahoma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9728">
              <wp:simplePos x="0" y="0"/>
              <wp:positionH relativeFrom="page">
                <wp:posOffset>447040</wp:posOffset>
              </wp:positionH>
              <wp:positionV relativeFrom="page">
                <wp:posOffset>7234264</wp:posOffset>
              </wp:positionV>
              <wp:extent cx="1102995" cy="14732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102995" cy="147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8"/>
                            <w:ind w:left="20" w:right="0" w:firstLine="0"/>
                            <w:jc w:val="left"/>
                            <w:rPr>
                              <w:rFonts w:ascii="Tahoma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ITPS-012</w:t>
                          </w:r>
                          <w:r>
                            <w:rPr>
                              <w:rFonts w:ascii="Tahoma"/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Tahoma"/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Tahoma"/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Tahoma"/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.200001pt;margin-top:569.627136pt;width:86.85pt;height:11.6pt;mso-position-horizontal-relative:page;mso-position-vertical-relative:page;z-index:-15946752" type="#_x0000_t202" id="docshape3" filled="false" stroked="false">
              <v:textbox inset="0,0,0,0">
                <w:txbxContent>
                  <w:p>
                    <w:pPr>
                      <w:spacing w:before="18"/>
                      <w:ind w:left="20" w:right="0" w:firstLine="0"/>
                      <w:jc w:val="left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sz w:val="16"/>
                      </w:rPr>
                      <w:t>ITPS-012</w:t>
                    </w:r>
                    <w:r>
                      <w:rPr>
                        <w:rFonts w:ascii="Tahoma"/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sz w:val="16"/>
                      </w:rPr>
                      <w:t>Page</w:t>
                    </w:r>
                    <w:r>
                      <w:rPr>
                        <w:rFonts w:ascii="Tahoma"/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sz w:val="16"/>
                      </w:rPr>
                      <w:t>1</w:t>
                    </w:r>
                    <w:r>
                      <w:rPr>
                        <w:rFonts w:ascii="Tahoma"/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sz w:val="16"/>
                      </w:rPr>
                      <w:t>of</w:t>
                    </w:r>
                    <w:r>
                      <w:rPr>
                        <w:rFonts w:ascii="Tahoma"/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t>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0240">
              <wp:simplePos x="0" y="0"/>
              <wp:positionH relativeFrom="page">
                <wp:posOffset>7302116</wp:posOffset>
              </wp:positionH>
              <wp:positionV relativeFrom="page">
                <wp:posOffset>7230822</wp:posOffset>
              </wp:positionV>
              <wp:extent cx="1751964" cy="26924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751964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93" w:lineRule="exact" w:before="18"/>
                            <w:ind w:left="20" w:right="0" w:firstLine="0"/>
                            <w:jc w:val="left"/>
                            <w:rPr>
                              <w:rFonts w:ascii="Tahoma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Version:</w:t>
                          </w:r>
                          <w:r>
                            <w:rPr>
                              <w:rFonts w:ascii="Tahoma"/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>3.1</w:t>
                          </w:r>
                        </w:p>
                        <w:p>
                          <w:pPr>
                            <w:spacing w:line="193" w:lineRule="exact" w:before="0"/>
                            <w:ind w:left="20" w:right="0" w:firstLine="0"/>
                            <w:jc w:val="left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Approved</w:t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by:</w:t>
                          </w:r>
                          <w:r>
                            <w:rPr>
                              <w:rFonts w:ascii="Tahoma"/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Tahoma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Managing</w:t>
                          </w:r>
                          <w:r>
                            <w:rPr>
                              <w:rFonts w:ascii="Tahoma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>Director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969788pt;margin-top:569.35614pt;width:137.950pt;height:21.2pt;mso-position-horizontal-relative:page;mso-position-vertical-relative:page;z-index:-15946240" type="#_x0000_t202" id="docshape4" filled="false" stroked="false">
              <v:textbox inset="0,0,0,0">
                <w:txbxContent>
                  <w:p>
                    <w:pPr>
                      <w:spacing w:line="193" w:lineRule="exact" w:before="18"/>
                      <w:ind w:left="20" w:right="0" w:firstLine="0"/>
                      <w:jc w:val="left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sz w:val="16"/>
                      </w:rPr>
                      <w:t>Version:</w:t>
                    </w:r>
                    <w:r>
                      <w:rPr>
                        <w:rFonts w:ascii="Tahoma"/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>3.1</w:t>
                    </w:r>
                  </w:p>
                  <w:p>
                    <w:pPr>
                      <w:spacing w:line="193" w:lineRule="exact" w:before="0"/>
                      <w:ind w:left="20" w:right="0" w:firstLine="0"/>
                      <w:jc w:val="left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b/>
                        <w:sz w:val="16"/>
                      </w:rPr>
                      <w:t>Approved</w:t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sz w:val="16"/>
                      </w:rPr>
                      <w:t>by:</w:t>
                    </w:r>
                    <w:r>
                      <w:rPr>
                        <w:rFonts w:ascii="Tahoma"/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ahoma"/>
                        <w:sz w:val="16"/>
                      </w:rPr>
                      <w:t>The</w:t>
                    </w:r>
                    <w:r>
                      <w:rPr>
                        <w:rFonts w:ascii="Tahoma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ahoma"/>
                        <w:sz w:val="16"/>
                      </w:rPr>
                      <w:t>Managing</w:t>
                    </w:r>
                    <w:r>
                      <w:rPr>
                        <w:rFonts w:ascii="Tahoma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>Director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68192">
          <wp:simplePos x="0" y="0"/>
          <wp:positionH relativeFrom="page">
            <wp:posOffset>769862</wp:posOffset>
          </wp:positionH>
          <wp:positionV relativeFrom="page">
            <wp:posOffset>354175</wp:posOffset>
          </wp:positionV>
          <wp:extent cx="1390954" cy="315474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0954" cy="3154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8704">
              <wp:simplePos x="0" y="0"/>
              <wp:positionH relativeFrom="page">
                <wp:posOffset>4483100</wp:posOffset>
              </wp:positionH>
              <wp:positionV relativeFrom="page">
                <wp:posOffset>137033</wp:posOffset>
              </wp:positionV>
              <wp:extent cx="2196465" cy="60579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196465" cy="605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45" w:lineRule="exact" w:before="0"/>
                            <w:ind w:left="0" w:right="0" w:firstLine="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INSPECT</w:t>
                          </w:r>
                          <w:r>
                            <w:rPr>
                              <w:b/>
                              <w:spacing w:val="-9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sz w:val="32"/>
                            </w:rPr>
                            <w:t>TEST</w:t>
                          </w:r>
                          <w:r>
                            <w:rPr>
                              <w:b/>
                              <w:spacing w:val="-9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sz w:val="32"/>
                            </w:rPr>
                            <w:t>PLAN</w:t>
                          </w:r>
                          <w:r>
                            <w:rPr>
                              <w:b/>
                              <w:spacing w:val="-8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(ITPS)</w:t>
                          </w:r>
                        </w:p>
                        <w:p>
                          <w:pPr>
                            <w:spacing w:before="103"/>
                            <w:ind w:left="0" w:right="0" w:firstLine="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GM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FIRE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PTY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LTD</w:t>
                          </w:r>
                        </w:p>
                        <w:p>
                          <w:pPr>
                            <w:spacing w:before="0"/>
                            <w:ind w:left="0" w:right="0"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ABN: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39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050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410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636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53pt;margin-top:10.790008pt;width:172.95pt;height:47.7pt;mso-position-horizontal-relative:page;mso-position-vertical-relative:page;z-index:-15947776" type="#_x0000_t202" id="docshape1" filled="false" stroked="false">
              <v:textbox inset="0,0,0,0">
                <w:txbxContent>
                  <w:p>
                    <w:pPr>
                      <w:spacing w:line="345" w:lineRule="exact" w:before="0"/>
                      <w:ind w:left="0" w:right="0" w:firstLine="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INSPECT</w:t>
                    </w:r>
                    <w:r>
                      <w:rPr>
                        <w:b/>
                        <w:spacing w:val="-9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TEST</w:t>
                    </w:r>
                    <w:r>
                      <w:rPr>
                        <w:b/>
                        <w:spacing w:val="-9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PLAN</w:t>
                    </w:r>
                    <w:r>
                      <w:rPr>
                        <w:b/>
                        <w:spacing w:val="-8"/>
                        <w:sz w:val="32"/>
                      </w:rPr>
                      <w:t> </w:t>
                    </w:r>
                    <w:r>
                      <w:rPr>
                        <w:b/>
                        <w:spacing w:val="-2"/>
                        <w:sz w:val="32"/>
                      </w:rPr>
                      <w:t>(ITPS)</w:t>
                    </w:r>
                  </w:p>
                  <w:p>
                    <w:pPr>
                      <w:spacing w:before="103"/>
                      <w:ind w:left="0" w:right="0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GM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FIRE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PTY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pacing w:val="-5"/>
                        <w:sz w:val="20"/>
                      </w:rPr>
                      <w:t>LTD</w:t>
                    </w:r>
                  </w:p>
                  <w:p>
                    <w:pPr>
                      <w:spacing w:before="0"/>
                      <w:ind w:left="0" w:right="0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ABN: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39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050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410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636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9216">
              <wp:simplePos x="0" y="0"/>
              <wp:positionH relativeFrom="page">
                <wp:posOffset>8482076</wp:posOffset>
              </wp:positionH>
              <wp:positionV relativeFrom="page">
                <wp:posOffset>239522</wp:posOffset>
              </wp:positionV>
              <wp:extent cx="1486535" cy="47244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486535" cy="4724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82" w:lineRule="exact"/>
                            <w:ind w:left="20"/>
                          </w:pPr>
                          <w:r>
                            <w:rPr/>
                            <w:t>30+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Years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Quality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Fire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Protection</w:t>
                          </w:r>
                        </w:p>
                        <w:p>
                          <w:pPr>
                            <w:pStyle w:val="BodyText"/>
                            <w:spacing w:before="102"/>
                            <w:ind w:left="20"/>
                          </w:pPr>
                          <w:r>
                            <w:rPr/>
                            <w:t>P: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07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3519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7573</w:t>
                          </w:r>
                        </w:p>
                        <w:p>
                          <w:pPr>
                            <w:pStyle w:val="BodyText"/>
                            <w:spacing w:before="52"/>
                            <w:ind w:left="20"/>
                          </w:pPr>
                          <w:r>
                            <w:rPr/>
                            <w:t>QBCC: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746133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67.880005pt;margin-top:18.860006pt;width:117.05pt;height:37.2pt;mso-position-horizontal-relative:page;mso-position-vertical-relative:page;z-index:-1594726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182" w:lineRule="exact"/>
                      <w:ind w:left="20"/>
                    </w:pPr>
                    <w:r>
                      <w:rPr/>
                      <w:t>30+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Years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Quality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Fire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>
                        <w:spacing w:val="-2"/>
                      </w:rPr>
                      <w:t>Protection</w:t>
                    </w:r>
                  </w:p>
                  <w:p>
                    <w:pPr>
                      <w:pStyle w:val="BodyText"/>
                      <w:spacing w:before="102"/>
                      <w:ind w:left="20"/>
                    </w:pPr>
                    <w:r>
                      <w:rPr/>
                      <w:t>P: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07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3519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4"/>
                      </w:rPr>
                      <w:t>7573</w:t>
                    </w:r>
                  </w:p>
                  <w:p>
                    <w:pPr>
                      <w:pStyle w:val="BodyText"/>
                      <w:spacing w:before="52"/>
                      <w:ind w:left="20"/>
                    </w:pPr>
                    <w:r>
                      <w:rPr/>
                      <w:t>QBCC: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2"/>
                      </w:rPr>
                      <w:t>746133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345" w:lineRule="exact"/>
      <w:jc w:val="center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Marketing</dc:creator>
  <dcterms:created xsi:type="dcterms:W3CDTF">2024-03-19T21:33:24Z</dcterms:created>
  <dcterms:modified xsi:type="dcterms:W3CDTF">2024-03-19T21:33:24Z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2024-03-19T00:00:00Z</vt:filetime>
  </property>
  <property fmtid="{D5CDD505-2E9C-101B-9397-08002B2CF9AE}" pid="5" name="Producer">
    <vt:lpwstr>Adobe PDF Library 23.6.96</vt:lpwstr>
  </property>
</Properties>
</file>