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DE36" w14:textId="77777777" w:rsidR="00736EB1" w:rsidRDefault="00736EB1">
      <w:pPr>
        <w:pStyle w:val="BodyText"/>
        <w:spacing w:before="13"/>
        <w:rPr>
          <w:rFonts w:ascii="Times New Roman"/>
          <w:b w:val="0"/>
        </w:rPr>
      </w:pPr>
    </w:p>
    <w:p w14:paraId="13549D4E" w14:textId="77777777" w:rsidR="00736EB1" w:rsidRDefault="004561A1">
      <w:pPr>
        <w:pStyle w:val="BodyText"/>
        <w:tabs>
          <w:tab w:val="left" w:pos="5747"/>
          <w:tab w:val="left" w:pos="15647"/>
        </w:tabs>
        <w:ind w:left="191"/>
      </w:pPr>
      <w:r>
        <w:rPr>
          <w:color w:val="000000"/>
          <w:shd w:val="clear" w:color="auto" w:fill="E7E6E6"/>
        </w:rPr>
        <w:tab/>
        <w:t>INSPECTION,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TEST,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VERIFICATION</w:t>
      </w:r>
      <w:r>
        <w:rPr>
          <w:color w:val="000000"/>
          <w:spacing w:val="-7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&amp;</w:t>
      </w:r>
      <w:r>
        <w:rPr>
          <w:color w:val="000000"/>
          <w:spacing w:val="-7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STATUS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REPORT</w:t>
      </w:r>
      <w:r>
        <w:rPr>
          <w:color w:val="000000"/>
          <w:shd w:val="clear" w:color="auto" w:fill="E7E6E6"/>
        </w:rPr>
        <w:tab/>
      </w:r>
    </w:p>
    <w:p w14:paraId="30236B2A" w14:textId="77777777" w:rsidR="00736EB1" w:rsidRDefault="00736EB1">
      <w:pPr>
        <w:pStyle w:val="BodyText"/>
        <w:spacing w:before="4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736EB1" w14:paraId="2BD713E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59D2FC14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0E1D7298" w14:textId="6D0F17BE" w:rsidR="00736EB1" w:rsidRDefault="001401E6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In Slab Conduit Installation</w:t>
            </w:r>
          </w:p>
        </w:tc>
        <w:tc>
          <w:tcPr>
            <w:tcW w:w="2515" w:type="dxa"/>
            <w:shd w:val="clear" w:color="auto" w:fill="E7E6E6"/>
          </w:tcPr>
          <w:p w14:paraId="1AC1F734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1E355265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7EA6B19F" w14:textId="77777777" w:rsidR="00736EB1" w:rsidRDefault="004561A1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5BF92529" w14:textId="77777777" w:rsidR="00736EB1" w:rsidRDefault="004561A1"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00136E3D" w14:textId="77777777" w:rsidR="00736EB1" w:rsidRDefault="00736EB1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478D38F" w14:textId="77777777" w:rsidR="00736EB1" w:rsidRDefault="004561A1">
            <w:pPr>
              <w:pStyle w:val="TableParagraph"/>
              <w:spacing w:before="0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(GMR) Principle Contractor: (PC)</w:t>
            </w:r>
          </w:p>
          <w:p w14:paraId="2A58CDAC" w14:textId="77777777" w:rsidR="00736EB1" w:rsidRDefault="004561A1">
            <w:pPr>
              <w:pStyle w:val="TableParagraph"/>
              <w:spacing w:before="0"/>
              <w:ind w:left="108" w:right="2901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736EB1" w14:paraId="3B941597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75223836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3CD36687" w14:textId="0B58B034" w:rsidR="00736EB1" w:rsidRDefault="004561A1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</w:t>
            </w:r>
            <w:r w:rsidR="001401E6">
              <w:rPr>
                <w:spacing w:val="-5"/>
                <w:sz w:val="20"/>
              </w:rPr>
              <w:t>4</w:t>
            </w:r>
          </w:p>
        </w:tc>
        <w:tc>
          <w:tcPr>
            <w:tcW w:w="2515" w:type="dxa"/>
            <w:shd w:val="clear" w:color="auto" w:fill="E7E6E6"/>
          </w:tcPr>
          <w:p w14:paraId="15112D13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4EFAF82F" w14:textId="77777777" w:rsidR="00736EB1" w:rsidRDefault="004561A1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0D100B74" w14:textId="77777777" w:rsidR="00736EB1" w:rsidRDefault="00736EB1">
            <w:pPr>
              <w:rPr>
                <w:sz w:val="2"/>
                <w:szCs w:val="2"/>
              </w:rPr>
            </w:pPr>
          </w:p>
        </w:tc>
      </w:tr>
      <w:tr w:rsidR="00736EB1" w14:paraId="1AAF64CE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3B0D2164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01C6C383" w14:textId="77777777" w:rsidR="00736EB1" w:rsidRDefault="004561A1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41472553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616FA57D" w14:textId="77777777" w:rsidR="00736EB1" w:rsidRDefault="00736EB1">
            <w:pPr>
              <w:pStyle w:val="TableParagraph"/>
              <w:spacing w:before="9"/>
              <w:rPr>
                <w:b/>
                <w:sz w:val="9"/>
              </w:rPr>
            </w:pPr>
          </w:p>
          <w:p w14:paraId="132C9011" w14:textId="77777777" w:rsidR="00736EB1" w:rsidRDefault="004561A1">
            <w:pPr>
              <w:pStyle w:val="TableParagraph"/>
              <w:spacing w:before="0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8F60A" wp14:editId="38B3A4AA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2F9FA5FB" w14:textId="77777777" w:rsidR="00736EB1" w:rsidRDefault="00736EB1">
            <w:pPr>
              <w:rPr>
                <w:sz w:val="2"/>
                <w:szCs w:val="2"/>
              </w:rPr>
            </w:pPr>
          </w:p>
        </w:tc>
      </w:tr>
      <w:tr w:rsidR="00736EB1" w14:paraId="60613414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55BAE569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7DFFDE48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BFF7AFF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731E78CD" w14:textId="77777777" w:rsidR="00736EB1" w:rsidRDefault="004561A1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30D4D73" w14:textId="77777777" w:rsidR="00736EB1" w:rsidRDefault="00736EB1">
            <w:pPr>
              <w:rPr>
                <w:sz w:val="2"/>
                <w:szCs w:val="2"/>
              </w:rPr>
            </w:pPr>
          </w:p>
        </w:tc>
      </w:tr>
      <w:tr w:rsidR="00736EB1" w14:paraId="681BA012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0C17D47C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093F5E22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F0B03F5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44A3C464" w14:textId="77777777" w:rsidR="00736EB1" w:rsidRDefault="00736EB1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59B209DE" w14:textId="77777777" w:rsidR="00736EB1" w:rsidRDefault="004561A1"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C0EF17" wp14:editId="2AA11D53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1E3165D0" w14:textId="77777777" w:rsidR="00736EB1" w:rsidRDefault="00736EB1">
            <w:pPr>
              <w:rPr>
                <w:sz w:val="2"/>
                <w:szCs w:val="2"/>
              </w:rPr>
            </w:pPr>
          </w:p>
        </w:tc>
      </w:tr>
      <w:tr w:rsidR="00736EB1" w14:paraId="6C16DA46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06D8C5A2" w14:textId="77777777" w:rsidR="00736EB1" w:rsidRDefault="004561A1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45228B54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947E730" w14:textId="77777777" w:rsidR="00736EB1" w:rsidRDefault="004561A1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367CF5D4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72EF943D" w14:textId="77777777" w:rsidR="00736EB1" w:rsidRDefault="00736EB1">
            <w:pPr>
              <w:rPr>
                <w:sz w:val="2"/>
                <w:szCs w:val="2"/>
              </w:rPr>
            </w:pPr>
          </w:p>
        </w:tc>
      </w:tr>
    </w:tbl>
    <w:p w14:paraId="43C0A1D8" w14:textId="77777777" w:rsidR="00736EB1" w:rsidRDefault="00736EB1">
      <w:pPr>
        <w:pStyle w:val="BodyText"/>
        <w:spacing w:before="1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736EB1" w14:paraId="3B0DD10F" w14:textId="77777777">
        <w:trPr>
          <w:trHeight w:val="462"/>
        </w:trPr>
        <w:tc>
          <w:tcPr>
            <w:tcW w:w="15565" w:type="dxa"/>
            <w:gridSpan w:val="6"/>
            <w:shd w:val="clear" w:color="auto" w:fill="E7E6E6"/>
          </w:tcPr>
          <w:p w14:paraId="500DC365" w14:textId="77777777" w:rsidR="00736EB1" w:rsidRDefault="004561A1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36EB1" w14:paraId="29C20A00" w14:textId="77777777">
        <w:trPr>
          <w:trHeight w:val="465"/>
        </w:trPr>
        <w:tc>
          <w:tcPr>
            <w:tcW w:w="3362" w:type="dxa"/>
            <w:gridSpan w:val="3"/>
            <w:tcBorders>
              <w:right w:val="nil"/>
            </w:tcBorders>
          </w:tcPr>
          <w:p w14:paraId="1C19FE59" w14:textId="77777777" w:rsidR="00736EB1" w:rsidRDefault="004561A1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2C3F6444" w14:textId="77777777" w:rsidR="00736EB1" w:rsidRDefault="004561A1"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16F64691" w14:textId="77777777" w:rsidR="00736EB1" w:rsidRDefault="004561A1"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00FDF58E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36EB1" w14:paraId="3E328093" w14:textId="77777777">
        <w:trPr>
          <w:trHeight w:val="462"/>
        </w:trPr>
        <w:tc>
          <w:tcPr>
            <w:tcW w:w="1952" w:type="dxa"/>
            <w:gridSpan w:val="2"/>
          </w:tcPr>
          <w:p w14:paraId="14066B6F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5554409A" w14:textId="77777777" w:rsidR="00736EB1" w:rsidRDefault="004561A1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1C3F29C7" w14:textId="77777777" w:rsidR="00736EB1" w:rsidRDefault="004561A1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36EB1" w14:paraId="6C678CE8" w14:textId="77777777">
        <w:trPr>
          <w:trHeight w:val="465"/>
        </w:trPr>
        <w:tc>
          <w:tcPr>
            <w:tcW w:w="1952" w:type="dxa"/>
            <w:gridSpan w:val="2"/>
          </w:tcPr>
          <w:p w14:paraId="327B539B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404330BC" w14:textId="77777777" w:rsidR="00736EB1" w:rsidRDefault="004561A1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6CB16473" w14:textId="77777777" w:rsidR="00736EB1" w:rsidRDefault="004561A1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36EB1" w14:paraId="35CB63C9" w14:textId="77777777">
        <w:trPr>
          <w:trHeight w:val="467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 w14:paraId="5B95874E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 w14:paraId="1274B240" w14:textId="77777777" w:rsidR="00736EB1" w:rsidRDefault="004561A1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 w14:paraId="21E6FED8" w14:textId="77777777" w:rsidR="00736EB1" w:rsidRDefault="004561A1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36EB1" w14:paraId="196D9E9C" w14:textId="77777777">
        <w:trPr>
          <w:trHeight w:val="460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56BFDC27" w14:textId="77777777" w:rsidR="00736EB1" w:rsidRDefault="004561A1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36EB1" w14:paraId="126ECC1C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1D6A835E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1A3E6592" w14:textId="77777777" w:rsidR="00736EB1" w:rsidRDefault="004561A1"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66CB6342" w14:textId="77777777" w:rsidR="00736EB1" w:rsidRDefault="004561A1"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23ABD749" w14:textId="77777777" w:rsidR="00736EB1" w:rsidRDefault="004561A1"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736EB1" w14:paraId="58E60210" w14:textId="77777777">
        <w:trPr>
          <w:trHeight w:val="465"/>
        </w:trPr>
        <w:tc>
          <w:tcPr>
            <w:tcW w:w="1810" w:type="dxa"/>
          </w:tcPr>
          <w:p w14:paraId="3F9917AD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6F2E28F4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36EB1" w14:paraId="73C3A411" w14:textId="77777777">
        <w:trPr>
          <w:trHeight w:val="462"/>
        </w:trPr>
        <w:tc>
          <w:tcPr>
            <w:tcW w:w="1810" w:type="dxa"/>
          </w:tcPr>
          <w:p w14:paraId="0AEA0F89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5062A793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36EB1" w14:paraId="7675094A" w14:textId="77777777">
        <w:trPr>
          <w:trHeight w:val="465"/>
        </w:trPr>
        <w:tc>
          <w:tcPr>
            <w:tcW w:w="1810" w:type="dxa"/>
          </w:tcPr>
          <w:p w14:paraId="337A0F12" w14:textId="77777777" w:rsidR="00736EB1" w:rsidRDefault="004561A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 w14:paraId="6CA0F8C8" w14:textId="77777777" w:rsidR="00736EB1" w:rsidRDefault="00736EB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2F246CF" w14:textId="77777777" w:rsidR="00736EB1" w:rsidRDefault="00736EB1">
      <w:pPr>
        <w:rPr>
          <w:rFonts w:ascii="Times New Roman"/>
          <w:sz w:val="18"/>
        </w:rPr>
        <w:sectPr w:rsidR="00736EB1">
          <w:headerReference w:type="default" r:id="rId8"/>
          <w:footerReference w:type="default" r:id="rId9"/>
          <w:type w:val="continuous"/>
          <w:pgSz w:w="16840" w:h="11910" w:orient="landscape"/>
          <w:pgMar w:top="1400" w:right="560" w:bottom="480" w:left="500" w:header="236" w:footer="299" w:gutter="0"/>
          <w:pgNumType w:start="1"/>
          <w:cols w:space="720"/>
        </w:sectPr>
      </w:pPr>
    </w:p>
    <w:p w14:paraId="23932E78" w14:textId="77777777" w:rsidR="00736EB1" w:rsidRDefault="00736EB1">
      <w:pPr>
        <w:pStyle w:val="BodyText"/>
        <w:spacing w:before="5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136"/>
        <w:gridCol w:w="3283"/>
        <w:gridCol w:w="2693"/>
        <w:gridCol w:w="2595"/>
        <w:gridCol w:w="1023"/>
        <w:gridCol w:w="562"/>
        <w:gridCol w:w="552"/>
        <w:gridCol w:w="552"/>
        <w:gridCol w:w="564"/>
        <w:gridCol w:w="1015"/>
      </w:tblGrid>
      <w:tr w:rsidR="00A47F72" w14:paraId="0AB862CC" w14:textId="77777777" w:rsidTr="007966DA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2ACEFF88" w14:textId="77777777" w:rsidR="00A47F72" w:rsidRDefault="00A47F72" w:rsidP="007966DA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136" w:type="dxa"/>
            <w:vMerge w:val="restart"/>
            <w:shd w:val="clear" w:color="auto" w:fill="E7E6E6"/>
          </w:tcPr>
          <w:p w14:paraId="622DC0CC" w14:textId="77777777" w:rsidR="00A47F72" w:rsidRDefault="00A47F72" w:rsidP="007966DA"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83" w:type="dxa"/>
            <w:vMerge w:val="restart"/>
            <w:shd w:val="clear" w:color="auto" w:fill="E7E6E6"/>
          </w:tcPr>
          <w:p w14:paraId="104A3B63" w14:textId="77777777" w:rsidR="00A47F72" w:rsidRDefault="00A47F72" w:rsidP="007966DA"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693" w:type="dxa"/>
            <w:vMerge w:val="restart"/>
            <w:shd w:val="clear" w:color="auto" w:fill="E7E6E6"/>
          </w:tcPr>
          <w:p w14:paraId="0AD50050" w14:textId="77777777" w:rsidR="00A47F72" w:rsidRDefault="00A47F72" w:rsidP="007966DA">
            <w:pPr>
              <w:pStyle w:val="TableParagraph"/>
              <w:spacing w:before="99"/>
              <w:ind w:left="311" w:right="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595" w:type="dxa"/>
            <w:vMerge w:val="restart"/>
            <w:shd w:val="clear" w:color="auto" w:fill="E7E6E6"/>
          </w:tcPr>
          <w:p w14:paraId="2879AB25" w14:textId="77777777" w:rsidR="00A47F72" w:rsidRDefault="00A47F72" w:rsidP="007966DA">
            <w:pPr>
              <w:pStyle w:val="TableParagraph"/>
              <w:spacing w:before="99"/>
              <w:ind w:left="916" w:right="364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3" w:type="dxa"/>
            <w:vMerge w:val="restart"/>
            <w:shd w:val="clear" w:color="auto" w:fill="E7E6E6"/>
          </w:tcPr>
          <w:p w14:paraId="5EA7791D" w14:textId="77777777" w:rsidR="00A47F72" w:rsidRDefault="00A47F72" w:rsidP="007966DA">
            <w:pPr>
              <w:pStyle w:val="TableParagraph"/>
              <w:spacing w:before="99"/>
              <w:ind w:left="107" w:right="102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30" w:type="dxa"/>
            <w:gridSpan w:val="4"/>
            <w:shd w:val="clear" w:color="auto" w:fill="E7E6E6"/>
          </w:tcPr>
          <w:p w14:paraId="59DE4319" w14:textId="77777777" w:rsidR="00A47F72" w:rsidRDefault="00A47F72" w:rsidP="007966DA">
            <w:pPr>
              <w:pStyle w:val="TableParagraph"/>
              <w:spacing w:before="99"/>
              <w:ind w:left="466" w:right="201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5" w:type="dxa"/>
            <w:vMerge w:val="restart"/>
            <w:shd w:val="clear" w:color="auto" w:fill="E7E6E6"/>
          </w:tcPr>
          <w:p w14:paraId="3EC0EFB2" w14:textId="77777777" w:rsidR="00A47F72" w:rsidRDefault="00A47F72" w:rsidP="007966DA">
            <w:pPr>
              <w:pStyle w:val="TableParagraph"/>
              <w:spacing w:before="99"/>
              <w:ind w:left="2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A47F72" w14:paraId="7AF29423" w14:textId="77777777" w:rsidTr="007966DA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5EB2EB7F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E7E6E6"/>
          </w:tcPr>
          <w:p w14:paraId="11015A9B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  <w:vMerge/>
            <w:tcBorders>
              <w:top w:val="nil"/>
            </w:tcBorders>
            <w:shd w:val="clear" w:color="auto" w:fill="E7E6E6"/>
          </w:tcPr>
          <w:p w14:paraId="7BFD9C42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E7E6E6"/>
          </w:tcPr>
          <w:p w14:paraId="4B6099C5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vMerge/>
            <w:tcBorders>
              <w:top w:val="nil"/>
            </w:tcBorders>
            <w:shd w:val="clear" w:color="auto" w:fill="E7E6E6"/>
          </w:tcPr>
          <w:p w14:paraId="53F7F5E7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  <w:tcBorders>
              <w:top w:val="nil"/>
            </w:tcBorders>
            <w:shd w:val="clear" w:color="auto" w:fill="E7E6E6"/>
          </w:tcPr>
          <w:p w14:paraId="6AA188DD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shd w:val="clear" w:color="auto" w:fill="E7E6E6"/>
          </w:tcPr>
          <w:p w14:paraId="520C8058" w14:textId="77777777" w:rsidR="00A47F72" w:rsidRDefault="00A47F72" w:rsidP="007966DA">
            <w:pPr>
              <w:pStyle w:val="TableParagraph"/>
              <w:spacing w:before="99"/>
              <w:ind w:left="12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2" w:type="dxa"/>
            <w:shd w:val="clear" w:color="auto" w:fill="E7E6E6"/>
          </w:tcPr>
          <w:p w14:paraId="44A485B0" w14:textId="77777777" w:rsidR="00A47F72" w:rsidRDefault="00A47F72" w:rsidP="007966DA">
            <w:pPr>
              <w:pStyle w:val="TableParagraph"/>
              <w:spacing w:before="99"/>
              <w:ind w:left="13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2" w:type="dxa"/>
            <w:shd w:val="clear" w:color="auto" w:fill="E7E6E6"/>
          </w:tcPr>
          <w:p w14:paraId="76A982FB" w14:textId="77777777" w:rsidR="00A47F72" w:rsidRDefault="00A47F72" w:rsidP="007966DA">
            <w:pPr>
              <w:pStyle w:val="TableParagraph"/>
              <w:spacing w:before="99"/>
              <w:ind w:left="1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4" w:type="dxa"/>
            <w:shd w:val="clear" w:color="auto" w:fill="E7E6E6"/>
          </w:tcPr>
          <w:p w14:paraId="6012D36A" w14:textId="77777777" w:rsidR="00A47F72" w:rsidRDefault="00A47F72" w:rsidP="007966DA">
            <w:pPr>
              <w:pStyle w:val="TableParagraph"/>
              <w:spacing w:before="99"/>
              <w:ind w:left="18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7E6E6"/>
          </w:tcPr>
          <w:p w14:paraId="4D4569A4" w14:textId="77777777" w:rsidR="00A47F72" w:rsidRDefault="00A47F72" w:rsidP="007966DA">
            <w:pPr>
              <w:rPr>
                <w:sz w:val="2"/>
                <w:szCs w:val="2"/>
              </w:rPr>
            </w:pPr>
          </w:p>
        </w:tc>
      </w:tr>
      <w:tr w:rsidR="00A47F72" w14:paraId="6C27F564" w14:textId="77777777" w:rsidTr="007966DA">
        <w:trPr>
          <w:trHeight w:val="933"/>
        </w:trPr>
        <w:tc>
          <w:tcPr>
            <w:tcW w:w="641" w:type="dxa"/>
          </w:tcPr>
          <w:p w14:paraId="472A0191" w14:textId="77777777" w:rsidR="00A47F72" w:rsidRDefault="00A47F72" w:rsidP="007966D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6" w:type="dxa"/>
          </w:tcPr>
          <w:p w14:paraId="318B0572" w14:textId="4753E795" w:rsidR="00A47F72" w:rsidRDefault="008F70DA" w:rsidP="007966DA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CHECK</w:t>
            </w:r>
            <w:r w:rsidR="003B05B6">
              <w:rPr>
                <w:sz w:val="20"/>
              </w:rPr>
              <w:t xml:space="preserve"> CONDUITS ARE</w:t>
            </w:r>
            <w:r>
              <w:rPr>
                <w:sz w:val="20"/>
              </w:rPr>
              <w:t xml:space="preserve"> CORRECT </w:t>
            </w:r>
            <w:r w:rsidR="003B05B6">
              <w:rPr>
                <w:sz w:val="20"/>
              </w:rPr>
              <w:t xml:space="preserve">TYPE, SIZE AND QUANTITY </w:t>
            </w:r>
            <w:r w:rsidR="000E1C28">
              <w:rPr>
                <w:sz w:val="20"/>
              </w:rPr>
              <w:t>TO CRITERIA</w:t>
            </w:r>
          </w:p>
        </w:tc>
        <w:tc>
          <w:tcPr>
            <w:tcW w:w="3283" w:type="dxa"/>
          </w:tcPr>
          <w:p w14:paraId="3D5CC43A" w14:textId="0B003361" w:rsidR="00A47F72" w:rsidRPr="005D2328" w:rsidRDefault="00D7516A" w:rsidP="004561A1">
            <w:pPr>
              <w:pStyle w:val="TableParagraph"/>
              <w:spacing w:before="99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In-house QA</w:t>
            </w:r>
          </w:p>
        </w:tc>
        <w:tc>
          <w:tcPr>
            <w:tcW w:w="2693" w:type="dxa"/>
          </w:tcPr>
          <w:p w14:paraId="2AE0A86F" w14:textId="77777777" w:rsidR="00A47F72" w:rsidRPr="005D2328" w:rsidRDefault="00A47F72" w:rsidP="007966DA">
            <w:pPr>
              <w:pStyle w:val="TableParagraph"/>
              <w:spacing w:before="99"/>
              <w:ind w:left="107"/>
              <w:rPr>
                <w:sz w:val="20"/>
                <w:szCs w:val="20"/>
              </w:rPr>
            </w:pPr>
            <w:r w:rsidRPr="005D2328">
              <w:rPr>
                <w:spacing w:val="-5"/>
                <w:sz w:val="20"/>
                <w:szCs w:val="20"/>
              </w:rPr>
              <w:t>N/A</w:t>
            </w:r>
          </w:p>
        </w:tc>
        <w:tc>
          <w:tcPr>
            <w:tcW w:w="2595" w:type="dxa"/>
          </w:tcPr>
          <w:p w14:paraId="07AA691E" w14:textId="77777777" w:rsidR="00A47F72" w:rsidRPr="005D2328" w:rsidRDefault="00A47F72" w:rsidP="007966DA">
            <w:pPr>
              <w:pStyle w:val="TableParagraph"/>
              <w:spacing w:before="99"/>
              <w:ind w:left="107"/>
              <w:rPr>
                <w:sz w:val="20"/>
                <w:szCs w:val="20"/>
              </w:rPr>
            </w:pPr>
            <w:r w:rsidRPr="005D2328">
              <w:rPr>
                <w:sz w:val="20"/>
                <w:szCs w:val="20"/>
              </w:rPr>
              <w:t>Cut</w:t>
            </w:r>
            <w:r w:rsidRPr="005D2328">
              <w:rPr>
                <w:spacing w:val="-6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Sheet</w:t>
            </w:r>
            <w:r w:rsidRPr="005D2328">
              <w:rPr>
                <w:spacing w:val="-5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Drawing</w:t>
            </w:r>
            <w:r w:rsidRPr="005D2328">
              <w:rPr>
                <w:spacing w:val="-6"/>
                <w:sz w:val="20"/>
                <w:szCs w:val="20"/>
              </w:rPr>
              <w:t xml:space="preserve"> </w:t>
            </w:r>
            <w:r w:rsidRPr="005D2328">
              <w:rPr>
                <w:spacing w:val="-2"/>
                <w:sz w:val="20"/>
                <w:szCs w:val="20"/>
              </w:rPr>
              <w:t>Number:</w:t>
            </w:r>
          </w:p>
        </w:tc>
        <w:tc>
          <w:tcPr>
            <w:tcW w:w="1023" w:type="dxa"/>
          </w:tcPr>
          <w:p w14:paraId="2F8F5F9E" w14:textId="77777777" w:rsidR="00A47F72" w:rsidRDefault="00A47F72" w:rsidP="007966DA"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 w14:paraId="2A540153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73C38738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2F2766C8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159ECED1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70D855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F72" w14:paraId="448D8656" w14:textId="77777777" w:rsidTr="007966DA">
        <w:trPr>
          <w:trHeight w:val="1175"/>
        </w:trPr>
        <w:tc>
          <w:tcPr>
            <w:tcW w:w="641" w:type="dxa"/>
          </w:tcPr>
          <w:p w14:paraId="53FDE63A" w14:textId="77777777" w:rsidR="00A47F72" w:rsidRDefault="00A47F72" w:rsidP="007966D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6" w:type="dxa"/>
          </w:tcPr>
          <w:p w14:paraId="4E76244C" w14:textId="0BF2F3F1" w:rsidR="00A47F72" w:rsidRDefault="001D1D94" w:rsidP="001D1D94">
            <w:pPr>
              <w:pStyle w:val="TableParagraph"/>
              <w:spacing w:before="99"/>
              <w:ind w:right="9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CHECK CONDUIT ROUTE </w:t>
            </w:r>
            <w:r w:rsidR="00A31BFD">
              <w:rPr>
                <w:spacing w:val="-2"/>
                <w:sz w:val="20"/>
              </w:rPr>
              <w:t>IS</w:t>
            </w:r>
            <w:r w:rsidR="00A47F72">
              <w:rPr>
                <w:spacing w:val="-8"/>
                <w:sz w:val="20"/>
              </w:rPr>
              <w:t xml:space="preserve"> </w:t>
            </w:r>
            <w:r w:rsidR="00A31BFD">
              <w:rPr>
                <w:spacing w:val="-4"/>
                <w:sz w:val="20"/>
              </w:rPr>
              <w:t>AS SPECIFIED IN LAYOUT/ DESIGN CRITERIA</w:t>
            </w:r>
          </w:p>
        </w:tc>
        <w:tc>
          <w:tcPr>
            <w:tcW w:w="3283" w:type="dxa"/>
          </w:tcPr>
          <w:p w14:paraId="319A201D" w14:textId="77777777" w:rsidR="00253D92" w:rsidRPr="005D2328" w:rsidRDefault="00253D92" w:rsidP="004561A1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Shop drawings (certified by an RPEQ</w:t>
            </w:r>
          </w:p>
          <w:p w14:paraId="255B60A9" w14:textId="63FD4510" w:rsidR="00A47F72" w:rsidRPr="005D2328" w:rsidRDefault="00253D92" w:rsidP="004561A1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engineer) are to be provided for each and every item required</w:t>
            </w:r>
            <w:r w:rsidR="004506D7"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 xml:space="preserve"> within</w:t>
            </w:r>
            <w:r w:rsidR="004506D7" w:rsidRPr="005D232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1170.4 Structural design actions – Earthquake actions in Australia.</w:t>
            </w:r>
          </w:p>
        </w:tc>
        <w:tc>
          <w:tcPr>
            <w:tcW w:w="2693" w:type="dxa"/>
          </w:tcPr>
          <w:p w14:paraId="3D980032" w14:textId="77777777" w:rsidR="00A47F72" w:rsidRPr="005D2328" w:rsidRDefault="00A47F72" w:rsidP="007966DA">
            <w:pPr>
              <w:pStyle w:val="TableParagraph"/>
              <w:spacing w:before="99"/>
              <w:ind w:left="108"/>
              <w:rPr>
                <w:sz w:val="20"/>
                <w:szCs w:val="20"/>
              </w:rPr>
            </w:pPr>
            <w:r w:rsidRPr="005D2328">
              <w:rPr>
                <w:spacing w:val="-5"/>
                <w:sz w:val="20"/>
                <w:szCs w:val="20"/>
              </w:rPr>
              <w:t>N/A</w:t>
            </w:r>
          </w:p>
        </w:tc>
        <w:tc>
          <w:tcPr>
            <w:tcW w:w="2595" w:type="dxa"/>
          </w:tcPr>
          <w:p w14:paraId="0B4C5EFA" w14:textId="77777777" w:rsidR="00A47F72" w:rsidRPr="005D2328" w:rsidRDefault="00A47F72" w:rsidP="007966DA">
            <w:pPr>
              <w:pStyle w:val="TableParagraph"/>
              <w:spacing w:before="99"/>
              <w:ind w:left="107"/>
              <w:rPr>
                <w:sz w:val="20"/>
                <w:szCs w:val="20"/>
              </w:rPr>
            </w:pPr>
            <w:r w:rsidRPr="005D2328">
              <w:rPr>
                <w:sz w:val="20"/>
                <w:szCs w:val="20"/>
              </w:rPr>
              <w:t>By</w:t>
            </w:r>
            <w:r w:rsidRPr="005D2328">
              <w:rPr>
                <w:spacing w:val="-2"/>
                <w:sz w:val="20"/>
                <w:szCs w:val="20"/>
              </w:rPr>
              <w:t xml:space="preserve"> others.</w:t>
            </w:r>
          </w:p>
        </w:tc>
        <w:tc>
          <w:tcPr>
            <w:tcW w:w="1023" w:type="dxa"/>
          </w:tcPr>
          <w:p w14:paraId="0BE44403" w14:textId="77777777" w:rsidR="00A47F72" w:rsidRDefault="00A47F72" w:rsidP="007966DA">
            <w:pPr>
              <w:pStyle w:val="TableParagraph"/>
              <w:spacing w:before="99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 w14:paraId="4F11DA7D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7AF7DE79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121ECBD5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427E783B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D73EB6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F72" w14:paraId="5FC0A84D" w14:textId="77777777" w:rsidTr="007966DA">
        <w:trPr>
          <w:trHeight w:val="2106"/>
        </w:trPr>
        <w:tc>
          <w:tcPr>
            <w:tcW w:w="641" w:type="dxa"/>
          </w:tcPr>
          <w:p w14:paraId="04677041" w14:textId="77777777" w:rsidR="00A47F72" w:rsidRDefault="00A47F72" w:rsidP="007966DA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36" w:type="dxa"/>
          </w:tcPr>
          <w:p w14:paraId="0F4A2D61" w14:textId="3600AF64" w:rsidR="00A47F72" w:rsidRDefault="00A27E63" w:rsidP="007966DA">
            <w:pPr>
              <w:pStyle w:val="TableParagraph"/>
              <w:tabs>
                <w:tab w:val="left" w:pos="887"/>
                <w:tab w:val="left" w:pos="1242"/>
                <w:tab w:val="left" w:pos="1794"/>
              </w:tabs>
              <w:spacing w:before="102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INSTALLATION, </w:t>
            </w:r>
            <w:r w:rsidR="00756F6A">
              <w:rPr>
                <w:spacing w:val="-2"/>
                <w:sz w:val="20"/>
              </w:rPr>
              <w:t xml:space="preserve">CONDUIT IS JOINED CORRECTLY </w:t>
            </w:r>
          </w:p>
        </w:tc>
        <w:tc>
          <w:tcPr>
            <w:tcW w:w="3283" w:type="dxa"/>
          </w:tcPr>
          <w:p w14:paraId="03523A4F" w14:textId="13053F8A" w:rsidR="00A47F72" w:rsidRPr="005D2328" w:rsidRDefault="00A27E63" w:rsidP="004561A1">
            <w:pPr>
              <w:pStyle w:val="TableParagraph"/>
              <w:spacing w:before="218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 xml:space="preserve">Installation is in compliance with </w:t>
            </w:r>
            <w:r w:rsidR="00B72534" w:rsidRPr="005D232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AS 1170.4 Structural design actions – Earthquake actions in Australia.</w:t>
            </w:r>
          </w:p>
        </w:tc>
        <w:tc>
          <w:tcPr>
            <w:tcW w:w="2693" w:type="dxa"/>
          </w:tcPr>
          <w:p w14:paraId="2B6E57F5" w14:textId="763029CA" w:rsidR="00A47F72" w:rsidRPr="005D2328" w:rsidRDefault="00A47F72" w:rsidP="007966DA">
            <w:pPr>
              <w:pStyle w:val="TableParagraph"/>
              <w:spacing w:before="221"/>
              <w:ind w:left="107"/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14:paraId="433123D1" w14:textId="77777777" w:rsidR="00A47F72" w:rsidRPr="005D2328" w:rsidRDefault="00A47F72" w:rsidP="007966DA">
            <w:pPr>
              <w:pStyle w:val="TableParagraph"/>
              <w:spacing w:before="102"/>
              <w:ind w:left="107" w:right="863"/>
              <w:rPr>
                <w:sz w:val="20"/>
                <w:szCs w:val="20"/>
              </w:rPr>
            </w:pPr>
            <w:r w:rsidRPr="005D2328">
              <w:rPr>
                <w:sz w:val="20"/>
                <w:szCs w:val="20"/>
              </w:rPr>
              <w:t>Construction</w:t>
            </w:r>
            <w:r w:rsidRPr="005D2328">
              <w:rPr>
                <w:spacing w:val="-12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Issued Drawings Number:</w:t>
            </w:r>
          </w:p>
        </w:tc>
        <w:tc>
          <w:tcPr>
            <w:tcW w:w="1023" w:type="dxa"/>
          </w:tcPr>
          <w:p w14:paraId="4F37E101" w14:textId="77777777" w:rsidR="00A47F72" w:rsidRDefault="00A47F72" w:rsidP="007966DA">
            <w:pPr>
              <w:pStyle w:val="TableParagraph"/>
              <w:spacing w:before="102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 w14:paraId="2DBFBDE1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2FE42466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5E5537B7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06475F72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B254478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F72" w14:paraId="5B6CB74B" w14:textId="77777777" w:rsidTr="004561A1">
        <w:trPr>
          <w:trHeight w:val="1133"/>
        </w:trPr>
        <w:tc>
          <w:tcPr>
            <w:tcW w:w="641" w:type="dxa"/>
          </w:tcPr>
          <w:p w14:paraId="7D0583C9" w14:textId="77777777" w:rsidR="00A47F72" w:rsidRDefault="00A47F72" w:rsidP="007966D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36" w:type="dxa"/>
          </w:tcPr>
          <w:p w14:paraId="579DB2D9" w14:textId="60790299" w:rsidR="00A47F72" w:rsidRDefault="00634D80" w:rsidP="007966D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CONDUIT IS TIED IN</w:t>
            </w:r>
          </w:p>
        </w:tc>
        <w:tc>
          <w:tcPr>
            <w:tcW w:w="3283" w:type="dxa"/>
          </w:tcPr>
          <w:p w14:paraId="57E32059" w14:textId="54EF325E" w:rsidR="00A47F72" w:rsidRPr="005D2328" w:rsidRDefault="00A47F72" w:rsidP="007966DA">
            <w:pPr>
              <w:pStyle w:val="TableParagraph"/>
              <w:spacing w:before="99"/>
              <w:ind w:left="107" w:right="9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F5CD74A" w14:textId="77777777" w:rsidR="00A47F72" w:rsidRPr="005D2328" w:rsidRDefault="00A47F72" w:rsidP="007966D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595" w:type="dxa"/>
          </w:tcPr>
          <w:p w14:paraId="67BC0D5E" w14:textId="77777777" w:rsidR="00A47F72" w:rsidRPr="005D2328" w:rsidRDefault="00A47F72" w:rsidP="007966D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023" w:type="dxa"/>
          </w:tcPr>
          <w:p w14:paraId="3459C709" w14:textId="77777777" w:rsidR="00A47F72" w:rsidRDefault="00A47F72" w:rsidP="007966DA"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 w14:paraId="73356FB8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640BE2AC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3703D200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289C2AF5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A28D47F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7F72" w14:paraId="0843EAEB" w14:textId="77777777" w:rsidTr="007966DA">
        <w:trPr>
          <w:trHeight w:val="1377"/>
        </w:trPr>
        <w:tc>
          <w:tcPr>
            <w:tcW w:w="641" w:type="dxa"/>
          </w:tcPr>
          <w:p w14:paraId="74C0AA0F" w14:textId="77777777" w:rsidR="00A47F72" w:rsidRDefault="00A47F72" w:rsidP="007966D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36" w:type="dxa"/>
          </w:tcPr>
          <w:p w14:paraId="1E48FE48" w14:textId="76D2DA2B" w:rsidR="00A47F72" w:rsidRDefault="00634D80" w:rsidP="007966DA">
            <w:pPr>
              <w:pStyle w:val="TableParagraph"/>
              <w:spacing w:before="99"/>
              <w:ind w:left="107" w:hanging="1"/>
              <w:rPr>
                <w:sz w:val="20"/>
              </w:rPr>
            </w:pPr>
            <w:r>
              <w:rPr>
                <w:sz w:val="20"/>
              </w:rPr>
              <w:t>CONCRETE COVER IS IN PLACE</w:t>
            </w:r>
            <w:r w:rsidR="00016726">
              <w:rPr>
                <w:sz w:val="20"/>
              </w:rPr>
              <w:t xml:space="preserve"> </w:t>
            </w:r>
          </w:p>
        </w:tc>
        <w:tc>
          <w:tcPr>
            <w:tcW w:w="3283" w:type="dxa"/>
          </w:tcPr>
          <w:p w14:paraId="76ECDBCE" w14:textId="66DBAE58" w:rsidR="00C62A78" w:rsidRPr="005D2328" w:rsidRDefault="00C74BEA" w:rsidP="00C74BEA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 xml:space="preserve">General Technical Requirements – Services Ripley Sub-Acute Facility (RSAF) </w:t>
            </w:r>
            <w:r w:rsidR="002F47AF"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 xml:space="preserve">2.2.3 </w:t>
            </w: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 xml:space="preserve">- </w:t>
            </w:r>
            <w:r w:rsidR="00C62A78"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9. All Fire services penetrations post concrete pours are to be immediately sealed with sheet metal cover plates (mastic or</w:t>
            </w:r>
          </w:p>
          <w:p w14:paraId="77B961E6" w14:textId="77777777" w:rsidR="00C62A78" w:rsidRPr="005D2328" w:rsidRDefault="00C62A78" w:rsidP="00C62A78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similar) to prevent water ingress. Plates to be fixed by use of nylon anchors or similar. Plates to remain in place and</w:t>
            </w:r>
          </w:p>
          <w:p w14:paraId="6FAC76AA" w14:textId="31BD2A2F" w:rsidR="00A47F72" w:rsidRPr="005D2328" w:rsidRDefault="00C62A78" w:rsidP="00D73AE8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</w:pPr>
            <w:r w:rsidRPr="005D2328">
              <w:rPr>
                <w:rFonts w:asciiTheme="minorHAnsi" w:eastAsiaTheme="minorHAnsi" w:hAnsiTheme="minorHAnsi" w:cstheme="minorHAnsi"/>
                <w:sz w:val="20"/>
                <w:szCs w:val="20"/>
                <w:lang w:val="en-AU"/>
              </w:rPr>
              <w:t>maintained until directed by Hutchinson Builders to remove.</w:t>
            </w:r>
          </w:p>
        </w:tc>
        <w:tc>
          <w:tcPr>
            <w:tcW w:w="2693" w:type="dxa"/>
          </w:tcPr>
          <w:p w14:paraId="46515D94" w14:textId="77777777" w:rsidR="00A47F72" w:rsidRPr="005D2328" w:rsidRDefault="00A47F72" w:rsidP="007966D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595" w:type="dxa"/>
          </w:tcPr>
          <w:p w14:paraId="3A7FE07D" w14:textId="77777777" w:rsidR="00A47F72" w:rsidRPr="005D2328" w:rsidRDefault="00A47F72" w:rsidP="007966DA">
            <w:pPr>
              <w:pStyle w:val="TableParagraph"/>
              <w:spacing w:before="99"/>
              <w:ind w:left="107"/>
              <w:rPr>
                <w:sz w:val="20"/>
                <w:szCs w:val="20"/>
              </w:rPr>
            </w:pPr>
            <w:r w:rsidRPr="005D2328">
              <w:rPr>
                <w:sz w:val="20"/>
                <w:szCs w:val="20"/>
              </w:rPr>
              <w:t>Seismic</w:t>
            </w:r>
            <w:r w:rsidRPr="005D2328">
              <w:rPr>
                <w:spacing w:val="40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Design</w:t>
            </w:r>
            <w:r w:rsidRPr="005D2328">
              <w:rPr>
                <w:spacing w:val="40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Drawings</w:t>
            </w:r>
            <w:r w:rsidRPr="005D2328">
              <w:rPr>
                <w:spacing w:val="40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 xml:space="preserve">as </w:t>
            </w:r>
            <w:r w:rsidRPr="005D2328">
              <w:rPr>
                <w:spacing w:val="-2"/>
                <w:sz w:val="20"/>
                <w:szCs w:val="20"/>
              </w:rPr>
              <w:t>supplied</w:t>
            </w:r>
            <w:r w:rsidRPr="005D2328">
              <w:rPr>
                <w:spacing w:val="1"/>
                <w:sz w:val="20"/>
                <w:szCs w:val="20"/>
              </w:rPr>
              <w:t xml:space="preserve"> </w:t>
            </w:r>
            <w:r w:rsidRPr="005D2328">
              <w:rPr>
                <w:spacing w:val="-2"/>
                <w:sz w:val="20"/>
                <w:szCs w:val="20"/>
              </w:rPr>
              <w:t>by</w:t>
            </w:r>
            <w:r w:rsidRPr="005D2328">
              <w:rPr>
                <w:spacing w:val="-1"/>
                <w:sz w:val="20"/>
                <w:szCs w:val="20"/>
              </w:rPr>
              <w:t xml:space="preserve"> </w:t>
            </w:r>
            <w:r w:rsidRPr="005D2328">
              <w:rPr>
                <w:spacing w:val="-2"/>
                <w:sz w:val="20"/>
                <w:szCs w:val="20"/>
              </w:rPr>
              <w:t>Seismic</w:t>
            </w:r>
            <w:r w:rsidRPr="005D2328">
              <w:rPr>
                <w:sz w:val="20"/>
                <w:szCs w:val="20"/>
              </w:rPr>
              <w:t xml:space="preserve"> </w:t>
            </w:r>
            <w:r w:rsidRPr="005D2328">
              <w:rPr>
                <w:spacing w:val="-2"/>
                <w:sz w:val="20"/>
                <w:szCs w:val="20"/>
              </w:rPr>
              <w:t>Engineer.</w:t>
            </w:r>
          </w:p>
          <w:p w14:paraId="56D40090" w14:textId="77777777" w:rsidR="00A47F72" w:rsidRPr="005D2328" w:rsidRDefault="00A47F72" w:rsidP="007966DA">
            <w:pPr>
              <w:pStyle w:val="TableParagraph"/>
              <w:spacing w:before="201"/>
              <w:ind w:left="107" w:right="863"/>
              <w:rPr>
                <w:sz w:val="20"/>
                <w:szCs w:val="20"/>
              </w:rPr>
            </w:pPr>
            <w:r w:rsidRPr="005D2328">
              <w:rPr>
                <w:sz w:val="20"/>
                <w:szCs w:val="20"/>
              </w:rPr>
              <w:t>Construction</w:t>
            </w:r>
            <w:r w:rsidRPr="005D2328">
              <w:rPr>
                <w:spacing w:val="-12"/>
                <w:sz w:val="20"/>
                <w:szCs w:val="20"/>
              </w:rPr>
              <w:t xml:space="preserve"> </w:t>
            </w:r>
            <w:r w:rsidRPr="005D2328">
              <w:rPr>
                <w:sz w:val="20"/>
                <w:szCs w:val="20"/>
              </w:rPr>
              <w:t>Issued Drawings Number:</w:t>
            </w:r>
          </w:p>
        </w:tc>
        <w:tc>
          <w:tcPr>
            <w:tcW w:w="1023" w:type="dxa"/>
          </w:tcPr>
          <w:p w14:paraId="1E267665" w14:textId="77777777" w:rsidR="00A47F72" w:rsidRDefault="00A47F72" w:rsidP="007966DA">
            <w:pPr>
              <w:pStyle w:val="TableParagraph"/>
              <w:spacing w:before="99"/>
              <w:ind w:left="5" w:right="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 w14:paraId="4498D19D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35AE5478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 w14:paraId="7BEB50AA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 w14:paraId="0D827821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14752E4" w14:textId="77777777" w:rsidR="00A47F72" w:rsidRDefault="00A47F72" w:rsidP="007966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0E5F41" w14:textId="77777777" w:rsidR="004561A1" w:rsidRDefault="004561A1"/>
    <w:p w14:paraId="1B11FF46" w14:textId="77777777" w:rsidR="006E193E" w:rsidRDefault="006E193E"/>
    <w:p w14:paraId="3292B540" w14:textId="77777777" w:rsidR="006E193E" w:rsidRDefault="006E193E"/>
    <w:p w14:paraId="56DCCD61" w14:textId="77777777" w:rsidR="006E193E" w:rsidRDefault="006E193E"/>
    <w:p w14:paraId="77EFC92C" w14:textId="2427510B" w:rsidR="006E193E" w:rsidRDefault="003831C1" w:rsidP="006E193E">
      <w:pPr>
        <w:widowControl/>
        <w:adjustRightInd w:val="0"/>
        <w:rPr>
          <w:rFonts w:ascii="Arial" w:eastAsiaTheme="minorHAnsi" w:hAnsi="Arial" w:cs="Arial"/>
          <w:sz w:val="11"/>
          <w:szCs w:val="11"/>
          <w:lang w:val="en-AU"/>
        </w:rPr>
      </w:pPr>
      <w:r>
        <w:rPr>
          <w:rFonts w:ascii="Arial" w:eastAsiaTheme="minorHAnsi" w:hAnsi="Arial" w:cs="Arial"/>
          <w:sz w:val="11"/>
          <w:szCs w:val="11"/>
          <w:lang w:val="en-AU"/>
        </w:rPr>
        <w:t>I</w:t>
      </w:r>
      <w:r w:rsidR="006E193E">
        <w:rPr>
          <w:rFonts w:ascii="Arial" w:eastAsiaTheme="minorHAnsi" w:hAnsi="Arial" w:cs="Arial"/>
          <w:sz w:val="11"/>
          <w:szCs w:val="11"/>
          <w:lang w:val="en-AU"/>
        </w:rPr>
        <w:t>nstallation is in compliance with AS1170.4. Shop drawings (certified by an RPEQ</w:t>
      </w:r>
    </w:p>
    <w:p w14:paraId="45058A88" w14:textId="77777777" w:rsidR="006E193E" w:rsidRDefault="006E193E" w:rsidP="006E193E">
      <w:pPr>
        <w:widowControl/>
        <w:adjustRightInd w:val="0"/>
        <w:rPr>
          <w:rFonts w:ascii="Arial" w:eastAsiaTheme="minorHAnsi" w:hAnsi="Arial" w:cs="Arial"/>
          <w:sz w:val="11"/>
          <w:szCs w:val="11"/>
          <w:lang w:val="en-AU"/>
        </w:rPr>
      </w:pPr>
      <w:r>
        <w:rPr>
          <w:rFonts w:ascii="Arial" w:eastAsiaTheme="minorHAnsi" w:hAnsi="Arial" w:cs="Arial"/>
          <w:sz w:val="11"/>
          <w:szCs w:val="11"/>
          <w:lang w:val="en-AU"/>
        </w:rPr>
        <w:t>engineer) are to be provided for each and every item required</w:t>
      </w:r>
    </w:p>
    <w:p w14:paraId="3102BF10" w14:textId="414036BA" w:rsidR="006E193E" w:rsidRDefault="006E193E" w:rsidP="003831C1">
      <w:pPr>
        <w:widowControl/>
        <w:adjustRightInd w:val="0"/>
        <w:rPr>
          <w:rFonts w:ascii="Arial" w:eastAsiaTheme="minorHAnsi" w:hAnsi="Arial" w:cs="Arial"/>
          <w:sz w:val="11"/>
          <w:szCs w:val="11"/>
          <w:lang w:val="en-AU"/>
        </w:rPr>
      </w:pPr>
      <w:r>
        <w:rPr>
          <w:rFonts w:ascii="Arial" w:eastAsiaTheme="minorHAnsi" w:hAnsi="Arial" w:cs="Arial"/>
          <w:sz w:val="11"/>
          <w:szCs w:val="11"/>
          <w:lang w:val="en-AU"/>
        </w:rPr>
        <w:t xml:space="preserve">within AS1170.4. </w:t>
      </w:r>
    </w:p>
    <w:p w14:paraId="5E482D56" w14:textId="77777777" w:rsidR="004B200E" w:rsidRDefault="004B200E" w:rsidP="006E193E">
      <w:pPr>
        <w:rPr>
          <w:rFonts w:ascii="Arial" w:eastAsiaTheme="minorHAnsi" w:hAnsi="Arial" w:cs="Arial"/>
          <w:sz w:val="11"/>
          <w:szCs w:val="11"/>
          <w:lang w:val="en-AU"/>
        </w:rPr>
      </w:pPr>
    </w:p>
    <w:p w14:paraId="2B921051" w14:textId="77777777" w:rsidR="004B200E" w:rsidRDefault="004B200E" w:rsidP="006E193E">
      <w:pPr>
        <w:rPr>
          <w:rFonts w:ascii="Arial" w:eastAsiaTheme="minorHAnsi" w:hAnsi="Arial" w:cs="Arial"/>
          <w:sz w:val="11"/>
          <w:szCs w:val="11"/>
          <w:lang w:val="en-AU"/>
        </w:rPr>
      </w:pPr>
    </w:p>
    <w:p w14:paraId="22DC95C3" w14:textId="77777777" w:rsidR="00694EE6" w:rsidRDefault="00694EE6" w:rsidP="00347E6F">
      <w:pPr>
        <w:rPr>
          <w:rFonts w:ascii="Arial" w:eastAsia="CambriaMath" w:hAnsi="Arial" w:cs="Arial"/>
          <w:sz w:val="11"/>
          <w:szCs w:val="11"/>
          <w:lang w:val="en-AU"/>
        </w:rPr>
      </w:pPr>
    </w:p>
    <w:p w14:paraId="0AC99932" w14:textId="77777777" w:rsidR="00694EE6" w:rsidRDefault="00694EE6" w:rsidP="00694EE6">
      <w:pPr>
        <w:widowControl/>
        <w:adjustRightInd w:val="0"/>
        <w:rPr>
          <w:rFonts w:ascii="Arial" w:eastAsiaTheme="minorHAnsi" w:hAnsi="Arial" w:cs="Arial"/>
          <w:color w:val="343333"/>
          <w:sz w:val="18"/>
          <w:szCs w:val="18"/>
          <w:lang w:val="en-AU"/>
        </w:rPr>
      </w:pPr>
      <w:r>
        <w:rPr>
          <w:rFonts w:ascii="Arial" w:eastAsiaTheme="minorHAnsi" w:hAnsi="Arial" w:cs="Arial"/>
          <w:color w:val="343333"/>
          <w:sz w:val="18"/>
          <w:szCs w:val="18"/>
          <w:lang w:val="en-AU"/>
        </w:rPr>
        <w:t>The Electrical Subcontractor is to participate in interface testing in accordance with AS 1851, coordinated by the Dry Fire</w:t>
      </w:r>
    </w:p>
    <w:p w14:paraId="199B8AEC" w14:textId="7306DB8B" w:rsidR="00694EE6" w:rsidRDefault="00694EE6" w:rsidP="00694EE6">
      <w:pPr>
        <w:rPr>
          <w:rFonts w:ascii="Arial" w:eastAsiaTheme="minorHAnsi" w:hAnsi="Arial" w:cs="Arial"/>
          <w:color w:val="343333"/>
          <w:sz w:val="18"/>
          <w:szCs w:val="18"/>
          <w:lang w:val="en-AU"/>
        </w:rPr>
      </w:pPr>
      <w:r>
        <w:rPr>
          <w:rFonts w:ascii="Arial" w:eastAsiaTheme="minorHAnsi" w:hAnsi="Arial" w:cs="Arial"/>
          <w:color w:val="343333"/>
          <w:sz w:val="18"/>
          <w:szCs w:val="18"/>
          <w:lang w:val="en-AU"/>
        </w:rPr>
        <w:t>Subcontractor.</w:t>
      </w:r>
    </w:p>
    <w:p w14:paraId="7FACF5CB" w14:textId="77777777" w:rsidR="0083777B" w:rsidRDefault="0083777B" w:rsidP="00694EE6">
      <w:pPr>
        <w:rPr>
          <w:rFonts w:ascii="Arial" w:eastAsiaTheme="minorHAnsi" w:hAnsi="Arial" w:cs="Arial"/>
          <w:color w:val="343333"/>
          <w:sz w:val="18"/>
          <w:szCs w:val="18"/>
          <w:lang w:val="en-AU"/>
        </w:rPr>
      </w:pPr>
    </w:p>
    <w:p w14:paraId="2483EF1A" w14:textId="5A0C9395" w:rsidR="0083777B" w:rsidRDefault="0083777B" w:rsidP="00694EE6"/>
    <w:sectPr w:rsidR="0083777B">
      <w:pgSz w:w="16840" w:h="11910" w:orient="landscape"/>
      <w:pgMar w:top="1400" w:right="56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12418" w14:textId="77777777" w:rsidR="004561A1" w:rsidRDefault="004561A1">
      <w:r>
        <w:separator/>
      </w:r>
    </w:p>
  </w:endnote>
  <w:endnote w:type="continuationSeparator" w:id="0">
    <w:p w14:paraId="108D46A9" w14:textId="77777777" w:rsidR="004561A1" w:rsidRDefault="0045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23F29" w14:textId="77777777" w:rsidR="00736EB1" w:rsidRDefault="004561A1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411200" behindDoc="1" locked="0" layoutInCell="1" allowOverlap="1" wp14:anchorId="5EA49F3F" wp14:editId="6C7E2015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097280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728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D5A5D" w14:textId="77777777" w:rsidR="00736EB1" w:rsidRDefault="004561A1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ITPS-013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49F3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65pt;width:86.4pt;height:11.6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3WlwEAACIDAAAOAAAAZHJzL2Uyb0RvYy54bWysUs2O0zAQviPxDpbvNGlA7BI1XQErENIK&#10;kBYewHXsxiL2mBm3Sd+esTdtEdwQF2ecGX/+fry5m/0ojgbJQejkelVLYYKG3oV9J79/+/DiVgpK&#10;KvRqhGA6eTIk77bPn22m2JoGBhh7g4JBArVT7OSQUmyrivRgvKIVRBO4aQG9SrzFfdWjmhjdj1VT&#10;16+rCbCPCNoQ8d/7p6bcFnxrjU5frCWTxNhJ5pbKimXd5bXablS7RxUHpxca6h9YeOUCX3qBuldJ&#10;iQO6v6C80wgENq00+AqsddoUDaxmXf+h5nFQ0RQtbA7Fi030/2D15+Nj/Ioize9g5gCLCIoPoH8Q&#10;e1NNkdplJntKLfF0Fjpb9PnLEgQfZG9PFz/NnITOaPWbm+aWW5p761c3L5tieHU9HZHSRwNe5KKT&#10;yHkVBur4QCnfr9rzyELm6f7MJM27Wbi+k01OMf/ZQX9iLRPH2Un6eVBopBg/BfYrZ38u8FzszgWm&#10;8T2UF5IlBXh7SGBdIXDFXQhwEIXX8mhy0r/vy9T1aW9/AQAA//8DAFBLAwQUAAYACAAAACEAfPQq&#10;luEAAAAMAQAADwAAAGRycy9kb3ducmV2LnhtbEyPwU7DMAyG70i8Q2QkbixZOworTacJwQkJ0ZUD&#10;x7Tx2miNU5psK29PdoKjf3/6/bnYzHZgJ5y8cSRhuRDAkFqnDXUSPuvXu0dgPijSanCEEn7Qw6a8&#10;vipUrt2ZKjztQsdiCflcSehDGHPOfdujVX7hRqS427vJqhDHqeN6UudYbgeeCJFxqwzFC70a8bnH&#10;9rA7WgnbL6pezPd781HtK1PXa0Fv2UHK25t5+wQs4Bz+YLjoR3Uoo1PjjqQ9GyQ8iFUkY75M1ymw&#10;SCSrNAHWXKIsuQdeFvz/E+UvAAAA//8DAFBLAQItABQABgAIAAAAIQC2gziS/gAAAOEBAAATAAAA&#10;AAAAAAAAAAAAAAAAAABbQ29udGVudF9UeXBlc10ueG1sUEsBAi0AFAAGAAgAAAAhADj9If/WAAAA&#10;lAEAAAsAAAAAAAAAAAAAAAAALwEAAF9yZWxzLy5yZWxzUEsBAi0AFAAGAAgAAAAhAIWyHdaXAQAA&#10;IgMAAA4AAAAAAAAAAAAAAAAALgIAAGRycy9lMm9Eb2MueG1sUEsBAi0AFAAGAAgAAAAhAHz0Kpbh&#10;AAAADAEAAA8AAAAAAAAAAAAAAAAA8QMAAGRycy9kb3ducmV2LnhtbFBLBQYAAAAABAAEAPMAAAD/&#10;BAAAAAA=&#10;" filled="f" stroked="f">
              <v:textbox inset="0,0,0,0">
                <w:txbxContent>
                  <w:p w14:paraId="151D5A5D" w14:textId="77777777" w:rsidR="00736EB1" w:rsidRDefault="004561A1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ITPS-013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3DA1AA8F" wp14:editId="7E18FD32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1A1E7D" w14:textId="77777777" w:rsidR="00736EB1" w:rsidRDefault="004561A1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151093AE" w14:textId="77777777" w:rsidR="00736EB1" w:rsidRDefault="004561A1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A1AA8F" id="Textbox 5" o:spid="_x0000_s1029" type="#_x0000_t202" style="position:absolute;margin-left:574.95pt;margin-top:569.35pt;width:137.95pt;height:21.2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501A1E7D" w14:textId="77777777" w:rsidR="00736EB1" w:rsidRDefault="004561A1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151093AE" w14:textId="77777777" w:rsidR="00736EB1" w:rsidRDefault="004561A1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724BC" w14:textId="77777777" w:rsidR="004561A1" w:rsidRDefault="004561A1">
      <w:r>
        <w:separator/>
      </w:r>
    </w:p>
  </w:footnote>
  <w:footnote w:type="continuationSeparator" w:id="0">
    <w:p w14:paraId="2EF30F61" w14:textId="77777777" w:rsidR="004561A1" w:rsidRDefault="00456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4330D" w14:textId="77777777" w:rsidR="00736EB1" w:rsidRDefault="004561A1">
    <w:pPr>
      <w:pStyle w:val="BodyText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7409664" behindDoc="1" locked="0" layoutInCell="1" allowOverlap="1" wp14:anchorId="0937BFBF" wp14:editId="3AC3B3EA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00D9F453" wp14:editId="447EBF3C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F51067" w14:textId="77777777" w:rsidR="00736EB1" w:rsidRDefault="004561A1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72831522" w14:textId="77777777" w:rsidR="00736EB1" w:rsidRDefault="004561A1">
                          <w:pPr>
                            <w:pStyle w:val="BodyText"/>
                            <w:spacing w:before="103"/>
                            <w:jc w:val="center"/>
                          </w:pPr>
                          <w:r>
                            <w:t>GM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  <w:p w14:paraId="29CEB1C3" w14:textId="77777777" w:rsidR="00736EB1" w:rsidRDefault="004561A1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D9F45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36F51067" w14:textId="77777777" w:rsidR="00736EB1" w:rsidRDefault="004561A1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72831522" w14:textId="77777777" w:rsidR="00736EB1" w:rsidRDefault="004561A1">
                    <w:pPr>
                      <w:pStyle w:val="BodyText"/>
                      <w:spacing w:before="103"/>
                      <w:jc w:val="center"/>
                    </w:pPr>
                    <w:r>
                      <w:t>GM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LTD</w:t>
                    </w:r>
                  </w:p>
                  <w:p w14:paraId="29CEB1C3" w14:textId="77777777" w:rsidR="00736EB1" w:rsidRDefault="004561A1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0688" behindDoc="1" locked="0" layoutInCell="1" allowOverlap="1" wp14:anchorId="4D7B4BA5" wp14:editId="0E11DEFF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BEE9C" w14:textId="77777777" w:rsidR="00736EB1" w:rsidRDefault="004561A1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30+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Years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Quality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Fire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Protection</w:t>
                          </w:r>
                        </w:p>
                        <w:p w14:paraId="577DA053" w14:textId="77777777" w:rsidR="00736EB1" w:rsidRDefault="004561A1">
                          <w:pPr>
                            <w:spacing w:before="10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07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3519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7573</w:t>
                          </w:r>
                        </w:p>
                        <w:p w14:paraId="097C7F33" w14:textId="77777777" w:rsidR="00736EB1" w:rsidRDefault="004561A1">
                          <w:pPr>
                            <w:spacing w:before="5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QBCC: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7B4BA5" id="Textbox 3" o:spid="_x0000_s1027" type="#_x0000_t202" style="position:absolute;margin-left:667.9pt;margin-top:18.85pt;width:117.05pt;height:37.2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327BEE9C" w14:textId="77777777" w:rsidR="00736EB1" w:rsidRDefault="004561A1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30+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Years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Quality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Protection</w:t>
                    </w:r>
                  </w:p>
                  <w:p w14:paraId="577DA053" w14:textId="77777777" w:rsidR="00736EB1" w:rsidRDefault="004561A1">
                    <w:pPr>
                      <w:spacing w:before="10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07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3519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7573</w:t>
                    </w:r>
                  </w:p>
                  <w:p w14:paraId="097C7F33" w14:textId="77777777" w:rsidR="00736EB1" w:rsidRDefault="004561A1">
                    <w:pPr>
                      <w:spacing w:before="5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QBCC: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B1"/>
    <w:rsid w:val="00016726"/>
    <w:rsid w:val="000C0685"/>
    <w:rsid w:val="000E1C28"/>
    <w:rsid w:val="001401E6"/>
    <w:rsid w:val="001A0B0A"/>
    <w:rsid w:val="001D1D94"/>
    <w:rsid w:val="00253D92"/>
    <w:rsid w:val="002825B6"/>
    <w:rsid w:val="002F47AF"/>
    <w:rsid w:val="00347E6F"/>
    <w:rsid w:val="0036479F"/>
    <w:rsid w:val="003831C1"/>
    <w:rsid w:val="003B05B6"/>
    <w:rsid w:val="003B3D32"/>
    <w:rsid w:val="004506D7"/>
    <w:rsid w:val="004561A1"/>
    <w:rsid w:val="004B200E"/>
    <w:rsid w:val="005D2328"/>
    <w:rsid w:val="00634D80"/>
    <w:rsid w:val="00694EE6"/>
    <w:rsid w:val="006E193E"/>
    <w:rsid w:val="00727484"/>
    <w:rsid w:val="00736EB1"/>
    <w:rsid w:val="00756F6A"/>
    <w:rsid w:val="00815108"/>
    <w:rsid w:val="0083777B"/>
    <w:rsid w:val="008F70DA"/>
    <w:rsid w:val="0090694E"/>
    <w:rsid w:val="00953242"/>
    <w:rsid w:val="00A27E63"/>
    <w:rsid w:val="00A31BFD"/>
    <w:rsid w:val="00A47F72"/>
    <w:rsid w:val="00A61011"/>
    <w:rsid w:val="00B45129"/>
    <w:rsid w:val="00B72534"/>
    <w:rsid w:val="00C62A78"/>
    <w:rsid w:val="00C74BEA"/>
    <w:rsid w:val="00D73AE8"/>
    <w:rsid w:val="00D7516A"/>
    <w:rsid w:val="00ED1C6D"/>
    <w:rsid w:val="00F4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F03D"/>
  <w15:docId w15:val="{032002DE-F8CB-42DA-A21E-EA156D72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 Curcija</cp:lastModifiedBy>
  <cp:revision>2</cp:revision>
  <dcterms:created xsi:type="dcterms:W3CDTF">2024-03-24T22:20:00Z</dcterms:created>
  <dcterms:modified xsi:type="dcterms:W3CDTF">2024-03-24T22:20:00Z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