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434"/>
        <w:gridCol w:w="553"/>
        <w:gridCol w:w="283"/>
        <w:gridCol w:w="21"/>
        <w:gridCol w:w="846"/>
        <w:gridCol w:w="855"/>
        <w:gridCol w:w="404"/>
        <w:gridCol w:w="304"/>
        <w:gridCol w:w="830"/>
        <w:gridCol w:w="21"/>
        <w:gridCol w:w="404"/>
        <w:gridCol w:w="142"/>
        <w:gridCol w:w="304"/>
        <w:gridCol w:w="849"/>
        <w:gridCol w:w="711"/>
        <w:gridCol w:w="404"/>
        <w:gridCol w:w="284"/>
        <w:gridCol w:w="302"/>
        <w:gridCol w:w="710"/>
        <w:gridCol w:w="405"/>
        <w:gridCol w:w="296"/>
        <w:gridCol w:w="129"/>
        <w:gridCol w:w="21"/>
        <w:gridCol w:w="546"/>
        <w:gridCol w:w="305"/>
        <w:gridCol w:w="692"/>
        <w:gridCol w:w="157"/>
        <w:gridCol w:w="702"/>
        <w:gridCol w:w="150"/>
        <w:gridCol w:w="130"/>
        <w:gridCol w:w="429"/>
        <w:gridCol w:w="422"/>
        <w:gridCol w:w="1571"/>
      </w:tblGrid>
      <w:tr w:rsidR="0004313F" w:rsidRPr="003336DC" w:rsidTr="004511DB">
        <w:trPr>
          <w:tblHeader/>
        </w:trPr>
        <w:tc>
          <w:tcPr>
            <w:tcW w:w="836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396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3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71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4511DB">
        <w:trPr>
          <w:tblHeader/>
        </w:trPr>
        <w:tc>
          <w:tcPr>
            <w:tcW w:w="182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09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2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13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93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4511DB">
        <w:trPr>
          <w:tblHeader/>
        </w:trPr>
        <w:tc>
          <w:tcPr>
            <w:tcW w:w="2106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6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64" w:type="dxa"/>
            <w:gridSpan w:val="4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22" w:type="dxa"/>
            <w:gridSpan w:val="3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4511D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66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86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4511DB" w:rsidRPr="00214828" w:rsidTr="007955E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270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LEVEL/AREA</w:t>
            </w:r>
          </w:p>
        </w:tc>
        <w:tc>
          <w:tcPr>
            <w:tcW w:w="170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AREA/LOCATION</w:t>
            </w:r>
          </w:p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TO DRAWING</w:t>
            </w:r>
          </w:p>
        </w:tc>
        <w:tc>
          <w:tcPr>
            <w:tcW w:w="1563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CORRECT SIZE, TYPE &amp; SPARE CAPACITY</w:t>
            </w:r>
          </w:p>
        </w:tc>
        <w:tc>
          <w:tcPr>
            <w:tcW w:w="1701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GALVANISED /</w:t>
            </w:r>
          </w:p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PAINTED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CORRECT</w:t>
            </w:r>
          </w:p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SPACING</w:t>
            </w:r>
          </w:p>
        </w:tc>
        <w:tc>
          <w:tcPr>
            <w:tcW w:w="170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CORRECT</w:t>
            </w:r>
          </w:p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ALIGNMENT</w:t>
            </w:r>
          </w:p>
        </w:tc>
        <w:tc>
          <w:tcPr>
            <w:tcW w:w="1702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CORRECT BRACKETS AND</w:t>
            </w:r>
          </w:p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SAFE FIXING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CLEAR TO OTHER SERVICES</w:t>
            </w:r>
          </w:p>
        </w:tc>
        <w:tc>
          <w:tcPr>
            <w:tcW w:w="2552" w:type="dxa"/>
            <w:gridSpan w:val="4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REMARKS</w:t>
            </w:r>
          </w:p>
        </w:tc>
      </w:tr>
      <w:tr w:rsidR="004511DB" w:rsidRPr="00214828" w:rsidTr="007955E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270" w:type="dxa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57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CHECK BY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DATE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CHECK BY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DATE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CHECK BY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DATE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CHECK BY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DATE</w:t>
            </w:r>
          </w:p>
        </w:tc>
        <w:tc>
          <w:tcPr>
            <w:tcW w:w="99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CHECK</w:t>
            </w:r>
          </w:p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BY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DATE</w:t>
            </w:r>
          </w:p>
        </w:tc>
        <w:tc>
          <w:tcPr>
            <w:tcW w:w="851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CHECK</w:t>
            </w:r>
          </w:p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BY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DATE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CHECK</w:t>
            </w:r>
          </w:p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BY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  <w:r w:rsidRPr="00214828">
              <w:rPr>
                <w:b/>
                <w:bCs/>
                <w:sz w:val="16"/>
              </w:rPr>
              <w:t>DATE</w:t>
            </w:r>
          </w:p>
        </w:tc>
        <w:tc>
          <w:tcPr>
            <w:tcW w:w="2552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FC6181">
            <w:pPr>
              <w:jc w:val="center"/>
              <w:rPr>
                <w:b/>
                <w:bCs/>
                <w:sz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  <w:bookmarkStart w:id="0" w:name="_GoBack" w:colFirst="0" w:colLast="0"/>
          </w:p>
        </w:tc>
        <w:tc>
          <w:tcPr>
            <w:tcW w:w="857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tabs>
                <w:tab w:val="clear" w:pos="567"/>
                <w:tab w:val="clear" w:pos="1134"/>
              </w:tabs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tabs>
                <w:tab w:val="clear" w:pos="567"/>
                <w:tab w:val="clear" w:pos="1134"/>
              </w:tabs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tabs>
                <w:tab w:val="clear" w:pos="567"/>
                <w:tab w:val="clear" w:pos="1134"/>
              </w:tabs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tr w:rsidR="004511DB" w:rsidTr="0021482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0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ind w:left="-101" w:right="-107"/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17730" w:rsidRPr="00214828" w:rsidRDefault="00D17730" w:rsidP="00214828">
            <w:pPr>
              <w:jc w:val="left"/>
              <w:rPr>
                <w:sz w:val="16"/>
                <w:szCs w:val="16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132D79" w:rsidRDefault="00132D79" w:rsidP="00132D79">
      <w:pPr>
        <w:rPr>
          <w:b/>
          <w:sz w:val="10"/>
          <w:szCs w:val="10"/>
          <w:u w:val="single"/>
        </w:rPr>
      </w:pPr>
    </w:p>
    <w:tbl>
      <w:tblPr>
        <w:tblW w:w="15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722"/>
        <w:gridCol w:w="2438"/>
        <w:gridCol w:w="3061"/>
        <w:gridCol w:w="2127"/>
        <w:gridCol w:w="2551"/>
      </w:tblGrid>
      <w:tr w:rsidR="00132D79" w:rsidTr="00132D79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132D79" w:rsidRDefault="00132D79">
            <w:pPr>
              <w:rPr>
                <w:b/>
                <w:iCs/>
                <w:sz w:val="16"/>
              </w:rPr>
            </w:pPr>
            <w:r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132D79" w:rsidRDefault="00132D79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132D79" w:rsidRDefault="00132D79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132D79" w:rsidRDefault="00132D79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132D79" w:rsidRDefault="00132D79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:rsidR="00132D79" w:rsidRDefault="00132D79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DATE</w:t>
            </w:r>
          </w:p>
        </w:tc>
      </w:tr>
      <w:tr w:rsidR="00132D79" w:rsidTr="00132D79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2D79" w:rsidRDefault="00132D79">
            <w:pPr>
              <w:ind w:right="-108"/>
              <w:jc w:val="left"/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Heyday Group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D79" w:rsidRDefault="00132D79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D79" w:rsidRDefault="00132D79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D79" w:rsidRDefault="00132D79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D79" w:rsidRDefault="00132D79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32D79" w:rsidRDefault="00132D79">
            <w:pPr>
              <w:jc w:val="center"/>
              <w:rPr>
                <w:sz w:val="16"/>
              </w:rPr>
            </w:pPr>
          </w:p>
        </w:tc>
      </w:tr>
      <w:tr w:rsidR="00132D79" w:rsidTr="00132D79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32D79" w:rsidRDefault="00132D79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D79" w:rsidRDefault="00132D79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D79" w:rsidRDefault="00132D79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D79" w:rsidRDefault="00132D79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D79" w:rsidRDefault="00132D79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32D79" w:rsidRDefault="00132D79">
            <w:pPr>
              <w:jc w:val="center"/>
              <w:rPr>
                <w:sz w:val="16"/>
              </w:rPr>
            </w:pPr>
          </w:p>
        </w:tc>
      </w:tr>
      <w:tr w:rsidR="00132D79" w:rsidTr="00132D79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132D79" w:rsidRDefault="00132D79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32D79" w:rsidRDefault="00132D79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32D79" w:rsidRDefault="00132D79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32D79" w:rsidRDefault="00132D79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32D79" w:rsidRDefault="00132D79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2D79" w:rsidRDefault="00132D79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Pr="007955E0" w:rsidRDefault="00A67681" w:rsidP="00FD75FD">
            <w:pPr>
              <w:rPr>
                <w:smallCaps/>
                <w:sz w:val="16"/>
                <w:szCs w:val="16"/>
              </w:rPr>
            </w:pPr>
            <w:r w:rsidRPr="007955E0">
              <w:rPr>
                <w:smallCaps/>
                <w:sz w:val="16"/>
                <w:szCs w:val="16"/>
              </w:rPr>
              <w:t xml:space="preserve">AS PER </w:t>
            </w:r>
            <w:proofErr w:type="spellStart"/>
            <w:r w:rsidRPr="007955E0">
              <w:rPr>
                <w:smallCaps/>
                <w:sz w:val="16"/>
                <w:szCs w:val="16"/>
              </w:rPr>
              <w:t>ITP</w:t>
            </w:r>
            <w:proofErr w:type="spellEnd"/>
            <w:r w:rsidRPr="007955E0">
              <w:rPr>
                <w:smallCaps/>
                <w:sz w:val="16"/>
                <w:szCs w:val="16"/>
              </w:rPr>
              <w:t xml:space="preserve"> = </w:t>
            </w:r>
            <w:r w:rsidR="004511DB" w:rsidRPr="007955E0">
              <w:rPr>
                <w:smallCaps/>
                <w:sz w:val="16"/>
              </w:rPr>
              <w:t>(2) SPECIFICATION. (3) LATEST ISSUE OF DRAWINGS.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0F6FBA">
            <w:rPr>
              <w:rFonts w:cs="Arial"/>
              <w:noProof/>
              <w:snapToGrid w:val="0"/>
              <w:sz w:val="12"/>
            </w:rPr>
            <w:t>PROJ3006 - ITC - (4) Cable Tray-Ladder-Trenching.docx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5A15FC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[PROJ3006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7955E0" w:rsidP="00D17730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 w:rsidR="00D17730">
            <w:rPr>
              <w:b/>
              <w:bCs/>
              <w:sz w:val="28"/>
            </w:rPr>
            <w:t>4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 w:rsidR="00D17730">
            <w:rPr>
              <w:b/>
              <w:bCs/>
              <w:sz w:val="28"/>
            </w:rPr>
            <w:t>CABLE/TRAY/LADDER/TRENCHING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0F6FBA"/>
    <w:rsid w:val="00132D79"/>
    <w:rsid w:val="00160D42"/>
    <w:rsid w:val="001645C0"/>
    <w:rsid w:val="00166745"/>
    <w:rsid w:val="001E20F4"/>
    <w:rsid w:val="00206AA3"/>
    <w:rsid w:val="00207A74"/>
    <w:rsid w:val="00214828"/>
    <w:rsid w:val="00247546"/>
    <w:rsid w:val="002C1A76"/>
    <w:rsid w:val="00316FB1"/>
    <w:rsid w:val="00321D50"/>
    <w:rsid w:val="00341F23"/>
    <w:rsid w:val="0034592B"/>
    <w:rsid w:val="003B29C3"/>
    <w:rsid w:val="003F03A6"/>
    <w:rsid w:val="003F598E"/>
    <w:rsid w:val="00430D4A"/>
    <w:rsid w:val="004511DB"/>
    <w:rsid w:val="00476C7F"/>
    <w:rsid w:val="004C3C45"/>
    <w:rsid w:val="004E03CB"/>
    <w:rsid w:val="004E11A3"/>
    <w:rsid w:val="00502454"/>
    <w:rsid w:val="005A15FC"/>
    <w:rsid w:val="005C6A86"/>
    <w:rsid w:val="005D1B76"/>
    <w:rsid w:val="005E0588"/>
    <w:rsid w:val="005F381A"/>
    <w:rsid w:val="00630C36"/>
    <w:rsid w:val="00642AD0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7955E0"/>
    <w:rsid w:val="00817A3B"/>
    <w:rsid w:val="008658D3"/>
    <w:rsid w:val="00866649"/>
    <w:rsid w:val="008667E9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430A4"/>
    <w:rsid w:val="00A6236E"/>
    <w:rsid w:val="00A67681"/>
    <w:rsid w:val="00AB6BCB"/>
    <w:rsid w:val="00B61D1F"/>
    <w:rsid w:val="00C54329"/>
    <w:rsid w:val="00C626C0"/>
    <w:rsid w:val="00D17730"/>
    <w:rsid w:val="00D34708"/>
    <w:rsid w:val="00D40C48"/>
    <w:rsid w:val="00DE3015"/>
    <w:rsid w:val="00DF61A3"/>
    <w:rsid w:val="00E5278C"/>
    <w:rsid w:val="00EB2942"/>
    <w:rsid w:val="00F059E7"/>
    <w:rsid w:val="00F2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2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F8AD1-3F02-4A19-95F9-74A675C38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64ECAD72.dotm</Template>
  <TotalTime>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6</cp:revision>
  <cp:lastPrinted>2014-01-30T23:35:00Z</cp:lastPrinted>
  <dcterms:created xsi:type="dcterms:W3CDTF">2014-01-30T23:34:00Z</dcterms:created>
  <dcterms:modified xsi:type="dcterms:W3CDTF">2014-02-19T03:41:00Z</dcterms:modified>
</cp:coreProperties>
</file>