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7617E0" w:rsidRDefault="007617E0" w:rsidP="007617E0">
            <w:r w:rsidRPr="00EE37DF">
              <w:t>Project Name</w:t>
            </w:r>
          </w:p>
        </w:tc>
        <w:tc>
          <w:tcPr>
            <w:tcW w:w="1250" w:type="pct"/>
          </w:tcPr>
          <w:p w14:paraId="049873A4" w14:textId="22E00997" w:rsidR="007617E0" w:rsidRPr="00736982" w:rsidRDefault="008A2C4A" w:rsidP="007617E0">
            <w:pPr>
              <w:cnfStyle w:val="000000100000" w:firstRow="0" w:lastRow="0" w:firstColumn="0" w:lastColumn="0" w:oddVBand="0" w:evenVBand="0" w:oddHBand="1" w:evenHBand="0" w:firstRowFirstColumn="0" w:firstRowLastColumn="0" w:lastRowFirstColumn="0" w:lastRowLastColumn="0"/>
              <w:rPr>
                <w:b/>
                <w:bCs w:val="0"/>
              </w:rPr>
            </w:pPr>
            <w:r w:rsidRPr="00736982">
              <w:rPr>
                <w:b/>
                <w:bCs w:val="0"/>
              </w:rPr>
              <w:t>Kiwirail – North Auckland Line Recovery</w:t>
            </w:r>
            <w:r w:rsidR="007A5F1E" w:rsidRPr="00736982">
              <w:rPr>
                <w:b/>
                <w:bCs w:val="0"/>
              </w:rPr>
              <w:t xml:space="preserve"> – CH 134.620</w:t>
            </w:r>
          </w:p>
        </w:tc>
        <w:tc>
          <w:tcPr>
            <w:tcW w:w="125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val="0"/>
              </w:rPr>
            </w:pPr>
            <w:r w:rsidRPr="007617E0">
              <w:rPr>
                <w:b/>
                <w:bCs w:val="0"/>
              </w:rPr>
              <w:t>Version:</w:t>
            </w:r>
          </w:p>
        </w:tc>
        <w:tc>
          <w:tcPr>
            <w:tcW w:w="1250" w:type="pct"/>
          </w:tcPr>
          <w:p w14:paraId="5CDA5B75" w14:textId="3DE705A2" w:rsidR="007617E0" w:rsidRDefault="007A5F1E" w:rsidP="007617E0">
            <w:pPr>
              <w:cnfStyle w:val="000000100000" w:firstRow="0" w:lastRow="0" w:firstColumn="0" w:lastColumn="0" w:oddVBand="0" w:evenVBand="0" w:oddHBand="1" w:evenHBand="0" w:firstRowFirstColumn="0" w:firstRowLastColumn="0" w:lastRowFirstColumn="0" w:lastRowLastColumn="0"/>
            </w:pPr>
            <w:r>
              <w:t>1</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172597A7" w:rsidR="007617E0" w:rsidRDefault="007A5F1E" w:rsidP="007617E0">
            <w:pPr>
              <w:cnfStyle w:val="000000000000" w:firstRow="0" w:lastRow="0" w:firstColumn="0" w:lastColumn="0" w:oddVBand="0" w:evenVBand="0" w:oddHBand="0" w:evenHBand="0" w:firstRowFirstColumn="0" w:firstRowLastColumn="0" w:lastRowFirstColumn="0" w:lastRowLastColumn="0"/>
            </w:pPr>
            <w:r>
              <w:t>20/02/24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val="0"/>
              </w:rPr>
            </w:pPr>
            <w:r w:rsidRPr="007617E0">
              <w:rPr>
                <w:b/>
                <w:bCs w:val="0"/>
              </w:rPr>
              <w:t>Approved in RFI#:</w:t>
            </w:r>
          </w:p>
        </w:tc>
        <w:tc>
          <w:tcPr>
            <w:tcW w:w="1250" w:type="pct"/>
          </w:tcPr>
          <w:p w14:paraId="258C3EB1" w14:textId="01653A5A" w:rsidR="007617E0" w:rsidRDefault="007A5F1E"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2B4075F5" w:rsidR="007617E0" w:rsidRDefault="00453775" w:rsidP="007617E0">
            <w:pPr>
              <w:cnfStyle w:val="000000100000" w:firstRow="0" w:lastRow="0" w:firstColumn="0" w:lastColumn="0" w:oddVBand="0" w:evenVBand="0" w:oddHBand="1" w:evenHBand="0" w:firstRowFirstColumn="0" w:firstRowLastColumn="0" w:lastRowFirstColumn="0" w:lastRowLastColumn="0"/>
            </w:pPr>
            <w:r>
              <w:t>ENGEO NAL 136.620KM DETAILED DESIGN REPORT PRE-IFC ISSUE</w:t>
            </w:r>
          </w:p>
        </w:tc>
      </w:tr>
    </w:tbl>
    <w:p w14:paraId="46E285D8" w14:textId="77777777" w:rsidR="008B6F44" w:rsidRDefault="008B6F44" w:rsidP="00D62321"/>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53"/>
        <w:gridCol w:w="2056"/>
        <w:gridCol w:w="1701"/>
        <w:gridCol w:w="3376"/>
        <w:gridCol w:w="3108"/>
        <w:gridCol w:w="2402"/>
        <w:gridCol w:w="2021"/>
        <w:gridCol w:w="1130"/>
        <w:gridCol w:w="1130"/>
        <w:gridCol w:w="1324"/>
        <w:gridCol w:w="1320"/>
        <w:gridCol w:w="1320"/>
      </w:tblGrid>
      <w:tr w:rsidR="00A34983" w:rsidRPr="008B6F44" w14:paraId="06868931" w14:textId="77777777" w:rsidTr="00DA0BF2">
        <w:trPr>
          <w:trHeight w:val="181"/>
          <w:tblHeader/>
        </w:trPr>
        <w:tc>
          <w:tcPr>
            <w:tcW w:w="174"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756607" w:rsidRPr="008B6F44" w:rsidRDefault="00756607" w:rsidP="008B6F44">
            <w:pPr>
              <w:spacing w:after="0"/>
              <w:rPr>
                <w:b/>
                <w:bCs w:val="0"/>
                <w:sz w:val="18"/>
                <w:szCs w:val="18"/>
              </w:rPr>
            </w:pPr>
            <w:r w:rsidRPr="008B6F44">
              <w:rPr>
                <w:b/>
                <w:bCs w:val="0"/>
                <w:sz w:val="18"/>
                <w:szCs w:val="18"/>
              </w:rPr>
              <w:t>ITP#</w:t>
            </w:r>
          </w:p>
        </w:tc>
        <w:tc>
          <w:tcPr>
            <w:tcW w:w="475"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756607" w:rsidRPr="008B6F44" w:rsidRDefault="00756607" w:rsidP="008B6F44">
            <w:pPr>
              <w:spacing w:after="0"/>
              <w:rPr>
                <w:b/>
                <w:bCs w:val="0"/>
                <w:sz w:val="18"/>
                <w:szCs w:val="18"/>
              </w:rPr>
            </w:pPr>
            <w:r w:rsidRPr="008B6F44">
              <w:rPr>
                <w:b/>
                <w:bCs w:val="0"/>
                <w:sz w:val="18"/>
                <w:szCs w:val="18"/>
              </w:rPr>
              <w:t>Work Pack Element(s)</w:t>
            </w:r>
          </w:p>
        </w:tc>
        <w:tc>
          <w:tcPr>
            <w:tcW w:w="393"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756607" w:rsidRPr="008B6F44" w:rsidRDefault="00756607" w:rsidP="008B6F44">
            <w:pPr>
              <w:spacing w:after="0"/>
              <w:rPr>
                <w:b/>
                <w:bCs w:val="0"/>
                <w:sz w:val="18"/>
                <w:szCs w:val="18"/>
              </w:rPr>
            </w:pPr>
            <w:r w:rsidRPr="008B6F44">
              <w:rPr>
                <w:b/>
                <w:bCs w:val="0"/>
                <w:sz w:val="18"/>
                <w:szCs w:val="18"/>
              </w:rPr>
              <w:t>Drawing / Specification Ref.</w:t>
            </w:r>
          </w:p>
        </w:tc>
        <w:tc>
          <w:tcPr>
            <w:tcW w:w="780"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756607" w:rsidRPr="008B6F44" w:rsidRDefault="00756607" w:rsidP="008B6F44">
            <w:pPr>
              <w:spacing w:after="0"/>
              <w:rPr>
                <w:b/>
                <w:bCs w:val="0"/>
                <w:sz w:val="18"/>
                <w:szCs w:val="18"/>
              </w:rPr>
            </w:pPr>
            <w:r w:rsidRPr="008B6F44">
              <w:rPr>
                <w:b/>
                <w:bCs w:val="0"/>
                <w:sz w:val="18"/>
                <w:szCs w:val="18"/>
              </w:rPr>
              <w:t>Specification Detail Summary</w:t>
            </w:r>
          </w:p>
        </w:tc>
        <w:tc>
          <w:tcPr>
            <w:tcW w:w="718"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756607" w:rsidRPr="008B6F44" w:rsidRDefault="00756607" w:rsidP="008B6F44">
            <w:pPr>
              <w:spacing w:after="0"/>
              <w:rPr>
                <w:b/>
                <w:bCs w:val="0"/>
                <w:sz w:val="18"/>
                <w:szCs w:val="18"/>
              </w:rPr>
            </w:pPr>
            <w:r w:rsidRPr="008B6F44">
              <w:rPr>
                <w:b/>
                <w:bCs w:val="0"/>
                <w:sz w:val="18"/>
                <w:szCs w:val="18"/>
              </w:rPr>
              <w:t>Acceptance Criteria</w:t>
            </w:r>
          </w:p>
        </w:tc>
        <w:tc>
          <w:tcPr>
            <w:tcW w:w="555"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756607" w:rsidRPr="008B6F44" w:rsidRDefault="00756607" w:rsidP="008B6F44">
            <w:pPr>
              <w:spacing w:after="0"/>
              <w:rPr>
                <w:b/>
                <w:bCs w:val="0"/>
                <w:sz w:val="18"/>
                <w:szCs w:val="18"/>
              </w:rPr>
            </w:pPr>
            <w:r w:rsidRPr="008B6F44">
              <w:rPr>
                <w:b/>
                <w:bCs w:val="0"/>
                <w:sz w:val="18"/>
                <w:szCs w:val="18"/>
              </w:rPr>
              <w:t>Test Spec &amp; Frequency</w:t>
            </w:r>
          </w:p>
        </w:tc>
        <w:tc>
          <w:tcPr>
            <w:tcW w:w="467"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77777777" w:rsidR="00756607" w:rsidRPr="008B6F44" w:rsidRDefault="00756607" w:rsidP="008B6F44">
            <w:pPr>
              <w:spacing w:after="0"/>
              <w:rPr>
                <w:b/>
                <w:bCs w:val="0"/>
                <w:sz w:val="18"/>
                <w:szCs w:val="18"/>
              </w:rPr>
            </w:pPr>
            <w:r w:rsidRPr="008B6F44">
              <w:rPr>
                <w:b/>
                <w:bCs w:val="0"/>
                <w:sz w:val="18"/>
                <w:szCs w:val="18"/>
              </w:rPr>
              <w:t>Control Type i.e. Checksheet / IANZ Records</w:t>
            </w:r>
          </w:p>
        </w:tc>
        <w:tc>
          <w:tcPr>
            <w:tcW w:w="261"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756607" w:rsidRPr="008B6F44" w:rsidRDefault="00756607" w:rsidP="008B6F44">
            <w:pPr>
              <w:spacing w:after="0"/>
              <w:rPr>
                <w:b/>
                <w:bCs w:val="0"/>
                <w:sz w:val="18"/>
                <w:szCs w:val="18"/>
              </w:rPr>
            </w:pPr>
            <w:r w:rsidRPr="008B6F44">
              <w:rPr>
                <w:b/>
                <w:bCs w:val="0"/>
                <w:sz w:val="18"/>
                <w:szCs w:val="18"/>
              </w:rPr>
              <w:t xml:space="preserve">Hold / </w:t>
            </w:r>
          </w:p>
          <w:p w14:paraId="2340A62B" w14:textId="77777777" w:rsidR="00756607" w:rsidRPr="008B6F44" w:rsidRDefault="00756607" w:rsidP="008B6F44">
            <w:pPr>
              <w:spacing w:after="0"/>
              <w:rPr>
                <w:b/>
                <w:bCs w:val="0"/>
                <w:sz w:val="18"/>
                <w:szCs w:val="18"/>
              </w:rPr>
            </w:pPr>
            <w:r w:rsidRPr="008B6F44">
              <w:rPr>
                <w:b/>
                <w:bCs w:val="0"/>
                <w:sz w:val="18"/>
                <w:szCs w:val="18"/>
              </w:rPr>
              <w:t xml:space="preserve">Witness </w:t>
            </w:r>
          </w:p>
        </w:tc>
        <w:tc>
          <w:tcPr>
            <w:tcW w:w="261"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5DD4F932" w:rsidR="00756607" w:rsidRPr="008B6F44" w:rsidRDefault="00756607" w:rsidP="008B6F44">
            <w:pPr>
              <w:spacing w:after="0"/>
              <w:rPr>
                <w:b/>
                <w:bCs w:val="0"/>
                <w:sz w:val="18"/>
                <w:szCs w:val="18"/>
              </w:rPr>
            </w:pPr>
            <w:r w:rsidRPr="008B6F44">
              <w:rPr>
                <w:b/>
                <w:bCs w:val="0"/>
                <w:sz w:val="18"/>
                <w:szCs w:val="18"/>
              </w:rPr>
              <w:t>Internal / External</w:t>
            </w:r>
          </w:p>
        </w:tc>
        <w:tc>
          <w:tcPr>
            <w:tcW w:w="306"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756607" w:rsidRPr="008B6F44" w:rsidRDefault="00756607" w:rsidP="008B6F44">
            <w:pPr>
              <w:spacing w:after="0"/>
              <w:rPr>
                <w:b/>
                <w:bCs w:val="0"/>
                <w:sz w:val="18"/>
                <w:szCs w:val="18"/>
              </w:rPr>
            </w:pPr>
            <w:r w:rsidRPr="008B6F44">
              <w:rPr>
                <w:b/>
                <w:bCs w:val="0"/>
                <w:sz w:val="18"/>
                <w:szCs w:val="18"/>
              </w:rPr>
              <w:t>PS3 Owner</w:t>
            </w:r>
          </w:p>
        </w:tc>
        <w:tc>
          <w:tcPr>
            <w:tcW w:w="305" w:type="pct"/>
            <w:tcBorders>
              <w:top w:val="single" w:sz="4" w:space="0" w:color="auto"/>
              <w:left w:val="single" w:sz="4" w:space="0" w:color="auto"/>
              <w:bottom w:val="single" w:sz="4" w:space="0" w:color="auto"/>
              <w:right w:val="single" w:sz="4" w:space="0" w:color="auto"/>
            </w:tcBorders>
            <w:shd w:val="clear" w:color="auto" w:fill="2C004A" w:themeFill="accent1"/>
          </w:tcPr>
          <w:p w14:paraId="622CCB75" w14:textId="77777777" w:rsidR="00756607" w:rsidRPr="008B6F44" w:rsidRDefault="00756607" w:rsidP="008B6F44">
            <w:pPr>
              <w:spacing w:after="0"/>
              <w:rPr>
                <w:b/>
                <w:bCs w:val="0"/>
                <w:sz w:val="18"/>
                <w:szCs w:val="18"/>
              </w:rPr>
            </w:pPr>
            <w:r w:rsidRPr="008B6F44">
              <w:rPr>
                <w:b/>
                <w:bCs w:val="0"/>
                <w:sz w:val="18"/>
                <w:szCs w:val="18"/>
              </w:rPr>
              <w:t xml:space="preserve">Hold / </w:t>
            </w:r>
          </w:p>
          <w:p w14:paraId="6B862DA1" w14:textId="77777777" w:rsidR="00756607" w:rsidRPr="008B6F44" w:rsidRDefault="00756607" w:rsidP="008B6F44">
            <w:pPr>
              <w:spacing w:after="0"/>
              <w:rPr>
                <w:b/>
                <w:bCs w:val="0"/>
                <w:sz w:val="18"/>
                <w:szCs w:val="18"/>
              </w:rPr>
            </w:pPr>
            <w:r w:rsidRPr="008B6F44">
              <w:rPr>
                <w:b/>
                <w:bCs w:val="0"/>
                <w:sz w:val="18"/>
                <w:szCs w:val="18"/>
              </w:rPr>
              <w:t>Witness</w:t>
            </w:r>
          </w:p>
        </w:tc>
        <w:tc>
          <w:tcPr>
            <w:tcW w:w="305"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756607" w:rsidRPr="008B6F44" w:rsidRDefault="00756607" w:rsidP="008B6F44">
            <w:pPr>
              <w:spacing w:after="0"/>
              <w:rPr>
                <w:b/>
                <w:bCs w:val="0"/>
                <w:sz w:val="18"/>
                <w:szCs w:val="18"/>
              </w:rPr>
            </w:pPr>
            <w:r w:rsidRPr="008B6F44">
              <w:rPr>
                <w:b/>
                <w:bCs w:val="0"/>
                <w:sz w:val="18"/>
                <w:szCs w:val="18"/>
              </w:rPr>
              <w:t>PS4 Owner</w:t>
            </w:r>
            <w:r w:rsidR="00FA2E62">
              <w:rPr>
                <w:b/>
                <w:bCs w:val="0"/>
                <w:sz w:val="18"/>
                <w:szCs w:val="18"/>
              </w:rPr>
              <w:t xml:space="preserve"> Sign Off </w:t>
            </w:r>
          </w:p>
        </w:tc>
      </w:tr>
      <w:tr w:rsidR="00756607" w:rsidRPr="008B6F44" w14:paraId="12D6BBD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BFBFBF" w:themeFill="background1" w:themeFillShade="BF"/>
            <w:vAlign w:val="center"/>
          </w:tcPr>
          <w:p w14:paraId="7249C350" w14:textId="478DE145" w:rsidR="00756607" w:rsidRPr="008B6F44" w:rsidRDefault="00FB5553" w:rsidP="008B6F44">
            <w:pPr>
              <w:spacing w:after="0"/>
              <w:rPr>
                <w:sz w:val="18"/>
                <w:szCs w:val="18"/>
              </w:rPr>
            </w:pPr>
            <w:r>
              <w:rPr>
                <w:b/>
                <w:bCs w:val="0"/>
                <w:iCs w:val="0"/>
                <w:sz w:val="18"/>
                <w:szCs w:val="18"/>
              </w:rPr>
              <w:t>1.0 PRE-CONSTRUCTION WORKS</w:t>
            </w:r>
          </w:p>
        </w:tc>
      </w:tr>
      <w:tr w:rsidR="00756607" w:rsidRPr="008B6F44" w14:paraId="23572A3F" w14:textId="77777777" w:rsidTr="006665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52F0F09C" w14:textId="74F5471B" w:rsidR="00756607" w:rsidRPr="008B6F44" w:rsidRDefault="008B6F44" w:rsidP="0066652C">
            <w:pPr>
              <w:spacing w:after="0"/>
              <w:jc w:val="center"/>
              <w:rPr>
                <w:sz w:val="18"/>
                <w:szCs w:val="18"/>
              </w:rPr>
            </w:pPr>
            <w:r>
              <w:rPr>
                <w:sz w:val="18"/>
                <w:szCs w:val="18"/>
              </w:rPr>
              <w:t>1</w:t>
            </w:r>
            <w:r w:rsidR="0066652C">
              <w:rPr>
                <w:sz w:val="18"/>
                <w:szCs w:val="18"/>
              </w:rPr>
              <w:t>.01</w:t>
            </w:r>
          </w:p>
        </w:tc>
        <w:tc>
          <w:tcPr>
            <w:tcW w:w="475" w:type="pct"/>
            <w:tcBorders>
              <w:top w:val="single" w:sz="4" w:space="0" w:color="auto"/>
              <w:left w:val="single" w:sz="6" w:space="0" w:color="auto"/>
              <w:bottom w:val="single" w:sz="6" w:space="0" w:color="auto"/>
              <w:right w:val="single" w:sz="6" w:space="0" w:color="auto"/>
            </w:tcBorders>
            <w:vAlign w:val="center"/>
          </w:tcPr>
          <w:p w14:paraId="004B71C8" w14:textId="77777777" w:rsidR="00756607" w:rsidRPr="008B6F44" w:rsidRDefault="00756607" w:rsidP="0066652C">
            <w:pPr>
              <w:spacing w:after="0"/>
              <w:jc w:val="center"/>
              <w:rPr>
                <w:sz w:val="18"/>
                <w:szCs w:val="18"/>
              </w:rPr>
            </w:pPr>
            <w:r w:rsidRPr="008B6F44">
              <w:rPr>
                <w:sz w:val="18"/>
                <w:szCs w:val="18"/>
              </w:rPr>
              <w:t>Check IFC Drawings</w:t>
            </w:r>
          </w:p>
        </w:tc>
        <w:tc>
          <w:tcPr>
            <w:tcW w:w="393" w:type="pct"/>
            <w:tcBorders>
              <w:top w:val="single" w:sz="4" w:space="0" w:color="auto"/>
              <w:left w:val="single" w:sz="6" w:space="0" w:color="auto"/>
              <w:bottom w:val="single" w:sz="6" w:space="0" w:color="auto"/>
              <w:right w:val="single" w:sz="6" w:space="0" w:color="auto"/>
            </w:tcBorders>
            <w:vAlign w:val="center"/>
          </w:tcPr>
          <w:p w14:paraId="6958C8B7" w14:textId="384ED802" w:rsidR="00756607" w:rsidRPr="008B6F44" w:rsidRDefault="0066652C" w:rsidP="0066652C">
            <w:pPr>
              <w:spacing w:after="0"/>
              <w:jc w:val="center"/>
              <w:rPr>
                <w:sz w:val="18"/>
                <w:szCs w:val="18"/>
              </w:rPr>
            </w:pPr>
            <w:r w:rsidRPr="0066652C">
              <w:rPr>
                <w:color w:val="FF0000"/>
                <w:sz w:val="18"/>
                <w:szCs w:val="18"/>
              </w:rPr>
              <w:t>Awaiting IFC Drawings</w:t>
            </w:r>
          </w:p>
        </w:tc>
        <w:tc>
          <w:tcPr>
            <w:tcW w:w="780" w:type="pct"/>
            <w:tcBorders>
              <w:top w:val="single" w:sz="4" w:space="0" w:color="auto"/>
              <w:left w:val="single" w:sz="6" w:space="0" w:color="auto"/>
              <w:bottom w:val="single" w:sz="6" w:space="0" w:color="auto"/>
              <w:right w:val="single" w:sz="6" w:space="0" w:color="auto"/>
            </w:tcBorders>
            <w:vAlign w:val="center"/>
          </w:tcPr>
          <w:p w14:paraId="0E190421" w14:textId="77777777" w:rsidR="00756607" w:rsidRPr="008B6F44" w:rsidRDefault="00756607" w:rsidP="0066652C">
            <w:pPr>
              <w:spacing w:after="0"/>
              <w:jc w:val="center"/>
              <w:rPr>
                <w:sz w:val="18"/>
                <w:szCs w:val="18"/>
              </w:rPr>
            </w:pPr>
            <w:r w:rsidRPr="008B6F44">
              <w:rPr>
                <w:sz w:val="18"/>
                <w:szCs w:val="18"/>
              </w:rPr>
              <w:t>Ensure latest revision is being used</w:t>
            </w:r>
          </w:p>
        </w:tc>
        <w:tc>
          <w:tcPr>
            <w:tcW w:w="718" w:type="pct"/>
            <w:tcBorders>
              <w:top w:val="single" w:sz="4" w:space="0" w:color="auto"/>
              <w:left w:val="single" w:sz="6" w:space="0" w:color="auto"/>
              <w:bottom w:val="single" w:sz="6" w:space="0" w:color="auto"/>
              <w:right w:val="single" w:sz="6" w:space="0" w:color="auto"/>
            </w:tcBorders>
            <w:vAlign w:val="center"/>
          </w:tcPr>
          <w:p w14:paraId="70C01A36" w14:textId="77777777" w:rsidR="00756607" w:rsidRPr="008B6F44" w:rsidRDefault="00756607" w:rsidP="0066652C">
            <w:pPr>
              <w:spacing w:after="0"/>
              <w:jc w:val="center"/>
              <w:rPr>
                <w:sz w:val="18"/>
                <w:szCs w:val="18"/>
              </w:rPr>
            </w:pPr>
            <w:r w:rsidRPr="008B6F44">
              <w:rPr>
                <w:sz w:val="18"/>
                <w:szCs w:val="18"/>
              </w:rPr>
              <w:t>Correct drawings</w:t>
            </w:r>
          </w:p>
        </w:tc>
        <w:tc>
          <w:tcPr>
            <w:tcW w:w="555" w:type="pct"/>
            <w:tcBorders>
              <w:top w:val="single" w:sz="4" w:space="0" w:color="auto"/>
              <w:left w:val="single" w:sz="6" w:space="0" w:color="auto"/>
              <w:bottom w:val="single" w:sz="6" w:space="0" w:color="auto"/>
              <w:right w:val="single" w:sz="6" w:space="0" w:color="auto"/>
            </w:tcBorders>
            <w:vAlign w:val="center"/>
          </w:tcPr>
          <w:p w14:paraId="14BA7A9D" w14:textId="77777777" w:rsidR="00756607" w:rsidRPr="008B6F44" w:rsidRDefault="00756607" w:rsidP="0066652C">
            <w:pPr>
              <w:spacing w:after="0"/>
              <w:jc w:val="center"/>
              <w:rPr>
                <w:sz w:val="18"/>
                <w:szCs w:val="18"/>
              </w:rPr>
            </w:pPr>
            <w:r w:rsidRPr="008B6F44">
              <w:rPr>
                <w:sz w:val="18"/>
                <w:szCs w:val="18"/>
              </w:rPr>
              <w:t>Prior to works, updated accordingly based on formal correspondence</w:t>
            </w:r>
          </w:p>
        </w:tc>
        <w:tc>
          <w:tcPr>
            <w:tcW w:w="467" w:type="pct"/>
            <w:tcBorders>
              <w:top w:val="single" w:sz="4" w:space="0" w:color="auto"/>
              <w:left w:val="single" w:sz="6" w:space="0" w:color="auto"/>
              <w:bottom w:val="single" w:sz="6" w:space="0" w:color="auto"/>
              <w:right w:val="single" w:sz="6" w:space="0" w:color="auto"/>
            </w:tcBorders>
            <w:vAlign w:val="center"/>
          </w:tcPr>
          <w:p w14:paraId="50FE8937" w14:textId="77777777" w:rsidR="00756607" w:rsidRPr="008B6F44" w:rsidRDefault="00756607" w:rsidP="0066652C">
            <w:pPr>
              <w:spacing w:after="0"/>
              <w:jc w:val="center"/>
              <w:rPr>
                <w:sz w:val="18"/>
                <w:szCs w:val="18"/>
              </w:rPr>
            </w:pPr>
            <w:r w:rsidRPr="008B6F44">
              <w:rPr>
                <w:sz w:val="18"/>
                <w:szCs w:val="18"/>
              </w:rPr>
              <w:t>Controlled IFC drawings being used – Checkpoint on QA</w:t>
            </w:r>
          </w:p>
        </w:tc>
        <w:tc>
          <w:tcPr>
            <w:tcW w:w="261" w:type="pct"/>
            <w:tcBorders>
              <w:top w:val="single" w:sz="4" w:space="0" w:color="auto"/>
              <w:left w:val="single" w:sz="6" w:space="0" w:color="auto"/>
              <w:bottom w:val="single" w:sz="6" w:space="0" w:color="auto"/>
              <w:right w:val="single" w:sz="6" w:space="0" w:color="auto"/>
            </w:tcBorders>
            <w:vAlign w:val="center"/>
          </w:tcPr>
          <w:p w14:paraId="4FE2D4F4" w14:textId="77777777" w:rsidR="00756607" w:rsidRPr="008B6F44" w:rsidRDefault="00756607" w:rsidP="0066652C">
            <w:pPr>
              <w:spacing w:after="0"/>
              <w:jc w:val="center"/>
              <w:rPr>
                <w:sz w:val="18"/>
                <w:szCs w:val="18"/>
              </w:rPr>
            </w:pPr>
            <w:r w:rsidRPr="008B6F44">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4C10638A" w14:textId="17802B08" w:rsidR="00756607" w:rsidRPr="008B6F44" w:rsidRDefault="00763439" w:rsidP="0066652C">
            <w:pPr>
              <w:spacing w:after="0"/>
              <w:jc w:val="center"/>
              <w:rPr>
                <w:sz w:val="18"/>
                <w:szCs w:val="18"/>
              </w:rPr>
            </w:pPr>
            <w:r>
              <w:rPr>
                <w:sz w:val="18"/>
                <w:szCs w:val="18"/>
              </w:rPr>
              <w:t>Internal</w:t>
            </w:r>
          </w:p>
        </w:tc>
        <w:tc>
          <w:tcPr>
            <w:tcW w:w="306" w:type="pct"/>
            <w:tcBorders>
              <w:top w:val="single" w:sz="4" w:space="0" w:color="auto"/>
              <w:left w:val="single" w:sz="6" w:space="0" w:color="auto"/>
              <w:bottom w:val="single" w:sz="6" w:space="0" w:color="auto"/>
              <w:right w:val="single" w:sz="6" w:space="0" w:color="auto"/>
            </w:tcBorders>
            <w:vAlign w:val="center"/>
          </w:tcPr>
          <w:p w14:paraId="2BC7893D" w14:textId="7B949237" w:rsidR="00756607" w:rsidRPr="008B6F44" w:rsidRDefault="00822ADC" w:rsidP="0066652C">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20E8B66A" w14:textId="2999AABB" w:rsidR="00756607" w:rsidRPr="008B6F44" w:rsidRDefault="007D595F" w:rsidP="0066652C">
            <w:pPr>
              <w:spacing w:after="0"/>
              <w:jc w:val="center"/>
              <w:rPr>
                <w:sz w:val="18"/>
                <w:szCs w:val="18"/>
              </w:rPr>
            </w:pPr>
            <w:r>
              <w:rPr>
                <w:sz w:val="18"/>
                <w:szCs w:val="18"/>
              </w:rPr>
              <w:t>REVIEW</w:t>
            </w:r>
          </w:p>
        </w:tc>
        <w:tc>
          <w:tcPr>
            <w:tcW w:w="305" w:type="pct"/>
            <w:tcBorders>
              <w:top w:val="single" w:sz="4" w:space="0" w:color="auto"/>
              <w:left w:val="single" w:sz="6" w:space="0" w:color="auto"/>
              <w:bottom w:val="single" w:sz="6" w:space="0" w:color="auto"/>
              <w:right w:val="single" w:sz="6" w:space="0" w:color="auto"/>
            </w:tcBorders>
            <w:vAlign w:val="center"/>
          </w:tcPr>
          <w:p w14:paraId="1AAABE67" w14:textId="04C942C4" w:rsidR="00756607" w:rsidRPr="008B6F44" w:rsidRDefault="00822ADC" w:rsidP="0066652C">
            <w:pPr>
              <w:spacing w:after="0"/>
              <w:jc w:val="center"/>
              <w:rPr>
                <w:sz w:val="18"/>
                <w:szCs w:val="18"/>
              </w:rPr>
            </w:pPr>
            <w:r>
              <w:rPr>
                <w:sz w:val="18"/>
                <w:szCs w:val="18"/>
              </w:rPr>
              <w:t>ENGEO</w:t>
            </w:r>
          </w:p>
        </w:tc>
      </w:tr>
      <w:tr w:rsidR="00BB3E45" w:rsidRPr="008B6F44" w14:paraId="524112E5" w14:textId="77777777" w:rsidTr="006665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07AF3519" w14:textId="236278A5" w:rsidR="00BB3E45" w:rsidRDefault="00B733EF" w:rsidP="00BB3E45">
            <w:pPr>
              <w:spacing w:after="0"/>
              <w:jc w:val="center"/>
              <w:rPr>
                <w:sz w:val="18"/>
                <w:szCs w:val="18"/>
              </w:rPr>
            </w:pPr>
            <w:r>
              <w:rPr>
                <w:sz w:val="18"/>
                <w:szCs w:val="18"/>
              </w:rPr>
              <w:t>1.02</w:t>
            </w:r>
          </w:p>
        </w:tc>
        <w:tc>
          <w:tcPr>
            <w:tcW w:w="475" w:type="pct"/>
            <w:tcBorders>
              <w:top w:val="single" w:sz="4" w:space="0" w:color="auto"/>
              <w:left w:val="single" w:sz="6" w:space="0" w:color="auto"/>
              <w:bottom w:val="single" w:sz="6" w:space="0" w:color="auto"/>
              <w:right w:val="single" w:sz="6" w:space="0" w:color="auto"/>
            </w:tcBorders>
            <w:vAlign w:val="center"/>
          </w:tcPr>
          <w:p w14:paraId="6794B295" w14:textId="36964AF6" w:rsidR="00BB3E45" w:rsidRPr="008B6F44" w:rsidRDefault="00BB3E45" w:rsidP="00BB3E45">
            <w:pPr>
              <w:spacing w:after="0"/>
              <w:jc w:val="center"/>
              <w:rPr>
                <w:sz w:val="18"/>
                <w:szCs w:val="18"/>
              </w:rPr>
            </w:pPr>
            <w:r>
              <w:rPr>
                <w:sz w:val="18"/>
                <w:szCs w:val="18"/>
              </w:rPr>
              <w:t>Erosion and Sediment Control</w:t>
            </w:r>
          </w:p>
        </w:tc>
        <w:tc>
          <w:tcPr>
            <w:tcW w:w="393" w:type="pct"/>
            <w:tcBorders>
              <w:top w:val="single" w:sz="4" w:space="0" w:color="auto"/>
              <w:left w:val="single" w:sz="6" w:space="0" w:color="auto"/>
              <w:bottom w:val="single" w:sz="6" w:space="0" w:color="auto"/>
              <w:right w:val="single" w:sz="6" w:space="0" w:color="auto"/>
            </w:tcBorders>
            <w:vAlign w:val="center"/>
          </w:tcPr>
          <w:p w14:paraId="4E93E84D" w14:textId="14459B7F" w:rsidR="00BB3E45" w:rsidRPr="0066652C" w:rsidRDefault="00BB3E45" w:rsidP="00BB3E45">
            <w:pPr>
              <w:spacing w:after="0"/>
              <w:jc w:val="center"/>
              <w:rPr>
                <w:color w:val="FF0000"/>
                <w:sz w:val="18"/>
                <w:szCs w:val="18"/>
              </w:rPr>
            </w:pPr>
            <w:r>
              <w:rPr>
                <w:sz w:val="18"/>
                <w:szCs w:val="18"/>
              </w:rPr>
              <w:t>ENGEO – Detailed Design Report - NAL CH 1</w:t>
            </w:r>
            <w:r w:rsidR="00E26210">
              <w:rPr>
                <w:sz w:val="18"/>
                <w:szCs w:val="18"/>
              </w:rPr>
              <w:t>3</w:t>
            </w:r>
            <w:r w:rsidR="006E2E05">
              <w:rPr>
                <w:sz w:val="18"/>
                <w:szCs w:val="18"/>
              </w:rPr>
              <w:t>4</w:t>
            </w:r>
            <w:r>
              <w:rPr>
                <w:sz w:val="18"/>
                <w:szCs w:val="18"/>
              </w:rPr>
              <w:t>.</w:t>
            </w:r>
            <w:r w:rsidR="006E2E05">
              <w:rPr>
                <w:sz w:val="18"/>
                <w:szCs w:val="18"/>
              </w:rPr>
              <w:t>620</w:t>
            </w:r>
            <w:r>
              <w:rPr>
                <w:sz w:val="18"/>
                <w:szCs w:val="18"/>
              </w:rPr>
              <w:t>km:</w:t>
            </w:r>
            <w:r>
              <w:rPr>
                <w:sz w:val="18"/>
                <w:szCs w:val="18"/>
              </w:rPr>
              <w:br/>
              <w:t xml:space="preserve">Section </w:t>
            </w:r>
            <w:r w:rsidR="006E2E05">
              <w:rPr>
                <w:sz w:val="18"/>
                <w:szCs w:val="18"/>
              </w:rPr>
              <w:t>6</w:t>
            </w:r>
          </w:p>
        </w:tc>
        <w:tc>
          <w:tcPr>
            <w:tcW w:w="780" w:type="pct"/>
            <w:tcBorders>
              <w:top w:val="single" w:sz="4" w:space="0" w:color="auto"/>
              <w:left w:val="single" w:sz="6" w:space="0" w:color="auto"/>
              <w:bottom w:val="single" w:sz="6" w:space="0" w:color="auto"/>
              <w:right w:val="single" w:sz="6" w:space="0" w:color="auto"/>
            </w:tcBorders>
            <w:vAlign w:val="center"/>
          </w:tcPr>
          <w:p w14:paraId="1B43BA93" w14:textId="636C1DDF" w:rsidR="00BB3E45" w:rsidRPr="008B6F44" w:rsidRDefault="00BB3E45" w:rsidP="00BB3E45">
            <w:pPr>
              <w:spacing w:after="0"/>
              <w:jc w:val="center"/>
              <w:rPr>
                <w:sz w:val="18"/>
                <w:szCs w:val="18"/>
              </w:rPr>
            </w:pPr>
            <w:r>
              <w:rPr>
                <w:sz w:val="18"/>
                <w:szCs w:val="18"/>
              </w:rPr>
              <w:t>The contractor is responsible for protecting earthworks and erosion control measures, and must develop a site-specific Environmental Control Plan (ESCP) that KiwiRail must review before construction begins.</w:t>
            </w:r>
          </w:p>
        </w:tc>
        <w:tc>
          <w:tcPr>
            <w:tcW w:w="718" w:type="pct"/>
            <w:tcBorders>
              <w:top w:val="single" w:sz="4" w:space="0" w:color="auto"/>
              <w:left w:val="single" w:sz="6" w:space="0" w:color="auto"/>
              <w:bottom w:val="single" w:sz="6" w:space="0" w:color="auto"/>
              <w:right w:val="single" w:sz="6" w:space="0" w:color="auto"/>
            </w:tcBorders>
            <w:vAlign w:val="center"/>
          </w:tcPr>
          <w:p w14:paraId="105962C3" w14:textId="45C2F184" w:rsidR="00BB3E45" w:rsidRPr="008B6F44" w:rsidRDefault="00BB3E45" w:rsidP="00BB3E45">
            <w:pPr>
              <w:spacing w:after="0"/>
              <w:jc w:val="center"/>
              <w:rPr>
                <w:sz w:val="18"/>
                <w:szCs w:val="18"/>
              </w:rPr>
            </w:pPr>
            <w:r>
              <w:rPr>
                <w:sz w:val="18"/>
                <w:szCs w:val="18"/>
              </w:rPr>
              <w:t>Contractor to ensure effective erosion and sedimentation control measures shall be installed and maintained in accordance with Auckland Council Resource Consent Requirements, and the ESCP.</w:t>
            </w:r>
          </w:p>
        </w:tc>
        <w:tc>
          <w:tcPr>
            <w:tcW w:w="555" w:type="pct"/>
            <w:tcBorders>
              <w:top w:val="single" w:sz="4" w:space="0" w:color="auto"/>
              <w:left w:val="single" w:sz="6" w:space="0" w:color="auto"/>
              <w:bottom w:val="single" w:sz="6" w:space="0" w:color="auto"/>
              <w:right w:val="single" w:sz="6" w:space="0" w:color="auto"/>
            </w:tcBorders>
            <w:vAlign w:val="center"/>
          </w:tcPr>
          <w:p w14:paraId="502E7FA5" w14:textId="62B8384E" w:rsidR="00BB3E45" w:rsidRPr="008B6F44" w:rsidRDefault="00BB3E45" w:rsidP="00BB3E45">
            <w:pPr>
              <w:spacing w:after="0"/>
              <w:jc w:val="center"/>
              <w:rPr>
                <w:sz w:val="18"/>
                <w:szCs w:val="18"/>
              </w:rPr>
            </w:pPr>
            <w:r>
              <w:rPr>
                <w:sz w:val="18"/>
                <w:szCs w:val="18"/>
              </w:rPr>
              <w:t>Before construction begins</w:t>
            </w:r>
          </w:p>
        </w:tc>
        <w:tc>
          <w:tcPr>
            <w:tcW w:w="467" w:type="pct"/>
            <w:tcBorders>
              <w:top w:val="single" w:sz="4" w:space="0" w:color="auto"/>
              <w:left w:val="single" w:sz="6" w:space="0" w:color="auto"/>
              <w:bottom w:val="single" w:sz="6" w:space="0" w:color="auto"/>
              <w:right w:val="single" w:sz="6" w:space="0" w:color="auto"/>
            </w:tcBorders>
            <w:vAlign w:val="center"/>
          </w:tcPr>
          <w:p w14:paraId="22E3CE9C" w14:textId="505502FE" w:rsidR="00BB3E45" w:rsidRPr="008B6F44" w:rsidRDefault="00BB3E45" w:rsidP="00BB3E45">
            <w:pPr>
              <w:spacing w:after="0"/>
              <w:jc w:val="center"/>
              <w:rPr>
                <w:sz w:val="18"/>
                <w:szCs w:val="18"/>
              </w:rPr>
            </w:pPr>
            <w:r>
              <w:rPr>
                <w:sz w:val="18"/>
                <w:szCs w:val="18"/>
              </w:rPr>
              <w:t>ESCP Documentation, Photos, Daily and Weekly Audits</w:t>
            </w:r>
          </w:p>
        </w:tc>
        <w:tc>
          <w:tcPr>
            <w:tcW w:w="261" w:type="pct"/>
            <w:tcBorders>
              <w:top w:val="single" w:sz="4" w:space="0" w:color="auto"/>
              <w:left w:val="single" w:sz="6" w:space="0" w:color="auto"/>
              <w:bottom w:val="single" w:sz="6" w:space="0" w:color="auto"/>
              <w:right w:val="single" w:sz="6" w:space="0" w:color="auto"/>
            </w:tcBorders>
            <w:vAlign w:val="center"/>
          </w:tcPr>
          <w:p w14:paraId="1879FF35" w14:textId="6860B15F" w:rsidR="00BB3E45" w:rsidRPr="008B6F44" w:rsidRDefault="00BB3E45" w:rsidP="00BB3E45">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1B404123" w14:textId="60818751" w:rsidR="00BB3E45" w:rsidRDefault="00BB3E45" w:rsidP="00BB3E45">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0B0FADFD" w14:textId="6431074A" w:rsidR="00BB3E45" w:rsidRDefault="00BB3E45" w:rsidP="00BB3E45">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73928751" w14:textId="47F18C0E" w:rsidR="00BB3E45" w:rsidRDefault="00BB3E45" w:rsidP="00BB3E45">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575E2868" w14:textId="1896DDB0" w:rsidR="00BB3E45" w:rsidRDefault="00BB3E45" w:rsidP="00BB3E45">
            <w:pPr>
              <w:spacing w:after="0"/>
              <w:jc w:val="center"/>
              <w:rPr>
                <w:sz w:val="18"/>
                <w:szCs w:val="18"/>
              </w:rPr>
            </w:pPr>
            <w:r>
              <w:rPr>
                <w:sz w:val="18"/>
                <w:szCs w:val="18"/>
              </w:rPr>
              <w:t>ENGEO</w:t>
            </w:r>
          </w:p>
        </w:tc>
      </w:tr>
      <w:tr w:rsidR="00D61AFB" w:rsidRPr="008B6F44" w14:paraId="3A928B00" w14:textId="77777777" w:rsidTr="006665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6CDD5A79" w14:textId="07ABF03E" w:rsidR="00D61AFB" w:rsidRDefault="003C1269" w:rsidP="00D61AFB">
            <w:pPr>
              <w:spacing w:after="0"/>
              <w:jc w:val="center"/>
              <w:rPr>
                <w:sz w:val="18"/>
                <w:szCs w:val="18"/>
              </w:rPr>
            </w:pPr>
            <w:r>
              <w:rPr>
                <w:sz w:val="18"/>
                <w:szCs w:val="18"/>
              </w:rPr>
              <w:t>1.03</w:t>
            </w:r>
          </w:p>
        </w:tc>
        <w:tc>
          <w:tcPr>
            <w:tcW w:w="475" w:type="pct"/>
            <w:tcBorders>
              <w:top w:val="single" w:sz="4" w:space="0" w:color="auto"/>
              <w:left w:val="single" w:sz="6" w:space="0" w:color="auto"/>
              <w:bottom w:val="single" w:sz="6" w:space="0" w:color="auto"/>
              <w:right w:val="single" w:sz="6" w:space="0" w:color="auto"/>
            </w:tcBorders>
            <w:vAlign w:val="center"/>
          </w:tcPr>
          <w:p w14:paraId="02E4B930" w14:textId="6D4F00DB" w:rsidR="00D61AFB" w:rsidRDefault="00D61AFB" w:rsidP="00D61AFB">
            <w:pPr>
              <w:spacing w:after="0"/>
              <w:jc w:val="center"/>
              <w:rPr>
                <w:sz w:val="18"/>
                <w:szCs w:val="18"/>
              </w:rPr>
            </w:pPr>
            <w:r>
              <w:rPr>
                <w:bCs w:val="0"/>
                <w:iCs w:val="0"/>
                <w:sz w:val="18"/>
                <w:szCs w:val="18"/>
              </w:rPr>
              <w:t>Environmental and Ecological Assessment</w:t>
            </w:r>
          </w:p>
        </w:tc>
        <w:tc>
          <w:tcPr>
            <w:tcW w:w="393" w:type="pct"/>
            <w:tcBorders>
              <w:top w:val="single" w:sz="4" w:space="0" w:color="auto"/>
              <w:left w:val="single" w:sz="6" w:space="0" w:color="auto"/>
              <w:bottom w:val="single" w:sz="6" w:space="0" w:color="auto"/>
              <w:right w:val="single" w:sz="6" w:space="0" w:color="auto"/>
            </w:tcBorders>
            <w:vAlign w:val="center"/>
          </w:tcPr>
          <w:p w14:paraId="1BA12933" w14:textId="00B410FD" w:rsidR="00D61AFB" w:rsidRDefault="00D61AFB" w:rsidP="00D61AFB">
            <w:pPr>
              <w:spacing w:after="0"/>
              <w:jc w:val="center"/>
              <w:rPr>
                <w:sz w:val="18"/>
                <w:szCs w:val="18"/>
              </w:rPr>
            </w:pPr>
            <w:r>
              <w:rPr>
                <w:sz w:val="18"/>
                <w:szCs w:val="18"/>
              </w:rPr>
              <w:t>ENGEO – Detailed Design Report - NAL CH 134.620km:</w:t>
            </w:r>
            <w:r>
              <w:rPr>
                <w:sz w:val="18"/>
                <w:szCs w:val="18"/>
              </w:rPr>
              <w:br/>
              <w:t>Section 7</w:t>
            </w:r>
          </w:p>
        </w:tc>
        <w:tc>
          <w:tcPr>
            <w:tcW w:w="780" w:type="pct"/>
            <w:tcBorders>
              <w:top w:val="single" w:sz="4" w:space="0" w:color="auto"/>
              <w:left w:val="single" w:sz="6" w:space="0" w:color="auto"/>
              <w:bottom w:val="single" w:sz="6" w:space="0" w:color="auto"/>
              <w:right w:val="single" w:sz="6" w:space="0" w:color="auto"/>
            </w:tcBorders>
            <w:vAlign w:val="center"/>
          </w:tcPr>
          <w:p w14:paraId="10B65D4D" w14:textId="73B43AA3" w:rsidR="00D61AFB" w:rsidRDefault="00D61AFB" w:rsidP="00D61AFB">
            <w:pPr>
              <w:spacing w:after="0"/>
              <w:jc w:val="center"/>
              <w:rPr>
                <w:sz w:val="18"/>
                <w:szCs w:val="18"/>
              </w:rPr>
            </w:pPr>
            <w:r>
              <w:rPr>
                <w:bCs w:val="0"/>
                <w:iCs w:val="0"/>
                <w:sz w:val="18"/>
                <w:szCs w:val="18"/>
              </w:rPr>
              <w:t>An ecologist from KiwiRail must be consulted and on-site to assess the site before and during the removal of vegetation and trees.</w:t>
            </w:r>
          </w:p>
        </w:tc>
        <w:tc>
          <w:tcPr>
            <w:tcW w:w="718" w:type="pct"/>
            <w:tcBorders>
              <w:top w:val="single" w:sz="4" w:space="0" w:color="auto"/>
              <w:left w:val="single" w:sz="6" w:space="0" w:color="auto"/>
              <w:bottom w:val="single" w:sz="6" w:space="0" w:color="auto"/>
              <w:right w:val="single" w:sz="6" w:space="0" w:color="auto"/>
            </w:tcBorders>
            <w:vAlign w:val="center"/>
          </w:tcPr>
          <w:p w14:paraId="3F26204D" w14:textId="580BB6DB" w:rsidR="00D61AFB" w:rsidRDefault="00D61AFB" w:rsidP="00D61AFB">
            <w:pPr>
              <w:spacing w:after="0"/>
              <w:jc w:val="center"/>
              <w:rPr>
                <w:sz w:val="18"/>
                <w:szCs w:val="18"/>
              </w:rPr>
            </w:pPr>
            <w:r>
              <w:rPr>
                <w:bCs w:val="0"/>
                <w:iCs w:val="0"/>
                <w:sz w:val="18"/>
                <w:szCs w:val="18"/>
              </w:rPr>
              <w:t>The contractor to collaborate with the appointed ecologist from KiwiRail and adhere to the proposed controls.</w:t>
            </w:r>
          </w:p>
        </w:tc>
        <w:tc>
          <w:tcPr>
            <w:tcW w:w="555" w:type="pct"/>
            <w:tcBorders>
              <w:top w:val="single" w:sz="4" w:space="0" w:color="auto"/>
              <w:left w:val="single" w:sz="6" w:space="0" w:color="auto"/>
              <w:bottom w:val="single" w:sz="6" w:space="0" w:color="auto"/>
              <w:right w:val="single" w:sz="6" w:space="0" w:color="auto"/>
            </w:tcBorders>
            <w:vAlign w:val="center"/>
          </w:tcPr>
          <w:p w14:paraId="34B1EED5" w14:textId="3BE44D5F" w:rsidR="00D61AFB" w:rsidRDefault="00D61AFB" w:rsidP="00D61AFB">
            <w:pPr>
              <w:spacing w:after="0"/>
              <w:jc w:val="center"/>
              <w:rPr>
                <w:sz w:val="18"/>
                <w:szCs w:val="18"/>
              </w:rPr>
            </w:pPr>
            <w:r>
              <w:rPr>
                <w:bCs w:val="0"/>
                <w:iCs w:val="0"/>
                <w:sz w:val="18"/>
                <w:szCs w:val="18"/>
              </w:rPr>
              <w:t>Prior to commencement of works</w:t>
            </w:r>
          </w:p>
        </w:tc>
        <w:tc>
          <w:tcPr>
            <w:tcW w:w="467" w:type="pct"/>
            <w:tcBorders>
              <w:top w:val="single" w:sz="4" w:space="0" w:color="auto"/>
              <w:left w:val="single" w:sz="6" w:space="0" w:color="auto"/>
              <w:bottom w:val="single" w:sz="6" w:space="0" w:color="auto"/>
              <w:right w:val="single" w:sz="6" w:space="0" w:color="auto"/>
            </w:tcBorders>
            <w:vAlign w:val="center"/>
          </w:tcPr>
          <w:p w14:paraId="29243873" w14:textId="5CA41128" w:rsidR="00D61AFB" w:rsidRDefault="00D61AFB" w:rsidP="00D61AFB">
            <w:pPr>
              <w:spacing w:after="0"/>
              <w:jc w:val="center"/>
              <w:rPr>
                <w:sz w:val="18"/>
                <w:szCs w:val="18"/>
              </w:rPr>
            </w:pPr>
            <w:r>
              <w:rPr>
                <w:bCs w:val="0"/>
                <w:iCs w:val="0"/>
                <w:sz w:val="18"/>
                <w:szCs w:val="18"/>
              </w:rPr>
              <w:t>RFI for Clarity and record purposes</w:t>
            </w:r>
          </w:p>
        </w:tc>
        <w:tc>
          <w:tcPr>
            <w:tcW w:w="261" w:type="pct"/>
            <w:tcBorders>
              <w:top w:val="single" w:sz="4" w:space="0" w:color="auto"/>
              <w:left w:val="single" w:sz="6" w:space="0" w:color="auto"/>
              <w:bottom w:val="single" w:sz="6" w:space="0" w:color="auto"/>
              <w:right w:val="single" w:sz="6" w:space="0" w:color="auto"/>
            </w:tcBorders>
            <w:vAlign w:val="center"/>
          </w:tcPr>
          <w:p w14:paraId="6D9649CC" w14:textId="6134FADB" w:rsidR="00D61AFB"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399A15E4" w14:textId="48889766" w:rsidR="00D61AFB"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67468C31" w14:textId="3B24F6DA" w:rsidR="00D61AFB"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187D0EC4" w14:textId="141ED806" w:rsidR="00D61AFB"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10AC3C50" w14:textId="7E5214F3" w:rsidR="00D61AFB" w:rsidRDefault="00D61AFB" w:rsidP="00D61AFB">
            <w:pPr>
              <w:spacing w:after="0"/>
              <w:jc w:val="center"/>
              <w:rPr>
                <w:sz w:val="18"/>
                <w:szCs w:val="18"/>
              </w:rPr>
            </w:pPr>
            <w:r>
              <w:rPr>
                <w:sz w:val="18"/>
                <w:szCs w:val="18"/>
              </w:rPr>
              <w:t>ENGEO</w:t>
            </w:r>
          </w:p>
        </w:tc>
      </w:tr>
      <w:tr w:rsidR="00D61AFB" w:rsidRPr="008B6F44" w14:paraId="4659CA37" w14:textId="77777777" w:rsidTr="00DA0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78C3B3" w14:textId="79D747BD" w:rsidR="00D61AFB" w:rsidRPr="008B6F44" w:rsidRDefault="00D61AFB" w:rsidP="00D61AFB">
            <w:pPr>
              <w:spacing w:after="0"/>
              <w:rPr>
                <w:b/>
                <w:sz w:val="18"/>
                <w:szCs w:val="18"/>
              </w:rPr>
            </w:pPr>
            <w:bookmarkStart w:id="2" w:name="_Hlk75168901"/>
            <w:r>
              <w:rPr>
                <w:b/>
                <w:sz w:val="18"/>
                <w:szCs w:val="18"/>
              </w:rPr>
              <w:t>2.0 SITE CLEARANCE</w:t>
            </w:r>
          </w:p>
        </w:tc>
        <w:tc>
          <w:tcPr>
            <w:tcW w:w="828"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86DEA" w14:textId="77777777" w:rsidR="00D61AFB" w:rsidRPr="008B6F44" w:rsidRDefault="00D61AFB" w:rsidP="00D61AFB">
            <w:pPr>
              <w:spacing w:after="0"/>
              <w:rPr>
                <w:sz w:val="18"/>
                <w:szCs w:val="18"/>
              </w:rPr>
            </w:pPr>
          </w:p>
        </w:tc>
        <w:tc>
          <w:tcPr>
            <w:tcW w:w="61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9D7337" w14:textId="77777777" w:rsidR="00D61AFB" w:rsidRPr="008B6F44" w:rsidRDefault="00D61AFB" w:rsidP="00D61AFB">
            <w:pPr>
              <w:spacing w:after="0"/>
              <w:jc w:val="center"/>
              <w:rPr>
                <w:b/>
                <w:sz w:val="18"/>
                <w:szCs w:val="18"/>
              </w:rPr>
            </w:pPr>
            <w:r w:rsidRPr="008B6F44">
              <w:rPr>
                <w:b/>
                <w:sz w:val="18"/>
                <w:szCs w:val="18"/>
              </w:rPr>
              <w:t>ENGINEER</w:t>
            </w:r>
          </w:p>
        </w:tc>
      </w:tr>
      <w:bookmarkEnd w:id="2"/>
      <w:tr w:rsidR="00D61AFB" w:rsidRPr="008B6F44" w14:paraId="51146879" w14:textId="77777777" w:rsidTr="006665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7DAF7386" w14:textId="23CB20D4" w:rsidR="00D61AFB" w:rsidRPr="008B6F44" w:rsidRDefault="00D61AFB" w:rsidP="00D61AFB">
            <w:pPr>
              <w:spacing w:after="0"/>
              <w:jc w:val="center"/>
              <w:rPr>
                <w:sz w:val="18"/>
                <w:szCs w:val="18"/>
              </w:rPr>
            </w:pPr>
            <w:r>
              <w:rPr>
                <w:sz w:val="18"/>
                <w:szCs w:val="18"/>
              </w:rPr>
              <w:t>2.01</w:t>
            </w:r>
          </w:p>
        </w:tc>
        <w:tc>
          <w:tcPr>
            <w:tcW w:w="475" w:type="pct"/>
            <w:tcBorders>
              <w:top w:val="single" w:sz="4" w:space="0" w:color="auto"/>
              <w:left w:val="single" w:sz="6" w:space="0" w:color="auto"/>
              <w:bottom w:val="single" w:sz="6" w:space="0" w:color="auto"/>
              <w:right w:val="single" w:sz="6" w:space="0" w:color="auto"/>
            </w:tcBorders>
            <w:vAlign w:val="center"/>
          </w:tcPr>
          <w:p w14:paraId="4EEFC9D3" w14:textId="48968336" w:rsidR="00D61AFB" w:rsidRPr="008B6F44" w:rsidRDefault="00D61AFB" w:rsidP="00D61AFB">
            <w:pPr>
              <w:spacing w:after="0"/>
              <w:jc w:val="center"/>
              <w:rPr>
                <w:sz w:val="18"/>
                <w:szCs w:val="18"/>
              </w:rPr>
            </w:pPr>
            <w:r>
              <w:rPr>
                <w:sz w:val="18"/>
                <w:szCs w:val="18"/>
              </w:rPr>
              <w:t>Site Clearance</w:t>
            </w:r>
          </w:p>
        </w:tc>
        <w:tc>
          <w:tcPr>
            <w:tcW w:w="393" w:type="pct"/>
            <w:tcBorders>
              <w:top w:val="single" w:sz="4" w:space="0" w:color="auto"/>
              <w:left w:val="single" w:sz="6" w:space="0" w:color="auto"/>
              <w:bottom w:val="single" w:sz="6" w:space="0" w:color="auto"/>
              <w:right w:val="single" w:sz="6" w:space="0" w:color="auto"/>
            </w:tcBorders>
            <w:vAlign w:val="center"/>
          </w:tcPr>
          <w:p w14:paraId="601E7E17" w14:textId="22BB1555"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2</w:t>
            </w:r>
          </w:p>
        </w:tc>
        <w:tc>
          <w:tcPr>
            <w:tcW w:w="780" w:type="pct"/>
            <w:tcBorders>
              <w:top w:val="single" w:sz="4" w:space="0" w:color="auto"/>
              <w:left w:val="single" w:sz="6" w:space="0" w:color="auto"/>
              <w:bottom w:val="single" w:sz="6" w:space="0" w:color="auto"/>
              <w:right w:val="single" w:sz="6" w:space="0" w:color="auto"/>
            </w:tcBorders>
            <w:vAlign w:val="center"/>
          </w:tcPr>
          <w:p w14:paraId="0CD81B6A" w14:textId="7CB8C6CE" w:rsidR="00D61AFB" w:rsidRPr="008B6F44" w:rsidRDefault="00D61AFB" w:rsidP="00D61AFB">
            <w:pPr>
              <w:spacing w:after="0"/>
              <w:jc w:val="center"/>
              <w:rPr>
                <w:sz w:val="18"/>
                <w:szCs w:val="18"/>
              </w:rPr>
            </w:pPr>
            <w:r w:rsidRPr="007A7F54">
              <w:rPr>
                <w:sz w:val="18"/>
                <w:szCs w:val="18"/>
              </w:rPr>
              <w:t>The Contractor must set out the working area shown on the Construction Drawings, under observation by ENGEO. The clearing extent on the plans must be agreed on-site after pegging the earthworks area. Clearing will not begin until the agreed extent is established through pegging or paint marking by the Contractor and ENGEO. Adequate silt control measures must be installed.</w:t>
            </w:r>
          </w:p>
        </w:tc>
        <w:tc>
          <w:tcPr>
            <w:tcW w:w="718" w:type="pct"/>
            <w:tcBorders>
              <w:top w:val="single" w:sz="4" w:space="0" w:color="auto"/>
              <w:left w:val="single" w:sz="6" w:space="0" w:color="auto"/>
              <w:bottom w:val="single" w:sz="6" w:space="0" w:color="auto"/>
              <w:right w:val="single" w:sz="6" w:space="0" w:color="auto"/>
            </w:tcBorders>
            <w:vAlign w:val="center"/>
          </w:tcPr>
          <w:p w14:paraId="59A069ED" w14:textId="5DF18634" w:rsidR="00D61AFB" w:rsidRPr="008B6F44" w:rsidRDefault="00D61AFB" w:rsidP="00D61AFB">
            <w:pPr>
              <w:spacing w:after="0"/>
              <w:jc w:val="center"/>
              <w:rPr>
                <w:sz w:val="18"/>
                <w:szCs w:val="18"/>
              </w:rPr>
            </w:pPr>
            <w:r>
              <w:rPr>
                <w:sz w:val="18"/>
                <w:szCs w:val="18"/>
              </w:rPr>
              <w:t>Ag</w:t>
            </w:r>
            <w:r w:rsidRPr="007A7F54">
              <w:rPr>
                <w:sz w:val="18"/>
                <w:szCs w:val="18"/>
              </w:rPr>
              <w:t>reed extent is established by the Contractor and ENGEO.</w:t>
            </w:r>
          </w:p>
        </w:tc>
        <w:tc>
          <w:tcPr>
            <w:tcW w:w="555" w:type="pct"/>
            <w:tcBorders>
              <w:top w:val="single" w:sz="4" w:space="0" w:color="auto"/>
              <w:left w:val="single" w:sz="6" w:space="0" w:color="auto"/>
              <w:bottom w:val="single" w:sz="6" w:space="0" w:color="auto"/>
              <w:right w:val="single" w:sz="6" w:space="0" w:color="auto"/>
            </w:tcBorders>
            <w:vAlign w:val="center"/>
          </w:tcPr>
          <w:p w14:paraId="7A0CA0AE" w14:textId="2662213B" w:rsidR="00D61AFB" w:rsidRPr="008B6F44" w:rsidRDefault="00D61AFB" w:rsidP="00D61AFB">
            <w:pPr>
              <w:spacing w:after="0"/>
              <w:jc w:val="center"/>
              <w:rPr>
                <w:sz w:val="18"/>
                <w:szCs w:val="18"/>
              </w:rPr>
            </w:pPr>
            <w:r>
              <w:rPr>
                <w:sz w:val="18"/>
                <w:szCs w:val="18"/>
              </w:rPr>
              <w:t>After setting out of clearing area and prior to all clearing</w:t>
            </w:r>
          </w:p>
        </w:tc>
        <w:tc>
          <w:tcPr>
            <w:tcW w:w="467" w:type="pct"/>
            <w:tcBorders>
              <w:top w:val="single" w:sz="4" w:space="0" w:color="auto"/>
              <w:left w:val="single" w:sz="6" w:space="0" w:color="auto"/>
              <w:bottom w:val="single" w:sz="6" w:space="0" w:color="auto"/>
              <w:right w:val="single" w:sz="6" w:space="0" w:color="auto"/>
            </w:tcBorders>
            <w:vAlign w:val="center"/>
          </w:tcPr>
          <w:p w14:paraId="517D2F84" w14:textId="4937A646" w:rsidR="00D61AFB" w:rsidRPr="008B6F44" w:rsidRDefault="00D61AFB" w:rsidP="00D61AFB">
            <w:pPr>
              <w:spacing w:after="0"/>
              <w:jc w:val="center"/>
              <w:rPr>
                <w:sz w:val="18"/>
                <w:szCs w:val="18"/>
              </w:rPr>
            </w:pPr>
            <w:r>
              <w:rPr>
                <w:sz w:val="18"/>
                <w:szCs w:val="18"/>
              </w:rPr>
              <w:t>Written Confirmation of ENGEO’s approval</w:t>
            </w:r>
          </w:p>
        </w:tc>
        <w:tc>
          <w:tcPr>
            <w:tcW w:w="261" w:type="pct"/>
            <w:tcBorders>
              <w:top w:val="single" w:sz="4" w:space="0" w:color="auto"/>
              <w:left w:val="single" w:sz="6" w:space="0" w:color="auto"/>
              <w:bottom w:val="single" w:sz="6" w:space="0" w:color="auto"/>
              <w:right w:val="single" w:sz="6" w:space="0" w:color="auto"/>
            </w:tcBorders>
            <w:vAlign w:val="center"/>
          </w:tcPr>
          <w:p w14:paraId="4A94C1FB" w14:textId="41CBAF42" w:rsidR="00D61AFB" w:rsidRPr="008B6F44" w:rsidRDefault="00D61AFB" w:rsidP="00D61AFB">
            <w:pPr>
              <w:spacing w:after="0"/>
              <w:jc w:val="center"/>
              <w:rPr>
                <w:sz w:val="18"/>
                <w:szCs w:val="18"/>
              </w:rPr>
            </w:pPr>
            <w:r w:rsidRPr="008B6F44">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47E28AA8" w14:textId="3E0F5A55"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58EE2C04" w14:textId="3FF6F33C"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441B7F40" w14:textId="6E094EA3" w:rsidR="00D61AFB" w:rsidRPr="008B6F44" w:rsidRDefault="00D61AFB" w:rsidP="00D61AFB">
            <w:pPr>
              <w:spacing w:after="0"/>
              <w:jc w:val="center"/>
              <w:rPr>
                <w:sz w:val="18"/>
                <w:szCs w:val="18"/>
              </w:rPr>
            </w:pPr>
            <w:r w:rsidRPr="008B6F44">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6DEDA65E" w14:textId="551BFE84" w:rsidR="00D61AFB" w:rsidRPr="008B6F44" w:rsidRDefault="00D61AFB" w:rsidP="00D61AFB">
            <w:pPr>
              <w:spacing w:after="0"/>
              <w:jc w:val="center"/>
              <w:rPr>
                <w:sz w:val="18"/>
                <w:szCs w:val="18"/>
              </w:rPr>
            </w:pPr>
            <w:r>
              <w:rPr>
                <w:sz w:val="18"/>
                <w:szCs w:val="18"/>
              </w:rPr>
              <w:t>ENGEO</w:t>
            </w:r>
          </w:p>
        </w:tc>
      </w:tr>
      <w:tr w:rsidR="00D61AFB" w:rsidRPr="008B6F44" w14:paraId="3EAE9DD7" w14:textId="77777777" w:rsidTr="00DA0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95B4BE" w14:textId="4A567064" w:rsidR="00D61AFB" w:rsidRPr="008B6F44" w:rsidRDefault="00D61AFB" w:rsidP="00D61AFB">
            <w:pPr>
              <w:spacing w:after="0"/>
              <w:rPr>
                <w:b/>
                <w:sz w:val="18"/>
                <w:szCs w:val="18"/>
              </w:rPr>
            </w:pPr>
            <w:r>
              <w:rPr>
                <w:b/>
                <w:sz w:val="18"/>
                <w:szCs w:val="18"/>
              </w:rPr>
              <w:t>3.0 EARTHWORKS</w:t>
            </w:r>
          </w:p>
        </w:tc>
        <w:tc>
          <w:tcPr>
            <w:tcW w:w="828"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39D34" w14:textId="77777777" w:rsidR="00D61AFB" w:rsidRPr="008B6F44" w:rsidRDefault="00D61AFB" w:rsidP="00D61AFB">
            <w:pPr>
              <w:spacing w:after="0"/>
              <w:rPr>
                <w:sz w:val="18"/>
                <w:szCs w:val="18"/>
              </w:rPr>
            </w:pPr>
          </w:p>
        </w:tc>
        <w:tc>
          <w:tcPr>
            <w:tcW w:w="61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F28A40" w14:textId="19F1BC32" w:rsidR="00D61AFB" w:rsidRPr="008B6F44" w:rsidRDefault="00D61AFB" w:rsidP="00D61AFB">
            <w:pPr>
              <w:spacing w:after="0"/>
              <w:jc w:val="center"/>
              <w:rPr>
                <w:b/>
                <w:sz w:val="18"/>
                <w:szCs w:val="18"/>
              </w:rPr>
            </w:pPr>
            <w:r w:rsidRPr="008B6F44">
              <w:rPr>
                <w:b/>
                <w:sz w:val="18"/>
                <w:szCs w:val="18"/>
              </w:rPr>
              <w:t>ENGINEER</w:t>
            </w:r>
          </w:p>
        </w:tc>
      </w:tr>
      <w:tr w:rsidR="00D61AFB" w:rsidRPr="008B6F44" w14:paraId="6D202C9D" w14:textId="77777777" w:rsidTr="00822A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4BEA2882" w14:textId="7FABFF04" w:rsidR="00D61AFB" w:rsidRPr="008B6F44" w:rsidRDefault="00D61AFB" w:rsidP="00D61AFB">
            <w:pPr>
              <w:spacing w:after="0"/>
              <w:jc w:val="center"/>
              <w:rPr>
                <w:sz w:val="18"/>
                <w:szCs w:val="18"/>
              </w:rPr>
            </w:pPr>
            <w:r>
              <w:rPr>
                <w:sz w:val="18"/>
                <w:szCs w:val="18"/>
              </w:rPr>
              <w:t>3.01</w:t>
            </w:r>
          </w:p>
        </w:tc>
        <w:tc>
          <w:tcPr>
            <w:tcW w:w="475" w:type="pct"/>
            <w:tcBorders>
              <w:top w:val="single" w:sz="4" w:space="0" w:color="auto"/>
              <w:left w:val="single" w:sz="6" w:space="0" w:color="auto"/>
              <w:bottom w:val="single" w:sz="6" w:space="0" w:color="auto"/>
              <w:right w:val="single" w:sz="6" w:space="0" w:color="auto"/>
            </w:tcBorders>
            <w:vAlign w:val="center"/>
          </w:tcPr>
          <w:p w14:paraId="7120D02D" w14:textId="7C5AE476" w:rsidR="00D61AFB" w:rsidRPr="008B6F44" w:rsidRDefault="00D61AFB" w:rsidP="00D61AFB">
            <w:pPr>
              <w:spacing w:after="0"/>
              <w:jc w:val="center"/>
              <w:rPr>
                <w:sz w:val="18"/>
                <w:szCs w:val="18"/>
              </w:rPr>
            </w:pPr>
            <w:r>
              <w:rPr>
                <w:sz w:val="18"/>
                <w:szCs w:val="18"/>
              </w:rPr>
              <w:t>Protection of Earthworks and Erosion and Sediment Control</w:t>
            </w:r>
          </w:p>
        </w:tc>
        <w:tc>
          <w:tcPr>
            <w:tcW w:w="393" w:type="pct"/>
            <w:tcBorders>
              <w:top w:val="single" w:sz="4" w:space="0" w:color="auto"/>
              <w:left w:val="single" w:sz="6" w:space="0" w:color="auto"/>
              <w:bottom w:val="single" w:sz="6" w:space="0" w:color="auto"/>
              <w:right w:val="single" w:sz="6" w:space="0" w:color="auto"/>
            </w:tcBorders>
            <w:vAlign w:val="center"/>
          </w:tcPr>
          <w:p w14:paraId="12DF3D18" w14:textId="7E2E1C5E"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3.1</w:t>
            </w:r>
          </w:p>
        </w:tc>
        <w:tc>
          <w:tcPr>
            <w:tcW w:w="780" w:type="pct"/>
            <w:tcBorders>
              <w:top w:val="single" w:sz="4" w:space="0" w:color="auto"/>
              <w:left w:val="single" w:sz="6" w:space="0" w:color="auto"/>
              <w:bottom w:val="single" w:sz="6" w:space="0" w:color="auto"/>
              <w:right w:val="single" w:sz="6" w:space="0" w:color="auto"/>
            </w:tcBorders>
            <w:vAlign w:val="center"/>
          </w:tcPr>
          <w:p w14:paraId="1937872E" w14:textId="5714A7A9" w:rsidR="00D61AFB" w:rsidRPr="008B6F44" w:rsidRDefault="00D61AFB" w:rsidP="00D61AFB">
            <w:pPr>
              <w:spacing w:after="0"/>
              <w:jc w:val="center"/>
              <w:rPr>
                <w:sz w:val="18"/>
                <w:szCs w:val="18"/>
              </w:rPr>
            </w:pPr>
            <w:r w:rsidRPr="0094671A">
              <w:rPr>
                <w:sz w:val="18"/>
                <w:szCs w:val="18"/>
              </w:rPr>
              <w:t>The contractor is responsible for protecting earthworks, implementing erosion and sediment control measures, and conducting surface drainage within work limits.</w:t>
            </w:r>
          </w:p>
        </w:tc>
        <w:tc>
          <w:tcPr>
            <w:tcW w:w="718" w:type="pct"/>
            <w:tcBorders>
              <w:top w:val="single" w:sz="4" w:space="0" w:color="auto"/>
              <w:left w:val="single" w:sz="6" w:space="0" w:color="auto"/>
              <w:bottom w:val="single" w:sz="6" w:space="0" w:color="auto"/>
              <w:right w:val="single" w:sz="6" w:space="0" w:color="auto"/>
            </w:tcBorders>
            <w:vAlign w:val="center"/>
          </w:tcPr>
          <w:p w14:paraId="0249B1CD" w14:textId="4F660188" w:rsidR="00D61AFB" w:rsidRPr="008B6F44" w:rsidRDefault="00D61AFB" w:rsidP="00D61AFB">
            <w:pPr>
              <w:spacing w:after="0"/>
              <w:jc w:val="center"/>
              <w:rPr>
                <w:sz w:val="18"/>
                <w:szCs w:val="18"/>
              </w:rPr>
            </w:pPr>
            <w:r w:rsidRPr="00E22113">
              <w:rPr>
                <w:sz w:val="18"/>
                <w:szCs w:val="18"/>
              </w:rPr>
              <w:t>The KiwiRail Erosion and Sediment Control Management Plan and associated drawings must be followed for the installation and maintenance of effective erosion and sedimentation control measures.</w:t>
            </w:r>
          </w:p>
        </w:tc>
        <w:tc>
          <w:tcPr>
            <w:tcW w:w="555" w:type="pct"/>
            <w:tcBorders>
              <w:top w:val="single" w:sz="4" w:space="0" w:color="auto"/>
              <w:left w:val="single" w:sz="6" w:space="0" w:color="auto"/>
              <w:bottom w:val="single" w:sz="6" w:space="0" w:color="auto"/>
              <w:right w:val="single" w:sz="6" w:space="0" w:color="auto"/>
            </w:tcBorders>
            <w:vAlign w:val="center"/>
          </w:tcPr>
          <w:p w14:paraId="6036C0E4" w14:textId="2EF75E4A" w:rsidR="00D61AFB" w:rsidRPr="008B6F44" w:rsidRDefault="00D61AFB" w:rsidP="00D61AFB">
            <w:pPr>
              <w:spacing w:after="0"/>
              <w:jc w:val="center"/>
              <w:rPr>
                <w:sz w:val="18"/>
                <w:szCs w:val="18"/>
              </w:rPr>
            </w:pPr>
            <w:r>
              <w:rPr>
                <w:sz w:val="18"/>
                <w:szCs w:val="18"/>
              </w:rPr>
              <w:t>Prior to commencement of any earthworks</w:t>
            </w:r>
          </w:p>
        </w:tc>
        <w:tc>
          <w:tcPr>
            <w:tcW w:w="467" w:type="pct"/>
            <w:tcBorders>
              <w:top w:val="single" w:sz="4" w:space="0" w:color="auto"/>
              <w:left w:val="single" w:sz="6" w:space="0" w:color="auto"/>
              <w:bottom w:val="single" w:sz="6" w:space="0" w:color="auto"/>
              <w:right w:val="single" w:sz="6" w:space="0" w:color="auto"/>
            </w:tcBorders>
            <w:vAlign w:val="center"/>
          </w:tcPr>
          <w:p w14:paraId="2F92C63F" w14:textId="6B695D05" w:rsidR="00D61AFB" w:rsidRPr="008B6F44" w:rsidRDefault="00D61AFB" w:rsidP="00D61AFB">
            <w:pPr>
              <w:spacing w:after="0"/>
              <w:jc w:val="center"/>
              <w:rPr>
                <w:sz w:val="18"/>
                <w:szCs w:val="18"/>
              </w:rPr>
            </w:pPr>
            <w:r>
              <w:rPr>
                <w:sz w:val="18"/>
                <w:szCs w:val="18"/>
              </w:rPr>
              <w:t>Photos, Daily and Weekly audits</w:t>
            </w:r>
          </w:p>
        </w:tc>
        <w:tc>
          <w:tcPr>
            <w:tcW w:w="261" w:type="pct"/>
            <w:tcBorders>
              <w:top w:val="single" w:sz="4" w:space="0" w:color="auto"/>
              <w:left w:val="single" w:sz="6" w:space="0" w:color="auto"/>
              <w:bottom w:val="single" w:sz="6" w:space="0" w:color="auto"/>
              <w:right w:val="single" w:sz="6" w:space="0" w:color="auto"/>
            </w:tcBorders>
            <w:vAlign w:val="center"/>
          </w:tcPr>
          <w:p w14:paraId="2CCC1A15" w14:textId="196FBA63" w:rsidR="00D61AFB" w:rsidRPr="008B6F44" w:rsidRDefault="00D61AFB" w:rsidP="00D61AFB">
            <w:pPr>
              <w:spacing w:after="0"/>
              <w:jc w:val="center"/>
              <w:rPr>
                <w:sz w:val="18"/>
                <w:szCs w:val="18"/>
              </w:rPr>
            </w:pPr>
            <w:r w:rsidRPr="008B6F44">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2D115E23" w14:textId="6E4E1631"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0E553BA3" w14:textId="7D183D12" w:rsidR="00D61AFB" w:rsidRPr="008B6F44" w:rsidRDefault="00D61AFB" w:rsidP="00D61AFB">
            <w:pPr>
              <w:spacing w:after="0"/>
              <w:jc w:val="center"/>
              <w:rPr>
                <w:sz w:val="18"/>
                <w:szCs w:val="18"/>
              </w:rPr>
            </w:pPr>
            <w:r w:rsidRPr="00BB6BC7">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76DD844C" w14:textId="004BAFAE" w:rsidR="00D61AFB" w:rsidRPr="008B6F44" w:rsidRDefault="00D61AFB" w:rsidP="00D61AFB">
            <w:pPr>
              <w:spacing w:after="0"/>
              <w:jc w:val="center"/>
              <w:rPr>
                <w:sz w:val="18"/>
                <w:szCs w:val="18"/>
              </w:rPr>
            </w:pPr>
            <w:r>
              <w:rPr>
                <w:sz w:val="18"/>
                <w:szCs w:val="18"/>
              </w:rPr>
              <w:t>REVIEW</w:t>
            </w:r>
          </w:p>
        </w:tc>
        <w:tc>
          <w:tcPr>
            <w:tcW w:w="305" w:type="pct"/>
            <w:tcBorders>
              <w:top w:val="single" w:sz="4" w:space="0" w:color="auto"/>
              <w:left w:val="single" w:sz="6" w:space="0" w:color="auto"/>
              <w:bottom w:val="single" w:sz="6" w:space="0" w:color="auto"/>
              <w:right w:val="single" w:sz="6" w:space="0" w:color="auto"/>
            </w:tcBorders>
            <w:vAlign w:val="center"/>
          </w:tcPr>
          <w:p w14:paraId="2B295EA2" w14:textId="2DFFE7B8" w:rsidR="00D61AFB" w:rsidRPr="008B6F44" w:rsidRDefault="00D61AFB" w:rsidP="00D61AFB">
            <w:pPr>
              <w:spacing w:after="0"/>
              <w:jc w:val="center"/>
              <w:rPr>
                <w:sz w:val="18"/>
                <w:szCs w:val="18"/>
              </w:rPr>
            </w:pPr>
            <w:r>
              <w:rPr>
                <w:sz w:val="18"/>
                <w:szCs w:val="18"/>
              </w:rPr>
              <w:t>ENGEO</w:t>
            </w:r>
          </w:p>
        </w:tc>
      </w:tr>
      <w:tr w:rsidR="00D61AFB" w:rsidRPr="008B6F44" w14:paraId="0FF49D10" w14:textId="77777777" w:rsidTr="00822A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065C72FB" w14:textId="11CBB0E5" w:rsidR="00D61AFB" w:rsidRPr="008B6F44" w:rsidRDefault="00D61AFB" w:rsidP="00D61AFB">
            <w:pPr>
              <w:spacing w:after="0"/>
              <w:jc w:val="center"/>
              <w:rPr>
                <w:sz w:val="18"/>
                <w:szCs w:val="18"/>
              </w:rPr>
            </w:pPr>
            <w:r>
              <w:rPr>
                <w:sz w:val="18"/>
                <w:szCs w:val="18"/>
              </w:rPr>
              <w:t>3.02</w:t>
            </w:r>
          </w:p>
        </w:tc>
        <w:tc>
          <w:tcPr>
            <w:tcW w:w="475" w:type="pct"/>
            <w:tcBorders>
              <w:top w:val="single" w:sz="4" w:space="0" w:color="auto"/>
              <w:left w:val="single" w:sz="6" w:space="0" w:color="auto"/>
              <w:bottom w:val="single" w:sz="6" w:space="0" w:color="auto"/>
              <w:right w:val="single" w:sz="6" w:space="0" w:color="auto"/>
            </w:tcBorders>
            <w:vAlign w:val="center"/>
          </w:tcPr>
          <w:p w14:paraId="23B3C90C" w14:textId="247A1A5A" w:rsidR="00D61AFB" w:rsidRPr="008B6F44" w:rsidRDefault="00D61AFB" w:rsidP="00D61AFB">
            <w:pPr>
              <w:spacing w:after="0"/>
              <w:jc w:val="center"/>
              <w:rPr>
                <w:sz w:val="18"/>
                <w:szCs w:val="18"/>
              </w:rPr>
            </w:pPr>
            <w:r>
              <w:rPr>
                <w:sz w:val="18"/>
                <w:szCs w:val="18"/>
              </w:rPr>
              <w:t>Materials</w:t>
            </w:r>
          </w:p>
        </w:tc>
        <w:tc>
          <w:tcPr>
            <w:tcW w:w="393" w:type="pct"/>
            <w:tcBorders>
              <w:top w:val="single" w:sz="4" w:space="0" w:color="auto"/>
              <w:left w:val="single" w:sz="6" w:space="0" w:color="auto"/>
              <w:bottom w:val="single" w:sz="6" w:space="0" w:color="auto"/>
              <w:right w:val="single" w:sz="6" w:space="0" w:color="auto"/>
            </w:tcBorders>
            <w:vAlign w:val="center"/>
          </w:tcPr>
          <w:p w14:paraId="43349E3C" w14:textId="2475E684"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3.2</w:t>
            </w:r>
          </w:p>
        </w:tc>
        <w:tc>
          <w:tcPr>
            <w:tcW w:w="780" w:type="pct"/>
            <w:tcBorders>
              <w:top w:val="single" w:sz="4" w:space="0" w:color="auto"/>
              <w:left w:val="single" w:sz="6" w:space="0" w:color="auto"/>
              <w:bottom w:val="single" w:sz="6" w:space="0" w:color="auto"/>
              <w:right w:val="single" w:sz="6" w:space="0" w:color="auto"/>
            </w:tcBorders>
            <w:vAlign w:val="center"/>
          </w:tcPr>
          <w:p w14:paraId="54A74B92" w14:textId="5AAAA45C" w:rsidR="00D61AFB" w:rsidRPr="008B6F44" w:rsidRDefault="00D61AFB" w:rsidP="00D61AFB">
            <w:pPr>
              <w:spacing w:after="0"/>
              <w:jc w:val="center"/>
              <w:rPr>
                <w:sz w:val="18"/>
                <w:szCs w:val="18"/>
              </w:rPr>
            </w:pPr>
            <w:r w:rsidRPr="00471AB2">
              <w:rPr>
                <w:sz w:val="18"/>
                <w:szCs w:val="18"/>
              </w:rPr>
              <w:t>The Earthworks Quality Plan must include a mass haul diagram detailing imported materials and their locations for placement. All imported fill must be certified as free of contamination at source, and reported to ENGEO and the Principal before importation.</w:t>
            </w:r>
          </w:p>
        </w:tc>
        <w:tc>
          <w:tcPr>
            <w:tcW w:w="718" w:type="pct"/>
            <w:tcBorders>
              <w:top w:val="single" w:sz="4" w:space="0" w:color="auto"/>
              <w:left w:val="single" w:sz="6" w:space="0" w:color="auto"/>
              <w:bottom w:val="single" w:sz="6" w:space="0" w:color="auto"/>
              <w:right w:val="single" w:sz="6" w:space="0" w:color="auto"/>
            </w:tcBorders>
            <w:vAlign w:val="center"/>
          </w:tcPr>
          <w:p w14:paraId="310B0FD5" w14:textId="024CA87B" w:rsidR="00D61AFB" w:rsidRPr="008B6F44" w:rsidRDefault="00D61AFB" w:rsidP="00D61AFB">
            <w:pPr>
              <w:spacing w:after="0"/>
              <w:jc w:val="center"/>
              <w:rPr>
                <w:sz w:val="18"/>
                <w:szCs w:val="18"/>
              </w:rPr>
            </w:pPr>
            <w:r>
              <w:rPr>
                <w:sz w:val="18"/>
                <w:szCs w:val="18"/>
              </w:rPr>
              <w:t>Approval of imported fill material by ENGEO and or the Principal.</w:t>
            </w:r>
          </w:p>
        </w:tc>
        <w:tc>
          <w:tcPr>
            <w:tcW w:w="555" w:type="pct"/>
            <w:tcBorders>
              <w:top w:val="single" w:sz="4" w:space="0" w:color="auto"/>
              <w:left w:val="single" w:sz="6" w:space="0" w:color="auto"/>
              <w:bottom w:val="single" w:sz="6" w:space="0" w:color="auto"/>
              <w:right w:val="single" w:sz="6" w:space="0" w:color="auto"/>
            </w:tcBorders>
            <w:vAlign w:val="center"/>
          </w:tcPr>
          <w:p w14:paraId="106B3885" w14:textId="144BF25E" w:rsidR="00D61AFB" w:rsidRPr="008B6F44" w:rsidRDefault="00D61AFB" w:rsidP="00D61AFB">
            <w:pPr>
              <w:spacing w:after="0"/>
              <w:jc w:val="center"/>
              <w:rPr>
                <w:sz w:val="18"/>
                <w:szCs w:val="18"/>
              </w:rPr>
            </w:pPr>
            <w:r>
              <w:rPr>
                <w:sz w:val="18"/>
                <w:szCs w:val="18"/>
              </w:rPr>
              <w:t>Prior to fill being imported to site</w:t>
            </w:r>
          </w:p>
        </w:tc>
        <w:tc>
          <w:tcPr>
            <w:tcW w:w="467" w:type="pct"/>
            <w:tcBorders>
              <w:top w:val="single" w:sz="4" w:space="0" w:color="auto"/>
              <w:left w:val="single" w:sz="6" w:space="0" w:color="auto"/>
              <w:bottom w:val="single" w:sz="6" w:space="0" w:color="auto"/>
              <w:right w:val="single" w:sz="6" w:space="0" w:color="auto"/>
            </w:tcBorders>
            <w:vAlign w:val="center"/>
          </w:tcPr>
          <w:p w14:paraId="7C640D7F" w14:textId="22D6CB37" w:rsidR="00D61AFB" w:rsidRPr="008B6F44" w:rsidRDefault="00D61AFB" w:rsidP="00D61AFB">
            <w:pPr>
              <w:spacing w:after="0"/>
              <w:jc w:val="center"/>
              <w:rPr>
                <w:sz w:val="18"/>
                <w:szCs w:val="18"/>
              </w:rPr>
            </w:pPr>
            <w:r>
              <w:rPr>
                <w:sz w:val="18"/>
                <w:szCs w:val="18"/>
              </w:rPr>
              <w:t>Material report &amp; certification, Written Confirmation of ENGEO/Principal’s approval</w:t>
            </w:r>
          </w:p>
        </w:tc>
        <w:tc>
          <w:tcPr>
            <w:tcW w:w="261" w:type="pct"/>
            <w:tcBorders>
              <w:top w:val="single" w:sz="4" w:space="0" w:color="auto"/>
              <w:left w:val="single" w:sz="6" w:space="0" w:color="auto"/>
              <w:bottom w:val="single" w:sz="6" w:space="0" w:color="auto"/>
              <w:right w:val="single" w:sz="6" w:space="0" w:color="auto"/>
            </w:tcBorders>
            <w:vAlign w:val="center"/>
          </w:tcPr>
          <w:p w14:paraId="2566B068" w14:textId="2549C776" w:rsidR="00D61AFB" w:rsidRPr="008B6F44" w:rsidRDefault="00D61AFB" w:rsidP="00D61AFB">
            <w:pPr>
              <w:spacing w:after="0"/>
              <w:jc w:val="center"/>
              <w:rPr>
                <w:sz w:val="18"/>
                <w:szCs w:val="18"/>
              </w:rPr>
            </w:pPr>
            <w:r w:rsidRPr="008B6F44">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6F8A5594" w14:textId="1A75C34D"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2901F9C4" w14:textId="25EBCFE8" w:rsidR="00D61AFB" w:rsidRPr="008B6F44" w:rsidRDefault="00D61AFB" w:rsidP="00D61AFB">
            <w:pPr>
              <w:spacing w:after="0"/>
              <w:jc w:val="center"/>
              <w:rPr>
                <w:sz w:val="18"/>
                <w:szCs w:val="18"/>
              </w:rPr>
            </w:pPr>
            <w:r w:rsidRPr="00BB6BC7">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4BD7965D" w14:textId="32D214C0" w:rsidR="00D61AFB" w:rsidRPr="008B6F44" w:rsidRDefault="00D61AFB" w:rsidP="00D61AFB">
            <w:pPr>
              <w:spacing w:after="0"/>
              <w:jc w:val="center"/>
              <w:rPr>
                <w:sz w:val="18"/>
                <w:szCs w:val="18"/>
              </w:rPr>
            </w:pPr>
            <w:r w:rsidRPr="008B6F44">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28B05689" w14:textId="4D69488C" w:rsidR="00D61AFB" w:rsidRPr="008B6F44" w:rsidRDefault="00D61AFB" w:rsidP="00D61AFB">
            <w:pPr>
              <w:spacing w:after="0"/>
              <w:jc w:val="center"/>
              <w:rPr>
                <w:sz w:val="18"/>
                <w:szCs w:val="18"/>
              </w:rPr>
            </w:pPr>
            <w:r>
              <w:rPr>
                <w:sz w:val="18"/>
                <w:szCs w:val="18"/>
              </w:rPr>
              <w:t>ENGEO</w:t>
            </w:r>
          </w:p>
        </w:tc>
      </w:tr>
      <w:tr w:rsidR="00D61AFB" w:rsidRPr="008B6F44" w14:paraId="46750473" w14:textId="77777777" w:rsidTr="00DA0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9CA9D9" w14:textId="17A057C5" w:rsidR="00D61AFB" w:rsidRPr="008B6F44" w:rsidRDefault="00D61AFB" w:rsidP="00D61AFB">
            <w:pPr>
              <w:spacing w:after="0"/>
              <w:rPr>
                <w:b/>
                <w:sz w:val="18"/>
                <w:szCs w:val="18"/>
              </w:rPr>
            </w:pPr>
            <w:r>
              <w:rPr>
                <w:b/>
                <w:sz w:val="18"/>
                <w:szCs w:val="18"/>
              </w:rPr>
              <w:t>4.0 EARTHWORKS - EXCAVATION</w:t>
            </w:r>
          </w:p>
        </w:tc>
        <w:tc>
          <w:tcPr>
            <w:tcW w:w="828"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2CD9ED" w14:textId="77777777" w:rsidR="00D61AFB" w:rsidRPr="008B6F44" w:rsidRDefault="00D61AFB" w:rsidP="00D61AFB">
            <w:pPr>
              <w:spacing w:after="0"/>
              <w:rPr>
                <w:sz w:val="18"/>
                <w:szCs w:val="18"/>
              </w:rPr>
            </w:pPr>
          </w:p>
        </w:tc>
        <w:tc>
          <w:tcPr>
            <w:tcW w:w="61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B128BF"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0BCC6F1F" w14:textId="77777777" w:rsidTr="0075201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4BFD0CAB" w14:textId="17330206" w:rsidR="00D61AFB" w:rsidRDefault="00D61AFB" w:rsidP="00D61AFB">
            <w:pPr>
              <w:spacing w:after="0"/>
              <w:jc w:val="center"/>
              <w:rPr>
                <w:sz w:val="18"/>
                <w:szCs w:val="18"/>
              </w:rPr>
            </w:pPr>
            <w:r>
              <w:rPr>
                <w:sz w:val="18"/>
                <w:szCs w:val="18"/>
              </w:rPr>
              <w:t>4.01</w:t>
            </w:r>
          </w:p>
        </w:tc>
        <w:tc>
          <w:tcPr>
            <w:tcW w:w="475" w:type="pct"/>
            <w:tcBorders>
              <w:top w:val="single" w:sz="4" w:space="0" w:color="auto"/>
              <w:left w:val="single" w:sz="6" w:space="0" w:color="auto"/>
              <w:bottom w:val="single" w:sz="6" w:space="0" w:color="auto"/>
              <w:right w:val="single" w:sz="6" w:space="0" w:color="auto"/>
            </w:tcBorders>
            <w:vAlign w:val="center"/>
          </w:tcPr>
          <w:p w14:paraId="45DBE745" w14:textId="03ADC0ED" w:rsidR="00D61AFB" w:rsidRDefault="00D61AFB" w:rsidP="00D61AFB">
            <w:pPr>
              <w:spacing w:after="0"/>
              <w:jc w:val="center"/>
              <w:rPr>
                <w:sz w:val="18"/>
                <w:szCs w:val="18"/>
              </w:rPr>
            </w:pPr>
            <w:r>
              <w:rPr>
                <w:sz w:val="18"/>
                <w:szCs w:val="18"/>
              </w:rPr>
              <w:t>Removal of unsuitable material</w:t>
            </w:r>
          </w:p>
        </w:tc>
        <w:tc>
          <w:tcPr>
            <w:tcW w:w="393" w:type="pct"/>
            <w:tcBorders>
              <w:top w:val="single" w:sz="4" w:space="0" w:color="auto"/>
              <w:left w:val="single" w:sz="6" w:space="0" w:color="auto"/>
              <w:bottom w:val="single" w:sz="6" w:space="0" w:color="auto"/>
              <w:right w:val="single" w:sz="6" w:space="0" w:color="auto"/>
            </w:tcBorders>
            <w:vAlign w:val="center"/>
          </w:tcPr>
          <w:p w14:paraId="2044122B" w14:textId="3BCEEBCF" w:rsidR="00D61AFB" w:rsidRDefault="00D61AFB" w:rsidP="00D61AFB">
            <w:pPr>
              <w:spacing w:after="0"/>
              <w:jc w:val="center"/>
              <w:rPr>
                <w:sz w:val="18"/>
                <w:szCs w:val="18"/>
              </w:rPr>
            </w:pPr>
            <w:r>
              <w:rPr>
                <w:sz w:val="18"/>
                <w:szCs w:val="18"/>
              </w:rPr>
              <w:t>ENGEO Technical Specification – NAL 134.620km:</w:t>
            </w:r>
            <w:r>
              <w:rPr>
                <w:sz w:val="18"/>
                <w:szCs w:val="18"/>
              </w:rPr>
              <w:br/>
              <w:t>Section  4.1</w:t>
            </w:r>
          </w:p>
        </w:tc>
        <w:tc>
          <w:tcPr>
            <w:tcW w:w="780" w:type="pct"/>
            <w:tcBorders>
              <w:top w:val="single" w:sz="4" w:space="0" w:color="auto"/>
              <w:left w:val="single" w:sz="6" w:space="0" w:color="auto"/>
              <w:bottom w:val="single" w:sz="6" w:space="0" w:color="auto"/>
              <w:right w:val="single" w:sz="6" w:space="0" w:color="auto"/>
            </w:tcBorders>
            <w:vAlign w:val="center"/>
          </w:tcPr>
          <w:p w14:paraId="6E79B5C3" w14:textId="0C394862" w:rsidR="00D61AFB" w:rsidRPr="001E2609" w:rsidRDefault="00D61AFB" w:rsidP="00D61AFB">
            <w:pPr>
              <w:spacing w:after="0"/>
              <w:jc w:val="center"/>
              <w:rPr>
                <w:sz w:val="18"/>
                <w:szCs w:val="18"/>
              </w:rPr>
            </w:pPr>
            <w:r>
              <w:rPr>
                <w:sz w:val="18"/>
                <w:szCs w:val="18"/>
              </w:rPr>
              <w:t>All unsuitable material removed prior to filling</w:t>
            </w:r>
          </w:p>
        </w:tc>
        <w:tc>
          <w:tcPr>
            <w:tcW w:w="718" w:type="pct"/>
            <w:tcBorders>
              <w:top w:val="single" w:sz="4" w:space="0" w:color="auto"/>
              <w:left w:val="single" w:sz="6" w:space="0" w:color="auto"/>
              <w:bottom w:val="single" w:sz="6" w:space="0" w:color="auto"/>
              <w:right w:val="single" w:sz="6" w:space="0" w:color="auto"/>
            </w:tcBorders>
            <w:vAlign w:val="center"/>
          </w:tcPr>
          <w:p w14:paraId="4E3EF83E" w14:textId="0C9A8576" w:rsidR="00D61AFB" w:rsidRDefault="00D61AFB" w:rsidP="00D61AFB">
            <w:pPr>
              <w:spacing w:after="0"/>
              <w:jc w:val="center"/>
              <w:rPr>
                <w:sz w:val="18"/>
                <w:szCs w:val="18"/>
              </w:rPr>
            </w:pPr>
            <w:r>
              <w:rPr>
                <w:sz w:val="18"/>
                <w:szCs w:val="18"/>
              </w:rPr>
              <w:t>Inspection and approval by ENGEO that all unsuitable material removed prior to filling</w:t>
            </w:r>
          </w:p>
        </w:tc>
        <w:tc>
          <w:tcPr>
            <w:tcW w:w="555" w:type="pct"/>
            <w:tcBorders>
              <w:top w:val="single" w:sz="4" w:space="0" w:color="auto"/>
              <w:left w:val="single" w:sz="6" w:space="0" w:color="auto"/>
              <w:bottom w:val="single" w:sz="6" w:space="0" w:color="auto"/>
              <w:right w:val="single" w:sz="6" w:space="0" w:color="auto"/>
            </w:tcBorders>
            <w:vAlign w:val="center"/>
          </w:tcPr>
          <w:p w14:paraId="60C64CD8" w14:textId="1EFEB9A4" w:rsidR="00D61AFB" w:rsidRDefault="00D61AFB" w:rsidP="00D61AFB">
            <w:pPr>
              <w:spacing w:after="0"/>
              <w:jc w:val="center"/>
              <w:rPr>
                <w:sz w:val="18"/>
                <w:szCs w:val="18"/>
              </w:rPr>
            </w:pPr>
            <w:r>
              <w:rPr>
                <w:sz w:val="18"/>
                <w:szCs w:val="18"/>
              </w:rPr>
              <w:t>Inspection prior to filling</w:t>
            </w:r>
          </w:p>
        </w:tc>
        <w:tc>
          <w:tcPr>
            <w:tcW w:w="467" w:type="pct"/>
            <w:tcBorders>
              <w:top w:val="single" w:sz="4" w:space="0" w:color="auto"/>
              <w:left w:val="single" w:sz="6" w:space="0" w:color="auto"/>
              <w:bottom w:val="single" w:sz="6" w:space="0" w:color="auto"/>
              <w:right w:val="single" w:sz="6" w:space="0" w:color="auto"/>
            </w:tcBorders>
            <w:vAlign w:val="center"/>
          </w:tcPr>
          <w:p w14:paraId="327EF102" w14:textId="2D247DC7" w:rsidR="00D61AFB" w:rsidRDefault="00D61AFB" w:rsidP="00D61AFB">
            <w:pPr>
              <w:spacing w:after="0"/>
              <w:jc w:val="center"/>
              <w:rPr>
                <w:sz w:val="18"/>
                <w:szCs w:val="18"/>
              </w:rPr>
            </w:pPr>
            <w:r>
              <w:rPr>
                <w:sz w:val="18"/>
                <w:szCs w:val="18"/>
              </w:rPr>
              <w:t>Photos, Written Instruction/Confirmation from ENGEO</w:t>
            </w:r>
          </w:p>
        </w:tc>
        <w:tc>
          <w:tcPr>
            <w:tcW w:w="261" w:type="pct"/>
            <w:tcBorders>
              <w:top w:val="single" w:sz="4" w:space="0" w:color="auto"/>
              <w:left w:val="single" w:sz="6" w:space="0" w:color="auto"/>
              <w:bottom w:val="single" w:sz="6" w:space="0" w:color="auto"/>
              <w:right w:val="single" w:sz="6" w:space="0" w:color="auto"/>
            </w:tcBorders>
            <w:vAlign w:val="center"/>
          </w:tcPr>
          <w:p w14:paraId="4AF09AD7" w14:textId="6BFA13C8" w:rsidR="00D61AFB"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0B70FE07" w14:textId="73D5CD59" w:rsidR="00D61AFB"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08CE16CE" w14:textId="7BC61188"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654DA284" w14:textId="6C33CC89" w:rsidR="00D61AFB" w:rsidRPr="008B6F44" w:rsidRDefault="00D61AFB" w:rsidP="00D61AFB">
            <w:pPr>
              <w:spacing w:after="0"/>
              <w:jc w:val="center"/>
              <w:rPr>
                <w:sz w:val="18"/>
                <w:szCs w:val="18"/>
              </w:rPr>
            </w:pPr>
            <w:r w:rsidRPr="008B6F44">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6E609F4E" w14:textId="5B11005E" w:rsidR="00D61AFB" w:rsidRPr="008B6F44" w:rsidRDefault="00D61AFB" w:rsidP="00D61AFB">
            <w:pPr>
              <w:spacing w:after="0"/>
              <w:jc w:val="center"/>
              <w:rPr>
                <w:sz w:val="18"/>
                <w:szCs w:val="18"/>
              </w:rPr>
            </w:pPr>
            <w:r>
              <w:rPr>
                <w:sz w:val="18"/>
                <w:szCs w:val="18"/>
              </w:rPr>
              <w:t>ENGEO</w:t>
            </w:r>
          </w:p>
        </w:tc>
      </w:tr>
      <w:tr w:rsidR="00D61AFB" w:rsidRPr="008B6F44" w14:paraId="32ACDADB" w14:textId="77777777" w:rsidTr="0075201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12387A2F" w14:textId="26DDAC7C" w:rsidR="00D61AFB" w:rsidRPr="008B6F44" w:rsidRDefault="00D61AFB" w:rsidP="00D61AFB">
            <w:pPr>
              <w:spacing w:after="0"/>
              <w:jc w:val="center"/>
              <w:rPr>
                <w:sz w:val="18"/>
                <w:szCs w:val="18"/>
              </w:rPr>
            </w:pPr>
            <w:r>
              <w:rPr>
                <w:sz w:val="18"/>
                <w:szCs w:val="18"/>
              </w:rPr>
              <w:lastRenderedPageBreak/>
              <w:t>4.02</w:t>
            </w:r>
          </w:p>
        </w:tc>
        <w:tc>
          <w:tcPr>
            <w:tcW w:w="475" w:type="pct"/>
            <w:tcBorders>
              <w:top w:val="single" w:sz="4" w:space="0" w:color="auto"/>
              <w:left w:val="single" w:sz="6" w:space="0" w:color="auto"/>
              <w:bottom w:val="single" w:sz="6" w:space="0" w:color="auto"/>
              <w:right w:val="single" w:sz="6" w:space="0" w:color="auto"/>
            </w:tcBorders>
            <w:vAlign w:val="center"/>
          </w:tcPr>
          <w:p w14:paraId="1BB41EB7" w14:textId="6C402A29" w:rsidR="00D61AFB" w:rsidRPr="008B6F44" w:rsidRDefault="00D61AFB" w:rsidP="00D61AFB">
            <w:pPr>
              <w:spacing w:after="0"/>
              <w:jc w:val="center"/>
              <w:rPr>
                <w:sz w:val="18"/>
                <w:szCs w:val="18"/>
              </w:rPr>
            </w:pPr>
            <w:r>
              <w:rPr>
                <w:sz w:val="18"/>
                <w:szCs w:val="18"/>
              </w:rPr>
              <w:t>Fill Benching</w:t>
            </w:r>
          </w:p>
        </w:tc>
        <w:tc>
          <w:tcPr>
            <w:tcW w:w="393" w:type="pct"/>
            <w:tcBorders>
              <w:top w:val="single" w:sz="4" w:space="0" w:color="auto"/>
              <w:left w:val="single" w:sz="6" w:space="0" w:color="auto"/>
              <w:bottom w:val="single" w:sz="6" w:space="0" w:color="auto"/>
              <w:right w:val="single" w:sz="6" w:space="0" w:color="auto"/>
            </w:tcBorders>
            <w:vAlign w:val="center"/>
          </w:tcPr>
          <w:p w14:paraId="680B0A73" w14:textId="3CB97D1C"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4.2</w:t>
            </w:r>
          </w:p>
        </w:tc>
        <w:tc>
          <w:tcPr>
            <w:tcW w:w="780" w:type="pct"/>
            <w:tcBorders>
              <w:top w:val="single" w:sz="4" w:space="0" w:color="auto"/>
              <w:left w:val="single" w:sz="6" w:space="0" w:color="auto"/>
              <w:bottom w:val="single" w:sz="6" w:space="0" w:color="auto"/>
              <w:right w:val="single" w:sz="6" w:space="0" w:color="auto"/>
            </w:tcBorders>
            <w:vAlign w:val="center"/>
          </w:tcPr>
          <w:p w14:paraId="0A9CD1EB" w14:textId="496098C3" w:rsidR="00D61AFB" w:rsidRPr="008B6F44" w:rsidRDefault="00D61AFB" w:rsidP="00D61AFB">
            <w:pPr>
              <w:spacing w:after="0"/>
              <w:jc w:val="center"/>
              <w:rPr>
                <w:sz w:val="18"/>
                <w:szCs w:val="18"/>
              </w:rPr>
            </w:pPr>
            <w:r w:rsidRPr="001E2609">
              <w:rPr>
                <w:sz w:val="18"/>
                <w:szCs w:val="18"/>
              </w:rPr>
              <w:t>To ensure proper filling, any s</w:t>
            </w:r>
            <w:r>
              <w:rPr>
                <w:sz w:val="18"/>
                <w:szCs w:val="18"/>
              </w:rPr>
              <w:t>lidi</w:t>
            </w:r>
            <w:r w:rsidRPr="001E2609">
              <w:rPr>
                <w:sz w:val="18"/>
                <w:szCs w:val="18"/>
              </w:rPr>
              <w:t>ng slope with a steeper slope of six horizontal to one vertical (ten degrees) must be benched before filling, while slopes shallower require scarification. ENGEO should assess cut and fill slopes for additional recommendations.</w:t>
            </w:r>
          </w:p>
        </w:tc>
        <w:tc>
          <w:tcPr>
            <w:tcW w:w="718" w:type="pct"/>
            <w:tcBorders>
              <w:top w:val="single" w:sz="4" w:space="0" w:color="auto"/>
              <w:left w:val="single" w:sz="6" w:space="0" w:color="auto"/>
              <w:bottom w:val="single" w:sz="6" w:space="0" w:color="auto"/>
              <w:right w:val="single" w:sz="6" w:space="0" w:color="auto"/>
            </w:tcBorders>
            <w:vAlign w:val="center"/>
          </w:tcPr>
          <w:p w14:paraId="63236451" w14:textId="7C006886" w:rsidR="00D61AFB" w:rsidRDefault="00D61AFB" w:rsidP="00D61AFB">
            <w:pPr>
              <w:spacing w:after="0"/>
              <w:jc w:val="center"/>
              <w:rPr>
                <w:sz w:val="18"/>
                <w:szCs w:val="18"/>
              </w:rPr>
            </w:pPr>
            <w:r>
              <w:rPr>
                <w:sz w:val="18"/>
                <w:szCs w:val="18"/>
              </w:rPr>
              <w:t>Cut and Fill Slopes to be assessed by</w:t>
            </w:r>
          </w:p>
          <w:p w14:paraId="3D2DECAD" w14:textId="49AAB692" w:rsidR="00D61AFB" w:rsidRPr="008B6F44" w:rsidRDefault="00D61AFB" w:rsidP="00D61AFB">
            <w:pPr>
              <w:spacing w:after="0"/>
              <w:jc w:val="center"/>
              <w:rPr>
                <w:sz w:val="18"/>
                <w:szCs w:val="18"/>
              </w:rPr>
            </w:pPr>
            <w:r>
              <w:rPr>
                <w:sz w:val="18"/>
                <w:szCs w:val="18"/>
              </w:rPr>
              <w:t>ENGEO. Any additional recommendations to be implemented when required.</w:t>
            </w:r>
          </w:p>
        </w:tc>
        <w:tc>
          <w:tcPr>
            <w:tcW w:w="555" w:type="pct"/>
            <w:tcBorders>
              <w:top w:val="single" w:sz="4" w:space="0" w:color="auto"/>
              <w:left w:val="single" w:sz="6" w:space="0" w:color="auto"/>
              <w:bottom w:val="single" w:sz="6" w:space="0" w:color="auto"/>
              <w:right w:val="single" w:sz="6" w:space="0" w:color="auto"/>
            </w:tcBorders>
            <w:vAlign w:val="center"/>
          </w:tcPr>
          <w:p w14:paraId="25DD8D8E" w14:textId="1B21C28B" w:rsidR="00D61AFB" w:rsidRPr="008B6F44" w:rsidRDefault="00D61AFB" w:rsidP="00D61AFB">
            <w:pPr>
              <w:spacing w:after="0"/>
              <w:jc w:val="center"/>
              <w:rPr>
                <w:sz w:val="18"/>
                <w:szCs w:val="18"/>
              </w:rPr>
            </w:pPr>
            <w:r>
              <w:rPr>
                <w:sz w:val="18"/>
                <w:szCs w:val="18"/>
              </w:rPr>
              <w:t>Inspection of all cut and fill slopes</w:t>
            </w:r>
          </w:p>
        </w:tc>
        <w:tc>
          <w:tcPr>
            <w:tcW w:w="467" w:type="pct"/>
            <w:tcBorders>
              <w:top w:val="single" w:sz="4" w:space="0" w:color="auto"/>
              <w:left w:val="single" w:sz="6" w:space="0" w:color="auto"/>
              <w:bottom w:val="single" w:sz="6" w:space="0" w:color="auto"/>
              <w:right w:val="single" w:sz="6" w:space="0" w:color="auto"/>
            </w:tcBorders>
            <w:vAlign w:val="center"/>
          </w:tcPr>
          <w:p w14:paraId="3F8C38DC" w14:textId="44818BD9" w:rsidR="00D61AFB" w:rsidRPr="008B6F44" w:rsidRDefault="00D61AFB" w:rsidP="00D61AFB">
            <w:pPr>
              <w:spacing w:after="0"/>
              <w:jc w:val="center"/>
              <w:rPr>
                <w:sz w:val="18"/>
                <w:szCs w:val="18"/>
              </w:rPr>
            </w:pPr>
            <w:r>
              <w:rPr>
                <w:sz w:val="18"/>
                <w:szCs w:val="18"/>
              </w:rPr>
              <w:t>Photos, Written Instruction/Confirmation from ENGEO</w:t>
            </w:r>
          </w:p>
        </w:tc>
        <w:tc>
          <w:tcPr>
            <w:tcW w:w="261" w:type="pct"/>
            <w:tcBorders>
              <w:top w:val="single" w:sz="4" w:space="0" w:color="auto"/>
              <w:left w:val="single" w:sz="6" w:space="0" w:color="auto"/>
              <w:bottom w:val="single" w:sz="6" w:space="0" w:color="auto"/>
              <w:right w:val="single" w:sz="6" w:space="0" w:color="auto"/>
            </w:tcBorders>
            <w:vAlign w:val="center"/>
          </w:tcPr>
          <w:p w14:paraId="016E1336" w14:textId="40BC9176"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76E3B670" w14:textId="0623ACFB"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18DACCE5" w14:textId="789B7D4C"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1CF322EB" w14:textId="21AFBD3A" w:rsidR="00D61AFB" w:rsidRPr="008B6F44" w:rsidRDefault="00D61AFB" w:rsidP="00D61AFB">
            <w:pPr>
              <w:spacing w:after="0"/>
              <w:jc w:val="center"/>
              <w:rPr>
                <w:sz w:val="18"/>
                <w:szCs w:val="18"/>
              </w:rPr>
            </w:pPr>
            <w:r w:rsidRPr="008B6F44">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368F4DEA" w14:textId="36480A5D" w:rsidR="00D61AFB" w:rsidRPr="008B6F44" w:rsidRDefault="00D61AFB" w:rsidP="00D61AFB">
            <w:pPr>
              <w:spacing w:after="0"/>
              <w:jc w:val="center"/>
              <w:rPr>
                <w:sz w:val="18"/>
                <w:szCs w:val="18"/>
              </w:rPr>
            </w:pPr>
            <w:r>
              <w:rPr>
                <w:sz w:val="18"/>
                <w:szCs w:val="18"/>
              </w:rPr>
              <w:t>ENGEO</w:t>
            </w:r>
          </w:p>
        </w:tc>
      </w:tr>
      <w:tr w:rsidR="00D61AFB" w:rsidRPr="008B6F44" w14:paraId="4623C25D" w14:textId="77777777" w:rsidTr="00DA0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12FBDB" w14:textId="55FBD558" w:rsidR="00D61AFB" w:rsidRPr="008B6F44" w:rsidRDefault="00D61AFB" w:rsidP="00D61AFB">
            <w:pPr>
              <w:spacing w:after="0"/>
              <w:rPr>
                <w:b/>
                <w:sz w:val="18"/>
                <w:szCs w:val="18"/>
              </w:rPr>
            </w:pPr>
            <w:r>
              <w:rPr>
                <w:b/>
                <w:sz w:val="18"/>
                <w:szCs w:val="18"/>
              </w:rPr>
              <w:t>5.0 EARTHWORKS - FILL</w:t>
            </w:r>
          </w:p>
        </w:tc>
        <w:tc>
          <w:tcPr>
            <w:tcW w:w="828"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54D3F5" w14:textId="77777777" w:rsidR="00D61AFB" w:rsidRPr="008B6F44" w:rsidRDefault="00D61AFB" w:rsidP="00D61AFB">
            <w:pPr>
              <w:spacing w:after="0"/>
              <w:rPr>
                <w:sz w:val="18"/>
                <w:szCs w:val="18"/>
              </w:rPr>
            </w:pPr>
          </w:p>
        </w:tc>
        <w:tc>
          <w:tcPr>
            <w:tcW w:w="61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5417D9"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5CB8F90A" w14:textId="77777777" w:rsidTr="00433E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64E43E27" w14:textId="719E204C" w:rsidR="00D61AFB" w:rsidRPr="008B6F44" w:rsidRDefault="00D61AFB" w:rsidP="00D61AFB">
            <w:pPr>
              <w:spacing w:after="0"/>
              <w:jc w:val="center"/>
              <w:rPr>
                <w:sz w:val="18"/>
                <w:szCs w:val="18"/>
              </w:rPr>
            </w:pPr>
            <w:r>
              <w:rPr>
                <w:sz w:val="18"/>
                <w:szCs w:val="18"/>
              </w:rPr>
              <w:t>5.01</w:t>
            </w:r>
          </w:p>
        </w:tc>
        <w:tc>
          <w:tcPr>
            <w:tcW w:w="475" w:type="pct"/>
            <w:tcBorders>
              <w:top w:val="single" w:sz="4" w:space="0" w:color="auto"/>
              <w:left w:val="single" w:sz="6" w:space="0" w:color="auto"/>
              <w:bottom w:val="single" w:sz="6" w:space="0" w:color="auto"/>
              <w:right w:val="single" w:sz="6" w:space="0" w:color="auto"/>
            </w:tcBorders>
            <w:vAlign w:val="center"/>
          </w:tcPr>
          <w:p w14:paraId="23314C3D" w14:textId="0607C5FC" w:rsidR="00D61AFB" w:rsidRPr="008B6F44" w:rsidRDefault="00D61AFB" w:rsidP="00D61AFB">
            <w:pPr>
              <w:spacing w:after="0"/>
              <w:jc w:val="center"/>
              <w:rPr>
                <w:sz w:val="18"/>
                <w:szCs w:val="18"/>
              </w:rPr>
            </w:pPr>
            <w:r>
              <w:rPr>
                <w:sz w:val="18"/>
                <w:szCs w:val="18"/>
              </w:rPr>
              <w:t>Site-won Material</w:t>
            </w:r>
          </w:p>
        </w:tc>
        <w:tc>
          <w:tcPr>
            <w:tcW w:w="393" w:type="pct"/>
            <w:tcBorders>
              <w:top w:val="single" w:sz="4" w:space="0" w:color="auto"/>
              <w:left w:val="single" w:sz="6" w:space="0" w:color="auto"/>
              <w:bottom w:val="single" w:sz="6" w:space="0" w:color="auto"/>
              <w:right w:val="single" w:sz="6" w:space="0" w:color="auto"/>
            </w:tcBorders>
            <w:vAlign w:val="center"/>
          </w:tcPr>
          <w:p w14:paraId="3546937B" w14:textId="67DC1E7B"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5.1</w:t>
            </w:r>
          </w:p>
        </w:tc>
        <w:tc>
          <w:tcPr>
            <w:tcW w:w="780" w:type="pct"/>
            <w:tcBorders>
              <w:top w:val="single" w:sz="4" w:space="0" w:color="auto"/>
              <w:left w:val="single" w:sz="6" w:space="0" w:color="auto"/>
              <w:bottom w:val="single" w:sz="6" w:space="0" w:color="auto"/>
              <w:right w:val="single" w:sz="6" w:space="0" w:color="auto"/>
            </w:tcBorders>
            <w:vAlign w:val="center"/>
          </w:tcPr>
          <w:p w14:paraId="6F94AEEC" w14:textId="0EEF81A3" w:rsidR="00D61AFB" w:rsidRPr="008B6F44" w:rsidRDefault="00D61AFB" w:rsidP="00D61AFB">
            <w:pPr>
              <w:spacing w:after="0"/>
              <w:jc w:val="center"/>
              <w:rPr>
                <w:sz w:val="18"/>
                <w:szCs w:val="18"/>
              </w:rPr>
            </w:pPr>
            <w:r w:rsidRPr="00A16369">
              <w:rPr>
                <w:sz w:val="18"/>
                <w:szCs w:val="18"/>
              </w:rPr>
              <w:t>Site-won materials used as engineered fill must be free of topsoil, organic matter, and rubbish, with a maximum particle size of 100mm, and mixed or crushed efficiently.</w:t>
            </w:r>
          </w:p>
        </w:tc>
        <w:tc>
          <w:tcPr>
            <w:tcW w:w="718" w:type="pct"/>
            <w:tcBorders>
              <w:top w:val="single" w:sz="4" w:space="0" w:color="auto"/>
              <w:left w:val="single" w:sz="6" w:space="0" w:color="auto"/>
              <w:bottom w:val="single" w:sz="6" w:space="0" w:color="auto"/>
              <w:right w:val="single" w:sz="6" w:space="0" w:color="auto"/>
            </w:tcBorders>
            <w:vAlign w:val="center"/>
          </w:tcPr>
          <w:p w14:paraId="6F735B41" w14:textId="77777777" w:rsidR="00D61AFB" w:rsidRDefault="00D61AFB" w:rsidP="00D61AFB">
            <w:pPr>
              <w:spacing w:after="0"/>
              <w:jc w:val="center"/>
              <w:rPr>
                <w:sz w:val="18"/>
                <w:szCs w:val="18"/>
              </w:rPr>
            </w:pPr>
          </w:p>
          <w:p w14:paraId="36077A63" w14:textId="3C8F1B41" w:rsidR="00D61AFB" w:rsidRPr="008B6F44" w:rsidRDefault="00D61AFB" w:rsidP="00D61AFB">
            <w:pPr>
              <w:spacing w:after="0"/>
              <w:jc w:val="center"/>
              <w:rPr>
                <w:sz w:val="18"/>
                <w:szCs w:val="18"/>
              </w:rPr>
            </w:pPr>
            <w:r w:rsidRPr="000A0B6B">
              <w:rPr>
                <w:sz w:val="18"/>
                <w:szCs w:val="18"/>
              </w:rPr>
              <w:t>Material compacted to achieve like for like with surrounding soils, and/or shear vanes of &gt; SU=100 kPa and 12% air voids. Standard of compaction may be re-assessed and specified onsite by ENGEO if applicable.</w:t>
            </w:r>
          </w:p>
        </w:tc>
        <w:tc>
          <w:tcPr>
            <w:tcW w:w="555" w:type="pct"/>
            <w:tcBorders>
              <w:top w:val="single" w:sz="4" w:space="0" w:color="auto"/>
              <w:left w:val="single" w:sz="6" w:space="0" w:color="auto"/>
              <w:bottom w:val="single" w:sz="6" w:space="0" w:color="auto"/>
              <w:right w:val="single" w:sz="6" w:space="0" w:color="auto"/>
            </w:tcBorders>
            <w:vAlign w:val="center"/>
          </w:tcPr>
          <w:p w14:paraId="57EEFC1C" w14:textId="0DFB5275" w:rsidR="00D61AFB" w:rsidRPr="008B6F44" w:rsidRDefault="00D61AFB" w:rsidP="00D61AFB">
            <w:pPr>
              <w:spacing w:after="0"/>
              <w:jc w:val="center"/>
              <w:rPr>
                <w:sz w:val="18"/>
                <w:szCs w:val="18"/>
              </w:rPr>
            </w:pPr>
            <w:r>
              <w:rPr>
                <w:sz w:val="18"/>
                <w:szCs w:val="18"/>
              </w:rPr>
              <w:t xml:space="preserve">Frequency to be specified by ENGEO </w:t>
            </w:r>
          </w:p>
        </w:tc>
        <w:tc>
          <w:tcPr>
            <w:tcW w:w="467" w:type="pct"/>
            <w:tcBorders>
              <w:top w:val="single" w:sz="4" w:space="0" w:color="auto"/>
              <w:left w:val="single" w:sz="6" w:space="0" w:color="auto"/>
              <w:bottom w:val="single" w:sz="6" w:space="0" w:color="auto"/>
              <w:right w:val="single" w:sz="6" w:space="0" w:color="auto"/>
            </w:tcBorders>
            <w:vAlign w:val="center"/>
          </w:tcPr>
          <w:p w14:paraId="064A9757" w14:textId="7284BCF5" w:rsidR="00D61AFB" w:rsidRPr="008B6F44" w:rsidRDefault="00D61AFB" w:rsidP="00D61AFB">
            <w:pPr>
              <w:spacing w:after="0"/>
              <w:jc w:val="center"/>
              <w:rPr>
                <w:sz w:val="18"/>
                <w:szCs w:val="18"/>
              </w:rPr>
            </w:pPr>
            <w:r>
              <w:rPr>
                <w:sz w:val="18"/>
                <w:szCs w:val="18"/>
              </w:rPr>
              <w:t>Test Results, Written Confirmation of ENGEO’s approval</w:t>
            </w:r>
          </w:p>
        </w:tc>
        <w:tc>
          <w:tcPr>
            <w:tcW w:w="261" w:type="pct"/>
            <w:tcBorders>
              <w:top w:val="single" w:sz="4" w:space="0" w:color="auto"/>
              <w:left w:val="single" w:sz="6" w:space="0" w:color="auto"/>
              <w:bottom w:val="single" w:sz="6" w:space="0" w:color="auto"/>
              <w:right w:val="single" w:sz="6" w:space="0" w:color="auto"/>
            </w:tcBorders>
            <w:vAlign w:val="center"/>
          </w:tcPr>
          <w:p w14:paraId="769C9DEC" w14:textId="589CB04E"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71636536" w14:textId="0E24795B"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0D2EB9D6" w14:textId="0022C639"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549C0BE6" w14:textId="37271630" w:rsidR="00D61AFB" w:rsidRPr="008B6F44" w:rsidRDefault="00D61AFB" w:rsidP="00D61AFB">
            <w:pPr>
              <w:spacing w:after="0"/>
              <w:jc w:val="center"/>
              <w:rPr>
                <w:sz w:val="18"/>
                <w:szCs w:val="18"/>
              </w:rPr>
            </w:pPr>
            <w:r>
              <w:rPr>
                <w:sz w:val="18"/>
                <w:szCs w:val="18"/>
              </w:rPr>
              <w:t>WITNESS</w:t>
            </w:r>
          </w:p>
        </w:tc>
        <w:tc>
          <w:tcPr>
            <w:tcW w:w="305" w:type="pct"/>
            <w:tcBorders>
              <w:top w:val="single" w:sz="4" w:space="0" w:color="auto"/>
              <w:left w:val="single" w:sz="6" w:space="0" w:color="auto"/>
              <w:bottom w:val="single" w:sz="6" w:space="0" w:color="auto"/>
              <w:right w:val="single" w:sz="6" w:space="0" w:color="auto"/>
            </w:tcBorders>
            <w:vAlign w:val="center"/>
          </w:tcPr>
          <w:p w14:paraId="01816980" w14:textId="04C26110" w:rsidR="00D61AFB" w:rsidRPr="008B6F44" w:rsidRDefault="00D61AFB" w:rsidP="00D61AFB">
            <w:pPr>
              <w:spacing w:after="0"/>
              <w:jc w:val="center"/>
              <w:rPr>
                <w:sz w:val="18"/>
                <w:szCs w:val="18"/>
              </w:rPr>
            </w:pPr>
            <w:r>
              <w:rPr>
                <w:sz w:val="18"/>
                <w:szCs w:val="18"/>
              </w:rPr>
              <w:t>ENGEO</w:t>
            </w:r>
          </w:p>
        </w:tc>
      </w:tr>
      <w:tr w:rsidR="00D61AFB" w:rsidRPr="008B6F44" w14:paraId="7A714012" w14:textId="77777777" w:rsidTr="00433E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3F36CE8C" w14:textId="3BBE8C7D" w:rsidR="00D61AFB" w:rsidRPr="008B6F44" w:rsidRDefault="00D61AFB" w:rsidP="00D61AFB">
            <w:pPr>
              <w:spacing w:after="0"/>
              <w:jc w:val="center"/>
              <w:rPr>
                <w:sz w:val="18"/>
                <w:szCs w:val="18"/>
              </w:rPr>
            </w:pPr>
            <w:r>
              <w:rPr>
                <w:sz w:val="18"/>
                <w:szCs w:val="18"/>
              </w:rPr>
              <w:t>5.02</w:t>
            </w:r>
          </w:p>
        </w:tc>
        <w:tc>
          <w:tcPr>
            <w:tcW w:w="475" w:type="pct"/>
            <w:tcBorders>
              <w:top w:val="single" w:sz="4" w:space="0" w:color="auto"/>
              <w:left w:val="single" w:sz="6" w:space="0" w:color="auto"/>
              <w:bottom w:val="single" w:sz="6" w:space="0" w:color="auto"/>
              <w:right w:val="single" w:sz="6" w:space="0" w:color="auto"/>
            </w:tcBorders>
            <w:vAlign w:val="center"/>
          </w:tcPr>
          <w:p w14:paraId="349EB4F7" w14:textId="105195FC" w:rsidR="00D61AFB" w:rsidRPr="008B6F44" w:rsidRDefault="00D61AFB" w:rsidP="00D61AFB">
            <w:pPr>
              <w:spacing w:after="0"/>
              <w:jc w:val="center"/>
              <w:rPr>
                <w:sz w:val="18"/>
                <w:szCs w:val="18"/>
              </w:rPr>
            </w:pPr>
            <w:r>
              <w:rPr>
                <w:sz w:val="18"/>
                <w:szCs w:val="18"/>
              </w:rPr>
              <w:t>Imported Hardfill for the Toe Buttress (if required)</w:t>
            </w:r>
          </w:p>
        </w:tc>
        <w:tc>
          <w:tcPr>
            <w:tcW w:w="393" w:type="pct"/>
            <w:tcBorders>
              <w:top w:val="single" w:sz="4" w:space="0" w:color="auto"/>
              <w:left w:val="single" w:sz="6" w:space="0" w:color="auto"/>
              <w:bottom w:val="single" w:sz="6" w:space="0" w:color="auto"/>
              <w:right w:val="single" w:sz="6" w:space="0" w:color="auto"/>
            </w:tcBorders>
            <w:vAlign w:val="center"/>
          </w:tcPr>
          <w:p w14:paraId="479134FB" w14:textId="018C9398"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5.2</w:t>
            </w:r>
          </w:p>
        </w:tc>
        <w:tc>
          <w:tcPr>
            <w:tcW w:w="780" w:type="pct"/>
            <w:tcBorders>
              <w:top w:val="single" w:sz="4" w:space="0" w:color="auto"/>
              <w:left w:val="single" w:sz="6" w:space="0" w:color="auto"/>
              <w:bottom w:val="single" w:sz="6" w:space="0" w:color="auto"/>
              <w:right w:val="single" w:sz="6" w:space="0" w:color="auto"/>
            </w:tcBorders>
            <w:vAlign w:val="center"/>
          </w:tcPr>
          <w:p w14:paraId="28AA6570" w14:textId="50AA832A" w:rsidR="00D61AFB" w:rsidRPr="008B6F44" w:rsidRDefault="00D61AFB" w:rsidP="00D61AFB">
            <w:pPr>
              <w:spacing w:after="0"/>
              <w:jc w:val="center"/>
              <w:rPr>
                <w:sz w:val="18"/>
                <w:szCs w:val="18"/>
              </w:rPr>
            </w:pPr>
            <w:r w:rsidRPr="00B00CC8">
              <w:rPr>
                <w:sz w:val="18"/>
                <w:szCs w:val="18"/>
              </w:rPr>
              <w:t>Hardfill (imported) for the toe buttress (if required) shall comprise a graded, unweathered, durable, crushed rock product (AP65) approved by ENGEO, with a grading suitable for compaction</w:t>
            </w:r>
          </w:p>
        </w:tc>
        <w:tc>
          <w:tcPr>
            <w:tcW w:w="718" w:type="pct"/>
            <w:tcBorders>
              <w:top w:val="single" w:sz="4" w:space="0" w:color="auto"/>
              <w:left w:val="single" w:sz="6" w:space="0" w:color="auto"/>
              <w:bottom w:val="single" w:sz="6" w:space="0" w:color="auto"/>
              <w:right w:val="single" w:sz="6" w:space="0" w:color="auto"/>
            </w:tcBorders>
            <w:vAlign w:val="center"/>
          </w:tcPr>
          <w:p w14:paraId="2C0254E0" w14:textId="17B7CEC7" w:rsidR="00D61AFB" w:rsidRPr="008B6F44" w:rsidRDefault="00DD0F38" w:rsidP="00D61AFB">
            <w:pPr>
              <w:spacing w:after="0"/>
              <w:jc w:val="center"/>
              <w:rPr>
                <w:sz w:val="18"/>
                <w:szCs w:val="18"/>
              </w:rPr>
            </w:pPr>
            <w:r>
              <w:rPr>
                <w:sz w:val="18"/>
                <w:szCs w:val="18"/>
              </w:rPr>
              <w:t>Hardfill product approved by ENGEO</w:t>
            </w:r>
          </w:p>
        </w:tc>
        <w:tc>
          <w:tcPr>
            <w:tcW w:w="555" w:type="pct"/>
            <w:tcBorders>
              <w:top w:val="single" w:sz="4" w:space="0" w:color="auto"/>
              <w:left w:val="single" w:sz="6" w:space="0" w:color="auto"/>
              <w:bottom w:val="single" w:sz="6" w:space="0" w:color="auto"/>
              <w:right w:val="single" w:sz="6" w:space="0" w:color="auto"/>
            </w:tcBorders>
            <w:vAlign w:val="center"/>
          </w:tcPr>
          <w:p w14:paraId="707EF162" w14:textId="7F4B4A47" w:rsidR="00D61AFB" w:rsidRPr="008B6F44" w:rsidRDefault="00D61AFB" w:rsidP="00D61AFB">
            <w:pPr>
              <w:spacing w:after="0"/>
              <w:jc w:val="center"/>
              <w:rPr>
                <w:sz w:val="18"/>
                <w:szCs w:val="18"/>
              </w:rPr>
            </w:pPr>
            <w:r>
              <w:rPr>
                <w:sz w:val="18"/>
                <w:szCs w:val="18"/>
              </w:rPr>
              <w:t>Prior to hardfill being imported to site</w:t>
            </w:r>
          </w:p>
        </w:tc>
        <w:tc>
          <w:tcPr>
            <w:tcW w:w="467" w:type="pct"/>
            <w:tcBorders>
              <w:top w:val="single" w:sz="4" w:space="0" w:color="auto"/>
              <w:left w:val="single" w:sz="6" w:space="0" w:color="auto"/>
              <w:bottom w:val="single" w:sz="6" w:space="0" w:color="auto"/>
              <w:right w:val="single" w:sz="6" w:space="0" w:color="auto"/>
            </w:tcBorders>
            <w:vAlign w:val="center"/>
          </w:tcPr>
          <w:p w14:paraId="50FF3EE7" w14:textId="7B53CC4B" w:rsidR="00D61AFB" w:rsidRPr="008B6F44" w:rsidRDefault="00D61AFB" w:rsidP="00D61AFB">
            <w:pPr>
              <w:spacing w:after="0"/>
              <w:jc w:val="center"/>
              <w:rPr>
                <w:sz w:val="18"/>
                <w:szCs w:val="18"/>
              </w:rPr>
            </w:pPr>
            <w:r>
              <w:rPr>
                <w:sz w:val="18"/>
                <w:szCs w:val="18"/>
              </w:rPr>
              <w:t>Material Test Results/Certs,  Confirmation of ENGEO’s approval</w:t>
            </w:r>
          </w:p>
        </w:tc>
        <w:tc>
          <w:tcPr>
            <w:tcW w:w="261" w:type="pct"/>
            <w:tcBorders>
              <w:top w:val="single" w:sz="4" w:space="0" w:color="auto"/>
              <w:left w:val="single" w:sz="6" w:space="0" w:color="auto"/>
              <w:bottom w:val="single" w:sz="6" w:space="0" w:color="auto"/>
              <w:right w:val="single" w:sz="6" w:space="0" w:color="auto"/>
            </w:tcBorders>
            <w:vAlign w:val="center"/>
          </w:tcPr>
          <w:p w14:paraId="6B1CF8F6" w14:textId="7A5C98D7"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5187D56D" w14:textId="4D605C60"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63138B57" w14:textId="511B24B0"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7FD57326" w14:textId="04C4BADA"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3AAF843F" w14:textId="30125D08" w:rsidR="00D61AFB" w:rsidRPr="008B6F44" w:rsidRDefault="00D61AFB" w:rsidP="00D61AFB">
            <w:pPr>
              <w:spacing w:after="0"/>
              <w:jc w:val="center"/>
              <w:rPr>
                <w:sz w:val="18"/>
                <w:szCs w:val="18"/>
              </w:rPr>
            </w:pPr>
            <w:r>
              <w:rPr>
                <w:sz w:val="18"/>
                <w:szCs w:val="18"/>
              </w:rPr>
              <w:t>ENGEO</w:t>
            </w:r>
          </w:p>
        </w:tc>
      </w:tr>
      <w:tr w:rsidR="00D61AFB" w:rsidRPr="008B6F44" w14:paraId="131CE89A" w14:textId="77777777" w:rsidTr="00433E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65B3F4EA" w14:textId="1F39234F" w:rsidR="00D61AFB" w:rsidRPr="008B6F44" w:rsidRDefault="00D61AFB" w:rsidP="00D61AFB">
            <w:pPr>
              <w:spacing w:after="0"/>
              <w:jc w:val="center"/>
              <w:rPr>
                <w:sz w:val="18"/>
                <w:szCs w:val="18"/>
              </w:rPr>
            </w:pPr>
            <w:r>
              <w:rPr>
                <w:sz w:val="18"/>
                <w:szCs w:val="18"/>
              </w:rPr>
              <w:t>5.03</w:t>
            </w:r>
          </w:p>
        </w:tc>
        <w:tc>
          <w:tcPr>
            <w:tcW w:w="475" w:type="pct"/>
            <w:tcBorders>
              <w:top w:val="single" w:sz="4" w:space="0" w:color="auto"/>
              <w:left w:val="single" w:sz="6" w:space="0" w:color="auto"/>
              <w:bottom w:val="single" w:sz="6" w:space="0" w:color="auto"/>
              <w:right w:val="single" w:sz="6" w:space="0" w:color="auto"/>
            </w:tcBorders>
            <w:vAlign w:val="center"/>
          </w:tcPr>
          <w:p w14:paraId="43C790F2" w14:textId="7B025E5E" w:rsidR="00D61AFB" w:rsidRPr="008B6F44" w:rsidRDefault="00D61AFB" w:rsidP="00D61AFB">
            <w:pPr>
              <w:spacing w:after="0"/>
              <w:jc w:val="center"/>
              <w:rPr>
                <w:sz w:val="18"/>
                <w:szCs w:val="18"/>
              </w:rPr>
            </w:pPr>
            <w:r>
              <w:rPr>
                <w:sz w:val="18"/>
                <w:szCs w:val="18"/>
              </w:rPr>
              <w:t>Hardfill Testing</w:t>
            </w:r>
          </w:p>
        </w:tc>
        <w:tc>
          <w:tcPr>
            <w:tcW w:w="393" w:type="pct"/>
            <w:tcBorders>
              <w:top w:val="single" w:sz="4" w:space="0" w:color="auto"/>
              <w:left w:val="single" w:sz="6" w:space="0" w:color="auto"/>
              <w:bottom w:val="single" w:sz="6" w:space="0" w:color="auto"/>
              <w:right w:val="single" w:sz="6" w:space="0" w:color="auto"/>
            </w:tcBorders>
            <w:vAlign w:val="center"/>
          </w:tcPr>
          <w:p w14:paraId="5A1068E2" w14:textId="6D075694" w:rsidR="00D61AFB" w:rsidRPr="008B6F44" w:rsidRDefault="00D61AFB" w:rsidP="00D61AFB">
            <w:pPr>
              <w:spacing w:after="0"/>
              <w:jc w:val="center"/>
              <w:rPr>
                <w:sz w:val="18"/>
                <w:szCs w:val="18"/>
              </w:rPr>
            </w:pPr>
            <w:r>
              <w:rPr>
                <w:sz w:val="18"/>
                <w:szCs w:val="18"/>
              </w:rPr>
              <w:t>ENGEO Technical Specification – NAL 134.620km:</w:t>
            </w:r>
            <w:r>
              <w:rPr>
                <w:sz w:val="18"/>
                <w:szCs w:val="18"/>
              </w:rPr>
              <w:br/>
              <w:t>Section 5.2</w:t>
            </w:r>
          </w:p>
        </w:tc>
        <w:tc>
          <w:tcPr>
            <w:tcW w:w="780" w:type="pct"/>
            <w:tcBorders>
              <w:top w:val="single" w:sz="4" w:space="0" w:color="auto"/>
              <w:left w:val="single" w:sz="6" w:space="0" w:color="auto"/>
              <w:bottom w:val="single" w:sz="6" w:space="0" w:color="auto"/>
              <w:right w:val="single" w:sz="6" w:space="0" w:color="auto"/>
            </w:tcBorders>
            <w:vAlign w:val="center"/>
          </w:tcPr>
          <w:p w14:paraId="42947F31" w14:textId="17E761A6" w:rsidR="00D61AFB" w:rsidRPr="008B6F44" w:rsidRDefault="00D61AFB" w:rsidP="00D61AFB">
            <w:pPr>
              <w:spacing w:after="0"/>
              <w:jc w:val="center"/>
              <w:rPr>
                <w:sz w:val="18"/>
                <w:szCs w:val="18"/>
              </w:rPr>
            </w:pPr>
            <w:r>
              <w:rPr>
                <w:sz w:val="18"/>
                <w:szCs w:val="18"/>
              </w:rPr>
              <w:t>Hardfill placed and compacted in 200mm lifts and tested.</w:t>
            </w:r>
          </w:p>
        </w:tc>
        <w:tc>
          <w:tcPr>
            <w:tcW w:w="718" w:type="pct"/>
            <w:tcBorders>
              <w:top w:val="single" w:sz="4" w:space="0" w:color="auto"/>
              <w:left w:val="single" w:sz="6" w:space="0" w:color="auto"/>
              <w:bottom w:val="single" w:sz="6" w:space="0" w:color="auto"/>
              <w:right w:val="single" w:sz="6" w:space="0" w:color="auto"/>
            </w:tcBorders>
            <w:vAlign w:val="center"/>
          </w:tcPr>
          <w:p w14:paraId="55E05384" w14:textId="6D9B21F7" w:rsidR="00D61AFB" w:rsidRPr="00A25DDF" w:rsidRDefault="00D61AFB" w:rsidP="00D61AFB">
            <w:pPr>
              <w:spacing w:after="0"/>
              <w:jc w:val="center"/>
              <w:rPr>
                <w:sz w:val="18"/>
                <w:szCs w:val="18"/>
                <w:lang w:val="en-NZ"/>
              </w:rPr>
            </w:pPr>
            <w:r>
              <w:rPr>
                <w:sz w:val="18"/>
                <w:szCs w:val="18"/>
              </w:rPr>
              <w:t>Hardfill compacted to 95% of the Maximum Dry Density (MDD)</w:t>
            </w:r>
          </w:p>
        </w:tc>
        <w:tc>
          <w:tcPr>
            <w:tcW w:w="555" w:type="pct"/>
            <w:tcBorders>
              <w:top w:val="single" w:sz="4" w:space="0" w:color="auto"/>
              <w:left w:val="single" w:sz="6" w:space="0" w:color="auto"/>
              <w:bottom w:val="single" w:sz="6" w:space="0" w:color="auto"/>
              <w:right w:val="single" w:sz="6" w:space="0" w:color="auto"/>
            </w:tcBorders>
            <w:vAlign w:val="center"/>
          </w:tcPr>
          <w:p w14:paraId="19F0CB31" w14:textId="560F7CEB" w:rsidR="00D61AFB" w:rsidRPr="008B6F44" w:rsidRDefault="00D61AFB" w:rsidP="00D61AFB">
            <w:pPr>
              <w:spacing w:after="0"/>
              <w:jc w:val="center"/>
              <w:rPr>
                <w:sz w:val="18"/>
                <w:szCs w:val="18"/>
              </w:rPr>
            </w:pPr>
            <w:r>
              <w:rPr>
                <w:sz w:val="18"/>
                <w:szCs w:val="18"/>
              </w:rPr>
              <w:t>One test per 500m3 of hardfill placed with not less than one test per 500mm lift of filling for each fill area</w:t>
            </w:r>
          </w:p>
        </w:tc>
        <w:tc>
          <w:tcPr>
            <w:tcW w:w="467" w:type="pct"/>
            <w:tcBorders>
              <w:top w:val="single" w:sz="4" w:space="0" w:color="auto"/>
              <w:left w:val="single" w:sz="6" w:space="0" w:color="auto"/>
              <w:bottom w:val="single" w:sz="6" w:space="0" w:color="auto"/>
              <w:right w:val="single" w:sz="6" w:space="0" w:color="auto"/>
            </w:tcBorders>
            <w:vAlign w:val="center"/>
          </w:tcPr>
          <w:p w14:paraId="45AFE148" w14:textId="09734916" w:rsidR="00D61AFB" w:rsidRPr="008B6F44" w:rsidRDefault="00D61AFB" w:rsidP="00D61AFB">
            <w:pPr>
              <w:spacing w:after="0"/>
              <w:jc w:val="center"/>
              <w:rPr>
                <w:sz w:val="18"/>
                <w:szCs w:val="18"/>
              </w:rPr>
            </w:pPr>
            <w:r>
              <w:rPr>
                <w:sz w:val="18"/>
                <w:szCs w:val="18"/>
              </w:rPr>
              <w:t>MDD Results, QA Checksheet(s)</w:t>
            </w:r>
          </w:p>
        </w:tc>
        <w:tc>
          <w:tcPr>
            <w:tcW w:w="261" w:type="pct"/>
            <w:tcBorders>
              <w:top w:val="single" w:sz="4" w:space="0" w:color="auto"/>
              <w:left w:val="single" w:sz="6" w:space="0" w:color="auto"/>
              <w:bottom w:val="single" w:sz="6" w:space="0" w:color="auto"/>
              <w:right w:val="single" w:sz="6" w:space="0" w:color="auto"/>
            </w:tcBorders>
            <w:vAlign w:val="center"/>
          </w:tcPr>
          <w:p w14:paraId="07624FC4" w14:textId="228CCC97"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619AC60D" w14:textId="0E916F96"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09ACD53D" w14:textId="195B65AF"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467D49F2" w14:textId="7C7296D8"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4F8A9903" w14:textId="4B87DAEA" w:rsidR="00D61AFB" w:rsidRPr="008B6F44" w:rsidRDefault="00D61AFB" w:rsidP="00D61AFB">
            <w:pPr>
              <w:spacing w:after="0"/>
              <w:jc w:val="center"/>
              <w:rPr>
                <w:sz w:val="18"/>
                <w:szCs w:val="18"/>
              </w:rPr>
            </w:pPr>
            <w:r>
              <w:rPr>
                <w:sz w:val="18"/>
                <w:szCs w:val="18"/>
              </w:rPr>
              <w:t>ENGEO</w:t>
            </w:r>
          </w:p>
        </w:tc>
      </w:tr>
      <w:tr w:rsidR="00D61AFB" w:rsidRPr="008B6F44" w14:paraId="5E426DF4" w14:textId="77777777" w:rsidTr="00433E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5C6B0461" w14:textId="18A98BD7" w:rsidR="00D61AFB" w:rsidRDefault="00D61AFB" w:rsidP="00D61AFB">
            <w:pPr>
              <w:spacing w:after="0"/>
              <w:jc w:val="center"/>
              <w:rPr>
                <w:sz w:val="18"/>
                <w:szCs w:val="18"/>
              </w:rPr>
            </w:pPr>
            <w:r>
              <w:rPr>
                <w:sz w:val="18"/>
                <w:szCs w:val="18"/>
              </w:rPr>
              <w:t>5.04</w:t>
            </w:r>
          </w:p>
        </w:tc>
        <w:tc>
          <w:tcPr>
            <w:tcW w:w="475" w:type="pct"/>
            <w:tcBorders>
              <w:top w:val="single" w:sz="4" w:space="0" w:color="auto"/>
              <w:left w:val="single" w:sz="6" w:space="0" w:color="auto"/>
              <w:bottom w:val="single" w:sz="6" w:space="0" w:color="auto"/>
              <w:right w:val="single" w:sz="6" w:space="0" w:color="auto"/>
            </w:tcBorders>
            <w:vAlign w:val="center"/>
          </w:tcPr>
          <w:p w14:paraId="1093E47E" w14:textId="0CA52498" w:rsidR="00D61AFB" w:rsidRDefault="00D61AFB" w:rsidP="00D61AFB">
            <w:pPr>
              <w:spacing w:after="0"/>
              <w:jc w:val="center"/>
              <w:rPr>
                <w:sz w:val="18"/>
                <w:szCs w:val="18"/>
              </w:rPr>
            </w:pPr>
            <w:r>
              <w:rPr>
                <w:sz w:val="18"/>
                <w:szCs w:val="18"/>
              </w:rPr>
              <w:t>As-builts</w:t>
            </w:r>
          </w:p>
        </w:tc>
        <w:tc>
          <w:tcPr>
            <w:tcW w:w="393" w:type="pct"/>
            <w:tcBorders>
              <w:top w:val="single" w:sz="4" w:space="0" w:color="auto"/>
              <w:left w:val="single" w:sz="6" w:space="0" w:color="auto"/>
              <w:bottom w:val="single" w:sz="6" w:space="0" w:color="auto"/>
              <w:right w:val="single" w:sz="6" w:space="0" w:color="auto"/>
            </w:tcBorders>
            <w:vAlign w:val="center"/>
          </w:tcPr>
          <w:p w14:paraId="14B174CB" w14:textId="6E230A01" w:rsidR="00D61AFB" w:rsidRDefault="00D61AFB" w:rsidP="00D61AFB">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8</w:t>
            </w:r>
          </w:p>
        </w:tc>
        <w:tc>
          <w:tcPr>
            <w:tcW w:w="780" w:type="pct"/>
            <w:tcBorders>
              <w:top w:val="single" w:sz="4" w:space="0" w:color="auto"/>
              <w:left w:val="single" w:sz="6" w:space="0" w:color="auto"/>
              <w:bottom w:val="single" w:sz="6" w:space="0" w:color="auto"/>
              <w:right w:val="single" w:sz="6" w:space="0" w:color="auto"/>
            </w:tcBorders>
            <w:vAlign w:val="center"/>
          </w:tcPr>
          <w:p w14:paraId="3679A493" w14:textId="77777777" w:rsidR="00D61AFB" w:rsidRDefault="00D61AFB" w:rsidP="00D61AFB">
            <w:pPr>
              <w:spacing w:after="0"/>
              <w:jc w:val="center"/>
              <w:rPr>
                <w:sz w:val="18"/>
                <w:szCs w:val="18"/>
              </w:rPr>
            </w:pPr>
            <w:r w:rsidRPr="00323417">
              <w:rPr>
                <w:sz w:val="18"/>
                <w:szCs w:val="18"/>
              </w:rPr>
              <w:t>The contractor is required to provide ENGEO with as-built information for a MSQA Geotechnical Completion Report, including surveying items before filling, which should form a hold point in the construction sequence.</w:t>
            </w:r>
          </w:p>
          <w:p w14:paraId="7DA45ED0" w14:textId="77777777" w:rsidR="00E55697" w:rsidRDefault="00E55697" w:rsidP="00D61AFB">
            <w:pPr>
              <w:spacing w:after="0"/>
              <w:jc w:val="center"/>
              <w:rPr>
                <w:sz w:val="18"/>
                <w:szCs w:val="18"/>
              </w:rPr>
            </w:pPr>
          </w:p>
          <w:p w14:paraId="60ADFD0E" w14:textId="77777777" w:rsidR="00E55697" w:rsidRPr="00A946E2" w:rsidRDefault="00E55697" w:rsidP="00E55697">
            <w:pPr>
              <w:spacing w:after="0"/>
              <w:jc w:val="center"/>
              <w:rPr>
                <w:sz w:val="18"/>
                <w:szCs w:val="18"/>
              </w:rPr>
            </w:pPr>
            <w:r>
              <w:rPr>
                <w:sz w:val="18"/>
                <w:szCs w:val="18"/>
              </w:rPr>
              <w:t>ENGEO to receive as-built drawings for:</w:t>
            </w:r>
          </w:p>
          <w:p w14:paraId="5CA5D374" w14:textId="0DD1DBDA" w:rsidR="00E55697" w:rsidRPr="008B6F44" w:rsidRDefault="00E55697" w:rsidP="00E55697">
            <w:pPr>
              <w:spacing w:after="0"/>
              <w:jc w:val="center"/>
              <w:rPr>
                <w:sz w:val="18"/>
                <w:szCs w:val="18"/>
              </w:rPr>
            </w:pPr>
            <w:r w:rsidRPr="00A946E2">
              <w:rPr>
                <w:sz w:val="18"/>
                <w:szCs w:val="18"/>
              </w:rPr>
              <w:t>• The depth of filling placed including all benching, undercuts, and shear keys.</w:t>
            </w:r>
          </w:p>
          <w:p w14:paraId="76DA3A01" w14:textId="77777777" w:rsidR="00D61AFB" w:rsidRDefault="00D61AFB" w:rsidP="00D61AFB">
            <w:pPr>
              <w:spacing w:after="0"/>
              <w:jc w:val="center"/>
              <w:rPr>
                <w:sz w:val="18"/>
                <w:szCs w:val="18"/>
              </w:rPr>
            </w:pPr>
          </w:p>
        </w:tc>
        <w:tc>
          <w:tcPr>
            <w:tcW w:w="718" w:type="pct"/>
            <w:tcBorders>
              <w:top w:val="single" w:sz="4" w:space="0" w:color="auto"/>
              <w:left w:val="single" w:sz="6" w:space="0" w:color="auto"/>
              <w:bottom w:val="single" w:sz="6" w:space="0" w:color="auto"/>
              <w:right w:val="single" w:sz="6" w:space="0" w:color="auto"/>
            </w:tcBorders>
            <w:vAlign w:val="center"/>
          </w:tcPr>
          <w:p w14:paraId="2CF0234A" w14:textId="5B283E57" w:rsidR="00D61AFB" w:rsidRDefault="00E55697" w:rsidP="00D61AFB">
            <w:pPr>
              <w:spacing w:after="0"/>
              <w:jc w:val="center"/>
              <w:rPr>
                <w:sz w:val="18"/>
                <w:szCs w:val="18"/>
              </w:rPr>
            </w:pPr>
            <w:r>
              <w:rPr>
                <w:sz w:val="18"/>
                <w:szCs w:val="18"/>
              </w:rPr>
              <w:t>As-built approved by ENGEO</w:t>
            </w:r>
          </w:p>
        </w:tc>
        <w:tc>
          <w:tcPr>
            <w:tcW w:w="555" w:type="pct"/>
            <w:tcBorders>
              <w:top w:val="single" w:sz="4" w:space="0" w:color="auto"/>
              <w:left w:val="single" w:sz="6" w:space="0" w:color="auto"/>
              <w:bottom w:val="single" w:sz="6" w:space="0" w:color="auto"/>
              <w:right w:val="single" w:sz="6" w:space="0" w:color="auto"/>
            </w:tcBorders>
            <w:vAlign w:val="center"/>
          </w:tcPr>
          <w:p w14:paraId="13868927" w14:textId="15C9905D" w:rsidR="00D61AFB" w:rsidRDefault="00D61AFB" w:rsidP="00D61AFB">
            <w:pPr>
              <w:spacing w:after="0"/>
              <w:jc w:val="center"/>
              <w:rPr>
                <w:sz w:val="18"/>
                <w:szCs w:val="18"/>
              </w:rPr>
            </w:pPr>
            <w:r>
              <w:rPr>
                <w:sz w:val="18"/>
                <w:szCs w:val="18"/>
              </w:rPr>
              <w:t>Items to be surveyed before filling. As-builts to be provided upon completion of works</w:t>
            </w:r>
          </w:p>
        </w:tc>
        <w:tc>
          <w:tcPr>
            <w:tcW w:w="467" w:type="pct"/>
            <w:tcBorders>
              <w:top w:val="single" w:sz="4" w:space="0" w:color="auto"/>
              <w:left w:val="single" w:sz="6" w:space="0" w:color="auto"/>
              <w:bottom w:val="single" w:sz="6" w:space="0" w:color="auto"/>
              <w:right w:val="single" w:sz="6" w:space="0" w:color="auto"/>
            </w:tcBorders>
            <w:vAlign w:val="center"/>
          </w:tcPr>
          <w:p w14:paraId="2B486AA5" w14:textId="70B3F3A2" w:rsidR="00D61AFB" w:rsidRDefault="00D61AFB" w:rsidP="00D61AFB">
            <w:pPr>
              <w:spacing w:after="0"/>
              <w:jc w:val="center"/>
              <w:rPr>
                <w:sz w:val="18"/>
                <w:szCs w:val="18"/>
              </w:rPr>
            </w:pPr>
            <w:r>
              <w:rPr>
                <w:sz w:val="18"/>
                <w:szCs w:val="18"/>
              </w:rPr>
              <w:t>As-builts</w:t>
            </w:r>
          </w:p>
        </w:tc>
        <w:tc>
          <w:tcPr>
            <w:tcW w:w="261" w:type="pct"/>
            <w:tcBorders>
              <w:top w:val="single" w:sz="4" w:space="0" w:color="auto"/>
              <w:left w:val="single" w:sz="6" w:space="0" w:color="auto"/>
              <w:bottom w:val="single" w:sz="6" w:space="0" w:color="auto"/>
              <w:right w:val="single" w:sz="6" w:space="0" w:color="auto"/>
            </w:tcBorders>
            <w:vAlign w:val="center"/>
          </w:tcPr>
          <w:p w14:paraId="14300EBD" w14:textId="4296825D" w:rsidR="00D61AFB"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12B2377D" w14:textId="23141502" w:rsidR="00D61AFB"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5A076D2E" w14:textId="6258A218"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69F47572" w14:textId="5476C4CB" w:rsidR="00D61AFB"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624A7A4B" w14:textId="35E62923" w:rsidR="00D61AFB" w:rsidRPr="008B6F44" w:rsidRDefault="00D61AFB" w:rsidP="00D61AFB">
            <w:pPr>
              <w:spacing w:after="0"/>
              <w:jc w:val="center"/>
              <w:rPr>
                <w:sz w:val="18"/>
                <w:szCs w:val="18"/>
              </w:rPr>
            </w:pPr>
            <w:r>
              <w:rPr>
                <w:sz w:val="18"/>
                <w:szCs w:val="18"/>
              </w:rPr>
              <w:t>ENGEO</w:t>
            </w:r>
          </w:p>
        </w:tc>
      </w:tr>
      <w:tr w:rsidR="00D61AFB" w:rsidRPr="008B6F44" w14:paraId="6622A6A4" w14:textId="77777777" w:rsidTr="00DA0B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5F3D38" w14:textId="0C85FF0B" w:rsidR="00D61AFB" w:rsidRPr="008B6F44" w:rsidRDefault="00D61AFB" w:rsidP="00D61AFB">
            <w:pPr>
              <w:spacing w:after="0"/>
              <w:rPr>
                <w:b/>
                <w:sz w:val="18"/>
                <w:szCs w:val="18"/>
              </w:rPr>
            </w:pPr>
            <w:r>
              <w:rPr>
                <w:b/>
                <w:sz w:val="18"/>
                <w:szCs w:val="18"/>
              </w:rPr>
              <w:t>6.0 COUNTERFORT DRAINAGE</w:t>
            </w:r>
          </w:p>
        </w:tc>
        <w:tc>
          <w:tcPr>
            <w:tcW w:w="828"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BC744C" w14:textId="77777777" w:rsidR="00D61AFB" w:rsidRPr="008B6F44" w:rsidRDefault="00D61AFB" w:rsidP="00D61AFB">
            <w:pPr>
              <w:spacing w:after="0"/>
              <w:rPr>
                <w:sz w:val="18"/>
                <w:szCs w:val="18"/>
              </w:rPr>
            </w:pPr>
          </w:p>
        </w:tc>
        <w:tc>
          <w:tcPr>
            <w:tcW w:w="61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6511E" w14:textId="77777777" w:rsidR="00D61AFB" w:rsidRPr="008B6F44" w:rsidRDefault="00D61AFB" w:rsidP="00D61AFB">
            <w:pPr>
              <w:spacing w:after="0"/>
              <w:jc w:val="center"/>
              <w:rPr>
                <w:b/>
                <w:sz w:val="18"/>
                <w:szCs w:val="18"/>
              </w:rPr>
            </w:pPr>
            <w:r w:rsidRPr="008B6F44">
              <w:rPr>
                <w:b/>
                <w:sz w:val="18"/>
                <w:szCs w:val="18"/>
              </w:rPr>
              <w:t>ENGINEER</w:t>
            </w:r>
          </w:p>
        </w:tc>
      </w:tr>
      <w:tr w:rsidR="00D61AFB" w:rsidRPr="008B6F44" w14:paraId="3C67CDCC"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5A5FCB00" w14:textId="12E67B23" w:rsidR="00D61AFB" w:rsidRPr="008B6F44" w:rsidRDefault="00D61AFB" w:rsidP="00D61AFB">
            <w:pPr>
              <w:spacing w:after="0"/>
              <w:jc w:val="center"/>
              <w:rPr>
                <w:sz w:val="18"/>
                <w:szCs w:val="18"/>
              </w:rPr>
            </w:pPr>
            <w:r>
              <w:rPr>
                <w:sz w:val="18"/>
                <w:szCs w:val="18"/>
              </w:rPr>
              <w:t>6.01</w:t>
            </w:r>
          </w:p>
        </w:tc>
        <w:tc>
          <w:tcPr>
            <w:tcW w:w="475" w:type="pct"/>
            <w:tcBorders>
              <w:top w:val="single" w:sz="4" w:space="0" w:color="auto"/>
              <w:left w:val="single" w:sz="6" w:space="0" w:color="auto"/>
              <w:bottom w:val="single" w:sz="6" w:space="0" w:color="auto"/>
              <w:right w:val="single" w:sz="6" w:space="0" w:color="auto"/>
            </w:tcBorders>
            <w:vAlign w:val="center"/>
          </w:tcPr>
          <w:p w14:paraId="27FBAEA5" w14:textId="0F975B26" w:rsidR="00D61AFB" w:rsidRPr="008B6F44" w:rsidRDefault="00D61AFB" w:rsidP="00D61AFB">
            <w:pPr>
              <w:spacing w:after="0"/>
              <w:jc w:val="center"/>
              <w:rPr>
                <w:sz w:val="18"/>
                <w:szCs w:val="18"/>
              </w:rPr>
            </w:pPr>
            <w:r>
              <w:rPr>
                <w:sz w:val="18"/>
                <w:szCs w:val="18"/>
              </w:rPr>
              <w:t>Review of Drainage and Fill Materials</w:t>
            </w:r>
          </w:p>
        </w:tc>
        <w:tc>
          <w:tcPr>
            <w:tcW w:w="393" w:type="pct"/>
            <w:tcBorders>
              <w:top w:val="single" w:sz="4" w:space="0" w:color="auto"/>
              <w:left w:val="single" w:sz="6" w:space="0" w:color="auto"/>
              <w:bottom w:val="single" w:sz="6" w:space="0" w:color="auto"/>
              <w:right w:val="single" w:sz="6" w:space="0" w:color="auto"/>
            </w:tcBorders>
            <w:vAlign w:val="center"/>
          </w:tcPr>
          <w:p w14:paraId="692368BB" w14:textId="77777777" w:rsidR="00D61AFB" w:rsidRDefault="00D61AFB" w:rsidP="00D61AFB">
            <w:pPr>
              <w:spacing w:after="0"/>
              <w:jc w:val="center"/>
              <w:rPr>
                <w:sz w:val="18"/>
                <w:szCs w:val="18"/>
              </w:rPr>
            </w:pPr>
            <w:r>
              <w:rPr>
                <w:sz w:val="18"/>
                <w:szCs w:val="18"/>
              </w:rPr>
              <w:t>ENGEO Technical Specification – NAL 134.620km:</w:t>
            </w:r>
            <w:r>
              <w:rPr>
                <w:sz w:val="18"/>
                <w:szCs w:val="18"/>
              </w:rPr>
              <w:br/>
              <w:t>Section 6.2</w:t>
            </w:r>
          </w:p>
          <w:p w14:paraId="55DFA400" w14:textId="77777777" w:rsidR="00D61AFB" w:rsidRDefault="00D61AFB" w:rsidP="00D61AFB">
            <w:pPr>
              <w:spacing w:after="0"/>
              <w:jc w:val="center"/>
              <w:rPr>
                <w:sz w:val="18"/>
                <w:szCs w:val="18"/>
              </w:rPr>
            </w:pPr>
          </w:p>
          <w:p w14:paraId="7D67BC24" w14:textId="7FA38464"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80" w:type="pct"/>
            <w:tcBorders>
              <w:top w:val="single" w:sz="4" w:space="0" w:color="auto"/>
              <w:left w:val="single" w:sz="6" w:space="0" w:color="auto"/>
              <w:bottom w:val="single" w:sz="6" w:space="0" w:color="auto"/>
              <w:right w:val="single" w:sz="6" w:space="0" w:color="auto"/>
            </w:tcBorders>
            <w:vAlign w:val="center"/>
          </w:tcPr>
          <w:p w14:paraId="62FA49B0" w14:textId="77777777" w:rsidR="00D61AFB" w:rsidRDefault="00D61AFB" w:rsidP="00D61AFB">
            <w:pPr>
              <w:spacing w:after="0"/>
              <w:jc w:val="center"/>
              <w:rPr>
                <w:sz w:val="18"/>
                <w:szCs w:val="18"/>
              </w:rPr>
            </w:pPr>
            <w:r>
              <w:rPr>
                <w:sz w:val="18"/>
                <w:szCs w:val="18"/>
              </w:rPr>
              <w:t>Drainage and fill materials installed within the site to the detail provided in the design drawings.</w:t>
            </w:r>
          </w:p>
          <w:p w14:paraId="71C7B246" w14:textId="77777777" w:rsidR="00D61AFB" w:rsidRDefault="00D61AFB" w:rsidP="00D61AFB">
            <w:pPr>
              <w:spacing w:after="0"/>
              <w:jc w:val="center"/>
              <w:rPr>
                <w:sz w:val="18"/>
                <w:szCs w:val="18"/>
              </w:rPr>
            </w:pPr>
            <w:r>
              <w:rPr>
                <w:sz w:val="18"/>
                <w:szCs w:val="18"/>
              </w:rPr>
              <w:t>-</w:t>
            </w:r>
            <w:r w:rsidRPr="00C814BE">
              <w:rPr>
                <w:sz w:val="18"/>
                <w:szCs w:val="18"/>
              </w:rPr>
              <w:t>Geotextile</w:t>
            </w:r>
            <w:r>
              <w:rPr>
                <w:sz w:val="18"/>
                <w:szCs w:val="18"/>
              </w:rPr>
              <w:t xml:space="preserve"> (Bidim A19 or equiv)</w:t>
            </w:r>
            <w:r w:rsidRPr="00C814BE">
              <w:rPr>
                <w:sz w:val="18"/>
                <w:szCs w:val="18"/>
              </w:rPr>
              <w:t>,</w:t>
            </w:r>
            <w:r>
              <w:rPr>
                <w:sz w:val="18"/>
                <w:szCs w:val="18"/>
              </w:rPr>
              <w:br/>
              <w:t>-Perforated Subsoil Drain ((Megaflo 170, Novaflo Hi-way grade 150mm or approved equiv)</w:t>
            </w:r>
          </w:p>
          <w:p w14:paraId="0FA9A6DE" w14:textId="44B03B25" w:rsidR="00D61AFB" w:rsidRPr="008B6F44" w:rsidRDefault="00D61AFB" w:rsidP="00D61AFB">
            <w:pPr>
              <w:spacing w:after="0"/>
              <w:jc w:val="center"/>
              <w:rPr>
                <w:sz w:val="18"/>
                <w:szCs w:val="18"/>
              </w:rPr>
            </w:pPr>
            <w:r>
              <w:rPr>
                <w:sz w:val="18"/>
                <w:szCs w:val="18"/>
              </w:rPr>
              <w:t>-Angular no fines drainage rock (7-20mm)</w:t>
            </w:r>
          </w:p>
        </w:tc>
        <w:tc>
          <w:tcPr>
            <w:tcW w:w="718" w:type="pct"/>
            <w:tcBorders>
              <w:top w:val="single" w:sz="4" w:space="0" w:color="auto"/>
              <w:left w:val="single" w:sz="6" w:space="0" w:color="auto"/>
              <w:bottom w:val="single" w:sz="6" w:space="0" w:color="auto"/>
              <w:right w:val="single" w:sz="6" w:space="0" w:color="auto"/>
            </w:tcBorders>
            <w:vAlign w:val="center"/>
          </w:tcPr>
          <w:p w14:paraId="7A735ACD" w14:textId="4C297460" w:rsidR="00D61AFB" w:rsidRPr="008B6F44" w:rsidRDefault="00FB5638" w:rsidP="00D61AFB">
            <w:pPr>
              <w:spacing w:after="0"/>
              <w:jc w:val="center"/>
              <w:rPr>
                <w:sz w:val="18"/>
                <w:szCs w:val="18"/>
              </w:rPr>
            </w:pPr>
            <w:r>
              <w:rPr>
                <w:sz w:val="18"/>
                <w:szCs w:val="18"/>
              </w:rPr>
              <w:t>Drainage and fill materials approved by the Geotechnical Engineer.</w:t>
            </w:r>
          </w:p>
        </w:tc>
        <w:tc>
          <w:tcPr>
            <w:tcW w:w="555" w:type="pct"/>
            <w:tcBorders>
              <w:top w:val="single" w:sz="4" w:space="0" w:color="auto"/>
              <w:left w:val="single" w:sz="6" w:space="0" w:color="auto"/>
              <w:bottom w:val="single" w:sz="6" w:space="0" w:color="auto"/>
              <w:right w:val="single" w:sz="6" w:space="0" w:color="auto"/>
            </w:tcBorders>
            <w:vAlign w:val="center"/>
          </w:tcPr>
          <w:p w14:paraId="366F679B" w14:textId="79B2EAF6" w:rsidR="00D61AFB" w:rsidRPr="008B6F44" w:rsidRDefault="00D61AFB" w:rsidP="00D61AFB">
            <w:pPr>
              <w:spacing w:after="0"/>
              <w:jc w:val="center"/>
              <w:rPr>
                <w:sz w:val="18"/>
                <w:szCs w:val="18"/>
              </w:rPr>
            </w:pPr>
            <w:r>
              <w:rPr>
                <w:sz w:val="18"/>
                <w:szCs w:val="18"/>
              </w:rPr>
              <w:t>Prior to installation of drainage and fill materials</w:t>
            </w:r>
          </w:p>
        </w:tc>
        <w:tc>
          <w:tcPr>
            <w:tcW w:w="467" w:type="pct"/>
            <w:tcBorders>
              <w:top w:val="single" w:sz="4" w:space="0" w:color="auto"/>
              <w:left w:val="single" w:sz="6" w:space="0" w:color="auto"/>
              <w:bottom w:val="single" w:sz="6" w:space="0" w:color="auto"/>
              <w:right w:val="single" w:sz="6" w:space="0" w:color="auto"/>
            </w:tcBorders>
            <w:vAlign w:val="center"/>
          </w:tcPr>
          <w:p w14:paraId="6AE665F8" w14:textId="10AAD2E8" w:rsidR="00D61AFB" w:rsidRPr="008B6F44" w:rsidRDefault="00D61AFB" w:rsidP="00D61AFB">
            <w:pPr>
              <w:spacing w:after="0"/>
              <w:jc w:val="center"/>
              <w:rPr>
                <w:sz w:val="18"/>
                <w:szCs w:val="18"/>
              </w:rPr>
            </w:pPr>
            <w:r>
              <w:rPr>
                <w:sz w:val="18"/>
                <w:szCs w:val="18"/>
              </w:rPr>
              <w:t>Material specs/certs, Written Confirmation/Approval from Geotechnical Engineer</w:t>
            </w:r>
          </w:p>
        </w:tc>
        <w:tc>
          <w:tcPr>
            <w:tcW w:w="261" w:type="pct"/>
            <w:tcBorders>
              <w:top w:val="single" w:sz="4" w:space="0" w:color="auto"/>
              <w:left w:val="single" w:sz="6" w:space="0" w:color="auto"/>
              <w:bottom w:val="single" w:sz="6" w:space="0" w:color="auto"/>
              <w:right w:val="single" w:sz="6" w:space="0" w:color="auto"/>
            </w:tcBorders>
            <w:vAlign w:val="center"/>
          </w:tcPr>
          <w:p w14:paraId="23E2D1EF" w14:textId="46A3807C"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4F9C7499" w14:textId="0984E61F"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4031E2F4" w14:textId="7D4F6368"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54DC8E85" w14:textId="4A7CFB44"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2C546307" w14:textId="59C4ED4B" w:rsidR="00D61AFB" w:rsidRPr="008B6F44" w:rsidRDefault="00D61AFB" w:rsidP="00D61AFB">
            <w:pPr>
              <w:spacing w:after="0"/>
              <w:jc w:val="center"/>
              <w:rPr>
                <w:sz w:val="18"/>
                <w:szCs w:val="18"/>
              </w:rPr>
            </w:pPr>
            <w:r>
              <w:rPr>
                <w:sz w:val="18"/>
                <w:szCs w:val="18"/>
              </w:rPr>
              <w:t>ENGEO</w:t>
            </w:r>
          </w:p>
        </w:tc>
      </w:tr>
      <w:tr w:rsidR="00D61AFB" w:rsidRPr="008B6F44" w14:paraId="6226C08B"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754EE52C" w14:textId="53F05899" w:rsidR="00D61AFB" w:rsidRPr="008B6F44" w:rsidRDefault="00D61AFB" w:rsidP="00D61AFB">
            <w:pPr>
              <w:spacing w:after="0"/>
              <w:jc w:val="center"/>
              <w:rPr>
                <w:sz w:val="18"/>
                <w:szCs w:val="18"/>
              </w:rPr>
            </w:pPr>
            <w:r>
              <w:rPr>
                <w:sz w:val="18"/>
                <w:szCs w:val="18"/>
              </w:rPr>
              <w:t>6.02</w:t>
            </w:r>
          </w:p>
        </w:tc>
        <w:tc>
          <w:tcPr>
            <w:tcW w:w="475" w:type="pct"/>
            <w:tcBorders>
              <w:top w:val="single" w:sz="4" w:space="0" w:color="auto"/>
              <w:left w:val="single" w:sz="6" w:space="0" w:color="auto"/>
              <w:bottom w:val="single" w:sz="6" w:space="0" w:color="auto"/>
              <w:right w:val="single" w:sz="6" w:space="0" w:color="auto"/>
            </w:tcBorders>
            <w:vAlign w:val="center"/>
          </w:tcPr>
          <w:p w14:paraId="6EBAAF8F" w14:textId="16A4C993" w:rsidR="00D61AFB" w:rsidRPr="008B6F44" w:rsidRDefault="00D61AFB" w:rsidP="00D61AFB">
            <w:pPr>
              <w:spacing w:after="0"/>
              <w:jc w:val="center"/>
              <w:rPr>
                <w:sz w:val="18"/>
                <w:szCs w:val="18"/>
              </w:rPr>
            </w:pPr>
            <w:r>
              <w:rPr>
                <w:sz w:val="18"/>
                <w:szCs w:val="18"/>
              </w:rPr>
              <w:t>Review of Location and Setout</w:t>
            </w:r>
          </w:p>
        </w:tc>
        <w:tc>
          <w:tcPr>
            <w:tcW w:w="393" w:type="pct"/>
            <w:tcBorders>
              <w:top w:val="single" w:sz="4" w:space="0" w:color="auto"/>
              <w:left w:val="single" w:sz="6" w:space="0" w:color="auto"/>
              <w:bottom w:val="single" w:sz="6" w:space="0" w:color="auto"/>
              <w:right w:val="single" w:sz="6" w:space="0" w:color="auto"/>
            </w:tcBorders>
            <w:vAlign w:val="center"/>
          </w:tcPr>
          <w:p w14:paraId="0AEDF46B" w14:textId="2265B915"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80" w:type="pct"/>
            <w:tcBorders>
              <w:top w:val="single" w:sz="4" w:space="0" w:color="auto"/>
              <w:left w:val="single" w:sz="6" w:space="0" w:color="auto"/>
              <w:bottom w:val="single" w:sz="6" w:space="0" w:color="auto"/>
              <w:right w:val="single" w:sz="6" w:space="0" w:color="auto"/>
            </w:tcBorders>
            <w:vAlign w:val="center"/>
          </w:tcPr>
          <w:p w14:paraId="65C65CE6" w14:textId="33FF97F3" w:rsidR="00D61AFB" w:rsidRPr="008B6F44" w:rsidRDefault="00D61AFB" w:rsidP="00D61AFB">
            <w:pPr>
              <w:spacing w:after="0"/>
              <w:jc w:val="center"/>
              <w:rPr>
                <w:sz w:val="18"/>
                <w:szCs w:val="18"/>
              </w:rPr>
            </w:pPr>
            <w:r>
              <w:rPr>
                <w:sz w:val="18"/>
                <w:szCs w:val="18"/>
              </w:rPr>
              <w:t>Counterfort drains installed within the site in the locations provided in the design drawings</w:t>
            </w:r>
          </w:p>
        </w:tc>
        <w:tc>
          <w:tcPr>
            <w:tcW w:w="718" w:type="pct"/>
            <w:tcBorders>
              <w:top w:val="single" w:sz="4" w:space="0" w:color="auto"/>
              <w:left w:val="single" w:sz="6" w:space="0" w:color="auto"/>
              <w:bottom w:val="single" w:sz="6" w:space="0" w:color="auto"/>
              <w:right w:val="single" w:sz="6" w:space="0" w:color="auto"/>
            </w:tcBorders>
            <w:vAlign w:val="center"/>
          </w:tcPr>
          <w:p w14:paraId="05E6CDF5" w14:textId="535CD3A6" w:rsidR="00D61AFB" w:rsidRPr="008B6F44" w:rsidRDefault="002634FE" w:rsidP="00D61AFB">
            <w:pPr>
              <w:spacing w:after="0"/>
              <w:jc w:val="center"/>
              <w:rPr>
                <w:sz w:val="18"/>
                <w:szCs w:val="18"/>
              </w:rPr>
            </w:pPr>
            <w:r>
              <w:rPr>
                <w:sz w:val="18"/>
                <w:szCs w:val="18"/>
              </w:rPr>
              <w:t>Locations agreed between the Contractor and Geotechnical Engineer</w:t>
            </w:r>
          </w:p>
        </w:tc>
        <w:tc>
          <w:tcPr>
            <w:tcW w:w="555" w:type="pct"/>
            <w:tcBorders>
              <w:top w:val="single" w:sz="4" w:space="0" w:color="auto"/>
              <w:left w:val="single" w:sz="6" w:space="0" w:color="auto"/>
              <w:bottom w:val="single" w:sz="6" w:space="0" w:color="auto"/>
              <w:right w:val="single" w:sz="6" w:space="0" w:color="auto"/>
            </w:tcBorders>
            <w:vAlign w:val="center"/>
          </w:tcPr>
          <w:p w14:paraId="0277E0C9" w14:textId="1795D3E6" w:rsidR="00D61AFB" w:rsidRPr="008B6F44" w:rsidRDefault="00D61AFB" w:rsidP="00D61AFB">
            <w:pPr>
              <w:spacing w:after="0"/>
              <w:jc w:val="center"/>
              <w:rPr>
                <w:sz w:val="18"/>
                <w:szCs w:val="18"/>
              </w:rPr>
            </w:pPr>
            <w:r>
              <w:rPr>
                <w:sz w:val="18"/>
                <w:szCs w:val="18"/>
              </w:rPr>
              <w:t>Prior to commencement of counterfort drain works</w:t>
            </w:r>
          </w:p>
        </w:tc>
        <w:tc>
          <w:tcPr>
            <w:tcW w:w="467" w:type="pct"/>
            <w:tcBorders>
              <w:top w:val="single" w:sz="4" w:space="0" w:color="auto"/>
              <w:left w:val="single" w:sz="6" w:space="0" w:color="auto"/>
              <w:bottom w:val="single" w:sz="6" w:space="0" w:color="auto"/>
              <w:right w:val="single" w:sz="6" w:space="0" w:color="auto"/>
            </w:tcBorders>
            <w:vAlign w:val="center"/>
          </w:tcPr>
          <w:p w14:paraId="4BF73C03" w14:textId="26C78EA9"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Photos, QA Checksheet(s)</w:t>
            </w:r>
          </w:p>
        </w:tc>
        <w:tc>
          <w:tcPr>
            <w:tcW w:w="261" w:type="pct"/>
            <w:tcBorders>
              <w:top w:val="single" w:sz="4" w:space="0" w:color="auto"/>
              <w:left w:val="single" w:sz="6" w:space="0" w:color="auto"/>
              <w:bottom w:val="single" w:sz="6" w:space="0" w:color="auto"/>
              <w:right w:val="single" w:sz="6" w:space="0" w:color="auto"/>
            </w:tcBorders>
            <w:vAlign w:val="center"/>
          </w:tcPr>
          <w:p w14:paraId="66C61362" w14:textId="37C04EE6"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57E294B4" w14:textId="679F964F"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2A6FB221" w14:textId="69A5942D"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1A1175AE" w14:textId="70563CD9"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2ADC57F3" w14:textId="72D03E52" w:rsidR="00D61AFB" w:rsidRPr="008B6F44" w:rsidRDefault="00D61AFB" w:rsidP="00D61AFB">
            <w:pPr>
              <w:spacing w:after="0"/>
              <w:jc w:val="center"/>
              <w:rPr>
                <w:sz w:val="18"/>
                <w:szCs w:val="18"/>
              </w:rPr>
            </w:pPr>
            <w:r>
              <w:rPr>
                <w:sz w:val="18"/>
                <w:szCs w:val="18"/>
              </w:rPr>
              <w:t>ENGEO</w:t>
            </w:r>
          </w:p>
        </w:tc>
      </w:tr>
      <w:tr w:rsidR="00D61AFB" w:rsidRPr="008B6F44" w14:paraId="3FA7ED79"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03B58857" w14:textId="31963B96" w:rsidR="00D61AFB" w:rsidRPr="008B6F44" w:rsidRDefault="00D61AFB" w:rsidP="00D61AFB">
            <w:pPr>
              <w:spacing w:after="0"/>
              <w:jc w:val="center"/>
              <w:rPr>
                <w:sz w:val="18"/>
                <w:szCs w:val="18"/>
              </w:rPr>
            </w:pPr>
            <w:r>
              <w:rPr>
                <w:sz w:val="18"/>
                <w:szCs w:val="18"/>
              </w:rPr>
              <w:t>6.03</w:t>
            </w:r>
          </w:p>
        </w:tc>
        <w:tc>
          <w:tcPr>
            <w:tcW w:w="475" w:type="pct"/>
            <w:tcBorders>
              <w:top w:val="single" w:sz="4" w:space="0" w:color="auto"/>
              <w:left w:val="single" w:sz="6" w:space="0" w:color="auto"/>
              <w:bottom w:val="single" w:sz="6" w:space="0" w:color="auto"/>
              <w:right w:val="single" w:sz="6" w:space="0" w:color="auto"/>
            </w:tcBorders>
            <w:vAlign w:val="center"/>
          </w:tcPr>
          <w:p w14:paraId="663C1E09" w14:textId="6A366DAF" w:rsidR="00D61AFB" w:rsidRPr="008B6F44" w:rsidRDefault="00D61AFB" w:rsidP="00D61AFB">
            <w:pPr>
              <w:spacing w:after="0"/>
              <w:jc w:val="center"/>
              <w:rPr>
                <w:sz w:val="18"/>
                <w:szCs w:val="18"/>
              </w:rPr>
            </w:pPr>
            <w:r>
              <w:rPr>
                <w:sz w:val="18"/>
                <w:szCs w:val="18"/>
              </w:rPr>
              <w:t>Installation of Counterfort Drains</w:t>
            </w:r>
          </w:p>
        </w:tc>
        <w:tc>
          <w:tcPr>
            <w:tcW w:w="393" w:type="pct"/>
            <w:tcBorders>
              <w:top w:val="single" w:sz="4" w:space="0" w:color="auto"/>
              <w:left w:val="single" w:sz="6" w:space="0" w:color="auto"/>
              <w:bottom w:val="single" w:sz="6" w:space="0" w:color="auto"/>
              <w:right w:val="single" w:sz="6" w:space="0" w:color="auto"/>
            </w:tcBorders>
            <w:vAlign w:val="center"/>
          </w:tcPr>
          <w:p w14:paraId="31BF43AC" w14:textId="77777777" w:rsidR="00D61AFB"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p w14:paraId="7B5BE5DE" w14:textId="77777777" w:rsidR="00D61AFB" w:rsidRDefault="00D61AFB" w:rsidP="00D61AFB">
            <w:pPr>
              <w:spacing w:after="0"/>
              <w:jc w:val="center"/>
              <w:rPr>
                <w:sz w:val="18"/>
                <w:szCs w:val="18"/>
              </w:rPr>
            </w:pPr>
          </w:p>
          <w:p w14:paraId="2B593475" w14:textId="1193DD67"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80" w:type="pct"/>
            <w:tcBorders>
              <w:top w:val="single" w:sz="4" w:space="0" w:color="auto"/>
              <w:left w:val="single" w:sz="6" w:space="0" w:color="auto"/>
              <w:bottom w:val="single" w:sz="6" w:space="0" w:color="auto"/>
              <w:right w:val="single" w:sz="6" w:space="0" w:color="auto"/>
            </w:tcBorders>
            <w:vAlign w:val="center"/>
          </w:tcPr>
          <w:p w14:paraId="679CFA8A" w14:textId="77777777" w:rsidR="00D61AFB" w:rsidRDefault="00D61AFB" w:rsidP="00D61AFB">
            <w:pPr>
              <w:spacing w:after="0"/>
              <w:jc w:val="center"/>
              <w:rPr>
                <w:sz w:val="18"/>
                <w:szCs w:val="18"/>
              </w:rPr>
            </w:pPr>
            <w:r>
              <w:rPr>
                <w:sz w:val="18"/>
                <w:szCs w:val="18"/>
              </w:rPr>
              <w:t>Installation should be undertaken in short sections (&lt;5m lengths) and during period of dry weather</w:t>
            </w:r>
          </w:p>
          <w:p w14:paraId="3755FEF2" w14:textId="77777777" w:rsidR="00D61AFB" w:rsidRDefault="00D61AFB" w:rsidP="00D61AFB">
            <w:pPr>
              <w:spacing w:after="0"/>
              <w:jc w:val="center"/>
              <w:rPr>
                <w:sz w:val="18"/>
                <w:szCs w:val="18"/>
              </w:rPr>
            </w:pPr>
          </w:p>
          <w:p w14:paraId="79225FEE" w14:textId="77777777" w:rsidR="00D61AFB" w:rsidRPr="00C814BE" w:rsidRDefault="00D61AFB" w:rsidP="00D61AFB">
            <w:pPr>
              <w:spacing w:after="0"/>
              <w:jc w:val="center"/>
              <w:rPr>
                <w:sz w:val="18"/>
                <w:szCs w:val="18"/>
              </w:rPr>
            </w:pPr>
            <w:r w:rsidRPr="00C814BE">
              <w:rPr>
                <w:sz w:val="18"/>
                <w:szCs w:val="18"/>
              </w:rPr>
              <w:t>The Counterfort Drainage will consist of a 500mm wide trench, 2m deep, tapering up to outlet into the reformed swale adjacent to the rail formation.</w:t>
            </w:r>
          </w:p>
          <w:p w14:paraId="2563D39E" w14:textId="77777777" w:rsidR="00D61AFB" w:rsidRDefault="00D61AFB" w:rsidP="00D61AFB">
            <w:pPr>
              <w:spacing w:after="0"/>
              <w:jc w:val="center"/>
              <w:rPr>
                <w:sz w:val="18"/>
                <w:szCs w:val="18"/>
              </w:rPr>
            </w:pPr>
            <w:r w:rsidRPr="00C814BE">
              <w:rPr>
                <w:sz w:val="18"/>
                <w:szCs w:val="18"/>
              </w:rPr>
              <w:lastRenderedPageBreak/>
              <w:t>The counterfort drainage should be lined with Geotextile, have a perforated subsoil drain at the base, and be backfilled with angular, no fines drainage rock.</w:t>
            </w:r>
          </w:p>
          <w:p w14:paraId="183E49A4" w14:textId="01BA2C71" w:rsidR="00D61AFB" w:rsidRPr="008B6F44" w:rsidRDefault="00D61AFB" w:rsidP="00D61AFB">
            <w:pPr>
              <w:spacing w:after="0"/>
              <w:jc w:val="center"/>
              <w:rPr>
                <w:sz w:val="18"/>
                <w:szCs w:val="18"/>
              </w:rPr>
            </w:pPr>
            <w:r w:rsidRPr="00C814BE">
              <w:rPr>
                <w:sz w:val="18"/>
                <w:szCs w:val="18"/>
              </w:rPr>
              <w:t>The Geotextile should fully wrap the drainage material, and the excavation should have a minimum cohesive soil cap of 0.5m thick</w:t>
            </w:r>
          </w:p>
        </w:tc>
        <w:tc>
          <w:tcPr>
            <w:tcW w:w="718" w:type="pct"/>
            <w:tcBorders>
              <w:top w:val="single" w:sz="4" w:space="0" w:color="auto"/>
              <w:left w:val="single" w:sz="6" w:space="0" w:color="auto"/>
              <w:bottom w:val="single" w:sz="6" w:space="0" w:color="auto"/>
              <w:right w:val="single" w:sz="6" w:space="0" w:color="auto"/>
            </w:tcBorders>
            <w:vAlign w:val="center"/>
          </w:tcPr>
          <w:p w14:paraId="6A30CDE6" w14:textId="0622C62C" w:rsidR="007E7B03" w:rsidRDefault="007E7B03" w:rsidP="007E7B03">
            <w:pPr>
              <w:spacing w:after="0"/>
              <w:jc w:val="center"/>
              <w:rPr>
                <w:sz w:val="18"/>
                <w:szCs w:val="18"/>
              </w:rPr>
            </w:pPr>
            <w:r>
              <w:rPr>
                <w:sz w:val="18"/>
                <w:szCs w:val="18"/>
              </w:rPr>
              <w:lastRenderedPageBreak/>
              <w:t>Counterfort drains installed as per the drawings and specifications.</w:t>
            </w:r>
          </w:p>
          <w:p w14:paraId="60CB586B" w14:textId="77777777" w:rsidR="007E7B03" w:rsidRDefault="007E7B03" w:rsidP="007E7B03">
            <w:pPr>
              <w:spacing w:after="0"/>
              <w:jc w:val="center"/>
              <w:rPr>
                <w:sz w:val="18"/>
                <w:szCs w:val="18"/>
              </w:rPr>
            </w:pPr>
          </w:p>
          <w:p w14:paraId="289BE9F4" w14:textId="62A8361C" w:rsidR="00D61AFB" w:rsidRPr="008B6F44" w:rsidRDefault="007E7B03" w:rsidP="00D61AFB">
            <w:pPr>
              <w:spacing w:after="0"/>
              <w:jc w:val="center"/>
              <w:rPr>
                <w:sz w:val="18"/>
                <w:szCs w:val="18"/>
              </w:rPr>
            </w:pPr>
            <w:r>
              <w:rPr>
                <w:sz w:val="18"/>
                <w:szCs w:val="18"/>
              </w:rPr>
              <w:t>Installation approved by the Geotechnical Engineer</w:t>
            </w:r>
          </w:p>
        </w:tc>
        <w:tc>
          <w:tcPr>
            <w:tcW w:w="555" w:type="pct"/>
            <w:tcBorders>
              <w:top w:val="single" w:sz="4" w:space="0" w:color="auto"/>
              <w:left w:val="single" w:sz="6" w:space="0" w:color="auto"/>
              <w:bottom w:val="single" w:sz="6" w:space="0" w:color="auto"/>
              <w:right w:val="single" w:sz="6" w:space="0" w:color="auto"/>
            </w:tcBorders>
            <w:vAlign w:val="center"/>
          </w:tcPr>
          <w:p w14:paraId="006AF329" w14:textId="70DA5D7A" w:rsidR="00D61AFB" w:rsidRPr="008B6F44" w:rsidRDefault="00D61AFB" w:rsidP="00D61AFB">
            <w:pPr>
              <w:spacing w:after="0"/>
              <w:jc w:val="center"/>
              <w:rPr>
                <w:sz w:val="18"/>
                <w:szCs w:val="18"/>
              </w:rPr>
            </w:pPr>
            <w:r>
              <w:rPr>
                <w:sz w:val="18"/>
                <w:szCs w:val="18"/>
              </w:rPr>
              <w:t>Prior to filling</w:t>
            </w:r>
          </w:p>
        </w:tc>
        <w:tc>
          <w:tcPr>
            <w:tcW w:w="467" w:type="pct"/>
            <w:tcBorders>
              <w:top w:val="single" w:sz="4" w:space="0" w:color="auto"/>
              <w:left w:val="single" w:sz="6" w:space="0" w:color="auto"/>
              <w:bottom w:val="single" w:sz="6" w:space="0" w:color="auto"/>
              <w:right w:val="single" w:sz="6" w:space="0" w:color="auto"/>
            </w:tcBorders>
            <w:vAlign w:val="center"/>
          </w:tcPr>
          <w:p w14:paraId="21FF243E" w14:textId="7E07E5AE"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Photos, QA Checksheet(s)</w:t>
            </w:r>
          </w:p>
        </w:tc>
        <w:tc>
          <w:tcPr>
            <w:tcW w:w="261" w:type="pct"/>
            <w:tcBorders>
              <w:top w:val="single" w:sz="4" w:space="0" w:color="auto"/>
              <w:left w:val="single" w:sz="6" w:space="0" w:color="auto"/>
              <w:bottom w:val="single" w:sz="6" w:space="0" w:color="auto"/>
              <w:right w:val="single" w:sz="6" w:space="0" w:color="auto"/>
            </w:tcBorders>
            <w:vAlign w:val="center"/>
          </w:tcPr>
          <w:p w14:paraId="541E28C7" w14:textId="37693D1B"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240F3FDC" w14:textId="5B59FA6A"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7811A9BE" w14:textId="103264E2"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58A9E185" w14:textId="25E8AAE5"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083DA321" w14:textId="39F3B518" w:rsidR="00D61AFB" w:rsidRPr="008B6F44" w:rsidRDefault="00D61AFB" w:rsidP="00D61AFB">
            <w:pPr>
              <w:spacing w:after="0"/>
              <w:jc w:val="center"/>
              <w:rPr>
                <w:sz w:val="18"/>
                <w:szCs w:val="18"/>
              </w:rPr>
            </w:pPr>
            <w:r>
              <w:rPr>
                <w:sz w:val="18"/>
                <w:szCs w:val="18"/>
              </w:rPr>
              <w:t>ENGEO</w:t>
            </w:r>
          </w:p>
        </w:tc>
      </w:tr>
      <w:tr w:rsidR="00D61AFB" w:rsidRPr="008B6F44" w14:paraId="5D2B2C69"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284E158C" w14:textId="3B5F23C8" w:rsidR="00D61AFB" w:rsidRPr="008B6F44" w:rsidRDefault="00D61AFB" w:rsidP="00D61AFB">
            <w:pPr>
              <w:spacing w:after="0"/>
              <w:jc w:val="center"/>
              <w:rPr>
                <w:sz w:val="18"/>
                <w:szCs w:val="18"/>
              </w:rPr>
            </w:pPr>
            <w:r>
              <w:rPr>
                <w:sz w:val="18"/>
                <w:szCs w:val="18"/>
              </w:rPr>
              <w:t>6.04</w:t>
            </w:r>
          </w:p>
        </w:tc>
        <w:tc>
          <w:tcPr>
            <w:tcW w:w="475" w:type="pct"/>
            <w:tcBorders>
              <w:top w:val="single" w:sz="4" w:space="0" w:color="auto"/>
              <w:left w:val="single" w:sz="6" w:space="0" w:color="auto"/>
              <w:bottom w:val="single" w:sz="6" w:space="0" w:color="auto"/>
              <w:right w:val="single" w:sz="6" w:space="0" w:color="auto"/>
            </w:tcBorders>
            <w:vAlign w:val="center"/>
          </w:tcPr>
          <w:p w14:paraId="569D667D" w14:textId="7FA28D69" w:rsidR="00D61AFB" w:rsidRPr="008B6F44" w:rsidRDefault="00D61AFB" w:rsidP="00D61AFB">
            <w:pPr>
              <w:spacing w:after="0"/>
              <w:jc w:val="center"/>
              <w:rPr>
                <w:sz w:val="18"/>
                <w:szCs w:val="18"/>
              </w:rPr>
            </w:pPr>
            <w:r>
              <w:rPr>
                <w:sz w:val="18"/>
                <w:szCs w:val="18"/>
              </w:rPr>
              <w:t>Flushing of Drains</w:t>
            </w:r>
          </w:p>
        </w:tc>
        <w:tc>
          <w:tcPr>
            <w:tcW w:w="393" w:type="pct"/>
            <w:tcBorders>
              <w:top w:val="single" w:sz="4" w:space="0" w:color="auto"/>
              <w:left w:val="single" w:sz="6" w:space="0" w:color="auto"/>
              <w:bottom w:val="single" w:sz="6" w:space="0" w:color="auto"/>
              <w:right w:val="single" w:sz="6" w:space="0" w:color="auto"/>
            </w:tcBorders>
            <w:vAlign w:val="center"/>
          </w:tcPr>
          <w:p w14:paraId="6F719FF3" w14:textId="71D715CA"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80" w:type="pct"/>
            <w:tcBorders>
              <w:top w:val="single" w:sz="4" w:space="0" w:color="auto"/>
              <w:left w:val="single" w:sz="6" w:space="0" w:color="auto"/>
              <w:bottom w:val="single" w:sz="6" w:space="0" w:color="auto"/>
              <w:right w:val="single" w:sz="6" w:space="0" w:color="auto"/>
            </w:tcBorders>
            <w:vAlign w:val="center"/>
          </w:tcPr>
          <w:p w14:paraId="7512259C" w14:textId="72FF47A8" w:rsidR="00D61AFB" w:rsidRPr="008B6F44" w:rsidRDefault="00D61AFB" w:rsidP="00D61AFB">
            <w:pPr>
              <w:spacing w:after="0"/>
              <w:jc w:val="center"/>
              <w:rPr>
                <w:sz w:val="18"/>
                <w:szCs w:val="18"/>
              </w:rPr>
            </w:pPr>
            <w:r w:rsidRPr="00283473">
              <w:rPr>
                <w:sz w:val="18"/>
                <w:szCs w:val="18"/>
              </w:rPr>
              <w:t>The invert level of outlets must be aligned with the design drawings' levels to ensure proper drainage throughout the design life.</w:t>
            </w:r>
          </w:p>
        </w:tc>
        <w:tc>
          <w:tcPr>
            <w:tcW w:w="718" w:type="pct"/>
            <w:tcBorders>
              <w:top w:val="single" w:sz="4" w:space="0" w:color="auto"/>
              <w:left w:val="single" w:sz="6" w:space="0" w:color="auto"/>
              <w:bottom w:val="single" w:sz="6" w:space="0" w:color="auto"/>
              <w:right w:val="single" w:sz="6" w:space="0" w:color="auto"/>
            </w:tcBorders>
            <w:vAlign w:val="center"/>
          </w:tcPr>
          <w:p w14:paraId="5439C715" w14:textId="0C35CAEB" w:rsidR="00D61AFB" w:rsidRPr="008B6F44" w:rsidRDefault="00086239" w:rsidP="00D61AFB">
            <w:pPr>
              <w:spacing w:after="0"/>
              <w:jc w:val="center"/>
              <w:rPr>
                <w:sz w:val="18"/>
                <w:szCs w:val="18"/>
              </w:rPr>
            </w:pPr>
            <w:r>
              <w:rPr>
                <w:sz w:val="18"/>
                <w:szCs w:val="18"/>
              </w:rPr>
              <w:t>Drains are operational and proved by the Geotechnical Engineer.</w:t>
            </w:r>
          </w:p>
        </w:tc>
        <w:tc>
          <w:tcPr>
            <w:tcW w:w="555" w:type="pct"/>
            <w:tcBorders>
              <w:top w:val="single" w:sz="4" w:space="0" w:color="auto"/>
              <w:left w:val="single" w:sz="6" w:space="0" w:color="auto"/>
              <w:bottom w:val="single" w:sz="6" w:space="0" w:color="auto"/>
              <w:right w:val="single" w:sz="6" w:space="0" w:color="auto"/>
            </w:tcBorders>
            <w:vAlign w:val="center"/>
          </w:tcPr>
          <w:p w14:paraId="479762BF" w14:textId="1F2CEE4A" w:rsidR="00D61AFB" w:rsidRPr="008B6F44" w:rsidRDefault="00D61AFB" w:rsidP="00D61AFB">
            <w:pPr>
              <w:spacing w:after="0"/>
              <w:jc w:val="center"/>
              <w:rPr>
                <w:sz w:val="18"/>
                <w:szCs w:val="18"/>
              </w:rPr>
            </w:pPr>
            <w:r>
              <w:rPr>
                <w:sz w:val="18"/>
                <w:szCs w:val="18"/>
              </w:rPr>
              <w:t>For every section of drain installed</w:t>
            </w:r>
          </w:p>
        </w:tc>
        <w:tc>
          <w:tcPr>
            <w:tcW w:w="467" w:type="pct"/>
            <w:tcBorders>
              <w:top w:val="single" w:sz="4" w:space="0" w:color="auto"/>
              <w:left w:val="single" w:sz="6" w:space="0" w:color="auto"/>
              <w:bottom w:val="single" w:sz="6" w:space="0" w:color="auto"/>
              <w:right w:val="single" w:sz="6" w:space="0" w:color="auto"/>
            </w:tcBorders>
            <w:vAlign w:val="center"/>
          </w:tcPr>
          <w:p w14:paraId="15B4055E" w14:textId="6E82F0CA"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Photos, QA Checksheet(s)</w:t>
            </w:r>
          </w:p>
        </w:tc>
        <w:tc>
          <w:tcPr>
            <w:tcW w:w="261" w:type="pct"/>
            <w:tcBorders>
              <w:top w:val="single" w:sz="4" w:space="0" w:color="auto"/>
              <w:left w:val="single" w:sz="6" w:space="0" w:color="auto"/>
              <w:bottom w:val="single" w:sz="6" w:space="0" w:color="auto"/>
              <w:right w:val="single" w:sz="6" w:space="0" w:color="auto"/>
            </w:tcBorders>
            <w:vAlign w:val="center"/>
          </w:tcPr>
          <w:p w14:paraId="363EA1AB" w14:textId="69F0ECBA"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1BCCF1A5" w14:textId="5AB69E18"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205EF639" w14:textId="7854E01B"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7618B3C8" w14:textId="2ADBE898"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2CB60003" w14:textId="5577235F" w:rsidR="00D61AFB" w:rsidRPr="008B6F44" w:rsidRDefault="00D61AFB" w:rsidP="00D61AFB">
            <w:pPr>
              <w:spacing w:after="0"/>
              <w:jc w:val="center"/>
              <w:rPr>
                <w:sz w:val="18"/>
                <w:szCs w:val="18"/>
              </w:rPr>
            </w:pPr>
            <w:r>
              <w:rPr>
                <w:sz w:val="18"/>
                <w:szCs w:val="18"/>
              </w:rPr>
              <w:t>ENGEO</w:t>
            </w:r>
          </w:p>
        </w:tc>
      </w:tr>
      <w:tr w:rsidR="00D61AFB" w:rsidRPr="008B6F44" w14:paraId="76C06773"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36E4E5F1" w14:textId="5285EA58" w:rsidR="00D61AFB" w:rsidRDefault="00D61AFB" w:rsidP="00D61AFB">
            <w:pPr>
              <w:spacing w:after="0"/>
              <w:jc w:val="center"/>
              <w:rPr>
                <w:sz w:val="18"/>
                <w:szCs w:val="18"/>
              </w:rPr>
            </w:pPr>
            <w:r>
              <w:rPr>
                <w:sz w:val="18"/>
                <w:szCs w:val="18"/>
              </w:rPr>
              <w:t>6.05</w:t>
            </w:r>
          </w:p>
        </w:tc>
        <w:tc>
          <w:tcPr>
            <w:tcW w:w="475" w:type="pct"/>
            <w:tcBorders>
              <w:top w:val="single" w:sz="4" w:space="0" w:color="auto"/>
              <w:left w:val="single" w:sz="6" w:space="0" w:color="auto"/>
              <w:bottom w:val="single" w:sz="6" w:space="0" w:color="auto"/>
              <w:right w:val="single" w:sz="6" w:space="0" w:color="auto"/>
            </w:tcBorders>
            <w:vAlign w:val="center"/>
          </w:tcPr>
          <w:p w14:paraId="06561D28" w14:textId="6174578F" w:rsidR="00D61AFB" w:rsidRPr="008B6F44" w:rsidRDefault="00D61AFB" w:rsidP="00D61AFB">
            <w:pPr>
              <w:spacing w:after="0"/>
              <w:jc w:val="center"/>
              <w:rPr>
                <w:sz w:val="18"/>
                <w:szCs w:val="18"/>
              </w:rPr>
            </w:pPr>
            <w:r>
              <w:rPr>
                <w:sz w:val="18"/>
                <w:szCs w:val="18"/>
              </w:rPr>
              <w:t>Observation of Flushing Point and Outlet</w:t>
            </w:r>
          </w:p>
        </w:tc>
        <w:tc>
          <w:tcPr>
            <w:tcW w:w="393" w:type="pct"/>
            <w:tcBorders>
              <w:top w:val="single" w:sz="4" w:space="0" w:color="auto"/>
              <w:left w:val="single" w:sz="6" w:space="0" w:color="auto"/>
              <w:bottom w:val="single" w:sz="6" w:space="0" w:color="auto"/>
              <w:right w:val="single" w:sz="6" w:space="0" w:color="auto"/>
            </w:tcBorders>
            <w:vAlign w:val="center"/>
          </w:tcPr>
          <w:p w14:paraId="30A92966" w14:textId="636BDCEB"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Section 6.2</w:t>
            </w:r>
          </w:p>
        </w:tc>
        <w:tc>
          <w:tcPr>
            <w:tcW w:w="780" w:type="pct"/>
            <w:tcBorders>
              <w:top w:val="single" w:sz="4" w:space="0" w:color="auto"/>
              <w:left w:val="single" w:sz="6" w:space="0" w:color="auto"/>
              <w:bottom w:val="single" w:sz="6" w:space="0" w:color="auto"/>
              <w:right w:val="single" w:sz="6" w:space="0" w:color="auto"/>
            </w:tcBorders>
            <w:vAlign w:val="center"/>
          </w:tcPr>
          <w:p w14:paraId="64A60BCA" w14:textId="24F49FA6" w:rsidR="00D61AFB" w:rsidRPr="008B6F44" w:rsidRDefault="00D61AFB" w:rsidP="00D61AFB">
            <w:pPr>
              <w:spacing w:after="0"/>
              <w:jc w:val="center"/>
              <w:rPr>
                <w:sz w:val="18"/>
                <w:szCs w:val="18"/>
              </w:rPr>
            </w:pPr>
            <w:r>
              <w:rPr>
                <w:sz w:val="18"/>
                <w:szCs w:val="18"/>
              </w:rPr>
              <w:t>Flushing point and outlet to be observed</w:t>
            </w:r>
          </w:p>
        </w:tc>
        <w:tc>
          <w:tcPr>
            <w:tcW w:w="718" w:type="pct"/>
            <w:tcBorders>
              <w:top w:val="single" w:sz="4" w:space="0" w:color="auto"/>
              <w:left w:val="single" w:sz="6" w:space="0" w:color="auto"/>
              <w:bottom w:val="single" w:sz="6" w:space="0" w:color="auto"/>
              <w:right w:val="single" w:sz="6" w:space="0" w:color="auto"/>
            </w:tcBorders>
            <w:vAlign w:val="center"/>
          </w:tcPr>
          <w:p w14:paraId="511F2723" w14:textId="077249A0" w:rsidR="00D61AFB" w:rsidRPr="008B6F44" w:rsidRDefault="004A7EB4" w:rsidP="00D61AFB">
            <w:pPr>
              <w:spacing w:after="0"/>
              <w:jc w:val="center"/>
              <w:rPr>
                <w:sz w:val="18"/>
                <w:szCs w:val="18"/>
              </w:rPr>
            </w:pPr>
            <w:r>
              <w:rPr>
                <w:sz w:val="18"/>
                <w:szCs w:val="18"/>
              </w:rPr>
              <w:t>F</w:t>
            </w:r>
            <w:r w:rsidR="00D61AFB">
              <w:rPr>
                <w:sz w:val="18"/>
                <w:szCs w:val="18"/>
              </w:rPr>
              <w:t>lushing point and outlet</w:t>
            </w:r>
            <w:r>
              <w:rPr>
                <w:sz w:val="18"/>
                <w:szCs w:val="18"/>
              </w:rPr>
              <w:t xml:space="preserve"> observed by the Geotechnical Engineer</w:t>
            </w:r>
            <w:r w:rsidR="00486EEF">
              <w:rPr>
                <w:sz w:val="18"/>
                <w:szCs w:val="18"/>
              </w:rPr>
              <w:t>.</w:t>
            </w:r>
          </w:p>
        </w:tc>
        <w:tc>
          <w:tcPr>
            <w:tcW w:w="555" w:type="pct"/>
            <w:tcBorders>
              <w:top w:val="single" w:sz="4" w:space="0" w:color="auto"/>
              <w:left w:val="single" w:sz="6" w:space="0" w:color="auto"/>
              <w:bottom w:val="single" w:sz="6" w:space="0" w:color="auto"/>
              <w:right w:val="single" w:sz="6" w:space="0" w:color="auto"/>
            </w:tcBorders>
            <w:vAlign w:val="center"/>
          </w:tcPr>
          <w:p w14:paraId="332D52FD" w14:textId="1AADC92F" w:rsidR="00D61AFB" w:rsidRPr="008B6F44" w:rsidRDefault="00D61AFB" w:rsidP="00D61AFB">
            <w:pPr>
              <w:spacing w:after="0"/>
              <w:jc w:val="center"/>
              <w:rPr>
                <w:sz w:val="18"/>
                <w:szCs w:val="18"/>
              </w:rPr>
            </w:pPr>
            <w:r>
              <w:rPr>
                <w:sz w:val="18"/>
                <w:szCs w:val="18"/>
              </w:rPr>
              <w:t>For every section of drain installed</w:t>
            </w:r>
          </w:p>
        </w:tc>
        <w:tc>
          <w:tcPr>
            <w:tcW w:w="467" w:type="pct"/>
            <w:tcBorders>
              <w:top w:val="single" w:sz="4" w:space="0" w:color="auto"/>
              <w:left w:val="single" w:sz="6" w:space="0" w:color="auto"/>
              <w:bottom w:val="single" w:sz="6" w:space="0" w:color="auto"/>
              <w:right w:val="single" w:sz="6" w:space="0" w:color="auto"/>
            </w:tcBorders>
            <w:vAlign w:val="center"/>
          </w:tcPr>
          <w:p w14:paraId="6CD5959D" w14:textId="5715872F" w:rsidR="00D61AFB" w:rsidRPr="008B6F44" w:rsidRDefault="00D61AFB" w:rsidP="00D61AFB">
            <w:pPr>
              <w:spacing w:after="0"/>
              <w:jc w:val="center"/>
              <w:rPr>
                <w:sz w:val="18"/>
                <w:szCs w:val="18"/>
              </w:rPr>
            </w:pPr>
            <w:r w:rsidRPr="00EF7303">
              <w:rPr>
                <w:sz w:val="18"/>
                <w:szCs w:val="18"/>
              </w:rPr>
              <w:t>Written Confirmation/Approval from Geotechnical Engineer</w:t>
            </w:r>
            <w:r>
              <w:rPr>
                <w:sz w:val="18"/>
                <w:szCs w:val="18"/>
              </w:rPr>
              <w:t>, Photos, QA Checksheet(s)</w:t>
            </w:r>
          </w:p>
        </w:tc>
        <w:tc>
          <w:tcPr>
            <w:tcW w:w="261" w:type="pct"/>
            <w:tcBorders>
              <w:top w:val="single" w:sz="4" w:space="0" w:color="auto"/>
              <w:left w:val="single" w:sz="6" w:space="0" w:color="auto"/>
              <w:bottom w:val="single" w:sz="6" w:space="0" w:color="auto"/>
              <w:right w:val="single" w:sz="6" w:space="0" w:color="auto"/>
            </w:tcBorders>
            <w:vAlign w:val="center"/>
          </w:tcPr>
          <w:p w14:paraId="58D9A2D7" w14:textId="5176DBF2"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30490738" w14:textId="57E0ACC0"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7CA6C582" w14:textId="6B2659E0"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24F40816" w14:textId="615039C9"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40E6F135" w14:textId="5694E28E" w:rsidR="00D61AFB" w:rsidRPr="008B6F44" w:rsidRDefault="00D61AFB" w:rsidP="00D61AFB">
            <w:pPr>
              <w:spacing w:after="0"/>
              <w:jc w:val="center"/>
              <w:rPr>
                <w:sz w:val="18"/>
                <w:szCs w:val="18"/>
              </w:rPr>
            </w:pPr>
            <w:r>
              <w:rPr>
                <w:sz w:val="18"/>
                <w:szCs w:val="18"/>
              </w:rPr>
              <w:t>ENGEO</w:t>
            </w:r>
          </w:p>
        </w:tc>
      </w:tr>
      <w:tr w:rsidR="00D61AFB" w:rsidRPr="008B6F44" w14:paraId="1688D94C"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6" w:space="0" w:color="auto"/>
              <w:right w:val="single" w:sz="6" w:space="0" w:color="auto"/>
            </w:tcBorders>
            <w:vAlign w:val="center"/>
          </w:tcPr>
          <w:p w14:paraId="0397D506" w14:textId="63CD3D34" w:rsidR="00D61AFB" w:rsidRDefault="00D61AFB" w:rsidP="00D61AFB">
            <w:pPr>
              <w:spacing w:after="0"/>
              <w:jc w:val="center"/>
              <w:rPr>
                <w:sz w:val="18"/>
                <w:szCs w:val="18"/>
              </w:rPr>
            </w:pPr>
            <w:r>
              <w:rPr>
                <w:sz w:val="18"/>
                <w:szCs w:val="18"/>
              </w:rPr>
              <w:t>6.06</w:t>
            </w:r>
          </w:p>
        </w:tc>
        <w:tc>
          <w:tcPr>
            <w:tcW w:w="475" w:type="pct"/>
            <w:tcBorders>
              <w:top w:val="single" w:sz="4" w:space="0" w:color="auto"/>
              <w:left w:val="single" w:sz="6" w:space="0" w:color="auto"/>
              <w:bottom w:val="single" w:sz="6" w:space="0" w:color="auto"/>
              <w:right w:val="single" w:sz="6" w:space="0" w:color="auto"/>
            </w:tcBorders>
            <w:vAlign w:val="center"/>
          </w:tcPr>
          <w:p w14:paraId="72D403F2" w14:textId="65C2622F" w:rsidR="00D61AFB" w:rsidRDefault="00D61AFB" w:rsidP="00D61AFB">
            <w:pPr>
              <w:spacing w:after="0"/>
              <w:jc w:val="center"/>
              <w:rPr>
                <w:sz w:val="18"/>
                <w:szCs w:val="18"/>
              </w:rPr>
            </w:pPr>
            <w:r>
              <w:rPr>
                <w:sz w:val="18"/>
                <w:szCs w:val="18"/>
              </w:rPr>
              <w:t>As-builts – Surface and sub-surface drainage</w:t>
            </w:r>
          </w:p>
        </w:tc>
        <w:tc>
          <w:tcPr>
            <w:tcW w:w="393" w:type="pct"/>
            <w:tcBorders>
              <w:top w:val="single" w:sz="4" w:space="0" w:color="auto"/>
              <w:left w:val="single" w:sz="6" w:space="0" w:color="auto"/>
              <w:bottom w:val="single" w:sz="6" w:space="0" w:color="auto"/>
              <w:right w:val="single" w:sz="6" w:space="0" w:color="auto"/>
            </w:tcBorders>
            <w:vAlign w:val="center"/>
          </w:tcPr>
          <w:p w14:paraId="4AA840AB" w14:textId="321A0A9C" w:rsidR="00D61AFB" w:rsidRPr="00CA33F9" w:rsidRDefault="00D61AFB" w:rsidP="00D61AFB">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8</w:t>
            </w:r>
          </w:p>
        </w:tc>
        <w:tc>
          <w:tcPr>
            <w:tcW w:w="780" w:type="pct"/>
            <w:tcBorders>
              <w:top w:val="single" w:sz="4" w:space="0" w:color="auto"/>
              <w:left w:val="single" w:sz="6" w:space="0" w:color="auto"/>
              <w:bottom w:val="single" w:sz="6" w:space="0" w:color="auto"/>
              <w:right w:val="single" w:sz="6" w:space="0" w:color="auto"/>
            </w:tcBorders>
            <w:vAlign w:val="center"/>
          </w:tcPr>
          <w:p w14:paraId="2EA5CE16" w14:textId="77777777" w:rsidR="00D61AFB" w:rsidRDefault="00D61AFB" w:rsidP="00D61AFB">
            <w:pPr>
              <w:spacing w:after="0"/>
              <w:jc w:val="center"/>
              <w:rPr>
                <w:sz w:val="18"/>
                <w:szCs w:val="18"/>
              </w:rPr>
            </w:pPr>
            <w:r w:rsidRPr="00323417">
              <w:rPr>
                <w:sz w:val="18"/>
                <w:szCs w:val="18"/>
              </w:rPr>
              <w:t>The contractor is required to provide ENGEO with as-built information for a MSQA Geotechnical Completion Report, including surveying items before filling, which should form a hold point in the construction sequence.</w:t>
            </w:r>
          </w:p>
          <w:p w14:paraId="548F4911" w14:textId="77777777" w:rsidR="00A9610D" w:rsidRDefault="00A9610D" w:rsidP="00D61AFB">
            <w:pPr>
              <w:spacing w:after="0"/>
              <w:jc w:val="center"/>
              <w:rPr>
                <w:sz w:val="18"/>
                <w:szCs w:val="18"/>
              </w:rPr>
            </w:pPr>
          </w:p>
          <w:p w14:paraId="3557AC21" w14:textId="7F7339AA" w:rsidR="00A9610D" w:rsidRPr="008B6F44" w:rsidRDefault="00A9610D" w:rsidP="00D61AFB">
            <w:pPr>
              <w:spacing w:after="0"/>
              <w:jc w:val="center"/>
              <w:rPr>
                <w:sz w:val="18"/>
                <w:szCs w:val="18"/>
              </w:rPr>
            </w:pPr>
            <w:r>
              <w:rPr>
                <w:sz w:val="18"/>
                <w:szCs w:val="18"/>
              </w:rPr>
              <w:t>ENGEO to receive as-built drawings for:</w:t>
            </w:r>
            <w:r>
              <w:rPr>
                <w:sz w:val="18"/>
                <w:szCs w:val="18"/>
              </w:rPr>
              <w:br/>
            </w:r>
            <w:r w:rsidRPr="00A946E2">
              <w:rPr>
                <w:sz w:val="18"/>
                <w:szCs w:val="18"/>
              </w:rPr>
              <w:t>• The location and invert of all surface and sub-surface drainage</w:t>
            </w:r>
          </w:p>
          <w:p w14:paraId="33C5AD60" w14:textId="77777777" w:rsidR="00D61AFB" w:rsidRDefault="00D61AFB" w:rsidP="00D61AFB">
            <w:pPr>
              <w:spacing w:after="0"/>
              <w:jc w:val="center"/>
              <w:rPr>
                <w:sz w:val="18"/>
                <w:szCs w:val="18"/>
              </w:rPr>
            </w:pPr>
          </w:p>
        </w:tc>
        <w:tc>
          <w:tcPr>
            <w:tcW w:w="718" w:type="pct"/>
            <w:tcBorders>
              <w:top w:val="single" w:sz="4" w:space="0" w:color="auto"/>
              <w:left w:val="single" w:sz="6" w:space="0" w:color="auto"/>
              <w:bottom w:val="single" w:sz="6" w:space="0" w:color="auto"/>
              <w:right w:val="single" w:sz="6" w:space="0" w:color="auto"/>
            </w:tcBorders>
            <w:vAlign w:val="center"/>
          </w:tcPr>
          <w:p w14:paraId="18ECF7DC" w14:textId="7C2AE804" w:rsidR="00D61AFB" w:rsidRPr="00A946E2" w:rsidRDefault="00D61AFB" w:rsidP="00D61AFB">
            <w:pPr>
              <w:spacing w:after="0"/>
              <w:jc w:val="center"/>
              <w:rPr>
                <w:sz w:val="18"/>
                <w:szCs w:val="18"/>
              </w:rPr>
            </w:pPr>
            <w:r w:rsidRPr="00A946E2">
              <w:rPr>
                <w:sz w:val="18"/>
                <w:szCs w:val="18"/>
              </w:rPr>
              <w:t>.</w:t>
            </w:r>
          </w:p>
          <w:p w14:paraId="4198F9C4" w14:textId="26DA5BE4" w:rsidR="00D61AFB" w:rsidRDefault="009649C9" w:rsidP="00D61AFB">
            <w:pPr>
              <w:spacing w:after="0"/>
              <w:jc w:val="center"/>
              <w:rPr>
                <w:sz w:val="18"/>
                <w:szCs w:val="18"/>
              </w:rPr>
            </w:pPr>
            <w:r>
              <w:rPr>
                <w:sz w:val="18"/>
                <w:szCs w:val="18"/>
              </w:rPr>
              <w:t>As-built approved by ENGEO</w:t>
            </w:r>
          </w:p>
        </w:tc>
        <w:tc>
          <w:tcPr>
            <w:tcW w:w="555" w:type="pct"/>
            <w:tcBorders>
              <w:top w:val="single" w:sz="4" w:space="0" w:color="auto"/>
              <w:left w:val="single" w:sz="6" w:space="0" w:color="auto"/>
              <w:bottom w:val="single" w:sz="6" w:space="0" w:color="auto"/>
              <w:right w:val="single" w:sz="6" w:space="0" w:color="auto"/>
            </w:tcBorders>
            <w:vAlign w:val="center"/>
          </w:tcPr>
          <w:p w14:paraId="24B2AF65" w14:textId="3C20D2E5" w:rsidR="00D61AFB" w:rsidRDefault="00D61AFB" w:rsidP="00D61AFB">
            <w:pPr>
              <w:spacing w:after="0"/>
              <w:jc w:val="center"/>
              <w:rPr>
                <w:sz w:val="18"/>
                <w:szCs w:val="18"/>
              </w:rPr>
            </w:pPr>
            <w:r>
              <w:rPr>
                <w:sz w:val="18"/>
                <w:szCs w:val="18"/>
              </w:rPr>
              <w:t>Upon completion of works and prior to any filling</w:t>
            </w:r>
          </w:p>
        </w:tc>
        <w:tc>
          <w:tcPr>
            <w:tcW w:w="467" w:type="pct"/>
            <w:tcBorders>
              <w:top w:val="single" w:sz="4" w:space="0" w:color="auto"/>
              <w:left w:val="single" w:sz="6" w:space="0" w:color="auto"/>
              <w:bottom w:val="single" w:sz="6" w:space="0" w:color="auto"/>
              <w:right w:val="single" w:sz="6" w:space="0" w:color="auto"/>
            </w:tcBorders>
            <w:vAlign w:val="center"/>
          </w:tcPr>
          <w:p w14:paraId="75FF6B56" w14:textId="0E1019D3" w:rsidR="00D61AFB" w:rsidRPr="00EF7303" w:rsidRDefault="00D61AFB" w:rsidP="00D61AFB">
            <w:pPr>
              <w:spacing w:after="0"/>
              <w:jc w:val="center"/>
              <w:rPr>
                <w:sz w:val="18"/>
                <w:szCs w:val="18"/>
              </w:rPr>
            </w:pPr>
            <w:r>
              <w:rPr>
                <w:sz w:val="18"/>
                <w:szCs w:val="18"/>
              </w:rPr>
              <w:t>As-builts</w:t>
            </w:r>
          </w:p>
        </w:tc>
        <w:tc>
          <w:tcPr>
            <w:tcW w:w="261" w:type="pct"/>
            <w:tcBorders>
              <w:top w:val="single" w:sz="4" w:space="0" w:color="auto"/>
              <w:left w:val="single" w:sz="6" w:space="0" w:color="auto"/>
              <w:bottom w:val="single" w:sz="6" w:space="0" w:color="auto"/>
              <w:right w:val="single" w:sz="6" w:space="0" w:color="auto"/>
            </w:tcBorders>
            <w:vAlign w:val="center"/>
          </w:tcPr>
          <w:p w14:paraId="62C5C48A" w14:textId="262E4D05" w:rsidR="00D61AFB"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6" w:space="0" w:color="auto"/>
              <w:right w:val="single" w:sz="6" w:space="0" w:color="auto"/>
            </w:tcBorders>
            <w:vAlign w:val="center"/>
          </w:tcPr>
          <w:p w14:paraId="5811DD8A" w14:textId="594D92E1" w:rsidR="00D61AFB"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6" w:space="0" w:color="auto"/>
              <w:right w:val="single" w:sz="6" w:space="0" w:color="auto"/>
            </w:tcBorders>
            <w:vAlign w:val="center"/>
          </w:tcPr>
          <w:p w14:paraId="406CD731" w14:textId="3952E022"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6" w:space="0" w:color="auto"/>
              <w:right w:val="single" w:sz="6" w:space="0" w:color="auto"/>
            </w:tcBorders>
            <w:vAlign w:val="center"/>
          </w:tcPr>
          <w:p w14:paraId="2A884765" w14:textId="1008A852" w:rsidR="00D61AFB"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6" w:space="0" w:color="auto"/>
              <w:right w:val="single" w:sz="6" w:space="0" w:color="auto"/>
            </w:tcBorders>
            <w:vAlign w:val="center"/>
          </w:tcPr>
          <w:p w14:paraId="4927CA4D" w14:textId="28C442C5" w:rsidR="00D61AFB" w:rsidRPr="008B6F44" w:rsidRDefault="00D61AFB" w:rsidP="00D61AFB">
            <w:pPr>
              <w:spacing w:after="0"/>
              <w:jc w:val="center"/>
              <w:rPr>
                <w:sz w:val="18"/>
                <w:szCs w:val="18"/>
              </w:rPr>
            </w:pPr>
            <w:r>
              <w:rPr>
                <w:sz w:val="18"/>
                <w:szCs w:val="18"/>
              </w:rPr>
              <w:t>ENGEO</w:t>
            </w:r>
          </w:p>
        </w:tc>
      </w:tr>
      <w:tr w:rsidR="00D61AFB" w:rsidRPr="008B6F44" w14:paraId="2CA9A691" w14:textId="77777777" w:rsidTr="00F905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23D8B69C" w14:textId="478AF014" w:rsidR="00D61AFB" w:rsidRPr="00BD103E" w:rsidRDefault="00D61AFB" w:rsidP="00D61AFB">
            <w:pPr>
              <w:spacing w:after="0"/>
              <w:rPr>
                <w:b/>
                <w:bCs w:val="0"/>
                <w:sz w:val="18"/>
                <w:szCs w:val="18"/>
              </w:rPr>
            </w:pPr>
            <w:r>
              <w:rPr>
                <w:b/>
                <w:bCs w:val="0"/>
                <w:sz w:val="18"/>
                <w:szCs w:val="18"/>
              </w:rPr>
              <w:t>7.0 INSPECTION AND HOLD POINTS (IN ADDITION TO WHAT HAS ALREADY BEEN LISTED ABOVE)</w:t>
            </w:r>
          </w:p>
        </w:tc>
        <w:tc>
          <w:tcPr>
            <w:tcW w:w="828" w:type="pct"/>
            <w:gridSpan w:val="3"/>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13386A59" w14:textId="77777777" w:rsidR="00D61AFB" w:rsidRPr="008B6F44" w:rsidRDefault="00D61AFB" w:rsidP="00D61AFB">
            <w:pPr>
              <w:spacing w:after="0"/>
              <w:rPr>
                <w:sz w:val="18"/>
                <w:szCs w:val="18"/>
              </w:rPr>
            </w:pPr>
          </w:p>
        </w:tc>
        <w:tc>
          <w:tcPr>
            <w:tcW w:w="610" w:type="pct"/>
            <w:gridSpan w:val="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27E58EF2" w14:textId="77777777" w:rsidR="00D61AFB" w:rsidRPr="008B6F44" w:rsidRDefault="00D61AFB" w:rsidP="00D61AFB">
            <w:pPr>
              <w:spacing w:after="0"/>
              <w:rPr>
                <w:sz w:val="18"/>
                <w:szCs w:val="18"/>
              </w:rPr>
            </w:pPr>
          </w:p>
        </w:tc>
      </w:tr>
      <w:tr w:rsidR="00D61AFB" w:rsidRPr="008B6F44" w14:paraId="77B84657"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4" w:space="0" w:color="auto"/>
              <w:right w:val="single" w:sz="6" w:space="0" w:color="auto"/>
            </w:tcBorders>
            <w:vAlign w:val="center"/>
          </w:tcPr>
          <w:p w14:paraId="5C539042" w14:textId="4ABDCFBB" w:rsidR="00D61AFB" w:rsidRPr="008B6F44" w:rsidRDefault="00D61AFB" w:rsidP="00D61AFB">
            <w:pPr>
              <w:spacing w:after="0"/>
              <w:jc w:val="center"/>
              <w:rPr>
                <w:sz w:val="18"/>
                <w:szCs w:val="18"/>
              </w:rPr>
            </w:pPr>
            <w:r>
              <w:rPr>
                <w:sz w:val="18"/>
                <w:szCs w:val="18"/>
              </w:rPr>
              <w:t>7.01</w:t>
            </w:r>
          </w:p>
        </w:tc>
        <w:tc>
          <w:tcPr>
            <w:tcW w:w="475" w:type="pct"/>
            <w:tcBorders>
              <w:top w:val="single" w:sz="4" w:space="0" w:color="auto"/>
              <w:left w:val="single" w:sz="6" w:space="0" w:color="auto"/>
              <w:bottom w:val="single" w:sz="4" w:space="0" w:color="auto"/>
              <w:right w:val="single" w:sz="6" w:space="0" w:color="auto"/>
            </w:tcBorders>
            <w:vAlign w:val="center"/>
          </w:tcPr>
          <w:p w14:paraId="0CD22532" w14:textId="1B9ABAD5" w:rsidR="00D61AFB" w:rsidRPr="008B6F44" w:rsidRDefault="00D61AFB" w:rsidP="00D61AFB">
            <w:pPr>
              <w:spacing w:after="0"/>
              <w:jc w:val="center"/>
              <w:rPr>
                <w:sz w:val="18"/>
                <w:szCs w:val="18"/>
              </w:rPr>
            </w:pPr>
            <w:r>
              <w:rPr>
                <w:sz w:val="18"/>
                <w:szCs w:val="18"/>
              </w:rPr>
              <w:t>Geogrid Placement, Retaining Wall Drainage, and Keystone Placement</w:t>
            </w:r>
          </w:p>
        </w:tc>
        <w:tc>
          <w:tcPr>
            <w:tcW w:w="393" w:type="pct"/>
            <w:tcBorders>
              <w:top w:val="single" w:sz="4" w:space="0" w:color="auto"/>
              <w:left w:val="single" w:sz="6" w:space="0" w:color="auto"/>
              <w:bottom w:val="single" w:sz="4" w:space="0" w:color="auto"/>
              <w:right w:val="single" w:sz="6" w:space="0" w:color="auto"/>
            </w:tcBorders>
            <w:vAlign w:val="center"/>
          </w:tcPr>
          <w:p w14:paraId="74E9B43F" w14:textId="315A233B" w:rsidR="00D61AFB" w:rsidRPr="008B6F44" w:rsidRDefault="00D61AFB" w:rsidP="00D61AFB">
            <w:pPr>
              <w:spacing w:after="0"/>
              <w:jc w:val="center"/>
              <w:rPr>
                <w:sz w:val="18"/>
                <w:szCs w:val="18"/>
              </w:rPr>
            </w:pPr>
            <w:r w:rsidRPr="00CA33F9">
              <w:rPr>
                <w:sz w:val="18"/>
                <w:szCs w:val="18"/>
              </w:rPr>
              <w:t>ENGEO Technical Specification – NAL 134.620km:</w:t>
            </w:r>
            <w:r w:rsidRPr="00CA33F9">
              <w:rPr>
                <w:sz w:val="18"/>
                <w:szCs w:val="18"/>
              </w:rPr>
              <w:br/>
              <w:t xml:space="preserve">Section </w:t>
            </w:r>
            <w:r>
              <w:rPr>
                <w:sz w:val="18"/>
                <w:szCs w:val="18"/>
              </w:rPr>
              <w:t>7</w:t>
            </w:r>
          </w:p>
        </w:tc>
        <w:tc>
          <w:tcPr>
            <w:tcW w:w="780" w:type="pct"/>
            <w:tcBorders>
              <w:top w:val="single" w:sz="4" w:space="0" w:color="auto"/>
              <w:left w:val="single" w:sz="6" w:space="0" w:color="auto"/>
              <w:bottom w:val="single" w:sz="4" w:space="0" w:color="auto"/>
              <w:right w:val="single" w:sz="6" w:space="0" w:color="auto"/>
            </w:tcBorders>
            <w:vAlign w:val="center"/>
          </w:tcPr>
          <w:p w14:paraId="44B4C0DC" w14:textId="101B12E9" w:rsidR="00D61AFB" w:rsidRPr="008B6F44" w:rsidRDefault="00D61AFB" w:rsidP="00D61AFB">
            <w:pPr>
              <w:spacing w:after="0"/>
              <w:jc w:val="center"/>
              <w:rPr>
                <w:sz w:val="18"/>
                <w:szCs w:val="18"/>
              </w:rPr>
            </w:pPr>
            <w:r>
              <w:rPr>
                <w:sz w:val="18"/>
                <w:szCs w:val="18"/>
              </w:rPr>
              <w:t>ENGEO inspection of geogrid placement, retaining wall drainage and keystone placement (if required)</w:t>
            </w:r>
          </w:p>
        </w:tc>
        <w:tc>
          <w:tcPr>
            <w:tcW w:w="718" w:type="pct"/>
            <w:tcBorders>
              <w:top w:val="single" w:sz="4" w:space="0" w:color="auto"/>
              <w:left w:val="single" w:sz="6" w:space="0" w:color="auto"/>
              <w:bottom w:val="single" w:sz="4" w:space="0" w:color="auto"/>
              <w:right w:val="single" w:sz="6" w:space="0" w:color="auto"/>
            </w:tcBorders>
            <w:vAlign w:val="center"/>
          </w:tcPr>
          <w:p w14:paraId="65578805" w14:textId="1BF2E519" w:rsidR="00D61AFB" w:rsidRPr="008B6F44" w:rsidRDefault="00D61AFB" w:rsidP="00D61AFB">
            <w:pPr>
              <w:spacing w:after="0"/>
              <w:jc w:val="center"/>
              <w:rPr>
                <w:sz w:val="18"/>
                <w:szCs w:val="18"/>
              </w:rPr>
            </w:pPr>
            <w:r>
              <w:rPr>
                <w:sz w:val="18"/>
                <w:szCs w:val="18"/>
              </w:rPr>
              <w:t>Approv</w:t>
            </w:r>
            <w:r w:rsidR="006855DB">
              <w:rPr>
                <w:sz w:val="18"/>
                <w:szCs w:val="18"/>
              </w:rPr>
              <w:t xml:space="preserve">ed </w:t>
            </w:r>
            <w:r>
              <w:rPr>
                <w:sz w:val="18"/>
                <w:szCs w:val="18"/>
              </w:rPr>
              <w:t>by ENGEO</w:t>
            </w:r>
          </w:p>
        </w:tc>
        <w:tc>
          <w:tcPr>
            <w:tcW w:w="555" w:type="pct"/>
            <w:tcBorders>
              <w:top w:val="single" w:sz="4" w:space="0" w:color="auto"/>
              <w:left w:val="single" w:sz="6" w:space="0" w:color="auto"/>
              <w:bottom w:val="single" w:sz="4" w:space="0" w:color="auto"/>
              <w:right w:val="single" w:sz="6" w:space="0" w:color="auto"/>
            </w:tcBorders>
            <w:vAlign w:val="center"/>
          </w:tcPr>
          <w:p w14:paraId="6A0A0852" w14:textId="6EAC5B6C" w:rsidR="00D61AFB" w:rsidRPr="008B6F44" w:rsidRDefault="00D61AFB" w:rsidP="00D61AFB">
            <w:pPr>
              <w:spacing w:after="0"/>
              <w:jc w:val="center"/>
              <w:rPr>
                <w:sz w:val="18"/>
                <w:szCs w:val="18"/>
              </w:rPr>
            </w:pPr>
            <w:r>
              <w:rPr>
                <w:sz w:val="18"/>
                <w:szCs w:val="18"/>
              </w:rPr>
              <w:t>For every section of geogrid and retaining wall and keystone placed</w:t>
            </w:r>
          </w:p>
        </w:tc>
        <w:tc>
          <w:tcPr>
            <w:tcW w:w="467" w:type="pct"/>
            <w:tcBorders>
              <w:top w:val="single" w:sz="4" w:space="0" w:color="auto"/>
              <w:left w:val="single" w:sz="6" w:space="0" w:color="auto"/>
              <w:bottom w:val="single" w:sz="4" w:space="0" w:color="auto"/>
              <w:right w:val="single" w:sz="6" w:space="0" w:color="auto"/>
            </w:tcBorders>
            <w:vAlign w:val="center"/>
          </w:tcPr>
          <w:p w14:paraId="1DEE3032" w14:textId="65CC783E" w:rsidR="00D61AFB" w:rsidRPr="008B6F44" w:rsidRDefault="00D61AFB" w:rsidP="00D61AFB">
            <w:pPr>
              <w:spacing w:after="0"/>
              <w:jc w:val="center"/>
              <w:rPr>
                <w:sz w:val="18"/>
                <w:szCs w:val="18"/>
              </w:rPr>
            </w:pPr>
            <w:r>
              <w:rPr>
                <w:sz w:val="18"/>
                <w:szCs w:val="18"/>
              </w:rPr>
              <w:t>Written Confirmation of ENGEO’s approval, Photos</w:t>
            </w:r>
          </w:p>
        </w:tc>
        <w:tc>
          <w:tcPr>
            <w:tcW w:w="261" w:type="pct"/>
            <w:tcBorders>
              <w:top w:val="single" w:sz="4" w:space="0" w:color="auto"/>
              <w:left w:val="single" w:sz="6" w:space="0" w:color="auto"/>
              <w:bottom w:val="single" w:sz="4" w:space="0" w:color="auto"/>
              <w:right w:val="single" w:sz="6" w:space="0" w:color="auto"/>
            </w:tcBorders>
            <w:vAlign w:val="center"/>
          </w:tcPr>
          <w:p w14:paraId="55BBB20C" w14:textId="44922011"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4" w:space="0" w:color="auto"/>
              <w:right w:val="single" w:sz="6" w:space="0" w:color="auto"/>
            </w:tcBorders>
            <w:vAlign w:val="center"/>
          </w:tcPr>
          <w:p w14:paraId="1CAA65EE" w14:textId="34E5057E"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4" w:space="0" w:color="auto"/>
              <w:right w:val="single" w:sz="6" w:space="0" w:color="auto"/>
            </w:tcBorders>
            <w:vAlign w:val="center"/>
          </w:tcPr>
          <w:p w14:paraId="501520B2" w14:textId="3B6D58A3"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4" w:space="0" w:color="auto"/>
              <w:right w:val="single" w:sz="6" w:space="0" w:color="auto"/>
            </w:tcBorders>
            <w:vAlign w:val="center"/>
          </w:tcPr>
          <w:p w14:paraId="55942035" w14:textId="51107A08"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4" w:space="0" w:color="auto"/>
              <w:right w:val="single" w:sz="6" w:space="0" w:color="auto"/>
            </w:tcBorders>
            <w:vAlign w:val="center"/>
          </w:tcPr>
          <w:p w14:paraId="2EA47F66" w14:textId="0C424999" w:rsidR="00D61AFB" w:rsidRPr="008B6F44" w:rsidRDefault="00D61AFB" w:rsidP="00D61AFB">
            <w:pPr>
              <w:spacing w:after="0"/>
              <w:jc w:val="center"/>
              <w:rPr>
                <w:sz w:val="18"/>
                <w:szCs w:val="18"/>
              </w:rPr>
            </w:pPr>
            <w:r>
              <w:rPr>
                <w:sz w:val="18"/>
                <w:szCs w:val="18"/>
              </w:rPr>
              <w:t>ENGEO</w:t>
            </w:r>
          </w:p>
        </w:tc>
      </w:tr>
      <w:tr w:rsidR="00D61AFB" w:rsidRPr="008B6F44" w14:paraId="58828080"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4" w:space="0" w:color="auto"/>
              <w:right w:val="single" w:sz="6" w:space="0" w:color="auto"/>
            </w:tcBorders>
            <w:vAlign w:val="center"/>
          </w:tcPr>
          <w:p w14:paraId="1C9A5D9B" w14:textId="581AA292" w:rsidR="00D61AFB" w:rsidRDefault="00D61AFB" w:rsidP="00D61AFB">
            <w:pPr>
              <w:spacing w:after="0"/>
              <w:jc w:val="center"/>
              <w:rPr>
                <w:sz w:val="18"/>
                <w:szCs w:val="18"/>
              </w:rPr>
            </w:pPr>
            <w:r>
              <w:rPr>
                <w:sz w:val="18"/>
                <w:szCs w:val="18"/>
              </w:rPr>
              <w:t>7.02</w:t>
            </w:r>
          </w:p>
        </w:tc>
        <w:tc>
          <w:tcPr>
            <w:tcW w:w="475" w:type="pct"/>
            <w:tcBorders>
              <w:top w:val="single" w:sz="4" w:space="0" w:color="auto"/>
              <w:left w:val="single" w:sz="6" w:space="0" w:color="auto"/>
              <w:bottom w:val="single" w:sz="4" w:space="0" w:color="auto"/>
              <w:right w:val="single" w:sz="6" w:space="0" w:color="auto"/>
            </w:tcBorders>
            <w:vAlign w:val="center"/>
          </w:tcPr>
          <w:p w14:paraId="6905C132" w14:textId="1A523EE0" w:rsidR="00D61AFB" w:rsidRPr="008B6F44" w:rsidRDefault="00D61AFB" w:rsidP="00D61AFB">
            <w:pPr>
              <w:spacing w:after="0"/>
              <w:jc w:val="center"/>
              <w:rPr>
                <w:sz w:val="18"/>
                <w:szCs w:val="18"/>
              </w:rPr>
            </w:pPr>
            <w:r>
              <w:rPr>
                <w:sz w:val="18"/>
                <w:szCs w:val="18"/>
              </w:rPr>
              <w:t>Drainage and Counterfort Drainage</w:t>
            </w:r>
          </w:p>
        </w:tc>
        <w:tc>
          <w:tcPr>
            <w:tcW w:w="393" w:type="pct"/>
            <w:tcBorders>
              <w:top w:val="single" w:sz="4" w:space="0" w:color="auto"/>
              <w:left w:val="single" w:sz="6" w:space="0" w:color="auto"/>
              <w:bottom w:val="single" w:sz="4" w:space="0" w:color="auto"/>
              <w:right w:val="single" w:sz="6" w:space="0" w:color="auto"/>
            </w:tcBorders>
            <w:vAlign w:val="center"/>
          </w:tcPr>
          <w:p w14:paraId="1CD19CB8" w14:textId="437D3D97" w:rsidR="00D61AFB" w:rsidRPr="008B6F44"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tc>
        <w:tc>
          <w:tcPr>
            <w:tcW w:w="780" w:type="pct"/>
            <w:tcBorders>
              <w:top w:val="single" w:sz="4" w:space="0" w:color="auto"/>
              <w:left w:val="single" w:sz="6" w:space="0" w:color="auto"/>
              <w:bottom w:val="single" w:sz="4" w:space="0" w:color="auto"/>
              <w:right w:val="single" w:sz="6" w:space="0" w:color="auto"/>
            </w:tcBorders>
            <w:vAlign w:val="center"/>
          </w:tcPr>
          <w:p w14:paraId="3075F47E" w14:textId="3629D3FF" w:rsidR="00D61AFB" w:rsidRPr="008B6F44" w:rsidRDefault="00D61AFB" w:rsidP="00D61AFB">
            <w:pPr>
              <w:spacing w:after="0"/>
              <w:jc w:val="center"/>
              <w:rPr>
                <w:sz w:val="18"/>
                <w:szCs w:val="18"/>
              </w:rPr>
            </w:pPr>
            <w:r>
              <w:rPr>
                <w:sz w:val="18"/>
                <w:szCs w:val="18"/>
              </w:rPr>
              <w:t>ENGEO inspection of completed drainage and counterfort drainage</w:t>
            </w:r>
          </w:p>
        </w:tc>
        <w:tc>
          <w:tcPr>
            <w:tcW w:w="718" w:type="pct"/>
            <w:tcBorders>
              <w:top w:val="single" w:sz="4" w:space="0" w:color="auto"/>
              <w:left w:val="single" w:sz="6" w:space="0" w:color="auto"/>
              <w:bottom w:val="single" w:sz="4" w:space="0" w:color="auto"/>
              <w:right w:val="single" w:sz="6" w:space="0" w:color="auto"/>
            </w:tcBorders>
            <w:vAlign w:val="center"/>
          </w:tcPr>
          <w:p w14:paraId="383161B6" w14:textId="5E48C80D" w:rsidR="00D61AFB" w:rsidRPr="008B6F44" w:rsidRDefault="00D61AFB" w:rsidP="00D61AFB">
            <w:pPr>
              <w:spacing w:after="0"/>
              <w:jc w:val="center"/>
              <w:rPr>
                <w:sz w:val="18"/>
                <w:szCs w:val="18"/>
              </w:rPr>
            </w:pPr>
            <w:r>
              <w:rPr>
                <w:sz w:val="18"/>
                <w:szCs w:val="18"/>
              </w:rPr>
              <w:t>Approv</w:t>
            </w:r>
            <w:r w:rsidR="006855DB">
              <w:rPr>
                <w:sz w:val="18"/>
                <w:szCs w:val="18"/>
              </w:rPr>
              <w:t xml:space="preserve">ed </w:t>
            </w:r>
            <w:r>
              <w:rPr>
                <w:sz w:val="18"/>
                <w:szCs w:val="18"/>
              </w:rPr>
              <w:t>by ENGEO</w:t>
            </w:r>
          </w:p>
        </w:tc>
        <w:tc>
          <w:tcPr>
            <w:tcW w:w="555" w:type="pct"/>
            <w:tcBorders>
              <w:top w:val="single" w:sz="4" w:space="0" w:color="auto"/>
              <w:left w:val="single" w:sz="6" w:space="0" w:color="auto"/>
              <w:bottom w:val="single" w:sz="4" w:space="0" w:color="auto"/>
              <w:right w:val="single" w:sz="6" w:space="0" w:color="auto"/>
            </w:tcBorders>
            <w:vAlign w:val="center"/>
          </w:tcPr>
          <w:p w14:paraId="597E5816" w14:textId="154E87C8" w:rsidR="00D61AFB" w:rsidRPr="008B6F44" w:rsidRDefault="00D61AFB" w:rsidP="00D61AFB">
            <w:pPr>
              <w:spacing w:after="0"/>
              <w:jc w:val="center"/>
              <w:rPr>
                <w:sz w:val="18"/>
                <w:szCs w:val="18"/>
              </w:rPr>
            </w:pPr>
            <w:r>
              <w:rPr>
                <w:sz w:val="18"/>
                <w:szCs w:val="18"/>
              </w:rPr>
              <w:t>For every section of completed drainage works</w:t>
            </w:r>
          </w:p>
        </w:tc>
        <w:tc>
          <w:tcPr>
            <w:tcW w:w="467" w:type="pct"/>
            <w:tcBorders>
              <w:top w:val="single" w:sz="4" w:space="0" w:color="auto"/>
              <w:left w:val="single" w:sz="6" w:space="0" w:color="auto"/>
              <w:bottom w:val="single" w:sz="4" w:space="0" w:color="auto"/>
              <w:right w:val="single" w:sz="6" w:space="0" w:color="auto"/>
            </w:tcBorders>
            <w:vAlign w:val="center"/>
          </w:tcPr>
          <w:p w14:paraId="5F061D15" w14:textId="4D8E2D3B" w:rsidR="00D61AFB" w:rsidRPr="008B6F44" w:rsidRDefault="00D61AFB" w:rsidP="00D61AFB">
            <w:pPr>
              <w:spacing w:after="0"/>
              <w:jc w:val="center"/>
              <w:rPr>
                <w:sz w:val="18"/>
                <w:szCs w:val="18"/>
              </w:rPr>
            </w:pPr>
            <w:r>
              <w:rPr>
                <w:sz w:val="18"/>
                <w:szCs w:val="18"/>
              </w:rPr>
              <w:t>Written Confirmation of ENGEO’s approval, Photos, QA Checksheet(s)</w:t>
            </w:r>
          </w:p>
        </w:tc>
        <w:tc>
          <w:tcPr>
            <w:tcW w:w="261" w:type="pct"/>
            <w:tcBorders>
              <w:top w:val="single" w:sz="4" w:space="0" w:color="auto"/>
              <w:left w:val="single" w:sz="6" w:space="0" w:color="auto"/>
              <w:bottom w:val="single" w:sz="4" w:space="0" w:color="auto"/>
              <w:right w:val="single" w:sz="6" w:space="0" w:color="auto"/>
            </w:tcBorders>
            <w:vAlign w:val="center"/>
          </w:tcPr>
          <w:p w14:paraId="08968759" w14:textId="34BB0F2C"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4" w:space="0" w:color="auto"/>
              <w:right w:val="single" w:sz="6" w:space="0" w:color="auto"/>
            </w:tcBorders>
            <w:vAlign w:val="center"/>
          </w:tcPr>
          <w:p w14:paraId="11D31735" w14:textId="0741E653"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4" w:space="0" w:color="auto"/>
              <w:right w:val="single" w:sz="6" w:space="0" w:color="auto"/>
            </w:tcBorders>
            <w:vAlign w:val="center"/>
          </w:tcPr>
          <w:p w14:paraId="6A2E16BB" w14:textId="6CEE2859"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4" w:space="0" w:color="auto"/>
              <w:right w:val="single" w:sz="6" w:space="0" w:color="auto"/>
            </w:tcBorders>
            <w:vAlign w:val="center"/>
          </w:tcPr>
          <w:p w14:paraId="052AF2E8" w14:textId="062DC1BE"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4" w:space="0" w:color="auto"/>
              <w:right w:val="single" w:sz="6" w:space="0" w:color="auto"/>
            </w:tcBorders>
            <w:vAlign w:val="center"/>
          </w:tcPr>
          <w:p w14:paraId="5BB56221" w14:textId="660E37BD" w:rsidR="00D61AFB" w:rsidRPr="008B6F44" w:rsidRDefault="00D61AFB" w:rsidP="00D61AFB">
            <w:pPr>
              <w:spacing w:after="0"/>
              <w:jc w:val="center"/>
              <w:rPr>
                <w:sz w:val="18"/>
                <w:szCs w:val="18"/>
              </w:rPr>
            </w:pPr>
            <w:r>
              <w:rPr>
                <w:sz w:val="18"/>
                <w:szCs w:val="18"/>
              </w:rPr>
              <w:t>ENGEO</w:t>
            </w:r>
          </w:p>
        </w:tc>
      </w:tr>
      <w:tr w:rsidR="00D61AFB" w:rsidRPr="008B6F44" w14:paraId="7F25C049"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4" w:space="0" w:color="auto"/>
              <w:right w:val="single" w:sz="6" w:space="0" w:color="auto"/>
            </w:tcBorders>
            <w:vAlign w:val="center"/>
          </w:tcPr>
          <w:p w14:paraId="3D3CDD09" w14:textId="714ADA43" w:rsidR="00D61AFB" w:rsidRDefault="00D61AFB" w:rsidP="00D61AFB">
            <w:pPr>
              <w:spacing w:after="0"/>
              <w:jc w:val="center"/>
              <w:rPr>
                <w:sz w:val="18"/>
                <w:szCs w:val="18"/>
              </w:rPr>
            </w:pPr>
            <w:r>
              <w:rPr>
                <w:sz w:val="18"/>
                <w:szCs w:val="18"/>
              </w:rPr>
              <w:t>7.03</w:t>
            </w:r>
          </w:p>
        </w:tc>
        <w:tc>
          <w:tcPr>
            <w:tcW w:w="475" w:type="pct"/>
            <w:tcBorders>
              <w:top w:val="single" w:sz="4" w:space="0" w:color="auto"/>
              <w:left w:val="single" w:sz="6" w:space="0" w:color="auto"/>
              <w:bottom w:val="single" w:sz="4" w:space="0" w:color="auto"/>
              <w:right w:val="single" w:sz="6" w:space="0" w:color="auto"/>
            </w:tcBorders>
            <w:vAlign w:val="center"/>
          </w:tcPr>
          <w:p w14:paraId="62F876F0" w14:textId="0169AA29" w:rsidR="00D61AFB" w:rsidRPr="008B6F44" w:rsidRDefault="00D61AFB" w:rsidP="00D61AFB">
            <w:pPr>
              <w:spacing w:after="0"/>
              <w:jc w:val="center"/>
              <w:rPr>
                <w:sz w:val="18"/>
                <w:szCs w:val="18"/>
              </w:rPr>
            </w:pPr>
            <w:r>
              <w:rPr>
                <w:sz w:val="18"/>
                <w:szCs w:val="18"/>
              </w:rPr>
              <w:t>Finished Surfaces</w:t>
            </w:r>
          </w:p>
        </w:tc>
        <w:tc>
          <w:tcPr>
            <w:tcW w:w="393" w:type="pct"/>
            <w:tcBorders>
              <w:top w:val="single" w:sz="4" w:space="0" w:color="auto"/>
              <w:left w:val="single" w:sz="6" w:space="0" w:color="auto"/>
              <w:bottom w:val="single" w:sz="4" w:space="0" w:color="auto"/>
              <w:right w:val="single" w:sz="6" w:space="0" w:color="auto"/>
            </w:tcBorders>
            <w:vAlign w:val="center"/>
          </w:tcPr>
          <w:p w14:paraId="5DFCE2A5" w14:textId="77777777" w:rsidR="00D61AFB"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p w14:paraId="296393D0" w14:textId="77777777" w:rsidR="00D61AFB" w:rsidRDefault="00D61AFB" w:rsidP="00D61AFB">
            <w:pPr>
              <w:spacing w:after="0"/>
              <w:jc w:val="center"/>
              <w:rPr>
                <w:sz w:val="18"/>
                <w:szCs w:val="18"/>
              </w:rPr>
            </w:pPr>
          </w:p>
          <w:p w14:paraId="70F7B8C4" w14:textId="5B1372F5" w:rsidR="00D61AFB" w:rsidRPr="008B6F44"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tc>
        <w:tc>
          <w:tcPr>
            <w:tcW w:w="780" w:type="pct"/>
            <w:tcBorders>
              <w:top w:val="single" w:sz="4" w:space="0" w:color="auto"/>
              <w:left w:val="single" w:sz="6" w:space="0" w:color="auto"/>
              <w:bottom w:val="single" w:sz="4" w:space="0" w:color="auto"/>
              <w:right w:val="single" w:sz="6" w:space="0" w:color="auto"/>
            </w:tcBorders>
            <w:vAlign w:val="center"/>
          </w:tcPr>
          <w:p w14:paraId="4960877F" w14:textId="77777777" w:rsidR="00D61AFB" w:rsidRDefault="00D61AFB" w:rsidP="00D61AFB">
            <w:pPr>
              <w:spacing w:after="0"/>
              <w:jc w:val="center"/>
              <w:rPr>
                <w:sz w:val="18"/>
                <w:szCs w:val="18"/>
              </w:rPr>
            </w:pPr>
            <w:r>
              <w:rPr>
                <w:sz w:val="18"/>
                <w:szCs w:val="18"/>
              </w:rPr>
              <w:t>ENGEO inspection of the finished surfaces prior to revegetation (may also be required for survey purposes as required by ENGEO)</w:t>
            </w:r>
          </w:p>
          <w:p w14:paraId="4BF08534" w14:textId="77777777" w:rsidR="00D61AFB" w:rsidRDefault="00D61AFB" w:rsidP="00D61AFB">
            <w:pPr>
              <w:spacing w:after="0"/>
              <w:jc w:val="center"/>
              <w:rPr>
                <w:sz w:val="18"/>
                <w:szCs w:val="18"/>
              </w:rPr>
            </w:pPr>
          </w:p>
          <w:p w14:paraId="6A782066" w14:textId="3F536C42" w:rsidR="00D61AFB" w:rsidRPr="008B6F44" w:rsidRDefault="00D61AFB" w:rsidP="00D61AFB">
            <w:pPr>
              <w:spacing w:after="0"/>
              <w:jc w:val="center"/>
              <w:rPr>
                <w:sz w:val="18"/>
                <w:szCs w:val="18"/>
              </w:rPr>
            </w:pPr>
            <w:r>
              <w:rPr>
                <w:sz w:val="18"/>
                <w:szCs w:val="18"/>
              </w:rPr>
              <w:t>Revegetation in accordance with Kiwirail Corridor Schedule (2023)</w:t>
            </w:r>
          </w:p>
        </w:tc>
        <w:tc>
          <w:tcPr>
            <w:tcW w:w="718" w:type="pct"/>
            <w:tcBorders>
              <w:top w:val="single" w:sz="4" w:space="0" w:color="auto"/>
              <w:left w:val="single" w:sz="6" w:space="0" w:color="auto"/>
              <w:bottom w:val="single" w:sz="4" w:space="0" w:color="auto"/>
              <w:right w:val="single" w:sz="6" w:space="0" w:color="auto"/>
            </w:tcBorders>
            <w:vAlign w:val="center"/>
          </w:tcPr>
          <w:p w14:paraId="1D7FEA29" w14:textId="61DF0E4A" w:rsidR="00D61AFB" w:rsidRPr="008B6F44" w:rsidRDefault="00D61AFB" w:rsidP="00D61AFB">
            <w:pPr>
              <w:spacing w:after="0"/>
              <w:jc w:val="center"/>
              <w:rPr>
                <w:sz w:val="18"/>
                <w:szCs w:val="18"/>
              </w:rPr>
            </w:pPr>
            <w:r>
              <w:rPr>
                <w:sz w:val="18"/>
                <w:szCs w:val="18"/>
              </w:rPr>
              <w:t>Approv</w:t>
            </w:r>
            <w:r w:rsidR="002540D7">
              <w:rPr>
                <w:sz w:val="18"/>
                <w:szCs w:val="18"/>
              </w:rPr>
              <w:t xml:space="preserve">ed </w:t>
            </w:r>
            <w:r>
              <w:rPr>
                <w:sz w:val="18"/>
                <w:szCs w:val="18"/>
              </w:rPr>
              <w:t>by ENGEO</w:t>
            </w:r>
          </w:p>
        </w:tc>
        <w:tc>
          <w:tcPr>
            <w:tcW w:w="555" w:type="pct"/>
            <w:tcBorders>
              <w:top w:val="single" w:sz="4" w:space="0" w:color="auto"/>
              <w:left w:val="single" w:sz="6" w:space="0" w:color="auto"/>
              <w:bottom w:val="single" w:sz="4" w:space="0" w:color="auto"/>
              <w:right w:val="single" w:sz="6" w:space="0" w:color="auto"/>
            </w:tcBorders>
            <w:vAlign w:val="center"/>
          </w:tcPr>
          <w:p w14:paraId="4F46D919" w14:textId="6E45F654" w:rsidR="00D61AFB" w:rsidRPr="008B6F44" w:rsidRDefault="00D61AFB" w:rsidP="00D61AFB">
            <w:pPr>
              <w:spacing w:after="0"/>
              <w:jc w:val="center"/>
              <w:rPr>
                <w:sz w:val="18"/>
                <w:szCs w:val="18"/>
              </w:rPr>
            </w:pPr>
            <w:r>
              <w:rPr>
                <w:sz w:val="18"/>
                <w:szCs w:val="18"/>
              </w:rPr>
              <w:t>For every section of finished surface prior to revegetation</w:t>
            </w:r>
          </w:p>
        </w:tc>
        <w:tc>
          <w:tcPr>
            <w:tcW w:w="467" w:type="pct"/>
            <w:tcBorders>
              <w:top w:val="single" w:sz="4" w:space="0" w:color="auto"/>
              <w:left w:val="single" w:sz="6" w:space="0" w:color="auto"/>
              <w:bottom w:val="single" w:sz="4" w:space="0" w:color="auto"/>
              <w:right w:val="single" w:sz="6" w:space="0" w:color="auto"/>
            </w:tcBorders>
            <w:vAlign w:val="center"/>
          </w:tcPr>
          <w:p w14:paraId="6C036261" w14:textId="19FB097B" w:rsidR="00D61AFB" w:rsidRPr="008B6F44" w:rsidRDefault="00D61AFB" w:rsidP="00D61AFB">
            <w:pPr>
              <w:spacing w:after="0"/>
              <w:jc w:val="center"/>
              <w:rPr>
                <w:sz w:val="18"/>
                <w:szCs w:val="18"/>
              </w:rPr>
            </w:pPr>
            <w:r>
              <w:rPr>
                <w:sz w:val="18"/>
                <w:szCs w:val="18"/>
              </w:rPr>
              <w:t>Written Confirmation of ENGEO’s approval, Photos, QA Checksheet(s)</w:t>
            </w:r>
          </w:p>
        </w:tc>
        <w:tc>
          <w:tcPr>
            <w:tcW w:w="261" w:type="pct"/>
            <w:tcBorders>
              <w:top w:val="single" w:sz="4" w:space="0" w:color="auto"/>
              <w:left w:val="single" w:sz="6" w:space="0" w:color="auto"/>
              <w:bottom w:val="single" w:sz="4" w:space="0" w:color="auto"/>
              <w:right w:val="single" w:sz="6" w:space="0" w:color="auto"/>
            </w:tcBorders>
            <w:vAlign w:val="center"/>
          </w:tcPr>
          <w:p w14:paraId="58E21C52" w14:textId="67608821"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4" w:space="0" w:color="auto"/>
              <w:right w:val="single" w:sz="6" w:space="0" w:color="auto"/>
            </w:tcBorders>
            <w:vAlign w:val="center"/>
          </w:tcPr>
          <w:p w14:paraId="75656401" w14:textId="7D534818"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4" w:space="0" w:color="auto"/>
              <w:right w:val="single" w:sz="6" w:space="0" w:color="auto"/>
            </w:tcBorders>
            <w:vAlign w:val="center"/>
          </w:tcPr>
          <w:p w14:paraId="4DBA81FC" w14:textId="078ED4F3"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4" w:space="0" w:color="auto"/>
              <w:right w:val="single" w:sz="6" w:space="0" w:color="auto"/>
            </w:tcBorders>
            <w:vAlign w:val="center"/>
          </w:tcPr>
          <w:p w14:paraId="071971B3" w14:textId="7F01AAAA"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4" w:space="0" w:color="auto"/>
              <w:right w:val="single" w:sz="6" w:space="0" w:color="auto"/>
            </w:tcBorders>
            <w:vAlign w:val="center"/>
          </w:tcPr>
          <w:p w14:paraId="762B88A3" w14:textId="4A7D409A" w:rsidR="00D61AFB" w:rsidRPr="008B6F44" w:rsidRDefault="00D61AFB" w:rsidP="00D61AFB">
            <w:pPr>
              <w:spacing w:after="0"/>
              <w:jc w:val="center"/>
              <w:rPr>
                <w:sz w:val="18"/>
                <w:szCs w:val="18"/>
              </w:rPr>
            </w:pPr>
            <w:r>
              <w:rPr>
                <w:sz w:val="18"/>
                <w:szCs w:val="18"/>
              </w:rPr>
              <w:t>ENGEO</w:t>
            </w:r>
          </w:p>
        </w:tc>
      </w:tr>
      <w:tr w:rsidR="00D61AFB" w:rsidRPr="008B6F44" w14:paraId="4D7A8AC9"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4" w:space="0" w:color="auto"/>
              <w:right w:val="single" w:sz="6" w:space="0" w:color="auto"/>
            </w:tcBorders>
            <w:vAlign w:val="center"/>
          </w:tcPr>
          <w:p w14:paraId="454D83A5" w14:textId="1AE6997B" w:rsidR="00D61AFB" w:rsidRDefault="00D61AFB" w:rsidP="00D61AFB">
            <w:pPr>
              <w:spacing w:after="0"/>
              <w:jc w:val="center"/>
              <w:rPr>
                <w:sz w:val="18"/>
                <w:szCs w:val="18"/>
              </w:rPr>
            </w:pPr>
            <w:r>
              <w:rPr>
                <w:sz w:val="18"/>
                <w:szCs w:val="18"/>
              </w:rPr>
              <w:t>7.04</w:t>
            </w:r>
          </w:p>
        </w:tc>
        <w:tc>
          <w:tcPr>
            <w:tcW w:w="475" w:type="pct"/>
            <w:tcBorders>
              <w:top w:val="single" w:sz="4" w:space="0" w:color="auto"/>
              <w:left w:val="single" w:sz="6" w:space="0" w:color="auto"/>
              <w:bottom w:val="single" w:sz="4" w:space="0" w:color="auto"/>
              <w:right w:val="single" w:sz="6" w:space="0" w:color="auto"/>
            </w:tcBorders>
            <w:vAlign w:val="center"/>
          </w:tcPr>
          <w:p w14:paraId="49C03652" w14:textId="2F14C506" w:rsidR="00D61AFB" w:rsidRPr="008B6F44" w:rsidRDefault="00D61AFB" w:rsidP="00D61AFB">
            <w:pPr>
              <w:spacing w:after="0"/>
              <w:jc w:val="center"/>
              <w:rPr>
                <w:sz w:val="18"/>
                <w:szCs w:val="18"/>
              </w:rPr>
            </w:pPr>
            <w:r>
              <w:rPr>
                <w:sz w:val="18"/>
                <w:szCs w:val="18"/>
              </w:rPr>
              <w:t>Hydroseeding</w:t>
            </w:r>
          </w:p>
        </w:tc>
        <w:tc>
          <w:tcPr>
            <w:tcW w:w="393" w:type="pct"/>
            <w:tcBorders>
              <w:top w:val="single" w:sz="4" w:space="0" w:color="auto"/>
              <w:left w:val="single" w:sz="6" w:space="0" w:color="auto"/>
              <w:bottom w:val="single" w:sz="4" w:space="0" w:color="auto"/>
              <w:right w:val="single" w:sz="6" w:space="0" w:color="auto"/>
            </w:tcBorders>
            <w:vAlign w:val="center"/>
          </w:tcPr>
          <w:p w14:paraId="5624D9C5" w14:textId="77777777" w:rsidR="00D61AFB" w:rsidRDefault="00D61AFB" w:rsidP="00D61AFB">
            <w:pPr>
              <w:spacing w:after="0"/>
              <w:jc w:val="center"/>
              <w:rPr>
                <w:sz w:val="18"/>
                <w:szCs w:val="18"/>
              </w:rPr>
            </w:pPr>
            <w:r w:rsidRPr="006A3BD7">
              <w:rPr>
                <w:sz w:val="18"/>
                <w:szCs w:val="18"/>
              </w:rPr>
              <w:t>ENGEO Technical Specification – NAL 134.620km:</w:t>
            </w:r>
            <w:r w:rsidRPr="006A3BD7">
              <w:rPr>
                <w:sz w:val="18"/>
                <w:szCs w:val="18"/>
              </w:rPr>
              <w:br/>
              <w:t>Section 7</w:t>
            </w:r>
          </w:p>
          <w:p w14:paraId="2E0AF192" w14:textId="77777777" w:rsidR="00D61AFB" w:rsidRDefault="00D61AFB" w:rsidP="00D61AFB">
            <w:pPr>
              <w:spacing w:after="0"/>
              <w:jc w:val="center"/>
              <w:rPr>
                <w:sz w:val="18"/>
                <w:szCs w:val="18"/>
              </w:rPr>
            </w:pPr>
          </w:p>
          <w:p w14:paraId="758372F3" w14:textId="7E718D7D" w:rsidR="00D61AFB"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4</w:t>
            </w:r>
          </w:p>
          <w:p w14:paraId="048FCAFF" w14:textId="77777777" w:rsidR="00D61AFB" w:rsidRDefault="00D61AFB" w:rsidP="00D61AFB">
            <w:pPr>
              <w:spacing w:after="0"/>
              <w:jc w:val="center"/>
              <w:rPr>
                <w:sz w:val="18"/>
                <w:szCs w:val="18"/>
              </w:rPr>
            </w:pPr>
          </w:p>
          <w:p w14:paraId="6DF0B869" w14:textId="303FE3F3" w:rsidR="00D61AFB" w:rsidRPr="008B6F44" w:rsidRDefault="00D61AFB" w:rsidP="00D61AFB">
            <w:pPr>
              <w:spacing w:after="0"/>
              <w:jc w:val="center"/>
              <w:rPr>
                <w:sz w:val="18"/>
                <w:szCs w:val="18"/>
              </w:rPr>
            </w:pPr>
          </w:p>
        </w:tc>
        <w:tc>
          <w:tcPr>
            <w:tcW w:w="780" w:type="pct"/>
            <w:tcBorders>
              <w:top w:val="single" w:sz="4" w:space="0" w:color="auto"/>
              <w:left w:val="single" w:sz="6" w:space="0" w:color="auto"/>
              <w:bottom w:val="single" w:sz="4" w:space="0" w:color="auto"/>
              <w:right w:val="single" w:sz="6" w:space="0" w:color="auto"/>
            </w:tcBorders>
            <w:vAlign w:val="center"/>
          </w:tcPr>
          <w:p w14:paraId="2B84BEB7" w14:textId="77777777" w:rsidR="00D61AFB" w:rsidRDefault="00D61AFB" w:rsidP="00D61AFB">
            <w:pPr>
              <w:spacing w:after="0"/>
              <w:jc w:val="center"/>
              <w:rPr>
                <w:sz w:val="18"/>
                <w:szCs w:val="18"/>
              </w:rPr>
            </w:pPr>
            <w:r>
              <w:rPr>
                <w:sz w:val="18"/>
                <w:szCs w:val="18"/>
              </w:rPr>
              <w:t>ENGEO inspection of completed hydroseeding.</w:t>
            </w:r>
          </w:p>
          <w:p w14:paraId="605E7A4E" w14:textId="77777777" w:rsidR="00D61AFB" w:rsidRDefault="00D61AFB" w:rsidP="00D61AFB">
            <w:pPr>
              <w:spacing w:after="0"/>
              <w:jc w:val="center"/>
              <w:rPr>
                <w:sz w:val="18"/>
                <w:szCs w:val="18"/>
              </w:rPr>
            </w:pPr>
          </w:p>
          <w:p w14:paraId="46DF7F11" w14:textId="2CFBCDC1" w:rsidR="00D61AFB" w:rsidRPr="008B6F44" w:rsidRDefault="00D61AFB" w:rsidP="00D61AFB">
            <w:pPr>
              <w:spacing w:after="0"/>
              <w:jc w:val="center"/>
              <w:rPr>
                <w:sz w:val="18"/>
                <w:szCs w:val="18"/>
              </w:rPr>
            </w:pPr>
            <w:r>
              <w:rPr>
                <w:sz w:val="18"/>
                <w:szCs w:val="18"/>
              </w:rPr>
              <w:t>Hydroseeding in accordance with Kiwirail Corridor Schedule (2023)</w:t>
            </w:r>
          </w:p>
        </w:tc>
        <w:tc>
          <w:tcPr>
            <w:tcW w:w="718" w:type="pct"/>
            <w:tcBorders>
              <w:top w:val="single" w:sz="4" w:space="0" w:color="auto"/>
              <w:left w:val="single" w:sz="6" w:space="0" w:color="auto"/>
              <w:bottom w:val="single" w:sz="4" w:space="0" w:color="auto"/>
              <w:right w:val="single" w:sz="6" w:space="0" w:color="auto"/>
            </w:tcBorders>
            <w:vAlign w:val="center"/>
          </w:tcPr>
          <w:p w14:paraId="071A90D0" w14:textId="603C1010" w:rsidR="00D61AFB" w:rsidRPr="008B6F44" w:rsidRDefault="00D61AFB" w:rsidP="00D61AFB">
            <w:pPr>
              <w:spacing w:after="0"/>
              <w:jc w:val="center"/>
              <w:rPr>
                <w:sz w:val="18"/>
                <w:szCs w:val="18"/>
              </w:rPr>
            </w:pPr>
            <w:r>
              <w:rPr>
                <w:sz w:val="18"/>
                <w:szCs w:val="18"/>
              </w:rPr>
              <w:t>Approv</w:t>
            </w:r>
            <w:r w:rsidR="002540D7">
              <w:rPr>
                <w:sz w:val="18"/>
                <w:szCs w:val="18"/>
              </w:rPr>
              <w:t xml:space="preserve">ed </w:t>
            </w:r>
            <w:r>
              <w:rPr>
                <w:sz w:val="18"/>
                <w:szCs w:val="18"/>
              </w:rPr>
              <w:t>by ENGEO</w:t>
            </w:r>
          </w:p>
        </w:tc>
        <w:tc>
          <w:tcPr>
            <w:tcW w:w="555" w:type="pct"/>
            <w:tcBorders>
              <w:top w:val="single" w:sz="4" w:space="0" w:color="auto"/>
              <w:left w:val="single" w:sz="6" w:space="0" w:color="auto"/>
              <w:bottom w:val="single" w:sz="4" w:space="0" w:color="auto"/>
              <w:right w:val="single" w:sz="6" w:space="0" w:color="auto"/>
            </w:tcBorders>
            <w:vAlign w:val="center"/>
          </w:tcPr>
          <w:p w14:paraId="213222AD" w14:textId="50E9C632" w:rsidR="00D61AFB" w:rsidRPr="008B6F44" w:rsidRDefault="00D61AFB" w:rsidP="00D61AFB">
            <w:pPr>
              <w:spacing w:after="0"/>
              <w:jc w:val="center"/>
              <w:rPr>
                <w:sz w:val="18"/>
                <w:szCs w:val="18"/>
              </w:rPr>
            </w:pPr>
            <w:r>
              <w:rPr>
                <w:sz w:val="18"/>
                <w:szCs w:val="18"/>
              </w:rPr>
              <w:t>For every section upon completion of hydroseeding</w:t>
            </w:r>
          </w:p>
        </w:tc>
        <w:tc>
          <w:tcPr>
            <w:tcW w:w="467" w:type="pct"/>
            <w:tcBorders>
              <w:top w:val="single" w:sz="4" w:space="0" w:color="auto"/>
              <w:left w:val="single" w:sz="6" w:space="0" w:color="auto"/>
              <w:bottom w:val="single" w:sz="4" w:space="0" w:color="auto"/>
              <w:right w:val="single" w:sz="6" w:space="0" w:color="auto"/>
            </w:tcBorders>
            <w:vAlign w:val="center"/>
          </w:tcPr>
          <w:p w14:paraId="1B6919A5" w14:textId="630DBA89" w:rsidR="00D61AFB" w:rsidRPr="008B6F44" w:rsidRDefault="00D61AFB" w:rsidP="00D61AFB">
            <w:pPr>
              <w:spacing w:after="0"/>
              <w:jc w:val="center"/>
              <w:rPr>
                <w:sz w:val="18"/>
                <w:szCs w:val="18"/>
              </w:rPr>
            </w:pPr>
            <w:r>
              <w:rPr>
                <w:sz w:val="18"/>
                <w:szCs w:val="18"/>
              </w:rPr>
              <w:t>Written Confirmation of ENGEO’s approval, Photos</w:t>
            </w:r>
          </w:p>
        </w:tc>
        <w:tc>
          <w:tcPr>
            <w:tcW w:w="261" w:type="pct"/>
            <w:tcBorders>
              <w:top w:val="single" w:sz="4" w:space="0" w:color="auto"/>
              <w:left w:val="single" w:sz="6" w:space="0" w:color="auto"/>
              <w:bottom w:val="single" w:sz="4" w:space="0" w:color="auto"/>
              <w:right w:val="single" w:sz="6" w:space="0" w:color="auto"/>
            </w:tcBorders>
            <w:vAlign w:val="center"/>
          </w:tcPr>
          <w:p w14:paraId="2A099DC5" w14:textId="7A97A659" w:rsidR="00D61AFB" w:rsidRPr="008B6F44"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4" w:space="0" w:color="auto"/>
              <w:right w:val="single" w:sz="6" w:space="0" w:color="auto"/>
            </w:tcBorders>
            <w:vAlign w:val="center"/>
          </w:tcPr>
          <w:p w14:paraId="4DF64557" w14:textId="26D595DA" w:rsidR="00D61AFB" w:rsidRPr="008B6F44"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4" w:space="0" w:color="auto"/>
              <w:right w:val="single" w:sz="6" w:space="0" w:color="auto"/>
            </w:tcBorders>
            <w:vAlign w:val="center"/>
          </w:tcPr>
          <w:p w14:paraId="7BCEEBF9" w14:textId="0D8C1013" w:rsidR="00D61AFB" w:rsidRPr="008B6F44"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4" w:space="0" w:color="auto"/>
              <w:right w:val="single" w:sz="6" w:space="0" w:color="auto"/>
            </w:tcBorders>
            <w:vAlign w:val="center"/>
          </w:tcPr>
          <w:p w14:paraId="4C3FB9B3" w14:textId="6AE286DD" w:rsidR="00D61AFB" w:rsidRPr="008B6F44" w:rsidRDefault="00D61AFB" w:rsidP="00D61AFB">
            <w:pPr>
              <w:spacing w:after="0"/>
              <w:jc w:val="center"/>
              <w:rPr>
                <w:sz w:val="18"/>
                <w:szCs w:val="18"/>
              </w:rPr>
            </w:pPr>
            <w:r>
              <w:rPr>
                <w:sz w:val="18"/>
                <w:szCs w:val="18"/>
              </w:rPr>
              <w:t>HOLD</w:t>
            </w:r>
          </w:p>
        </w:tc>
        <w:tc>
          <w:tcPr>
            <w:tcW w:w="305" w:type="pct"/>
            <w:tcBorders>
              <w:top w:val="single" w:sz="4" w:space="0" w:color="auto"/>
              <w:left w:val="single" w:sz="6" w:space="0" w:color="auto"/>
              <w:bottom w:val="single" w:sz="4" w:space="0" w:color="auto"/>
              <w:right w:val="single" w:sz="6" w:space="0" w:color="auto"/>
            </w:tcBorders>
            <w:vAlign w:val="center"/>
          </w:tcPr>
          <w:p w14:paraId="43C3E6D0" w14:textId="42241FD9" w:rsidR="00D61AFB" w:rsidRPr="008B6F44" w:rsidRDefault="00D61AFB" w:rsidP="00D61AFB">
            <w:pPr>
              <w:spacing w:after="0"/>
              <w:jc w:val="center"/>
              <w:rPr>
                <w:sz w:val="18"/>
                <w:szCs w:val="18"/>
              </w:rPr>
            </w:pPr>
            <w:r>
              <w:rPr>
                <w:sz w:val="18"/>
                <w:szCs w:val="18"/>
              </w:rPr>
              <w:t>ENGEO</w:t>
            </w:r>
          </w:p>
        </w:tc>
      </w:tr>
      <w:tr w:rsidR="00D61AFB" w:rsidRPr="008B6F44" w14:paraId="1D0DF8A2" w14:textId="77777777" w:rsidTr="006A0D6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62" w:type="pct"/>
            <w:gridSpan w:val="7"/>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11CF306E" w14:textId="04C35A9A" w:rsidR="00D61AFB" w:rsidRPr="006A0D65" w:rsidRDefault="00D61AFB" w:rsidP="00D61AFB">
            <w:pPr>
              <w:spacing w:after="0"/>
              <w:rPr>
                <w:b/>
                <w:bCs w:val="0"/>
                <w:sz w:val="18"/>
                <w:szCs w:val="18"/>
              </w:rPr>
            </w:pPr>
            <w:r>
              <w:rPr>
                <w:b/>
                <w:bCs w:val="0"/>
                <w:sz w:val="18"/>
                <w:szCs w:val="18"/>
              </w:rPr>
              <w:t>8.0 FORMATION</w:t>
            </w:r>
          </w:p>
        </w:tc>
        <w:tc>
          <w:tcPr>
            <w:tcW w:w="828" w:type="pct"/>
            <w:gridSpan w:val="3"/>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5650FEA" w14:textId="77777777" w:rsidR="00D61AFB" w:rsidRDefault="00D61AFB" w:rsidP="00D61AFB">
            <w:pPr>
              <w:spacing w:after="0"/>
              <w:jc w:val="center"/>
              <w:rPr>
                <w:sz w:val="18"/>
                <w:szCs w:val="18"/>
              </w:rPr>
            </w:pPr>
          </w:p>
        </w:tc>
        <w:tc>
          <w:tcPr>
            <w:tcW w:w="610" w:type="pct"/>
            <w:gridSpan w:val="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1441029D" w14:textId="77777777" w:rsidR="00D61AFB" w:rsidRDefault="00D61AFB" w:rsidP="00D61AFB">
            <w:pPr>
              <w:spacing w:after="0"/>
              <w:jc w:val="center"/>
              <w:rPr>
                <w:sz w:val="18"/>
                <w:szCs w:val="18"/>
              </w:rPr>
            </w:pPr>
          </w:p>
        </w:tc>
      </w:tr>
      <w:tr w:rsidR="00D61AFB" w:rsidRPr="008B6F44" w14:paraId="73E81A33" w14:textId="77777777" w:rsidTr="00EE42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4" w:type="pct"/>
            <w:tcBorders>
              <w:top w:val="single" w:sz="4" w:space="0" w:color="auto"/>
              <w:left w:val="single" w:sz="6" w:space="0" w:color="auto"/>
              <w:bottom w:val="single" w:sz="4" w:space="0" w:color="auto"/>
              <w:right w:val="single" w:sz="6" w:space="0" w:color="auto"/>
            </w:tcBorders>
            <w:vAlign w:val="center"/>
          </w:tcPr>
          <w:p w14:paraId="79CC5631" w14:textId="31ED905E" w:rsidR="00D61AFB" w:rsidRDefault="00BE1E0C" w:rsidP="00D61AFB">
            <w:pPr>
              <w:spacing w:after="0"/>
              <w:jc w:val="center"/>
              <w:rPr>
                <w:sz w:val="18"/>
                <w:szCs w:val="18"/>
              </w:rPr>
            </w:pPr>
            <w:r>
              <w:rPr>
                <w:sz w:val="18"/>
                <w:szCs w:val="18"/>
              </w:rPr>
              <w:lastRenderedPageBreak/>
              <w:t>8.01</w:t>
            </w:r>
          </w:p>
        </w:tc>
        <w:tc>
          <w:tcPr>
            <w:tcW w:w="475" w:type="pct"/>
            <w:tcBorders>
              <w:top w:val="single" w:sz="4" w:space="0" w:color="auto"/>
              <w:left w:val="single" w:sz="6" w:space="0" w:color="auto"/>
              <w:bottom w:val="single" w:sz="4" w:space="0" w:color="auto"/>
              <w:right w:val="single" w:sz="6" w:space="0" w:color="auto"/>
            </w:tcBorders>
            <w:vAlign w:val="center"/>
          </w:tcPr>
          <w:p w14:paraId="2F138C7D" w14:textId="6FA1EBA8" w:rsidR="00D61AFB" w:rsidRDefault="00D61AFB" w:rsidP="00D61AFB">
            <w:pPr>
              <w:spacing w:after="0"/>
              <w:jc w:val="center"/>
              <w:rPr>
                <w:sz w:val="18"/>
                <w:szCs w:val="18"/>
              </w:rPr>
            </w:pPr>
            <w:r>
              <w:rPr>
                <w:sz w:val="18"/>
                <w:szCs w:val="18"/>
              </w:rPr>
              <w:t>Construction of formation</w:t>
            </w:r>
          </w:p>
        </w:tc>
        <w:tc>
          <w:tcPr>
            <w:tcW w:w="393" w:type="pct"/>
            <w:tcBorders>
              <w:top w:val="single" w:sz="4" w:space="0" w:color="auto"/>
              <w:left w:val="single" w:sz="6" w:space="0" w:color="auto"/>
              <w:bottom w:val="single" w:sz="4" w:space="0" w:color="auto"/>
              <w:right w:val="single" w:sz="6" w:space="0" w:color="auto"/>
            </w:tcBorders>
            <w:vAlign w:val="center"/>
          </w:tcPr>
          <w:p w14:paraId="1C016676" w14:textId="49FEA62A" w:rsidR="00D61AFB" w:rsidRPr="006A3BD7" w:rsidRDefault="00D61AFB" w:rsidP="00D61AFB">
            <w:pPr>
              <w:spacing w:after="0"/>
              <w:jc w:val="center"/>
              <w:rPr>
                <w:sz w:val="18"/>
                <w:szCs w:val="18"/>
              </w:rPr>
            </w:pPr>
            <w:r w:rsidRPr="006A3BD7">
              <w:rPr>
                <w:sz w:val="18"/>
                <w:szCs w:val="18"/>
              </w:rPr>
              <w:t>ENGEO</w:t>
            </w:r>
            <w:r>
              <w:rPr>
                <w:sz w:val="18"/>
                <w:szCs w:val="18"/>
              </w:rPr>
              <w:t xml:space="preserve"> </w:t>
            </w:r>
            <w:r w:rsidRPr="006A3BD7">
              <w:rPr>
                <w:sz w:val="18"/>
                <w:szCs w:val="18"/>
              </w:rPr>
              <w:t>– NAL 134.620km:</w:t>
            </w:r>
            <w:r w:rsidRPr="006A3BD7">
              <w:rPr>
                <w:sz w:val="18"/>
                <w:szCs w:val="18"/>
              </w:rPr>
              <w:br/>
            </w:r>
            <w:r>
              <w:rPr>
                <w:sz w:val="18"/>
                <w:szCs w:val="18"/>
              </w:rPr>
              <w:t>Drawing</w:t>
            </w:r>
            <w:r w:rsidRPr="006A3BD7">
              <w:rPr>
                <w:sz w:val="18"/>
                <w:szCs w:val="18"/>
              </w:rPr>
              <w:t xml:space="preserve"> </w:t>
            </w:r>
            <w:r>
              <w:rPr>
                <w:sz w:val="18"/>
                <w:szCs w:val="18"/>
              </w:rPr>
              <w:t>5</w:t>
            </w:r>
          </w:p>
        </w:tc>
        <w:tc>
          <w:tcPr>
            <w:tcW w:w="780" w:type="pct"/>
            <w:tcBorders>
              <w:top w:val="single" w:sz="4" w:space="0" w:color="auto"/>
              <w:left w:val="single" w:sz="6" w:space="0" w:color="auto"/>
              <w:bottom w:val="single" w:sz="4" w:space="0" w:color="auto"/>
              <w:right w:val="single" w:sz="6" w:space="0" w:color="auto"/>
            </w:tcBorders>
            <w:vAlign w:val="center"/>
          </w:tcPr>
          <w:p w14:paraId="7CC4888B" w14:textId="1456FBCF" w:rsidR="00D61AFB" w:rsidRDefault="00D61AFB" w:rsidP="00D61AFB">
            <w:pPr>
              <w:spacing w:after="0"/>
              <w:jc w:val="center"/>
              <w:rPr>
                <w:sz w:val="18"/>
                <w:szCs w:val="18"/>
              </w:rPr>
            </w:pPr>
            <w:r>
              <w:rPr>
                <w:sz w:val="18"/>
                <w:szCs w:val="18"/>
              </w:rPr>
              <w:t xml:space="preserve">Formation construction as per Kiwirail Standard C-ST-FO-4110 Formation and task instruction C-TI-FO-4207 </w:t>
            </w:r>
          </w:p>
        </w:tc>
        <w:tc>
          <w:tcPr>
            <w:tcW w:w="718" w:type="pct"/>
            <w:tcBorders>
              <w:top w:val="single" w:sz="4" w:space="0" w:color="auto"/>
              <w:left w:val="single" w:sz="6" w:space="0" w:color="auto"/>
              <w:bottom w:val="single" w:sz="4" w:space="0" w:color="auto"/>
              <w:right w:val="single" w:sz="6" w:space="0" w:color="auto"/>
            </w:tcBorders>
            <w:vAlign w:val="center"/>
          </w:tcPr>
          <w:p w14:paraId="1AB727DF" w14:textId="78DDE98F" w:rsidR="00D61AFB" w:rsidRDefault="00D61AFB" w:rsidP="00D61AFB">
            <w:pPr>
              <w:spacing w:after="0"/>
              <w:jc w:val="center"/>
              <w:rPr>
                <w:sz w:val="18"/>
                <w:szCs w:val="18"/>
              </w:rPr>
            </w:pPr>
            <w:r>
              <w:rPr>
                <w:sz w:val="18"/>
                <w:szCs w:val="18"/>
              </w:rPr>
              <w:t>Kiwirail Standard C-ST-FO-4110 Formation and task instruction C-TI-FO-4207 for construction compliance</w:t>
            </w:r>
          </w:p>
        </w:tc>
        <w:tc>
          <w:tcPr>
            <w:tcW w:w="555" w:type="pct"/>
            <w:tcBorders>
              <w:top w:val="single" w:sz="4" w:space="0" w:color="auto"/>
              <w:left w:val="single" w:sz="6" w:space="0" w:color="auto"/>
              <w:bottom w:val="single" w:sz="4" w:space="0" w:color="auto"/>
              <w:right w:val="single" w:sz="6" w:space="0" w:color="auto"/>
            </w:tcBorders>
            <w:vAlign w:val="center"/>
          </w:tcPr>
          <w:p w14:paraId="7F8154B9" w14:textId="5CCEC209" w:rsidR="00D61AFB" w:rsidRDefault="00D61AFB" w:rsidP="00D61AFB">
            <w:pPr>
              <w:spacing w:after="0"/>
              <w:jc w:val="center"/>
              <w:rPr>
                <w:sz w:val="18"/>
                <w:szCs w:val="18"/>
              </w:rPr>
            </w:pPr>
            <w:r>
              <w:rPr>
                <w:sz w:val="18"/>
                <w:szCs w:val="18"/>
              </w:rPr>
              <w:t>For every section of formation shown on the drawings</w:t>
            </w:r>
          </w:p>
        </w:tc>
        <w:tc>
          <w:tcPr>
            <w:tcW w:w="467" w:type="pct"/>
            <w:tcBorders>
              <w:top w:val="single" w:sz="4" w:space="0" w:color="auto"/>
              <w:left w:val="single" w:sz="6" w:space="0" w:color="auto"/>
              <w:bottom w:val="single" w:sz="4" w:space="0" w:color="auto"/>
              <w:right w:val="single" w:sz="6" w:space="0" w:color="auto"/>
            </w:tcBorders>
            <w:vAlign w:val="center"/>
          </w:tcPr>
          <w:p w14:paraId="1F9C3EAF" w14:textId="3E6B9588" w:rsidR="00D61AFB" w:rsidRDefault="00D61AFB" w:rsidP="00D61AFB">
            <w:pPr>
              <w:spacing w:after="0"/>
              <w:jc w:val="center"/>
              <w:rPr>
                <w:sz w:val="18"/>
                <w:szCs w:val="18"/>
              </w:rPr>
            </w:pPr>
            <w:r>
              <w:rPr>
                <w:sz w:val="18"/>
                <w:szCs w:val="18"/>
              </w:rPr>
              <w:t>QA Checksheet(s), Photos</w:t>
            </w:r>
          </w:p>
        </w:tc>
        <w:tc>
          <w:tcPr>
            <w:tcW w:w="261" w:type="pct"/>
            <w:tcBorders>
              <w:top w:val="single" w:sz="4" w:space="0" w:color="auto"/>
              <w:left w:val="single" w:sz="6" w:space="0" w:color="auto"/>
              <w:bottom w:val="single" w:sz="4" w:space="0" w:color="auto"/>
              <w:right w:val="single" w:sz="6" w:space="0" w:color="auto"/>
            </w:tcBorders>
            <w:vAlign w:val="center"/>
          </w:tcPr>
          <w:p w14:paraId="481D949E" w14:textId="46D8A46F" w:rsidR="00D61AFB" w:rsidRDefault="00D61AFB" w:rsidP="00D61AFB">
            <w:pPr>
              <w:spacing w:after="0"/>
              <w:jc w:val="center"/>
              <w:rPr>
                <w:sz w:val="18"/>
                <w:szCs w:val="18"/>
              </w:rPr>
            </w:pPr>
            <w:r>
              <w:rPr>
                <w:sz w:val="18"/>
                <w:szCs w:val="18"/>
              </w:rPr>
              <w:t>HOLD</w:t>
            </w:r>
          </w:p>
        </w:tc>
        <w:tc>
          <w:tcPr>
            <w:tcW w:w="261" w:type="pct"/>
            <w:tcBorders>
              <w:top w:val="single" w:sz="4" w:space="0" w:color="auto"/>
              <w:left w:val="single" w:sz="6" w:space="0" w:color="auto"/>
              <w:bottom w:val="single" w:sz="4" w:space="0" w:color="auto"/>
              <w:right w:val="single" w:sz="6" w:space="0" w:color="auto"/>
            </w:tcBorders>
            <w:vAlign w:val="center"/>
          </w:tcPr>
          <w:p w14:paraId="31DB5175" w14:textId="00290D65" w:rsidR="00D61AFB" w:rsidRDefault="00D61AFB" w:rsidP="00D61AFB">
            <w:pPr>
              <w:spacing w:after="0"/>
              <w:jc w:val="center"/>
              <w:rPr>
                <w:sz w:val="18"/>
                <w:szCs w:val="18"/>
              </w:rPr>
            </w:pPr>
            <w:r>
              <w:rPr>
                <w:sz w:val="18"/>
                <w:szCs w:val="18"/>
              </w:rPr>
              <w:t>External</w:t>
            </w:r>
          </w:p>
        </w:tc>
        <w:tc>
          <w:tcPr>
            <w:tcW w:w="306" w:type="pct"/>
            <w:tcBorders>
              <w:top w:val="single" w:sz="4" w:space="0" w:color="auto"/>
              <w:left w:val="single" w:sz="6" w:space="0" w:color="auto"/>
              <w:bottom w:val="single" w:sz="4" w:space="0" w:color="auto"/>
              <w:right w:val="single" w:sz="6" w:space="0" w:color="auto"/>
            </w:tcBorders>
            <w:vAlign w:val="center"/>
          </w:tcPr>
          <w:p w14:paraId="45D0CA19" w14:textId="41F391B7" w:rsidR="00D61AFB" w:rsidRDefault="00D61AFB" w:rsidP="00D61AFB">
            <w:pPr>
              <w:spacing w:after="0"/>
              <w:jc w:val="center"/>
              <w:rPr>
                <w:sz w:val="18"/>
                <w:szCs w:val="18"/>
              </w:rPr>
            </w:pPr>
            <w:r>
              <w:rPr>
                <w:sz w:val="18"/>
                <w:szCs w:val="18"/>
              </w:rPr>
              <w:t>JFC</w:t>
            </w:r>
          </w:p>
        </w:tc>
        <w:tc>
          <w:tcPr>
            <w:tcW w:w="305" w:type="pct"/>
            <w:tcBorders>
              <w:top w:val="single" w:sz="4" w:space="0" w:color="auto"/>
              <w:left w:val="single" w:sz="6" w:space="0" w:color="auto"/>
              <w:bottom w:val="single" w:sz="4" w:space="0" w:color="auto"/>
              <w:right w:val="single" w:sz="6" w:space="0" w:color="auto"/>
            </w:tcBorders>
            <w:vAlign w:val="center"/>
          </w:tcPr>
          <w:p w14:paraId="75E5FDB1" w14:textId="06B2C239" w:rsidR="00D61AFB" w:rsidRDefault="00D61AFB" w:rsidP="00D61AFB">
            <w:pPr>
              <w:spacing w:after="0"/>
              <w:jc w:val="center"/>
              <w:rPr>
                <w:sz w:val="18"/>
                <w:szCs w:val="18"/>
              </w:rPr>
            </w:pPr>
            <w:r>
              <w:rPr>
                <w:sz w:val="18"/>
                <w:szCs w:val="18"/>
              </w:rPr>
              <w:t>REVIEW</w:t>
            </w:r>
          </w:p>
        </w:tc>
        <w:tc>
          <w:tcPr>
            <w:tcW w:w="305" w:type="pct"/>
            <w:tcBorders>
              <w:top w:val="single" w:sz="4" w:space="0" w:color="auto"/>
              <w:left w:val="single" w:sz="6" w:space="0" w:color="auto"/>
              <w:bottom w:val="single" w:sz="4" w:space="0" w:color="auto"/>
              <w:right w:val="single" w:sz="6" w:space="0" w:color="auto"/>
            </w:tcBorders>
            <w:vAlign w:val="center"/>
          </w:tcPr>
          <w:p w14:paraId="13425CA0" w14:textId="174EE898" w:rsidR="00D61AFB" w:rsidRDefault="00351326" w:rsidP="00D61AFB">
            <w:pPr>
              <w:spacing w:after="0"/>
              <w:jc w:val="center"/>
              <w:rPr>
                <w:sz w:val="18"/>
                <w:szCs w:val="18"/>
              </w:rPr>
            </w:pPr>
            <w:r>
              <w:rPr>
                <w:sz w:val="18"/>
                <w:szCs w:val="18"/>
              </w:rPr>
              <w:t>ENGEO</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val="0"/>
                <w:sz w:val="18"/>
                <w:szCs w:val="18"/>
              </w:rPr>
            </w:pPr>
            <w:r w:rsidRPr="008B6F44">
              <w:rPr>
                <w:b/>
                <w:bCs w:val="0"/>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val="0"/>
                <w:sz w:val="18"/>
                <w:szCs w:val="18"/>
              </w:rPr>
            </w:pPr>
            <w:r w:rsidRPr="008B6F44">
              <w:rPr>
                <w:b/>
                <w:bCs w:val="0"/>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val="0"/>
                <w:sz w:val="18"/>
                <w:szCs w:val="18"/>
              </w:rPr>
            </w:pPr>
            <w:r w:rsidRPr="008B6F44">
              <w:rPr>
                <w:b/>
                <w:bCs w:val="0"/>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val="0"/>
                <w:sz w:val="18"/>
                <w:szCs w:val="18"/>
              </w:rPr>
            </w:pPr>
            <w:r w:rsidRPr="008B6F44">
              <w:rPr>
                <w:b/>
                <w:bCs w:val="0"/>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val="0"/>
                <w:sz w:val="18"/>
                <w:szCs w:val="18"/>
              </w:rPr>
            </w:pPr>
            <w:r w:rsidRPr="008B6F44">
              <w:rPr>
                <w:b/>
                <w:bCs w:val="0"/>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val="0"/>
                <w:sz w:val="18"/>
                <w:szCs w:val="18"/>
              </w:rPr>
            </w:pPr>
            <w:r w:rsidRPr="008B6F44">
              <w:rPr>
                <w:b/>
                <w:bCs w:val="0"/>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val="0"/>
                <w:sz w:val="18"/>
                <w:szCs w:val="18"/>
              </w:rPr>
            </w:pPr>
            <w:r w:rsidRPr="008B6F44">
              <w:rPr>
                <w:b/>
                <w:bCs w:val="0"/>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val="0"/>
                <w:sz w:val="18"/>
                <w:szCs w:val="18"/>
              </w:rPr>
            </w:pPr>
            <w:r w:rsidRPr="008B6F44">
              <w:rPr>
                <w:b/>
                <w:bCs w:val="0"/>
                <w:sz w:val="18"/>
                <w:szCs w:val="18"/>
              </w:rPr>
              <w:t xml:space="preserve">Hold / </w:t>
            </w:r>
          </w:p>
          <w:p w14:paraId="076FC7CB" w14:textId="77777777" w:rsidR="008B6F44" w:rsidRPr="008B6F44" w:rsidRDefault="008B6F44" w:rsidP="005D3690">
            <w:pPr>
              <w:spacing w:after="0"/>
              <w:rPr>
                <w:b/>
                <w:bCs w:val="0"/>
                <w:sz w:val="18"/>
                <w:szCs w:val="18"/>
              </w:rPr>
            </w:pPr>
            <w:r w:rsidRPr="008B6F44">
              <w:rPr>
                <w:b/>
                <w:bCs w:val="0"/>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val="0"/>
                <w:sz w:val="18"/>
                <w:szCs w:val="18"/>
              </w:rPr>
            </w:pPr>
            <w:r w:rsidRPr="008B6F44">
              <w:rPr>
                <w:b/>
                <w:bCs w:val="0"/>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val="0"/>
                <w:sz w:val="18"/>
                <w:szCs w:val="18"/>
              </w:rPr>
            </w:pPr>
            <w:r w:rsidRPr="008B6F44">
              <w:rPr>
                <w:b/>
                <w:bCs w:val="0"/>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val="0"/>
                <w:sz w:val="18"/>
                <w:szCs w:val="18"/>
              </w:rPr>
            </w:pPr>
            <w:r w:rsidRPr="008B6F44">
              <w:rPr>
                <w:b/>
                <w:bCs w:val="0"/>
                <w:sz w:val="18"/>
                <w:szCs w:val="18"/>
              </w:rPr>
              <w:t xml:space="preserve">Hold / </w:t>
            </w:r>
          </w:p>
          <w:p w14:paraId="7440481D" w14:textId="77777777" w:rsidR="008B6F44" w:rsidRPr="008B6F44" w:rsidRDefault="008B6F44" w:rsidP="005D3690">
            <w:pPr>
              <w:spacing w:after="0"/>
              <w:rPr>
                <w:b/>
                <w:bCs w:val="0"/>
                <w:sz w:val="18"/>
                <w:szCs w:val="18"/>
              </w:rPr>
            </w:pPr>
            <w:r w:rsidRPr="008B6F44">
              <w:rPr>
                <w:b/>
                <w:bCs w:val="0"/>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val="0"/>
                <w:sz w:val="18"/>
                <w:szCs w:val="18"/>
              </w:rPr>
            </w:pPr>
            <w:r w:rsidRPr="008B6F44">
              <w:rPr>
                <w:b/>
                <w:bCs w:val="0"/>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5B98958F" w:rsidR="008B6F44" w:rsidRPr="008B6F44" w:rsidRDefault="008B6F44" w:rsidP="005D3690">
            <w:pPr>
              <w:spacing w:after="0"/>
              <w:rPr>
                <w:b/>
                <w:sz w:val="18"/>
                <w:szCs w:val="18"/>
              </w:rPr>
            </w:pPr>
            <w:r w:rsidRPr="008B6F44">
              <w:rPr>
                <w:b/>
                <w:sz w:val="18"/>
                <w:szCs w:val="18"/>
              </w:rPr>
              <w:t xml:space="preserve">Sub Activity </w:t>
            </w:r>
            <w:r>
              <w:rPr>
                <w:b/>
                <w:sz w:val="18"/>
                <w:szCs w:val="18"/>
              </w:rPr>
              <w:t>1</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val="0"/>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11239CC7" w14:textId="77777777" w:rsidR="008B6F44" w:rsidRPr="008B6F44" w:rsidRDefault="008B6F44" w:rsidP="008B6F44"/>
    <w:p w14:paraId="7BE3EF93" w14:textId="77777777" w:rsidR="000C307B" w:rsidRPr="000C307B" w:rsidRDefault="000C307B" w:rsidP="000C307B"/>
    <w:p w14:paraId="726ADDF9" w14:textId="77777777" w:rsidR="000C307B" w:rsidRPr="000C307B" w:rsidRDefault="000C307B" w:rsidP="000C307B"/>
    <w:p w14:paraId="08D2982A" w14:textId="77777777" w:rsidR="000C307B" w:rsidRPr="000C307B" w:rsidRDefault="000C307B" w:rsidP="000C307B">
      <w:pPr>
        <w:tabs>
          <w:tab w:val="left" w:pos="5251"/>
        </w:tabs>
      </w:pPr>
      <w:r>
        <w:lastRenderedPageBreak/>
        <w:tab/>
      </w:r>
    </w:p>
    <w:sectPr w:rsidR="000C307B" w:rsidRPr="000C307B" w:rsidSect="007F52F2">
      <w:footerReference w:type="default" r:id="rId11"/>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F764F" w14:textId="77777777" w:rsidR="007F52F2" w:rsidRDefault="007F52F2" w:rsidP="00BB0DC9">
      <w:r>
        <w:separator/>
      </w:r>
    </w:p>
  </w:endnote>
  <w:endnote w:type="continuationSeparator" w:id="0">
    <w:p w14:paraId="1BEA69AB" w14:textId="77777777" w:rsidR="007F52F2" w:rsidRDefault="007F52F2" w:rsidP="00BB0DC9">
      <w:r>
        <w:continuationSeparator/>
      </w:r>
    </w:p>
  </w:endnote>
  <w:endnote w:type="continuationNotice" w:id="1">
    <w:p w14:paraId="7A5512DB" w14:textId="77777777" w:rsidR="007F52F2" w:rsidRDefault="007F52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panose1 w:val="020B0402020204020203"/>
    <w:charset w:val="00"/>
    <w:family w:val="swiss"/>
    <w:notTrueType/>
    <w:pitch w:val="variable"/>
    <w:sig w:usb0="A00002AF" w:usb1="000068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r w:rsidR="00736982">
                                  <w:fldChar w:fldCharType="begin"/>
                                </w:r>
                                <w:r w:rsidR="00736982">
                                  <w:instrText xml:space="preserve"> NUMPAGES  \* Arabic  \* MERGEFORMAT </w:instrText>
                                </w:r>
                                <w:r w:rsidR="00736982">
                                  <w:fldChar w:fldCharType="separate"/>
                                </w:r>
                                <w:r w:rsidR="00DC13F7">
                                  <w:rPr>
                                    <w:noProof/>
                                  </w:rPr>
                                  <w:t>2</w:t>
                                </w:r>
                                <w:r w:rsidR="00736982">
                                  <w:rPr>
                                    <w:noProof/>
                                  </w:rPr>
                                  <w:fldChar w:fldCharType="end"/>
                                </w:r>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r w:rsidR="00736982">
                            <w:fldChar w:fldCharType="begin"/>
                          </w:r>
                          <w:r w:rsidR="00736982">
                            <w:instrText xml:space="preserve"> NUMPAGES  \* Arabic  \* MERGEFORMAT </w:instrText>
                          </w:r>
                          <w:r w:rsidR="00736982">
                            <w:fldChar w:fldCharType="separate"/>
                          </w:r>
                          <w:r w:rsidR="00DC13F7">
                            <w:rPr>
                              <w:noProof/>
                            </w:rPr>
                            <w:t>2</w:t>
                          </w:r>
                          <w:r w:rsidR="00736982">
                            <w:rPr>
                              <w:noProof/>
                            </w:rPr>
                            <w:fldChar w:fldCharType="end"/>
                          </w:r>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29239" w14:textId="77777777" w:rsidR="007F52F2" w:rsidRDefault="007F52F2" w:rsidP="00BB0DC9">
      <w:r>
        <w:separator/>
      </w:r>
    </w:p>
  </w:footnote>
  <w:footnote w:type="continuationSeparator" w:id="0">
    <w:p w14:paraId="49318A9B" w14:textId="77777777" w:rsidR="007F52F2" w:rsidRDefault="007F52F2" w:rsidP="00BB0DC9">
      <w:r>
        <w:continuationSeparator/>
      </w:r>
    </w:p>
  </w:footnote>
  <w:footnote w:type="continuationNotice" w:id="1">
    <w:p w14:paraId="5396B9D8" w14:textId="77777777" w:rsidR="007F52F2" w:rsidRDefault="007F52F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3"/>
  </w:num>
  <w:num w:numId="4" w16cid:durableId="1598292065">
    <w:abstractNumId w:val="0"/>
  </w:num>
  <w:num w:numId="5" w16cid:durableId="1720009032">
    <w:abstractNumId w:val="6"/>
  </w:num>
  <w:num w:numId="6" w16cid:durableId="220409505">
    <w:abstractNumId w:val="5"/>
  </w:num>
  <w:num w:numId="7" w16cid:durableId="1677272432">
    <w:abstractNumId w:val="2"/>
  </w:num>
  <w:num w:numId="8" w16cid:durableId="1179389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61DB"/>
    <w:rsid w:val="00006E99"/>
    <w:rsid w:val="00026CE2"/>
    <w:rsid w:val="0002758B"/>
    <w:rsid w:val="00044352"/>
    <w:rsid w:val="00046073"/>
    <w:rsid w:val="0004632E"/>
    <w:rsid w:val="00047A30"/>
    <w:rsid w:val="00057B67"/>
    <w:rsid w:val="00061A31"/>
    <w:rsid w:val="0006376E"/>
    <w:rsid w:val="000667B8"/>
    <w:rsid w:val="00074200"/>
    <w:rsid w:val="00077B9B"/>
    <w:rsid w:val="00077F6C"/>
    <w:rsid w:val="00086239"/>
    <w:rsid w:val="00090C3C"/>
    <w:rsid w:val="00092521"/>
    <w:rsid w:val="00095519"/>
    <w:rsid w:val="000A0B6B"/>
    <w:rsid w:val="000B6D00"/>
    <w:rsid w:val="000C2566"/>
    <w:rsid w:val="000C307B"/>
    <w:rsid w:val="000F5D30"/>
    <w:rsid w:val="000F7D63"/>
    <w:rsid w:val="00113381"/>
    <w:rsid w:val="001232C2"/>
    <w:rsid w:val="00124EB8"/>
    <w:rsid w:val="001252F2"/>
    <w:rsid w:val="001266EA"/>
    <w:rsid w:val="00137EA2"/>
    <w:rsid w:val="001466DA"/>
    <w:rsid w:val="00150F34"/>
    <w:rsid w:val="00154749"/>
    <w:rsid w:val="00167A47"/>
    <w:rsid w:val="00177FA5"/>
    <w:rsid w:val="00197C60"/>
    <w:rsid w:val="001A2B5E"/>
    <w:rsid w:val="001B2E89"/>
    <w:rsid w:val="001B539C"/>
    <w:rsid w:val="001B64E7"/>
    <w:rsid w:val="001E2609"/>
    <w:rsid w:val="001F4E93"/>
    <w:rsid w:val="00200155"/>
    <w:rsid w:val="00207A6D"/>
    <w:rsid w:val="00212FA2"/>
    <w:rsid w:val="00213B93"/>
    <w:rsid w:val="002340D8"/>
    <w:rsid w:val="00244811"/>
    <w:rsid w:val="0024601C"/>
    <w:rsid w:val="002540D7"/>
    <w:rsid w:val="002616A7"/>
    <w:rsid w:val="00263426"/>
    <w:rsid w:val="002634FE"/>
    <w:rsid w:val="002748C2"/>
    <w:rsid w:val="00283473"/>
    <w:rsid w:val="002B075C"/>
    <w:rsid w:val="002D4D1D"/>
    <w:rsid w:val="002D5FCE"/>
    <w:rsid w:val="002E2078"/>
    <w:rsid w:val="002E466C"/>
    <w:rsid w:val="002E6967"/>
    <w:rsid w:val="00303992"/>
    <w:rsid w:val="00306152"/>
    <w:rsid w:val="00313A8B"/>
    <w:rsid w:val="00323417"/>
    <w:rsid w:val="00326EC6"/>
    <w:rsid w:val="00345401"/>
    <w:rsid w:val="00351326"/>
    <w:rsid w:val="00357C4F"/>
    <w:rsid w:val="00367B9B"/>
    <w:rsid w:val="003862FA"/>
    <w:rsid w:val="0039442D"/>
    <w:rsid w:val="003A6E72"/>
    <w:rsid w:val="003A7892"/>
    <w:rsid w:val="003C0095"/>
    <w:rsid w:val="003C1269"/>
    <w:rsid w:val="003D2BC5"/>
    <w:rsid w:val="003E213A"/>
    <w:rsid w:val="003E4D0A"/>
    <w:rsid w:val="00421BF0"/>
    <w:rsid w:val="00433E44"/>
    <w:rsid w:val="004449C7"/>
    <w:rsid w:val="00453775"/>
    <w:rsid w:val="00463C7D"/>
    <w:rsid w:val="00466B64"/>
    <w:rsid w:val="00471AB2"/>
    <w:rsid w:val="00477C0D"/>
    <w:rsid w:val="0048623A"/>
    <w:rsid w:val="0048636E"/>
    <w:rsid w:val="00486EEF"/>
    <w:rsid w:val="00487733"/>
    <w:rsid w:val="00492008"/>
    <w:rsid w:val="00493325"/>
    <w:rsid w:val="00494F0E"/>
    <w:rsid w:val="004A3C6C"/>
    <w:rsid w:val="004A7EB4"/>
    <w:rsid w:val="004C13CA"/>
    <w:rsid w:val="004C1EF4"/>
    <w:rsid w:val="004C3AC9"/>
    <w:rsid w:val="004D13D2"/>
    <w:rsid w:val="004E3F9A"/>
    <w:rsid w:val="004E5529"/>
    <w:rsid w:val="0050470C"/>
    <w:rsid w:val="00507B48"/>
    <w:rsid w:val="005439A1"/>
    <w:rsid w:val="0055313F"/>
    <w:rsid w:val="00556464"/>
    <w:rsid w:val="00564F59"/>
    <w:rsid w:val="00565752"/>
    <w:rsid w:val="005D00C4"/>
    <w:rsid w:val="005D5617"/>
    <w:rsid w:val="005E6103"/>
    <w:rsid w:val="005F7AF5"/>
    <w:rsid w:val="00605ED7"/>
    <w:rsid w:val="00621363"/>
    <w:rsid w:val="006264BE"/>
    <w:rsid w:val="006337F9"/>
    <w:rsid w:val="00634396"/>
    <w:rsid w:val="00636B8B"/>
    <w:rsid w:val="0066652C"/>
    <w:rsid w:val="00673313"/>
    <w:rsid w:val="006750BA"/>
    <w:rsid w:val="006755E0"/>
    <w:rsid w:val="00676783"/>
    <w:rsid w:val="00682446"/>
    <w:rsid w:val="006855DB"/>
    <w:rsid w:val="00686EE5"/>
    <w:rsid w:val="00695C3A"/>
    <w:rsid w:val="006A0D65"/>
    <w:rsid w:val="006A1C87"/>
    <w:rsid w:val="006A6A02"/>
    <w:rsid w:val="006A6DC3"/>
    <w:rsid w:val="006B1DD4"/>
    <w:rsid w:val="006D1571"/>
    <w:rsid w:val="006D6975"/>
    <w:rsid w:val="006E1F9C"/>
    <w:rsid w:val="006E2E05"/>
    <w:rsid w:val="006E47DE"/>
    <w:rsid w:val="00703844"/>
    <w:rsid w:val="00706D50"/>
    <w:rsid w:val="007108C5"/>
    <w:rsid w:val="00727F96"/>
    <w:rsid w:val="0073086A"/>
    <w:rsid w:val="007314C3"/>
    <w:rsid w:val="00732C5C"/>
    <w:rsid w:val="00732E2B"/>
    <w:rsid w:val="00736982"/>
    <w:rsid w:val="00740F7E"/>
    <w:rsid w:val="00752012"/>
    <w:rsid w:val="00756607"/>
    <w:rsid w:val="007617E0"/>
    <w:rsid w:val="00761D97"/>
    <w:rsid w:val="0076321D"/>
    <w:rsid w:val="00763439"/>
    <w:rsid w:val="00765D11"/>
    <w:rsid w:val="00770FAB"/>
    <w:rsid w:val="0078005D"/>
    <w:rsid w:val="007A30BD"/>
    <w:rsid w:val="007A5F1E"/>
    <w:rsid w:val="007A6F8A"/>
    <w:rsid w:val="007A71F4"/>
    <w:rsid w:val="007A7F54"/>
    <w:rsid w:val="007B4BBD"/>
    <w:rsid w:val="007C44C4"/>
    <w:rsid w:val="007D0359"/>
    <w:rsid w:val="007D0507"/>
    <w:rsid w:val="007D595F"/>
    <w:rsid w:val="007E7B03"/>
    <w:rsid w:val="007F190E"/>
    <w:rsid w:val="007F52F2"/>
    <w:rsid w:val="007F5B92"/>
    <w:rsid w:val="00814A4C"/>
    <w:rsid w:val="00822ADC"/>
    <w:rsid w:val="00864C50"/>
    <w:rsid w:val="00867270"/>
    <w:rsid w:val="008A2C4A"/>
    <w:rsid w:val="008B6F44"/>
    <w:rsid w:val="008B7913"/>
    <w:rsid w:val="008C274C"/>
    <w:rsid w:val="008C784D"/>
    <w:rsid w:val="008D0D57"/>
    <w:rsid w:val="008D6228"/>
    <w:rsid w:val="008E755A"/>
    <w:rsid w:val="008F55F6"/>
    <w:rsid w:val="008F64D8"/>
    <w:rsid w:val="00921FC1"/>
    <w:rsid w:val="00931F60"/>
    <w:rsid w:val="00945B81"/>
    <w:rsid w:val="0094619E"/>
    <w:rsid w:val="0094671A"/>
    <w:rsid w:val="00954388"/>
    <w:rsid w:val="009649C9"/>
    <w:rsid w:val="0096755F"/>
    <w:rsid w:val="00983C4A"/>
    <w:rsid w:val="00997A76"/>
    <w:rsid w:val="009A03F1"/>
    <w:rsid w:val="009A3294"/>
    <w:rsid w:val="009A4A73"/>
    <w:rsid w:val="009C4351"/>
    <w:rsid w:val="009E00CB"/>
    <w:rsid w:val="009E02CA"/>
    <w:rsid w:val="00A16369"/>
    <w:rsid w:val="00A25DDF"/>
    <w:rsid w:val="00A27891"/>
    <w:rsid w:val="00A27901"/>
    <w:rsid w:val="00A34983"/>
    <w:rsid w:val="00A53753"/>
    <w:rsid w:val="00A54205"/>
    <w:rsid w:val="00A5669B"/>
    <w:rsid w:val="00A67815"/>
    <w:rsid w:val="00A73B0E"/>
    <w:rsid w:val="00A84AC8"/>
    <w:rsid w:val="00A946E2"/>
    <w:rsid w:val="00A9610D"/>
    <w:rsid w:val="00A97F3D"/>
    <w:rsid w:val="00AF3FC7"/>
    <w:rsid w:val="00B00CC8"/>
    <w:rsid w:val="00B32266"/>
    <w:rsid w:val="00B331FC"/>
    <w:rsid w:val="00B46F79"/>
    <w:rsid w:val="00B50655"/>
    <w:rsid w:val="00B52604"/>
    <w:rsid w:val="00B64919"/>
    <w:rsid w:val="00B66123"/>
    <w:rsid w:val="00B733EF"/>
    <w:rsid w:val="00B7582E"/>
    <w:rsid w:val="00B77E85"/>
    <w:rsid w:val="00B85862"/>
    <w:rsid w:val="00B967FB"/>
    <w:rsid w:val="00BA4D49"/>
    <w:rsid w:val="00BA6C65"/>
    <w:rsid w:val="00BB0DC9"/>
    <w:rsid w:val="00BB3E45"/>
    <w:rsid w:val="00BB6536"/>
    <w:rsid w:val="00BC1377"/>
    <w:rsid w:val="00BD103E"/>
    <w:rsid w:val="00BD28E4"/>
    <w:rsid w:val="00BD523D"/>
    <w:rsid w:val="00BE1E0C"/>
    <w:rsid w:val="00BF4746"/>
    <w:rsid w:val="00C0046C"/>
    <w:rsid w:val="00C0433D"/>
    <w:rsid w:val="00C15E95"/>
    <w:rsid w:val="00C36F82"/>
    <w:rsid w:val="00C41ED6"/>
    <w:rsid w:val="00C436B3"/>
    <w:rsid w:val="00C45FE9"/>
    <w:rsid w:val="00C6107A"/>
    <w:rsid w:val="00C61275"/>
    <w:rsid w:val="00C7495B"/>
    <w:rsid w:val="00C81198"/>
    <w:rsid w:val="00C814BE"/>
    <w:rsid w:val="00CA6662"/>
    <w:rsid w:val="00CB1703"/>
    <w:rsid w:val="00CB1CBA"/>
    <w:rsid w:val="00CB3B85"/>
    <w:rsid w:val="00CC097F"/>
    <w:rsid w:val="00CC144A"/>
    <w:rsid w:val="00CC4FE5"/>
    <w:rsid w:val="00CD32B2"/>
    <w:rsid w:val="00CE6F5C"/>
    <w:rsid w:val="00D14521"/>
    <w:rsid w:val="00D17CAC"/>
    <w:rsid w:val="00D22698"/>
    <w:rsid w:val="00D35878"/>
    <w:rsid w:val="00D51990"/>
    <w:rsid w:val="00D53A23"/>
    <w:rsid w:val="00D574A2"/>
    <w:rsid w:val="00D61AFB"/>
    <w:rsid w:val="00D620C7"/>
    <w:rsid w:val="00D62321"/>
    <w:rsid w:val="00D63F6D"/>
    <w:rsid w:val="00D743EF"/>
    <w:rsid w:val="00D867C3"/>
    <w:rsid w:val="00D9137B"/>
    <w:rsid w:val="00D97DBE"/>
    <w:rsid w:val="00DA0BF2"/>
    <w:rsid w:val="00DA4C52"/>
    <w:rsid w:val="00DA5C19"/>
    <w:rsid w:val="00DC13F7"/>
    <w:rsid w:val="00DD0F38"/>
    <w:rsid w:val="00DE4928"/>
    <w:rsid w:val="00E06C49"/>
    <w:rsid w:val="00E22113"/>
    <w:rsid w:val="00E2576F"/>
    <w:rsid w:val="00E26210"/>
    <w:rsid w:val="00E30766"/>
    <w:rsid w:val="00E3287E"/>
    <w:rsid w:val="00E42A2E"/>
    <w:rsid w:val="00E453AE"/>
    <w:rsid w:val="00E55697"/>
    <w:rsid w:val="00E63245"/>
    <w:rsid w:val="00E70FD5"/>
    <w:rsid w:val="00E77BA2"/>
    <w:rsid w:val="00E85219"/>
    <w:rsid w:val="00EB504C"/>
    <w:rsid w:val="00ED59AA"/>
    <w:rsid w:val="00ED6902"/>
    <w:rsid w:val="00ED6E8A"/>
    <w:rsid w:val="00EE0352"/>
    <w:rsid w:val="00EE37DF"/>
    <w:rsid w:val="00EE429B"/>
    <w:rsid w:val="00EE5747"/>
    <w:rsid w:val="00EF4283"/>
    <w:rsid w:val="00EF6904"/>
    <w:rsid w:val="00F04E70"/>
    <w:rsid w:val="00F15C3B"/>
    <w:rsid w:val="00F348A8"/>
    <w:rsid w:val="00F539F7"/>
    <w:rsid w:val="00F73B61"/>
    <w:rsid w:val="00F750A1"/>
    <w:rsid w:val="00F905D7"/>
    <w:rsid w:val="00F96842"/>
    <w:rsid w:val="00F97026"/>
    <w:rsid w:val="00FA2E62"/>
    <w:rsid w:val="00FB2C0F"/>
    <w:rsid w:val="00FB5553"/>
    <w:rsid w:val="00FB5638"/>
    <w:rsid w:val="00FD5B40"/>
    <w:rsid w:val="00FD7371"/>
    <w:rsid w:val="00FE678D"/>
    <w:rsid w:val="00FF50D1"/>
    <w:rsid w:val="00FF6251"/>
    <w:rsid w:val="00FF62E1"/>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bCs/>
        <w:iCs/>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75"/>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val="0"/>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val="0"/>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val="0"/>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val="0"/>
      <w:sz w:val="56"/>
    </w:rPr>
  </w:style>
  <w:style w:type="character" w:customStyle="1" w:styleId="IntenseQuoteChar">
    <w:name w:val="Intense Quote Char"/>
    <w:basedOn w:val="DefaultParagraphFont"/>
    <w:link w:val="IntenseQuote"/>
    <w:uiPriority w:val="30"/>
    <w:rPr>
      <w:b/>
      <w:iCs w:val="0"/>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val="0"/>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val="0"/>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val="0"/>
      <w:color w:val="949494" w:themeColor="text2" w:themeTint="80"/>
      <w:sz w:val="32"/>
      <w:szCs w:val="21"/>
    </w:rPr>
  </w:style>
  <w:style w:type="character" w:styleId="Emphasis">
    <w:name w:val="Emphasis"/>
    <w:basedOn w:val="DefaultParagraphFont"/>
    <w:uiPriority w:val="20"/>
    <w:semiHidden/>
    <w:unhideWhenUsed/>
    <w:qFormat/>
    <w:rPr>
      <w:i w:val="0"/>
      <w:iCs w:val="0"/>
      <w:color w:val="2C004A" w:themeColor="accent1"/>
    </w:rPr>
  </w:style>
  <w:style w:type="character" w:styleId="IntenseEmphasis">
    <w:name w:val="Intense Emphasis"/>
    <w:basedOn w:val="DefaultParagraphFont"/>
    <w:uiPriority w:val="21"/>
    <w:semiHidden/>
    <w:unhideWhenUsed/>
    <w:qFormat/>
    <w:rPr>
      <w:b/>
      <w:i/>
      <w:iCs w:val="0"/>
      <w:color w:val="2C004A" w:themeColor="accent1"/>
    </w:rPr>
  </w:style>
  <w:style w:type="character" w:styleId="Strong">
    <w:name w:val="Strong"/>
    <w:basedOn w:val="DefaultParagraphFont"/>
    <w:uiPriority w:val="22"/>
    <w:semiHidden/>
    <w:unhideWhenUsed/>
    <w:qFormat/>
    <w:rPr>
      <w:b/>
      <w:bCs w:val="0"/>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val="0"/>
      <w:caps/>
      <w:smallCaps w:val="0"/>
      <w:color w:val="2A2A2A" w:themeColor="text2"/>
      <w:spacing w:val="0"/>
    </w:rPr>
  </w:style>
  <w:style w:type="character" w:styleId="BookTitle">
    <w:name w:val="Book Title"/>
    <w:basedOn w:val="DefaultParagraphFont"/>
    <w:uiPriority w:val="33"/>
    <w:semiHidden/>
    <w:unhideWhenUsed/>
    <w:qFormat/>
    <w:rPr>
      <w:b w:val="0"/>
      <w:bCs w:val="0"/>
      <w:i w:val="0"/>
      <w:iCs w:val="0"/>
      <w:spacing w:val="0"/>
      <w:u w:val="single"/>
    </w:rPr>
  </w:style>
  <w:style w:type="paragraph" w:styleId="Caption">
    <w:name w:val="caption"/>
    <w:basedOn w:val="Normal"/>
    <w:next w:val="Normal"/>
    <w:uiPriority w:val="35"/>
    <w:semiHidden/>
    <w:unhideWhenUsed/>
    <w:qFormat/>
    <w:pPr>
      <w:contextualSpacing/>
    </w:pPr>
    <w:rPr>
      <w:i/>
      <w:iCs w:val="0"/>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val="0"/>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val="0"/>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val="0"/>
      <w:i/>
      <w:iCs w:val="0"/>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val="0"/>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6396">
      <w:bodyDiv w:val="1"/>
      <w:marLeft w:val="0"/>
      <w:marRight w:val="0"/>
      <w:marTop w:val="0"/>
      <w:marBottom w:val="0"/>
      <w:divBdr>
        <w:top w:val="none" w:sz="0" w:space="0" w:color="auto"/>
        <w:left w:val="none" w:sz="0" w:space="0" w:color="auto"/>
        <w:bottom w:val="none" w:sz="0" w:space="0" w:color="auto"/>
        <w:right w:val="none" w:sz="0" w:space="0" w:color="auto"/>
      </w:divBdr>
    </w:div>
    <w:div w:id="409931605">
      <w:bodyDiv w:val="1"/>
      <w:marLeft w:val="0"/>
      <w:marRight w:val="0"/>
      <w:marTop w:val="0"/>
      <w:marBottom w:val="0"/>
      <w:divBdr>
        <w:top w:val="none" w:sz="0" w:space="0" w:color="auto"/>
        <w:left w:val="none" w:sz="0" w:space="0" w:color="auto"/>
        <w:bottom w:val="none" w:sz="0" w:space="0" w:color="auto"/>
        <w:right w:val="none" w:sz="0" w:space="0" w:color="auto"/>
      </w:divBdr>
    </w:div>
    <w:div w:id="986973223">
      <w:bodyDiv w:val="1"/>
      <w:marLeft w:val="0"/>
      <w:marRight w:val="0"/>
      <w:marTop w:val="0"/>
      <w:marBottom w:val="0"/>
      <w:divBdr>
        <w:top w:val="none" w:sz="0" w:space="0" w:color="auto"/>
        <w:left w:val="none" w:sz="0" w:space="0" w:color="auto"/>
        <w:bottom w:val="none" w:sz="0" w:space="0" w:color="auto"/>
        <w:right w:val="none" w:sz="0" w:space="0" w:color="auto"/>
      </w:divBdr>
    </w:div>
    <w:div w:id="1143349823">
      <w:bodyDiv w:val="1"/>
      <w:marLeft w:val="0"/>
      <w:marRight w:val="0"/>
      <w:marTop w:val="0"/>
      <w:marBottom w:val="0"/>
      <w:divBdr>
        <w:top w:val="none" w:sz="0" w:space="0" w:color="auto"/>
        <w:left w:val="none" w:sz="0" w:space="0" w:color="auto"/>
        <w:bottom w:val="none" w:sz="0" w:space="0" w:color="auto"/>
        <w:right w:val="none" w:sz="0" w:space="0" w:color="auto"/>
      </w:divBdr>
    </w:div>
    <w:div w:id="13689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2.xml><?xml version="1.0" encoding="utf-8"?>
<ds:datastoreItem xmlns:ds="http://schemas.openxmlformats.org/officeDocument/2006/customXml" ds:itemID="{97FE1451-81FC-4176-AD1D-D3BA35288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D393E-E4EB-4B48-A4D5-22D322025B99}">
  <ds:schemaRefs>
    <ds:schemaRef ds:uri="http://schemas.microsoft.com/sharepoint/v3/contenttype/forms"/>
  </ds:schemaRefs>
</ds:datastoreItem>
</file>

<file path=customXml/itemProps4.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197</TotalTime>
  <Pages>5</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Nestor Lising</cp:lastModifiedBy>
  <cp:revision>214</cp:revision>
  <cp:lastPrinted>2024-02-20T21:45:00Z</cp:lastPrinted>
  <dcterms:created xsi:type="dcterms:W3CDTF">2024-02-19T19:50:00Z</dcterms:created>
  <dcterms:modified xsi:type="dcterms:W3CDTF">2024-02-22T01:09:00Z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0x010100C406E855EA77AF498274413DEB7C41B3</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