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A69D" w14:textId="28F061E7" w:rsidR="0042016B" w:rsidRPr="00E42CF9" w:rsidRDefault="0042016B" w:rsidP="00E132E7">
      <w:pPr>
        <w:pStyle w:val="Heading4"/>
        <w:rPr>
          <w:rFonts w:ascii="Arial Narrow" w:hAnsi="Arial Narrow"/>
          <w:sz w:val="22"/>
          <w:szCs w:val="22"/>
        </w:rPr>
      </w:pPr>
    </w:p>
    <w:tbl>
      <w:tblPr>
        <w:tblW w:w="10737" w:type="dxa"/>
        <w:tblInd w:w="-1252" w:type="dxa"/>
        <w:tblLayout w:type="fixed"/>
        <w:tblLook w:val="0000" w:firstRow="0" w:lastRow="0" w:firstColumn="0" w:lastColumn="0" w:noHBand="0" w:noVBand="0"/>
      </w:tblPr>
      <w:tblGrid>
        <w:gridCol w:w="3169"/>
        <w:gridCol w:w="3828"/>
        <w:gridCol w:w="1145"/>
        <w:gridCol w:w="2595"/>
      </w:tblGrid>
      <w:tr w:rsidR="00D533F4" w:rsidRPr="00E42CF9" w14:paraId="5BF8F845" w14:textId="77777777" w:rsidTr="00B742FE">
        <w:trPr>
          <w:cantSplit/>
          <w:trHeight w:val="432"/>
        </w:trPr>
        <w:tc>
          <w:tcPr>
            <w:tcW w:w="31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C080B9" w14:textId="77777777" w:rsidR="00D533F4" w:rsidRPr="009829F4" w:rsidRDefault="00D533F4" w:rsidP="00D533F4">
            <w:pPr>
              <w:pStyle w:val="SmallSpace"/>
              <w:rPr>
                <w:rFonts w:ascii="Arial Narrow" w:hAnsi="Arial Narrow"/>
                <w:b/>
                <w:sz w:val="22"/>
                <w:szCs w:val="22"/>
              </w:rPr>
            </w:pPr>
            <w:r w:rsidRPr="009829F4">
              <w:rPr>
                <w:rFonts w:ascii="Arial Narrow" w:hAnsi="Arial Narrow"/>
                <w:b/>
                <w:sz w:val="22"/>
                <w:szCs w:val="22"/>
              </w:rPr>
              <w:t>PROJECT</w:t>
            </w:r>
          </w:p>
        </w:tc>
        <w:tc>
          <w:tcPr>
            <w:tcW w:w="379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6E8B6" w14:textId="77777777" w:rsidR="00D533F4" w:rsidRPr="00E42CF9" w:rsidRDefault="00D533F4" w:rsidP="00D533F4">
            <w:pPr>
              <w:pStyle w:val="SmallSpace"/>
              <w:rPr>
                <w:rFonts w:ascii="Arial Narrow" w:hAnsi="Arial Narrow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A6E19" w14:textId="77777777" w:rsidR="00D533F4" w:rsidRPr="001A15D5" w:rsidRDefault="00D533F4" w:rsidP="00D533F4">
            <w:pPr>
              <w:pStyle w:val="SmallSpace"/>
              <w:rPr>
                <w:rFonts w:ascii="Arial Narrow" w:hAnsi="Arial Narrow"/>
                <w:b/>
                <w:sz w:val="22"/>
                <w:szCs w:val="22"/>
              </w:rPr>
            </w:pPr>
            <w:r w:rsidRPr="001A15D5">
              <w:rPr>
                <w:rFonts w:ascii="Arial Narrow" w:hAnsi="Arial Narrow"/>
                <w:b/>
                <w:sz w:val="22"/>
                <w:szCs w:val="22"/>
              </w:rPr>
              <w:t>JOB No</w:t>
            </w:r>
          </w:p>
        </w:tc>
        <w:tc>
          <w:tcPr>
            <w:tcW w:w="257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8EA912" w14:textId="77777777" w:rsidR="00D533F4" w:rsidRPr="00E42CF9" w:rsidRDefault="00D533F4" w:rsidP="00D533F4">
            <w:pPr>
              <w:pStyle w:val="SmallSpace"/>
              <w:rPr>
                <w:rFonts w:ascii="Arial Narrow" w:hAnsi="Arial Narrow"/>
                <w:color w:val="FF0000"/>
                <w:sz w:val="22"/>
                <w:szCs w:val="22"/>
              </w:rPr>
            </w:pPr>
          </w:p>
        </w:tc>
      </w:tr>
      <w:tr w:rsidR="00D533F4" w:rsidRPr="00E42CF9" w14:paraId="780DFCF5" w14:textId="77777777" w:rsidTr="00B742FE">
        <w:trPr>
          <w:cantSplit/>
          <w:trHeight w:val="400"/>
        </w:trPr>
        <w:tc>
          <w:tcPr>
            <w:tcW w:w="31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595C02" w14:textId="77777777" w:rsidR="00D533F4" w:rsidRPr="009829F4" w:rsidRDefault="00D533F4" w:rsidP="00D533F4">
            <w:pPr>
              <w:pStyle w:val="SmallSpace"/>
              <w:rPr>
                <w:rFonts w:ascii="Arial Narrow" w:hAnsi="Arial Narrow"/>
                <w:b/>
                <w:sz w:val="22"/>
                <w:szCs w:val="22"/>
              </w:rPr>
            </w:pPr>
            <w:r w:rsidRPr="009829F4">
              <w:rPr>
                <w:rFonts w:ascii="Arial Narrow" w:hAnsi="Arial Narrow"/>
                <w:b/>
                <w:sz w:val="22"/>
                <w:szCs w:val="22"/>
              </w:rPr>
              <w:t>AREA</w:t>
            </w:r>
          </w:p>
        </w:tc>
        <w:tc>
          <w:tcPr>
            <w:tcW w:w="379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2BBCF9" w14:textId="77777777" w:rsidR="00D533F4" w:rsidRPr="00E132E7" w:rsidRDefault="00D533F4" w:rsidP="00D533F4">
            <w:pPr>
              <w:pStyle w:val="SmallSpace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FD8D39" w14:textId="77777777" w:rsidR="00D533F4" w:rsidRPr="00E132E7" w:rsidRDefault="00D533F4" w:rsidP="00D533F4">
            <w:pPr>
              <w:pStyle w:val="SmallSpace"/>
              <w:rPr>
                <w:rFonts w:ascii="Arial Narrow" w:hAnsi="Arial Narrow"/>
                <w:b/>
                <w:sz w:val="22"/>
                <w:szCs w:val="22"/>
              </w:rPr>
            </w:pPr>
            <w:r w:rsidRPr="00E132E7">
              <w:rPr>
                <w:rFonts w:ascii="Arial Narrow" w:hAnsi="Arial Narrow"/>
                <w:b/>
                <w:sz w:val="22"/>
                <w:szCs w:val="22"/>
              </w:rPr>
              <w:t>DRG No</w:t>
            </w:r>
          </w:p>
        </w:tc>
        <w:tc>
          <w:tcPr>
            <w:tcW w:w="25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FABC9" w14:textId="77777777" w:rsidR="00D533F4" w:rsidRPr="00E42CF9" w:rsidRDefault="00D533F4" w:rsidP="00D533F4">
            <w:pPr>
              <w:pStyle w:val="SmallSpace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4"/>
        <w:tblW w:w="107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7594"/>
        <w:gridCol w:w="825"/>
        <w:gridCol w:w="825"/>
        <w:gridCol w:w="830"/>
      </w:tblGrid>
      <w:tr w:rsidR="00B742FE" w14:paraId="3D64FBCF" w14:textId="77777777" w:rsidTr="00B742FE">
        <w:trPr>
          <w:trHeight w:val="258"/>
        </w:trPr>
        <w:tc>
          <w:tcPr>
            <w:tcW w:w="663" w:type="dxa"/>
            <w:vMerge w:val="restart"/>
            <w:shd w:val="clear" w:color="auto" w:fill="auto"/>
          </w:tcPr>
          <w:p w14:paraId="7BE1823E" w14:textId="2DFB9A64" w:rsidR="00B742FE" w:rsidRDefault="00B742FE" w:rsidP="00B742FE">
            <w:pPr>
              <w:pStyle w:val="TableParagraph"/>
              <w:spacing w:before="120"/>
              <w:ind w:left="17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594" w:type="dxa"/>
            <w:vMerge w:val="restart"/>
            <w:shd w:val="clear" w:color="auto" w:fill="auto"/>
          </w:tcPr>
          <w:p w14:paraId="154E77B1" w14:textId="77777777" w:rsidR="00B742FE" w:rsidRDefault="00B742FE" w:rsidP="00B742FE">
            <w:pPr>
              <w:pStyle w:val="TableParagraph"/>
              <w:spacing w:before="111"/>
              <w:ind w:left="2867" w:right="28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</w:p>
        </w:tc>
        <w:tc>
          <w:tcPr>
            <w:tcW w:w="2480" w:type="dxa"/>
            <w:gridSpan w:val="3"/>
            <w:shd w:val="clear" w:color="auto" w:fill="auto"/>
          </w:tcPr>
          <w:p w14:paraId="7E527BD1" w14:textId="77777777" w:rsidR="00B742FE" w:rsidRDefault="00B742FE" w:rsidP="00B742FE">
            <w:pPr>
              <w:pStyle w:val="TableParagraph"/>
              <w:spacing w:line="234" w:lineRule="exact"/>
              <w:ind w:left="178"/>
              <w:rPr>
                <w:b/>
              </w:rPr>
            </w:pPr>
            <w:r>
              <w:rPr>
                <w:b/>
              </w:rPr>
              <w:t>CONFORMANCE</w:t>
            </w:r>
          </w:p>
        </w:tc>
      </w:tr>
      <w:tr w:rsidR="00B742FE" w14:paraId="7E70F3CA" w14:textId="77777777" w:rsidTr="00B742FE">
        <w:trPr>
          <w:trHeight w:val="232"/>
        </w:trPr>
        <w:tc>
          <w:tcPr>
            <w:tcW w:w="663" w:type="dxa"/>
            <w:vMerge/>
            <w:tcBorders>
              <w:top w:val="nil"/>
            </w:tcBorders>
            <w:shd w:val="clear" w:color="auto" w:fill="auto"/>
          </w:tcPr>
          <w:p w14:paraId="661D09D7" w14:textId="77777777" w:rsidR="00B742FE" w:rsidRDefault="00B742FE" w:rsidP="00B742FE">
            <w:pPr>
              <w:rPr>
                <w:sz w:val="2"/>
                <w:szCs w:val="2"/>
              </w:rPr>
            </w:pPr>
          </w:p>
        </w:tc>
        <w:tc>
          <w:tcPr>
            <w:tcW w:w="7594" w:type="dxa"/>
            <w:vMerge/>
            <w:tcBorders>
              <w:top w:val="nil"/>
            </w:tcBorders>
            <w:shd w:val="clear" w:color="auto" w:fill="auto"/>
          </w:tcPr>
          <w:p w14:paraId="030F6E8D" w14:textId="77777777" w:rsidR="00B742FE" w:rsidRDefault="00B742FE" w:rsidP="00B742FE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shd w:val="clear" w:color="auto" w:fill="auto"/>
          </w:tcPr>
          <w:p w14:paraId="0210CADA" w14:textId="77777777" w:rsidR="00B742FE" w:rsidRDefault="00B742FE" w:rsidP="00B742FE">
            <w:pPr>
              <w:pStyle w:val="TableParagraph"/>
              <w:spacing w:line="210" w:lineRule="exact"/>
              <w:ind w:left="17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5" w:type="dxa"/>
            <w:shd w:val="clear" w:color="auto" w:fill="auto"/>
          </w:tcPr>
          <w:p w14:paraId="5942C671" w14:textId="77777777" w:rsidR="00B742FE" w:rsidRDefault="00B742FE" w:rsidP="00B742FE">
            <w:pPr>
              <w:pStyle w:val="TableParagraph"/>
              <w:spacing w:line="210" w:lineRule="exact"/>
              <w:ind w:left="2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29" w:type="dxa"/>
            <w:shd w:val="clear" w:color="auto" w:fill="auto"/>
          </w:tcPr>
          <w:p w14:paraId="71C3C532" w14:textId="77777777" w:rsidR="00B742FE" w:rsidRDefault="00B742FE" w:rsidP="00B742FE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742FE" w14:paraId="2662C9DD" w14:textId="77777777" w:rsidTr="00B742FE">
        <w:trPr>
          <w:trHeight w:val="613"/>
        </w:trPr>
        <w:tc>
          <w:tcPr>
            <w:tcW w:w="663" w:type="dxa"/>
          </w:tcPr>
          <w:p w14:paraId="4E458A7D" w14:textId="77777777" w:rsidR="00B742FE" w:rsidRDefault="00B742FE" w:rsidP="00B742FE">
            <w:pPr>
              <w:pStyle w:val="TableParagraph"/>
              <w:spacing w:before="172"/>
              <w:ind w:left="14"/>
              <w:jc w:val="center"/>
            </w:pPr>
            <w:r>
              <w:t>1</w:t>
            </w:r>
          </w:p>
        </w:tc>
        <w:tc>
          <w:tcPr>
            <w:tcW w:w="7594" w:type="dxa"/>
          </w:tcPr>
          <w:p w14:paraId="5CDEABDC" w14:textId="77777777" w:rsidR="00B742FE" w:rsidRDefault="00B742FE" w:rsidP="00B742FE">
            <w:pPr>
              <w:pStyle w:val="TableParagraph"/>
              <w:spacing w:before="47"/>
              <w:ind w:left="107" w:right="190"/>
            </w:pPr>
            <w:r>
              <w:t>Tank installation/construction is completed including associated pipe works in accordance with the approved drawing/plan.</w:t>
            </w:r>
          </w:p>
        </w:tc>
        <w:tc>
          <w:tcPr>
            <w:tcW w:w="825" w:type="dxa"/>
          </w:tcPr>
          <w:p w14:paraId="6573F794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2CEDCEBF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3A213108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2371669E" w14:textId="77777777" w:rsidTr="00B742FE">
        <w:trPr>
          <w:trHeight w:val="614"/>
        </w:trPr>
        <w:tc>
          <w:tcPr>
            <w:tcW w:w="663" w:type="dxa"/>
          </w:tcPr>
          <w:p w14:paraId="36E6E17A" w14:textId="77777777" w:rsidR="00B742FE" w:rsidRDefault="00B742FE" w:rsidP="00B742FE">
            <w:pPr>
              <w:pStyle w:val="TableParagraph"/>
              <w:spacing w:before="172"/>
              <w:ind w:left="14"/>
              <w:jc w:val="center"/>
            </w:pPr>
            <w:r>
              <w:t>2</w:t>
            </w:r>
          </w:p>
        </w:tc>
        <w:tc>
          <w:tcPr>
            <w:tcW w:w="7594" w:type="dxa"/>
          </w:tcPr>
          <w:p w14:paraId="5264D604" w14:textId="77777777" w:rsidR="00B742FE" w:rsidRDefault="00B742FE" w:rsidP="00B742FE">
            <w:pPr>
              <w:pStyle w:val="TableParagraph"/>
              <w:spacing w:before="47"/>
              <w:ind w:left="107" w:right="349"/>
            </w:pPr>
            <w:r>
              <w:t>Tank is free from dents, buckling, cracks, and internal is clean and free of any debris and construction materials.</w:t>
            </w:r>
          </w:p>
        </w:tc>
        <w:tc>
          <w:tcPr>
            <w:tcW w:w="825" w:type="dxa"/>
          </w:tcPr>
          <w:p w14:paraId="01734959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3ED19268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08EA66AB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F58" w14:paraId="2DE7EBF2" w14:textId="77777777" w:rsidTr="00B742FE">
        <w:trPr>
          <w:trHeight w:val="613"/>
        </w:trPr>
        <w:tc>
          <w:tcPr>
            <w:tcW w:w="663" w:type="dxa"/>
          </w:tcPr>
          <w:p w14:paraId="2E94671D" w14:textId="0910060E" w:rsidR="00D12F58" w:rsidRDefault="00D12F58" w:rsidP="00B742FE">
            <w:pPr>
              <w:pStyle w:val="TableParagraph"/>
              <w:spacing w:before="172"/>
              <w:ind w:left="14"/>
              <w:jc w:val="center"/>
            </w:pPr>
            <w:r>
              <w:t>3</w:t>
            </w:r>
          </w:p>
        </w:tc>
        <w:tc>
          <w:tcPr>
            <w:tcW w:w="7594" w:type="dxa"/>
          </w:tcPr>
          <w:p w14:paraId="0E449A4E" w14:textId="043ADDA6" w:rsidR="00D12F58" w:rsidRDefault="00D12F58" w:rsidP="00B742FE">
            <w:pPr>
              <w:pStyle w:val="TableParagraph"/>
              <w:spacing w:before="47"/>
              <w:ind w:left="107" w:right="141"/>
            </w:pPr>
            <w:r>
              <w:t>Internal tie-rods are tensioned correctly before tank is sealed. HOLD POINT.</w:t>
            </w:r>
          </w:p>
        </w:tc>
        <w:tc>
          <w:tcPr>
            <w:tcW w:w="825" w:type="dxa"/>
          </w:tcPr>
          <w:p w14:paraId="78E062D9" w14:textId="77777777" w:rsidR="00D12F58" w:rsidRDefault="00D12F58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533D07BB" w14:textId="77777777" w:rsidR="00D12F58" w:rsidRDefault="00D12F58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675E7629" w14:textId="77777777" w:rsidR="00D12F58" w:rsidRDefault="00D12F58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181D2A8A" w14:textId="77777777" w:rsidTr="00B742FE">
        <w:trPr>
          <w:trHeight w:val="613"/>
        </w:trPr>
        <w:tc>
          <w:tcPr>
            <w:tcW w:w="663" w:type="dxa"/>
          </w:tcPr>
          <w:p w14:paraId="507A9397" w14:textId="0C0CCC2A" w:rsidR="00B742FE" w:rsidRDefault="00D12F58" w:rsidP="00B742FE">
            <w:pPr>
              <w:pStyle w:val="TableParagraph"/>
              <w:spacing w:before="172"/>
              <w:ind w:left="14"/>
              <w:jc w:val="center"/>
            </w:pPr>
            <w:r>
              <w:t>4</w:t>
            </w:r>
          </w:p>
        </w:tc>
        <w:tc>
          <w:tcPr>
            <w:tcW w:w="7594" w:type="dxa"/>
          </w:tcPr>
          <w:p w14:paraId="097CD9AE" w14:textId="77777777" w:rsidR="00B742FE" w:rsidRDefault="00B742FE" w:rsidP="00B742FE">
            <w:pPr>
              <w:pStyle w:val="TableParagraph"/>
              <w:spacing w:before="47"/>
              <w:ind w:left="107" w:right="141"/>
            </w:pPr>
            <w:r>
              <w:t>Tank internal liner (if provided) is complete and properly bonded to tank wall/shell.</w:t>
            </w:r>
          </w:p>
        </w:tc>
        <w:tc>
          <w:tcPr>
            <w:tcW w:w="825" w:type="dxa"/>
          </w:tcPr>
          <w:p w14:paraId="15B7A92D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41E1E955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12C12E62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28519F30" w14:textId="77777777" w:rsidTr="00B742FE">
        <w:trPr>
          <w:trHeight w:val="614"/>
        </w:trPr>
        <w:tc>
          <w:tcPr>
            <w:tcW w:w="663" w:type="dxa"/>
          </w:tcPr>
          <w:p w14:paraId="31F5A7CE" w14:textId="5DF5C0C8" w:rsidR="00B742FE" w:rsidRDefault="00D12F58" w:rsidP="00B742FE">
            <w:pPr>
              <w:pStyle w:val="TableParagraph"/>
              <w:spacing w:before="172"/>
              <w:ind w:left="14"/>
              <w:jc w:val="center"/>
            </w:pPr>
            <w:r>
              <w:t>5</w:t>
            </w:r>
          </w:p>
        </w:tc>
        <w:tc>
          <w:tcPr>
            <w:tcW w:w="7594" w:type="dxa"/>
          </w:tcPr>
          <w:p w14:paraId="3833621A" w14:textId="44BA3006" w:rsidR="00B742FE" w:rsidRDefault="00B742FE" w:rsidP="00B742FE">
            <w:pPr>
              <w:pStyle w:val="TableParagraph"/>
              <w:spacing w:before="47"/>
              <w:ind w:left="107"/>
            </w:pPr>
            <w:r>
              <w:t xml:space="preserve">Tank </w:t>
            </w:r>
            <w:r w:rsidR="009261B2">
              <w:t xml:space="preserve">quick infill </w:t>
            </w:r>
            <w:r>
              <w:t>line including associated infill valve and isolation valv</w:t>
            </w:r>
            <w:r w:rsidR="009261B2">
              <w:t>e</w:t>
            </w:r>
            <w:r>
              <w:t xml:space="preserve"> installed and adequately supported.</w:t>
            </w:r>
          </w:p>
        </w:tc>
        <w:tc>
          <w:tcPr>
            <w:tcW w:w="825" w:type="dxa"/>
          </w:tcPr>
          <w:p w14:paraId="2647583D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1A10D901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1361C1B9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421C808E" w14:textId="77777777" w:rsidTr="00B742FE">
        <w:trPr>
          <w:trHeight w:val="614"/>
        </w:trPr>
        <w:tc>
          <w:tcPr>
            <w:tcW w:w="663" w:type="dxa"/>
          </w:tcPr>
          <w:p w14:paraId="5E54CB21" w14:textId="4948E6EA" w:rsidR="00B742FE" w:rsidRDefault="00D12F58" w:rsidP="00B742FE">
            <w:pPr>
              <w:pStyle w:val="TableParagraph"/>
              <w:spacing w:before="172"/>
              <w:ind w:left="14"/>
              <w:jc w:val="center"/>
            </w:pPr>
            <w:r>
              <w:t>6</w:t>
            </w:r>
          </w:p>
        </w:tc>
        <w:tc>
          <w:tcPr>
            <w:tcW w:w="7594" w:type="dxa"/>
          </w:tcPr>
          <w:p w14:paraId="760190E5" w14:textId="77777777" w:rsidR="00B742FE" w:rsidRDefault="00B742FE" w:rsidP="00B742FE">
            <w:pPr>
              <w:pStyle w:val="TableParagraph"/>
              <w:spacing w:before="47"/>
              <w:ind w:left="107" w:right="337"/>
            </w:pPr>
            <w:r>
              <w:t>Tank suction isolation valve is fitted in the correct position and operational in accordance with the approved drawing/plan.</w:t>
            </w:r>
          </w:p>
        </w:tc>
        <w:tc>
          <w:tcPr>
            <w:tcW w:w="825" w:type="dxa"/>
          </w:tcPr>
          <w:p w14:paraId="35208E37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3CFC928C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408ED209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10155ADF" w14:textId="77777777" w:rsidTr="00B742FE">
        <w:trPr>
          <w:trHeight w:val="614"/>
        </w:trPr>
        <w:tc>
          <w:tcPr>
            <w:tcW w:w="663" w:type="dxa"/>
          </w:tcPr>
          <w:p w14:paraId="5A7CA6E5" w14:textId="0BDDCB38" w:rsidR="00B742FE" w:rsidRDefault="00D12F58" w:rsidP="00B742FE">
            <w:pPr>
              <w:pStyle w:val="TableParagraph"/>
              <w:spacing w:before="173"/>
              <w:ind w:left="14"/>
              <w:jc w:val="center"/>
            </w:pPr>
            <w:r>
              <w:t>7</w:t>
            </w:r>
          </w:p>
        </w:tc>
        <w:tc>
          <w:tcPr>
            <w:tcW w:w="7594" w:type="dxa"/>
          </w:tcPr>
          <w:p w14:paraId="7B1B7AD3" w14:textId="77777777" w:rsidR="00B742FE" w:rsidRDefault="00B742FE" w:rsidP="00B742FE">
            <w:pPr>
              <w:pStyle w:val="TableParagraph"/>
              <w:spacing w:before="48"/>
              <w:ind w:left="107" w:right="288"/>
            </w:pPr>
            <w:r>
              <w:t>Tank suction vortex inhibitor is fitted in the correct position and elevation in accordance with the approved drawing/plan.</w:t>
            </w:r>
          </w:p>
        </w:tc>
        <w:tc>
          <w:tcPr>
            <w:tcW w:w="825" w:type="dxa"/>
          </w:tcPr>
          <w:p w14:paraId="6843F679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125369AF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250A1D5E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6114AADC" w14:textId="77777777" w:rsidTr="00B742FE">
        <w:trPr>
          <w:trHeight w:val="613"/>
        </w:trPr>
        <w:tc>
          <w:tcPr>
            <w:tcW w:w="663" w:type="dxa"/>
          </w:tcPr>
          <w:p w14:paraId="1E4BC793" w14:textId="175192D4" w:rsidR="00B742FE" w:rsidRDefault="00D12F58" w:rsidP="00B742FE">
            <w:pPr>
              <w:pStyle w:val="TableParagraph"/>
              <w:spacing w:before="172"/>
              <w:ind w:left="14"/>
              <w:jc w:val="center"/>
            </w:pPr>
            <w:r>
              <w:t>8</w:t>
            </w:r>
          </w:p>
        </w:tc>
        <w:tc>
          <w:tcPr>
            <w:tcW w:w="7594" w:type="dxa"/>
          </w:tcPr>
          <w:p w14:paraId="5C340C78" w14:textId="77777777" w:rsidR="00B742FE" w:rsidRDefault="00B742FE" w:rsidP="00B742FE">
            <w:pPr>
              <w:pStyle w:val="TableParagraph"/>
              <w:spacing w:before="47"/>
              <w:ind w:left="107" w:right="655"/>
            </w:pPr>
            <w:r>
              <w:t>Tank overflow is fitted in the correct position, elevation and properly piped to drain. Adequate drain available.</w:t>
            </w:r>
          </w:p>
        </w:tc>
        <w:tc>
          <w:tcPr>
            <w:tcW w:w="825" w:type="dxa"/>
          </w:tcPr>
          <w:p w14:paraId="53CF4F07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5317ADE9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4E77B2D6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61192FF0" w14:textId="77777777" w:rsidTr="00B742FE">
        <w:trPr>
          <w:trHeight w:val="440"/>
        </w:trPr>
        <w:tc>
          <w:tcPr>
            <w:tcW w:w="663" w:type="dxa"/>
          </w:tcPr>
          <w:p w14:paraId="70EBA212" w14:textId="09FE2CAC" w:rsidR="00B742FE" w:rsidRDefault="00D12F58" w:rsidP="00B742FE">
            <w:pPr>
              <w:pStyle w:val="TableParagraph"/>
              <w:spacing w:before="88"/>
              <w:ind w:left="14"/>
              <w:jc w:val="center"/>
            </w:pPr>
            <w:r>
              <w:t>9</w:t>
            </w:r>
          </w:p>
        </w:tc>
        <w:tc>
          <w:tcPr>
            <w:tcW w:w="7594" w:type="dxa"/>
          </w:tcPr>
          <w:p w14:paraId="1AB578D0" w14:textId="77777777" w:rsidR="00B742FE" w:rsidRDefault="00B742FE" w:rsidP="00B742FE">
            <w:pPr>
              <w:pStyle w:val="TableParagraph"/>
              <w:spacing w:before="88"/>
              <w:ind w:left="107"/>
            </w:pPr>
            <w:r>
              <w:t>Tank drain/sludge isolation valve is fitted and blank off.</w:t>
            </w:r>
          </w:p>
        </w:tc>
        <w:tc>
          <w:tcPr>
            <w:tcW w:w="825" w:type="dxa"/>
          </w:tcPr>
          <w:p w14:paraId="3EE8892C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79E32D01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1B427F45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6C186FC3" w14:textId="77777777" w:rsidTr="00B742FE">
        <w:trPr>
          <w:trHeight w:val="440"/>
        </w:trPr>
        <w:tc>
          <w:tcPr>
            <w:tcW w:w="663" w:type="dxa"/>
          </w:tcPr>
          <w:p w14:paraId="1E50FB08" w14:textId="345E95EE" w:rsidR="00B742FE" w:rsidRDefault="00D12F58" w:rsidP="00B742FE">
            <w:pPr>
              <w:pStyle w:val="TableParagraph"/>
              <w:spacing w:before="88"/>
              <w:ind w:left="14"/>
              <w:jc w:val="center"/>
            </w:pPr>
            <w:r>
              <w:t>10</w:t>
            </w:r>
          </w:p>
        </w:tc>
        <w:tc>
          <w:tcPr>
            <w:tcW w:w="7594" w:type="dxa"/>
          </w:tcPr>
          <w:p w14:paraId="23BB2A84" w14:textId="77777777" w:rsidR="00B742FE" w:rsidRDefault="00B742FE" w:rsidP="00B742FE">
            <w:pPr>
              <w:pStyle w:val="TableParagraph"/>
              <w:spacing w:before="88"/>
              <w:ind w:left="107"/>
            </w:pPr>
            <w:r>
              <w:t>Tank external water level indicator is fitted and operational.</w:t>
            </w:r>
          </w:p>
        </w:tc>
        <w:tc>
          <w:tcPr>
            <w:tcW w:w="825" w:type="dxa"/>
          </w:tcPr>
          <w:p w14:paraId="5E5ABDCD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5A3055FC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0B5F8FB3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5EC6D4ED" w14:textId="77777777" w:rsidTr="00B742FE">
        <w:trPr>
          <w:trHeight w:val="440"/>
        </w:trPr>
        <w:tc>
          <w:tcPr>
            <w:tcW w:w="663" w:type="dxa"/>
          </w:tcPr>
          <w:p w14:paraId="00846C5A" w14:textId="4B4F9243" w:rsidR="00B742FE" w:rsidRDefault="00B742FE" w:rsidP="00B742FE">
            <w:pPr>
              <w:pStyle w:val="TableParagraph"/>
              <w:spacing w:before="88"/>
              <w:ind w:left="140" w:right="124"/>
              <w:jc w:val="center"/>
            </w:pPr>
            <w:r>
              <w:t>1</w:t>
            </w:r>
            <w:r w:rsidR="00D12F58">
              <w:t>1</w:t>
            </w:r>
          </w:p>
        </w:tc>
        <w:tc>
          <w:tcPr>
            <w:tcW w:w="7594" w:type="dxa"/>
          </w:tcPr>
          <w:p w14:paraId="733D6A5F" w14:textId="77777777" w:rsidR="00B742FE" w:rsidRDefault="00B742FE" w:rsidP="00B742FE">
            <w:pPr>
              <w:pStyle w:val="TableParagraph"/>
              <w:spacing w:before="88"/>
              <w:ind w:left="107"/>
            </w:pPr>
            <w:r>
              <w:t>Tank internal and external access ladders are fitted &amp; secured.</w:t>
            </w:r>
          </w:p>
        </w:tc>
        <w:tc>
          <w:tcPr>
            <w:tcW w:w="825" w:type="dxa"/>
          </w:tcPr>
          <w:p w14:paraId="1626A8C4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64251595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7DB9DFAC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601A9495" w14:textId="77777777" w:rsidTr="00B742FE">
        <w:trPr>
          <w:trHeight w:val="443"/>
        </w:trPr>
        <w:tc>
          <w:tcPr>
            <w:tcW w:w="663" w:type="dxa"/>
          </w:tcPr>
          <w:p w14:paraId="0CE3634A" w14:textId="25DF33A0" w:rsidR="00B742FE" w:rsidRDefault="00B742FE" w:rsidP="00B742FE">
            <w:pPr>
              <w:pStyle w:val="TableParagraph"/>
              <w:spacing w:before="88"/>
              <w:ind w:left="140" w:right="124"/>
              <w:jc w:val="center"/>
            </w:pPr>
            <w:r>
              <w:t>1</w:t>
            </w:r>
            <w:r w:rsidR="00D12F58">
              <w:t>2</w:t>
            </w:r>
          </w:p>
        </w:tc>
        <w:tc>
          <w:tcPr>
            <w:tcW w:w="7594" w:type="dxa"/>
          </w:tcPr>
          <w:p w14:paraId="0A64C389" w14:textId="77777777" w:rsidR="00B742FE" w:rsidRDefault="00B742FE" w:rsidP="00B742FE">
            <w:pPr>
              <w:pStyle w:val="TableParagraph"/>
              <w:spacing w:before="88"/>
              <w:ind w:left="107"/>
            </w:pPr>
            <w:r>
              <w:t>Tank access hatch is fitted and provided with lockable cover.</w:t>
            </w:r>
          </w:p>
        </w:tc>
        <w:tc>
          <w:tcPr>
            <w:tcW w:w="825" w:type="dxa"/>
          </w:tcPr>
          <w:p w14:paraId="56AE1458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6F4F48EF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4FADF847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4553131B" w14:textId="77777777" w:rsidTr="00B742FE">
        <w:trPr>
          <w:trHeight w:val="611"/>
        </w:trPr>
        <w:tc>
          <w:tcPr>
            <w:tcW w:w="663" w:type="dxa"/>
          </w:tcPr>
          <w:p w14:paraId="76C2FB55" w14:textId="00D04726" w:rsidR="00B742FE" w:rsidRDefault="00B742FE" w:rsidP="00B742FE">
            <w:pPr>
              <w:pStyle w:val="TableParagraph"/>
              <w:spacing w:before="172"/>
              <w:ind w:left="140" w:right="124"/>
              <w:jc w:val="center"/>
            </w:pPr>
            <w:r>
              <w:t>1</w:t>
            </w:r>
            <w:r w:rsidR="00D12F58">
              <w:t>3</w:t>
            </w:r>
          </w:p>
        </w:tc>
        <w:tc>
          <w:tcPr>
            <w:tcW w:w="7594" w:type="dxa"/>
          </w:tcPr>
          <w:p w14:paraId="3130D89A" w14:textId="77777777" w:rsidR="00B742FE" w:rsidRDefault="00B742FE" w:rsidP="00B742FE">
            <w:pPr>
              <w:pStyle w:val="TableParagraph"/>
              <w:spacing w:before="45"/>
              <w:ind w:left="107" w:right="361"/>
            </w:pPr>
            <w:r>
              <w:t>Ball float for infill pilot line is fixed tightly, close to the manhole and away from the discharge path of tank infill.</w:t>
            </w:r>
          </w:p>
        </w:tc>
        <w:tc>
          <w:tcPr>
            <w:tcW w:w="825" w:type="dxa"/>
          </w:tcPr>
          <w:p w14:paraId="39F25500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20B3BEAA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2AA6352F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42FE" w14:paraId="7CF97553" w14:textId="77777777" w:rsidTr="00B742FE">
        <w:trPr>
          <w:trHeight w:val="617"/>
        </w:trPr>
        <w:tc>
          <w:tcPr>
            <w:tcW w:w="663" w:type="dxa"/>
          </w:tcPr>
          <w:p w14:paraId="1F10D425" w14:textId="0B699AD6" w:rsidR="00B742FE" w:rsidRDefault="00B742FE" w:rsidP="00B742FE">
            <w:pPr>
              <w:pStyle w:val="TableParagraph"/>
              <w:spacing w:before="175"/>
              <w:ind w:left="140" w:right="124"/>
              <w:jc w:val="center"/>
            </w:pPr>
            <w:r>
              <w:t>1</w:t>
            </w:r>
            <w:r w:rsidR="00D12F58">
              <w:t>4</w:t>
            </w:r>
          </w:p>
        </w:tc>
        <w:tc>
          <w:tcPr>
            <w:tcW w:w="7594" w:type="dxa"/>
          </w:tcPr>
          <w:p w14:paraId="63A7410B" w14:textId="77777777" w:rsidR="00B742FE" w:rsidRDefault="00B742FE" w:rsidP="00B742FE">
            <w:pPr>
              <w:pStyle w:val="TableParagraph"/>
              <w:spacing w:before="48"/>
              <w:ind w:left="107" w:right="142"/>
            </w:pPr>
            <w:r>
              <w:t>Tank is located with minimum of 600 mm clearance around tank perimeter and roof line.</w:t>
            </w:r>
          </w:p>
        </w:tc>
        <w:tc>
          <w:tcPr>
            <w:tcW w:w="825" w:type="dxa"/>
          </w:tcPr>
          <w:p w14:paraId="22772647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50043F1E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4DF64D1F" w14:textId="77777777" w:rsidR="00B742FE" w:rsidRDefault="00B742FE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F58" w14:paraId="3FD503FC" w14:textId="77777777" w:rsidTr="00B742FE">
        <w:trPr>
          <w:trHeight w:val="617"/>
        </w:trPr>
        <w:tc>
          <w:tcPr>
            <w:tcW w:w="663" w:type="dxa"/>
          </w:tcPr>
          <w:p w14:paraId="24B24644" w14:textId="70BFE1B2" w:rsidR="00D12F58" w:rsidRDefault="00D12F58" w:rsidP="00B742FE">
            <w:pPr>
              <w:pStyle w:val="TableParagraph"/>
              <w:spacing w:before="175"/>
              <w:ind w:left="140" w:right="124"/>
              <w:jc w:val="center"/>
            </w:pPr>
            <w:r>
              <w:t>15</w:t>
            </w:r>
          </w:p>
        </w:tc>
        <w:tc>
          <w:tcPr>
            <w:tcW w:w="7594" w:type="dxa"/>
          </w:tcPr>
          <w:p w14:paraId="663E5EEA" w14:textId="6EF6B1CD" w:rsidR="00D12F58" w:rsidRDefault="00D12F58" w:rsidP="00B742FE">
            <w:pPr>
              <w:pStyle w:val="TableParagraph"/>
              <w:spacing w:before="48"/>
              <w:ind w:left="107" w:right="142"/>
            </w:pPr>
            <w:r>
              <w:t>JH approval required before proceeding to fill Tank. HOLD POINT</w:t>
            </w:r>
          </w:p>
        </w:tc>
        <w:tc>
          <w:tcPr>
            <w:tcW w:w="825" w:type="dxa"/>
          </w:tcPr>
          <w:p w14:paraId="01CC2A67" w14:textId="77777777" w:rsidR="00D12F58" w:rsidRDefault="00D12F58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 w14:paraId="10835A68" w14:textId="77777777" w:rsidR="00D12F58" w:rsidRDefault="00D12F58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1A3008F9" w14:textId="77777777" w:rsidR="00D12F58" w:rsidRDefault="00D12F58" w:rsidP="00B742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D622B1" w14:textId="1054FBF7" w:rsidR="00BE4619" w:rsidRDefault="00BE4619" w:rsidP="00D533F4">
      <w:pPr>
        <w:rPr>
          <w:rFonts w:ascii="Arial Narrow" w:hAnsi="Arial Narrow"/>
          <w:sz w:val="22"/>
          <w:szCs w:val="22"/>
        </w:rPr>
      </w:pPr>
    </w:p>
    <w:p w14:paraId="6121DD26" w14:textId="7A0F84A3" w:rsidR="00B742FE" w:rsidRDefault="00B742FE" w:rsidP="00D533F4">
      <w:pPr>
        <w:rPr>
          <w:rFonts w:ascii="Arial Narrow" w:hAnsi="Arial Narrow"/>
          <w:sz w:val="22"/>
          <w:szCs w:val="22"/>
        </w:rPr>
      </w:pPr>
    </w:p>
    <w:p w14:paraId="09AC0A28" w14:textId="77777777" w:rsidR="00B742FE" w:rsidRPr="00B742FE" w:rsidRDefault="00B742FE" w:rsidP="00B742FE">
      <w:pPr>
        <w:rPr>
          <w:rFonts w:ascii="Arial Narrow" w:hAnsi="Arial Narrow"/>
          <w:sz w:val="22"/>
          <w:szCs w:val="22"/>
        </w:rPr>
      </w:pPr>
      <w:r w:rsidRPr="00B742FE">
        <w:rPr>
          <w:noProof/>
        </w:rPr>
        <w:lastRenderedPageBreak/>
        <mc:AlternateContent>
          <mc:Choice Requires="wpg">
            <w:drawing>
              <wp:inline distT="0" distB="0" distL="0" distR="0" wp14:anchorId="24BDB3F6" wp14:editId="1CADB8D0">
                <wp:extent cx="5643245" cy="3326765"/>
                <wp:effectExtent l="0" t="0" r="0" b="0"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3326765"/>
                          <a:chOff x="0" y="0"/>
                          <a:chExt cx="10612" cy="6274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0592" cy="62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" y="153"/>
                            <a:ext cx="2105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CE3B86" id="Group 11" o:spid="_x0000_s1026" style="width:444.35pt;height:261.95pt;mso-position-horizontal-relative:char;mso-position-vertical-relative:line" coordsize="10612,6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">
                <v:rect id="Rectangle 12" o:spid="_x0000_s1027" style="position:absolute;left:10;top:10;width:10592;height:6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95;top:153;width:2105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7CD5C0E9" w14:textId="77777777" w:rsidR="00B742FE" w:rsidRDefault="00B742FE" w:rsidP="00B742FE">
      <w:pPr>
        <w:rPr>
          <w:rFonts w:ascii="Arial Narrow" w:hAnsi="Arial Narrow"/>
          <w:sz w:val="22"/>
          <w:szCs w:val="22"/>
        </w:rPr>
      </w:pPr>
    </w:p>
    <w:p w14:paraId="28CE70A3" w14:textId="34A9A7B4" w:rsidR="00B742FE" w:rsidRDefault="009261B2" w:rsidP="00B742FE">
      <w:pPr>
        <w:rPr>
          <w:rFonts w:ascii="Arial Narrow" w:hAnsi="Arial Narrow"/>
          <w:sz w:val="22"/>
          <w:szCs w:val="22"/>
        </w:rPr>
      </w:pPr>
      <w:r w:rsidRPr="00B742FE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7D23D" wp14:editId="6B936846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709285" cy="2295525"/>
                <wp:effectExtent l="0" t="0" r="2476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07869" w14:textId="77777777" w:rsidR="00B742FE" w:rsidRPr="004235B4" w:rsidRDefault="00B742FE" w:rsidP="00B742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D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pt;width:449.55pt;height:180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">
                <v:textbox>
                  <w:txbxContent>
                    <w:p w14:paraId="2CF07869" w14:textId="77777777" w:rsidR="00B742FE" w:rsidRPr="004235B4" w:rsidRDefault="00B742FE" w:rsidP="00B742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0E5B5A" w14:textId="6E6662A0" w:rsidR="00B742FE" w:rsidRPr="00B742FE" w:rsidRDefault="00B742FE" w:rsidP="00B742FE">
      <w:pPr>
        <w:rPr>
          <w:rFonts w:ascii="Arial Narrow" w:hAnsi="Arial Narrow"/>
          <w:sz w:val="22"/>
          <w:szCs w:val="22"/>
        </w:rPr>
      </w:pPr>
    </w:p>
    <w:p w14:paraId="7E073E03" w14:textId="77777777" w:rsidR="00B742FE" w:rsidRDefault="00B742FE" w:rsidP="00B742FE">
      <w:pPr>
        <w:rPr>
          <w:rFonts w:ascii="Arial Narrow" w:hAnsi="Arial Narrow"/>
          <w:sz w:val="22"/>
          <w:szCs w:val="22"/>
        </w:rPr>
      </w:pPr>
    </w:p>
    <w:p w14:paraId="2680AF69" w14:textId="77777777" w:rsidR="00B742FE" w:rsidRPr="00B742FE" w:rsidRDefault="00B742FE" w:rsidP="00B742FE">
      <w:pPr>
        <w:rPr>
          <w:rFonts w:ascii="Arial Narrow" w:hAnsi="Arial Narrow"/>
          <w:sz w:val="22"/>
          <w:szCs w:val="22"/>
        </w:rPr>
      </w:pPr>
    </w:p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3828"/>
        <w:gridCol w:w="3260"/>
        <w:gridCol w:w="3118"/>
      </w:tblGrid>
      <w:tr w:rsidR="00B742FE" w:rsidRPr="00B742FE" w14:paraId="14766B95" w14:textId="77777777" w:rsidTr="00636435">
        <w:trPr>
          <w:cantSplit/>
          <w:trHeight w:val="420"/>
        </w:trPr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C85BB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Checked By;</w:t>
            </w:r>
          </w:p>
          <w:p w14:paraId="68F32382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(Builder)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6247E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Signature;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2CFB0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Date;</w:t>
            </w:r>
          </w:p>
        </w:tc>
      </w:tr>
    </w:tbl>
    <w:p w14:paraId="1E09E209" w14:textId="77777777" w:rsidR="00B742FE" w:rsidRPr="00B742FE" w:rsidRDefault="00B742FE" w:rsidP="00B742FE">
      <w:pPr>
        <w:rPr>
          <w:rFonts w:ascii="Arial Narrow" w:hAnsi="Arial Narrow"/>
          <w:sz w:val="22"/>
          <w:szCs w:val="22"/>
        </w:rPr>
      </w:pPr>
    </w:p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3828"/>
        <w:gridCol w:w="3260"/>
        <w:gridCol w:w="3118"/>
      </w:tblGrid>
      <w:tr w:rsidR="00B742FE" w:rsidRPr="00B742FE" w14:paraId="49DC5535" w14:textId="77777777" w:rsidTr="00636435">
        <w:trPr>
          <w:cantSplit/>
          <w:trHeight w:val="420"/>
        </w:trPr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141DE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Checked By;</w:t>
            </w:r>
          </w:p>
          <w:p w14:paraId="08B8D03F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(Leemark)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9B842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Signature;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E9EBC" w14:textId="77777777" w:rsidR="00B742FE" w:rsidRPr="00B742FE" w:rsidRDefault="00B742FE" w:rsidP="00B742FE">
            <w:pPr>
              <w:spacing w:before="40" w:after="40"/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</w:pPr>
            <w:r w:rsidRPr="00B742FE">
              <w:rPr>
                <w:rFonts w:ascii="Arial Narrow" w:hAnsi="Arial Narrow"/>
                <w:b/>
                <w:noProof/>
                <w:sz w:val="22"/>
                <w:szCs w:val="22"/>
                <w:lang w:eastAsia="en-AU"/>
              </w:rPr>
              <w:t>Date;</w:t>
            </w:r>
          </w:p>
        </w:tc>
      </w:tr>
    </w:tbl>
    <w:p w14:paraId="5D8D72B3" w14:textId="779D7A93" w:rsidR="00B742FE" w:rsidRPr="00E42CF9" w:rsidRDefault="00B742FE" w:rsidP="00B742FE">
      <w:pPr>
        <w:rPr>
          <w:rFonts w:ascii="Arial Narrow" w:hAnsi="Arial Narrow"/>
          <w:sz w:val="22"/>
          <w:szCs w:val="22"/>
        </w:rPr>
      </w:pPr>
    </w:p>
    <w:sectPr w:rsidR="00B742FE" w:rsidRPr="00E42CF9" w:rsidSect="00340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2E999" w14:textId="77777777" w:rsidR="004A2043" w:rsidRDefault="004A2043" w:rsidP="0042016B">
      <w:r>
        <w:separator/>
      </w:r>
    </w:p>
  </w:endnote>
  <w:endnote w:type="continuationSeparator" w:id="0">
    <w:p w14:paraId="04DCAB03" w14:textId="77777777" w:rsidR="004A2043" w:rsidRDefault="004A2043" w:rsidP="0042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tima">
    <w:charset w:val="00"/>
    <w:family w:val="swiss"/>
    <w:pitch w:val="variable"/>
    <w:sig w:usb0="00000003" w:usb1="00000000" w:usb2="00000000" w:usb3="00000000" w:csb0="00000001" w:csb1="00000000"/>
  </w:font>
  <w:font w:name="TradeGothic">
    <w:altName w:val="Trade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C3DA7" w14:textId="77777777" w:rsidR="00085F1F" w:rsidRDefault="00085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90EE2" w14:textId="794C9182" w:rsidR="007549DB" w:rsidRPr="00FF4092" w:rsidRDefault="007549DB" w:rsidP="00323056">
    <w:pPr>
      <w:pStyle w:val="Footer"/>
    </w:pPr>
    <w:r w:rsidRPr="001D37D9">
      <w:rPr>
        <w:i/>
      </w:rPr>
      <w:t>Printed copies are uncontrolled</w:t>
    </w:r>
    <w:r w:rsidRPr="001D37D9">
      <w:rPr>
        <w:i/>
      </w:rPr>
      <w:tab/>
    </w:r>
    <w:r w:rsidRPr="00FF4092">
      <w:t xml:space="preserve">Page </w:t>
    </w:r>
    <w:r w:rsidR="00F4411E">
      <w:fldChar w:fldCharType="begin"/>
    </w:r>
    <w:r w:rsidR="00F4411E">
      <w:instrText xml:space="preserve"> PAGE </w:instrText>
    </w:r>
    <w:r w:rsidR="00F4411E">
      <w:fldChar w:fldCharType="separate"/>
    </w:r>
    <w:r w:rsidR="0051507B">
      <w:rPr>
        <w:noProof/>
      </w:rPr>
      <w:t>2</w:t>
    </w:r>
    <w:r w:rsidR="00F4411E">
      <w:rPr>
        <w:noProof/>
      </w:rPr>
      <w:fldChar w:fldCharType="end"/>
    </w:r>
    <w:r w:rsidRPr="00FF4092">
      <w:t xml:space="preserve"> of </w:t>
    </w:r>
    <w:r w:rsidR="00D12F58">
      <w:fldChar w:fldCharType="begin"/>
    </w:r>
    <w:r w:rsidR="00D12F58">
      <w:instrText xml:space="preserve"> NUMPAGES </w:instrText>
    </w:r>
    <w:r w:rsidR="00D12F58">
      <w:fldChar w:fldCharType="separate"/>
    </w:r>
    <w:r w:rsidR="0051507B">
      <w:rPr>
        <w:noProof/>
      </w:rPr>
      <w:t>2</w:t>
    </w:r>
    <w:r w:rsidR="00D12F58">
      <w:rPr>
        <w:noProof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8B715" w14:textId="77777777" w:rsidR="00085F1F" w:rsidRDefault="00085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220BA" w14:textId="77777777" w:rsidR="004A2043" w:rsidRDefault="004A2043" w:rsidP="0042016B">
      <w:r>
        <w:separator/>
      </w:r>
    </w:p>
  </w:footnote>
  <w:footnote w:type="continuationSeparator" w:id="0">
    <w:p w14:paraId="4F83DFC5" w14:textId="77777777" w:rsidR="004A2043" w:rsidRDefault="004A2043" w:rsidP="00420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C0DF3" w14:textId="77777777" w:rsidR="00085F1F" w:rsidRDefault="00085F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ediumList1-Accent11"/>
      <w:tblW w:w="0" w:type="auto"/>
      <w:tblBorders>
        <w:top w:val="none" w:sz="0" w:space="0" w:color="auto"/>
        <w:bottom w:val="single" w:sz="8" w:space="0" w:color="9BBB59" w:themeColor="accent3"/>
      </w:tblBorders>
      <w:tblLook w:val="04A0" w:firstRow="1" w:lastRow="0" w:firstColumn="1" w:lastColumn="0" w:noHBand="0" w:noVBand="1"/>
    </w:tblPr>
    <w:tblGrid>
      <w:gridCol w:w="3529"/>
      <w:gridCol w:w="4784"/>
    </w:tblGrid>
    <w:tr w:rsidR="007549DB" w:rsidRPr="00C26B71" w14:paraId="5B2B9EFD" w14:textId="77777777" w:rsidTr="0057214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41" w:type="dxa"/>
          <w:tcBorders>
            <w:top w:val="none" w:sz="0" w:space="0" w:color="auto"/>
            <w:bottom w:val="none" w:sz="0" w:space="0" w:color="auto"/>
          </w:tcBorders>
        </w:tcPr>
        <w:p w14:paraId="130C7E54" w14:textId="77777777" w:rsidR="007549DB" w:rsidRPr="00C26B71" w:rsidRDefault="00CC6A42" w:rsidP="00C26B71">
          <w:pPr>
            <w:pStyle w:val="NoSpacing"/>
          </w:pPr>
          <w:r w:rsidRPr="00C26B71">
            <w:rPr>
              <w:noProof/>
              <w:lang w:val="en-AU" w:eastAsia="en-AU"/>
            </w:rPr>
            <w:drawing>
              <wp:inline distT="0" distB="0" distL="0" distR="0" wp14:anchorId="2615123D" wp14:editId="11697C3D">
                <wp:extent cx="2085013" cy="566977"/>
                <wp:effectExtent l="19050" t="0" r="0" b="0"/>
                <wp:docPr id="1" name="Picture 0" descr="Leemar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emar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013" cy="566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8" w:type="dxa"/>
          <w:tcBorders>
            <w:top w:val="none" w:sz="0" w:space="0" w:color="auto"/>
            <w:bottom w:val="none" w:sz="0" w:space="0" w:color="auto"/>
          </w:tcBorders>
        </w:tcPr>
        <w:p w14:paraId="61572010" w14:textId="77777777" w:rsidR="007549DB" w:rsidRPr="005500F8" w:rsidRDefault="007549DB" w:rsidP="005500F8">
          <w:pPr>
            <w:pStyle w:val="NoSpacing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Strong"/>
              <w:rFonts w:ascii="Arial Narrow" w:hAnsi="Arial Narrow"/>
              <w:sz w:val="22"/>
              <w:szCs w:val="22"/>
            </w:rPr>
          </w:pPr>
          <w:r w:rsidRPr="005500F8">
            <w:rPr>
              <w:rFonts w:ascii="Arial Narrow" w:hAnsi="Arial Narrow"/>
              <w:sz w:val="22"/>
              <w:szCs w:val="22"/>
            </w:rPr>
            <w:t>OHS</w:t>
          </w:r>
          <w:r w:rsidR="00F34415" w:rsidRPr="005500F8">
            <w:rPr>
              <w:rFonts w:ascii="Arial Narrow" w:hAnsi="Arial Narrow"/>
              <w:sz w:val="22"/>
              <w:szCs w:val="22"/>
            </w:rPr>
            <w:t>EQ</w:t>
          </w:r>
          <w:r w:rsidRPr="005500F8">
            <w:rPr>
              <w:rFonts w:ascii="Arial Narrow" w:hAnsi="Arial Narrow"/>
              <w:sz w:val="22"/>
              <w:szCs w:val="22"/>
            </w:rPr>
            <w:t xml:space="preserve"> </w:t>
          </w:r>
          <w:r w:rsidR="00F34415" w:rsidRPr="005500F8">
            <w:rPr>
              <w:rFonts w:ascii="Arial Narrow" w:hAnsi="Arial Narrow"/>
              <w:sz w:val="22"/>
              <w:szCs w:val="22"/>
            </w:rPr>
            <w:t>MANAGEMENT SYSTEM</w:t>
          </w:r>
        </w:p>
        <w:p w14:paraId="6675E934" w14:textId="6494F328" w:rsidR="007549DB" w:rsidRPr="005500F8" w:rsidRDefault="00F4411E" w:rsidP="005500F8">
          <w:pPr>
            <w:pStyle w:val="NoSpacing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Strong"/>
              <w:rFonts w:ascii="Arial Narrow" w:hAnsi="Arial Narrow"/>
              <w:sz w:val="22"/>
              <w:szCs w:val="22"/>
            </w:rPr>
          </w:pPr>
          <w:r w:rsidRPr="005500F8">
            <w:rPr>
              <w:rFonts w:ascii="Arial Narrow" w:hAnsi="Arial Narrow"/>
              <w:sz w:val="22"/>
              <w:szCs w:val="22"/>
            </w:rPr>
            <w:fldChar w:fldCharType="begin"/>
          </w:r>
          <w:r w:rsidRPr="005500F8">
            <w:rPr>
              <w:rFonts w:ascii="Arial Narrow" w:hAnsi="Arial Narrow"/>
              <w:sz w:val="22"/>
              <w:szCs w:val="22"/>
            </w:rPr>
            <w:instrText xml:space="preserve"> FILENAME   \* MERGEFORMAT </w:instrText>
          </w:r>
          <w:r w:rsidRPr="005500F8">
            <w:rPr>
              <w:rFonts w:ascii="Arial Narrow" w:hAnsi="Arial Narrow"/>
              <w:sz w:val="22"/>
              <w:szCs w:val="22"/>
            </w:rPr>
            <w:fldChar w:fldCharType="separate"/>
          </w:r>
          <w:r w:rsidR="00085F1F">
            <w:rPr>
              <w:rFonts w:ascii="Arial Narrow" w:hAnsi="Arial Narrow"/>
              <w:sz w:val="22"/>
              <w:szCs w:val="22"/>
            </w:rPr>
            <w:t xml:space="preserve">LM-FOR-40-ITR-302.4 </w:t>
          </w:r>
          <w:r w:rsidR="00205223">
            <w:rPr>
              <w:rFonts w:ascii="Arial Narrow" w:hAnsi="Arial Narrow"/>
              <w:noProof/>
              <w:sz w:val="22"/>
              <w:szCs w:val="22"/>
            </w:rPr>
            <w:t xml:space="preserve">Tank </w:t>
          </w:r>
          <w:r w:rsidR="00852C30">
            <w:rPr>
              <w:rFonts w:ascii="Arial Narrow" w:hAnsi="Arial Narrow"/>
              <w:noProof/>
              <w:sz w:val="22"/>
              <w:szCs w:val="22"/>
            </w:rPr>
            <w:t xml:space="preserve"> Installation</w:t>
          </w:r>
          <w:r w:rsidRPr="005500F8">
            <w:rPr>
              <w:rFonts w:ascii="Arial Narrow" w:hAnsi="Arial Narrow"/>
              <w:noProof/>
              <w:sz w:val="22"/>
              <w:szCs w:val="22"/>
            </w:rPr>
            <w:fldChar w:fldCharType="end"/>
          </w:r>
        </w:p>
        <w:p w14:paraId="54805AE3" w14:textId="4D333666" w:rsidR="007549DB" w:rsidRPr="005500F8" w:rsidRDefault="007549DB" w:rsidP="0065278B">
          <w:pPr>
            <w:pStyle w:val="NoSpacing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5500F8">
            <w:rPr>
              <w:rStyle w:val="Strong"/>
              <w:rFonts w:ascii="Arial Narrow" w:hAnsi="Arial Narrow"/>
              <w:b w:val="0"/>
              <w:sz w:val="22"/>
              <w:szCs w:val="22"/>
            </w:rPr>
            <w:t xml:space="preserve">Revision </w:t>
          </w:r>
          <w:r w:rsidR="00AC34E9" w:rsidRPr="005500F8">
            <w:rPr>
              <w:rFonts w:ascii="Arial Narrow" w:hAnsi="Arial Narrow"/>
              <w:sz w:val="22"/>
              <w:szCs w:val="22"/>
            </w:rPr>
            <w:t>1</w:t>
          </w:r>
          <w:r w:rsidRPr="005500F8">
            <w:rPr>
              <w:rStyle w:val="Strong"/>
              <w:rFonts w:ascii="Arial Narrow" w:hAnsi="Arial Narrow"/>
              <w:b w:val="0"/>
              <w:sz w:val="22"/>
              <w:szCs w:val="22"/>
            </w:rPr>
            <w:t xml:space="preserve">, </w:t>
          </w:r>
          <w:r w:rsidR="00085F1F">
            <w:rPr>
              <w:rStyle w:val="Strong"/>
              <w:rFonts w:ascii="Arial Narrow" w:hAnsi="Arial Narrow"/>
              <w:b w:val="0"/>
              <w:sz w:val="22"/>
              <w:szCs w:val="22"/>
            </w:rPr>
            <w:t>31/7/20</w:t>
          </w:r>
        </w:p>
      </w:tc>
    </w:tr>
  </w:tbl>
  <w:p w14:paraId="337F38A9" w14:textId="77777777" w:rsidR="007549DB" w:rsidRPr="00C26B71" w:rsidRDefault="007549DB" w:rsidP="00C26B71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E147D" w14:textId="77777777" w:rsidR="00085F1F" w:rsidRDefault="00085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5AB6"/>
    <w:multiLevelType w:val="hybridMultilevel"/>
    <w:tmpl w:val="A48E4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D74"/>
    <w:multiLevelType w:val="hybridMultilevel"/>
    <w:tmpl w:val="61D81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C4B"/>
    <w:multiLevelType w:val="multilevel"/>
    <w:tmpl w:val="73D0780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 w:val="0"/>
        <w:color w:val="auto"/>
        <w:sz w:val="22"/>
        <w:szCs w:val="22"/>
      </w:rPr>
    </w:lvl>
    <w:lvl w:ilvl="3">
      <w:start w:val="1"/>
      <w:numFmt w:val="decimal"/>
      <w:pStyle w:val="Heading9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" w15:restartNumberingAfterBreak="0">
    <w:nsid w:val="1DA62752"/>
    <w:multiLevelType w:val="hybridMultilevel"/>
    <w:tmpl w:val="B2D8AE04"/>
    <w:lvl w:ilvl="0" w:tplc="7652A13C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B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3B69FE"/>
    <w:multiLevelType w:val="hybridMultilevel"/>
    <w:tmpl w:val="F94ED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775A0"/>
    <w:multiLevelType w:val="multilevel"/>
    <w:tmpl w:val="0409001F"/>
    <w:styleLink w:val="111111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3712D8C"/>
    <w:multiLevelType w:val="hybridMultilevel"/>
    <w:tmpl w:val="0FCEA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187A"/>
    <w:multiLevelType w:val="hybridMultilevel"/>
    <w:tmpl w:val="C8BEDA3C"/>
    <w:lvl w:ilvl="0" w:tplc="D1789E64">
      <w:start w:val="1"/>
      <w:numFmt w:val="decimal"/>
      <w:pStyle w:val="NormalNumbered"/>
      <w:lvlText w:val="%1."/>
      <w:lvlJc w:val="left"/>
      <w:pPr>
        <w:tabs>
          <w:tab w:val="num" w:pos="1160"/>
        </w:tabs>
        <w:ind w:left="1160" w:hanging="360"/>
      </w:pPr>
      <w:rPr>
        <w:b w:val="0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740E0E"/>
    <w:multiLevelType w:val="multilevel"/>
    <w:tmpl w:val="30F819B4"/>
    <w:lvl w:ilvl="0">
      <w:start w:val="1"/>
      <w:numFmt w:val="decimal"/>
      <w:pStyle w:val="MELegal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MELegal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pStyle w:val="MELegal3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pStyle w:val="MELegal4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pStyle w:val="MELegal5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upperRoman"/>
      <w:pStyle w:val="MELegal6"/>
      <w:lvlText w:val="(%6)"/>
      <w:lvlJc w:val="left"/>
      <w:pPr>
        <w:tabs>
          <w:tab w:val="num" w:pos="4253"/>
        </w:tabs>
        <w:ind w:left="4253" w:hanging="851"/>
      </w:pPr>
    </w:lvl>
    <w:lvl w:ilvl="6">
      <w:start w:val="1"/>
      <w:numFmt w:val="decimal"/>
      <w:pStyle w:val="MELegal7"/>
      <w:lvlText w:val="%7)"/>
      <w:lvlJc w:val="left"/>
      <w:pPr>
        <w:tabs>
          <w:tab w:val="num" w:pos="5103"/>
        </w:tabs>
        <w:ind w:left="5103" w:hanging="850"/>
      </w:pPr>
    </w:lvl>
    <w:lvl w:ilvl="7">
      <w:start w:val="1"/>
      <w:numFmt w:val="none"/>
      <w:suff w:val="nothing"/>
      <w:lvlText w:val="%8"/>
      <w:lvlJc w:val="left"/>
      <w:pPr>
        <w:ind w:left="0" w:firstLine="0"/>
      </w:pPr>
    </w:lvl>
    <w:lvl w:ilvl="8">
      <w:start w:val="1"/>
      <w:numFmt w:val="none"/>
      <w:suff w:val="nothing"/>
      <w:lvlText w:val="%9"/>
      <w:lvlJc w:val="left"/>
      <w:pPr>
        <w:ind w:left="0" w:firstLine="0"/>
      </w:pPr>
    </w:lvl>
  </w:abstractNum>
  <w:abstractNum w:abstractNumId="9" w15:restartNumberingAfterBreak="0">
    <w:nsid w:val="5A926C06"/>
    <w:multiLevelType w:val="hybridMultilevel"/>
    <w:tmpl w:val="62A245C4"/>
    <w:lvl w:ilvl="0" w:tplc="80781076">
      <w:start w:val="1"/>
      <w:numFmt w:val="lowerLetter"/>
      <w:lvlText w:val="(%1) 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EC3096C0">
      <w:start w:val="1"/>
      <w:numFmt w:val="bullet"/>
      <w:pStyle w:val="HyphenPoin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F21DB"/>
    <w:multiLevelType w:val="hybridMultilevel"/>
    <w:tmpl w:val="7BBE8528"/>
    <w:lvl w:ilvl="0" w:tplc="F8321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7029">
    <w:abstractNumId w:val="8"/>
  </w:num>
  <w:num w:numId="2" w16cid:durableId="1116294612">
    <w:abstractNumId w:val="7"/>
  </w:num>
  <w:num w:numId="3" w16cid:durableId="1446802749">
    <w:abstractNumId w:val="2"/>
  </w:num>
  <w:num w:numId="4" w16cid:durableId="1021202032">
    <w:abstractNumId w:val="3"/>
  </w:num>
  <w:num w:numId="5" w16cid:durableId="1396515722">
    <w:abstractNumId w:val="5"/>
  </w:num>
  <w:num w:numId="6" w16cid:durableId="1668555396">
    <w:abstractNumId w:val="9"/>
  </w:num>
  <w:num w:numId="7" w16cid:durableId="2067216999">
    <w:abstractNumId w:val="10"/>
  </w:num>
  <w:num w:numId="8" w16cid:durableId="1579094657">
    <w:abstractNumId w:val="9"/>
  </w:num>
  <w:num w:numId="9" w16cid:durableId="792749680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7060607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1532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7493609">
    <w:abstractNumId w:val="1"/>
  </w:num>
  <w:num w:numId="13" w16cid:durableId="1450780366">
    <w:abstractNumId w:val="0"/>
  </w:num>
  <w:num w:numId="14" w16cid:durableId="1874032861">
    <w:abstractNumId w:val="4"/>
  </w:num>
  <w:num w:numId="15" w16cid:durableId="59587005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9FA"/>
    <w:rsid w:val="000019BC"/>
    <w:rsid w:val="000173CC"/>
    <w:rsid w:val="00027431"/>
    <w:rsid w:val="00057401"/>
    <w:rsid w:val="00062704"/>
    <w:rsid w:val="00085F1F"/>
    <w:rsid w:val="000C7D6B"/>
    <w:rsid w:val="000D08E5"/>
    <w:rsid w:val="00102B0E"/>
    <w:rsid w:val="00103A4B"/>
    <w:rsid w:val="00116A5A"/>
    <w:rsid w:val="00116F66"/>
    <w:rsid w:val="001208D4"/>
    <w:rsid w:val="00143F36"/>
    <w:rsid w:val="00147093"/>
    <w:rsid w:val="001777C0"/>
    <w:rsid w:val="00197235"/>
    <w:rsid w:val="001A15D5"/>
    <w:rsid w:val="001A442F"/>
    <w:rsid w:val="001C488B"/>
    <w:rsid w:val="001D1A33"/>
    <w:rsid w:val="001D37D9"/>
    <w:rsid w:val="001E4736"/>
    <w:rsid w:val="001E4761"/>
    <w:rsid w:val="00203B1B"/>
    <w:rsid w:val="00205223"/>
    <w:rsid w:val="00206736"/>
    <w:rsid w:val="00210949"/>
    <w:rsid w:val="00214DC7"/>
    <w:rsid w:val="002216B7"/>
    <w:rsid w:val="002247A9"/>
    <w:rsid w:val="00232B7C"/>
    <w:rsid w:val="00283425"/>
    <w:rsid w:val="002965A8"/>
    <w:rsid w:val="00297401"/>
    <w:rsid w:val="002A4273"/>
    <w:rsid w:val="002A5409"/>
    <w:rsid w:val="002B49FA"/>
    <w:rsid w:val="002D3186"/>
    <w:rsid w:val="00316DA6"/>
    <w:rsid w:val="00321BFD"/>
    <w:rsid w:val="00323056"/>
    <w:rsid w:val="00327C87"/>
    <w:rsid w:val="00330454"/>
    <w:rsid w:val="003408BF"/>
    <w:rsid w:val="003463E2"/>
    <w:rsid w:val="003502E5"/>
    <w:rsid w:val="00356C7F"/>
    <w:rsid w:val="003700E5"/>
    <w:rsid w:val="00372B19"/>
    <w:rsid w:val="003775EC"/>
    <w:rsid w:val="00393AD0"/>
    <w:rsid w:val="003943A4"/>
    <w:rsid w:val="003C068D"/>
    <w:rsid w:val="003C3DF3"/>
    <w:rsid w:val="003D0D2F"/>
    <w:rsid w:val="003D2DE1"/>
    <w:rsid w:val="003D330A"/>
    <w:rsid w:val="003E23C9"/>
    <w:rsid w:val="003E4EBD"/>
    <w:rsid w:val="003E7B34"/>
    <w:rsid w:val="003F6E04"/>
    <w:rsid w:val="00406F3C"/>
    <w:rsid w:val="0042016B"/>
    <w:rsid w:val="00432BEB"/>
    <w:rsid w:val="004450FE"/>
    <w:rsid w:val="00461ED9"/>
    <w:rsid w:val="00473811"/>
    <w:rsid w:val="00476121"/>
    <w:rsid w:val="0048295D"/>
    <w:rsid w:val="0048417E"/>
    <w:rsid w:val="004A2043"/>
    <w:rsid w:val="004A3626"/>
    <w:rsid w:val="004A5BCC"/>
    <w:rsid w:val="004A6EFE"/>
    <w:rsid w:val="004B4DAC"/>
    <w:rsid w:val="004D241D"/>
    <w:rsid w:val="004E5421"/>
    <w:rsid w:val="004E6B19"/>
    <w:rsid w:val="004F2673"/>
    <w:rsid w:val="004F656C"/>
    <w:rsid w:val="005059F4"/>
    <w:rsid w:val="005073D7"/>
    <w:rsid w:val="005079D6"/>
    <w:rsid w:val="0051507B"/>
    <w:rsid w:val="005153A4"/>
    <w:rsid w:val="00526F2B"/>
    <w:rsid w:val="00545250"/>
    <w:rsid w:val="005500F8"/>
    <w:rsid w:val="00553B58"/>
    <w:rsid w:val="0056754B"/>
    <w:rsid w:val="00570E0A"/>
    <w:rsid w:val="00571DC3"/>
    <w:rsid w:val="00572142"/>
    <w:rsid w:val="005A0AB5"/>
    <w:rsid w:val="005A36FB"/>
    <w:rsid w:val="005B77DE"/>
    <w:rsid w:val="005C3F61"/>
    <w:rsid w:val="005D4ADB"/>
    <w:rsid w:val="005E2F71"/>
    <w:rsid w:val="005E4ADD"/>
    <w:rsid w:val="0060040E"/>
    <w:rsid w:val="00602BC4"/>
    <w:rsid w:val="00633476"/>
    <w:rsid w:val="006431CC"/>
    <w:rsid w:val="00651249"/>
    <w:rsid w:val="0065278B"/>
    <w:rsid w:val="006756B1"/>
    <w:rsid w:val="006B7F0D"/>
    <w:rsid w:val="006C6355"/>
    <w:rsid w:val="006C7E23"/>
    <w:rsid w:val="006F2F9C"/>
    <w:rsid w:val="006F71D3"/>
    <w:rsid w:val="0070044C"/>
    <w:rsid w:val="007121AF"/>
    <w:rsid w:val="007309DF"/>
    <w:rsid w:val="007347E3"/>
    <w:rsid w:val="0074354D"/>
    <w:rsid w:val="00750BCA"/>
    <w:rsid w:val="007549DB"/>
    <w:rsid w:val="00760933"/>
    <w:rsid w:val="00774910"/>
    <w:rsid w:val="00786698"/>
    <w:rsid w:val="00790545"/>
    <w:rsid w:val="00791AF0"/>
    <w:rsid w:val="00792D9B"/>
    <w:rsid w:val="007A341D"/>
    <w:rsid w:val="007A3F24"/>
    <w:rsid w:val="007A759F"/>
    <w:rsid w:val="007D5A5E"/>
    <w:rsid w:val="007D6349"/>
    <w:rsid w:val="007E673B"/>
    <w:rsid w:val="007E7AAE"/>
    <w:rsid w:val="007F3EF7"/>
    <w:rsid w:val="007F76B0"/>
    <w:rsid w:val="0080223B"/>
    <w:rsid w:val="00810DF2"/>
    <w:rsid w:val="0082357B"/>
    <w:rsid w:val="0084243C"/>
    <w:rsid w:val="008436DF"/>
    <w:rsid w:val="00852C30"/>
    <w:rsid w:val="00855EDA"/>
    <w:rsid w:val="00856198"/>
    <w:rsid w:val="008632F6"/>
    <w:rsid w:val="008A1F28"/>
    <w:rsid w:val="008A4B83"/>
    <w:rsid w:val="008B2ABA"/>
    <w:rsid w:val="008C0C61"/>
    <w:rsid w:val="008C58DD"/>
    <w:rsid w:val="008D7944"/>
    <w:rsid w:val="00902D8F"/>
    <w:rsid w:val="00924922"/>
    <w:rsid w:val="009261B2"/>
    <w:rsid w:val="0093326B"/>
    <w:rsid w:val="00935B00"/>
    <w:rsid w:val="00950ED4"/>
    <w:rsid w:val="00953C6E"/>
    <w:rsid w:val="00955754"/>
    <w:rsid w:val="0097427F"/>
    <w:rsid w:val="00974FA7"/>
    <w:rsid w:val="009829F4"/>
    <w:rsid w:val="00996B01"/>
    <w:rsid w:val="009A006C"/>
    <w:rsid w:val="009C030C"/>
    <w:rsid w:val="009D1C38"/>
    <w:rsid w:val="009D6957"/>
    <w:rsid w:val="009E567B"/>
    <w:rsid w:val="00A006FB"/>
    <w:rsid w:val="00A10B3D"/>
    <w:rsid w:val="00A315A8"/>
    <w:rsid w:val="00A31F94"/>
    <w:rsid w:val="00A3780D"/>
    <w:rsid w:val="00A67A6C"/>
    <w:rsid w:val="00A779AE"/>
    <w:rsid w:val="00A81299"/>
    <w:rsid w:val="00AA581F"/>
    <w:rsid w:val="00AC34E9"/>
    <w:rsid w:val="00AC432E"/>
    <w:rsid w:val="00AC7253"/>
    <w:rsid w:val="00AE5CE6"/>
    <w:rsid w:val="00AE5F92"/>
    <w:rsid w:val="00AF226B"/>
    <w:rsid w:val="00AF4832"/>
    <w:rsid w:val="00AF68C0"/>
    <w:rsid w:val="00B27377"/>
    <w:rsid w:val="00B2738F"/>
    <w:rsid w:val="00B43AB5"/>
    <w:rsid w:val="00B4617C"/>
    <w:rsid w:val="00B701C0"/>
    <w:rsid w:val="00B742FE"/>
    <w:rsid w:val="00B9275D"/>
    <w:rsid w:val="00B95918"/>
    <w:rsid w:val="00B97EAA"/>
    <w:rsid w:val="00BA1E71"/>
    <w:rsid w:val="00BB3B1E"/>
    <w:rsid w:val="00BB4D18"/>
    <w:rsid w:val="00BC29B6"/>
    <w:rsid w:val="00BC5A6C"/>
    <w:rsid w:val="00BE4619"/>
    <w:rsid w:val="00BE5A3A"/>
    <w:rsid w:val="00BE761B"/>
    <w:rsid w:val="00BF674D"/>
    <w:rsid w:val="00C06E34"/>
    <w:rsid w:val="00C26B71"/>
    <w:rsid w:val="00C26BEF"/>
    <w:rsid w:val="00C5082D"/>
    <w:rsid w:val="00C66300"/>
    <w:rsid w:val="00C72B15"/>
    <w:rsid w:val="00C83755"/>
    <w:rsid w:val="00C97E6B"/>
    <w:rsid w:val="00CA216F"/>
    <w:rsid w:val="00CC6A42"/>
    <w:rsid w:val="00CE2B30"/>
    <w:rsid w:val="00D06807"/>
    <w:rsid w:val="00D06999"/>
    <w:rsid w:val="00D12F58"/>
    <w:rsid w:val="00D141DB"/>
    <w:rsid w:val="00D25E6E"/>
    <w:rsid w:val="00D3696B"/>
    <w:rsid w:val="00D533F4"/>
    <w:rsid w:val="00D636AA"/>
    <w:rsid w:val="00D83CD5"/>
    <w:rsid w:val="00D90387"/>
    <w:rsid w:val="00D914A2"/>
    <w:rsid w:val="00DA7FDD"/>
    <w:rsid w:val="00DB16E9"/>
    <w:rsid w:val="00DB47CF"/>
    <w:rsid w:val="00DF14C8"/>
    <w:rsid w:val="00E00ED7"/>
    <w:rsid w:val="00E132E7"/>
    <w:rsid w:val="00E153D2"/>
    <w:rsid w:val="00E16F71"/>
    <w:rsid w:val="00E17185"/>
    <w:rsid w:val="00E32F32"/>
    <w:rsid w:val="00E405EE"/>
    <w:rsid w:val="00E42CF9"/>
    <w:rsid w:val="00E5066B"/>
    <w:rsid w:val="00E60972"/>
    <w:rsid w:val="00E7107B"/>
    <w:rsid w:val="00E753B4"/>
    <w:rsid w:val="00E778D1"/>
    <w:rsid w:val="00E866EB"/>
    <w:rsid w:val="00EA1557"/>
    <w:rsid w:val="00EB04DD"/>
    <w:rsid w:val="00EB1A3C"/>
    <w:rsid w:val="00EC2A5B"/>
    <w:rsid w:val="00EC6688"/>
    <w:rsid w:val="00EE61BC"/>
    <w:rsid w:val="00EF6DF6"/>
    <w:rsid w:val="00EF7860"/>
    <w:rsid w:val="00F11989"/>
    <w:rsid w:val="00F12C38"/>
    <w:rsid w:val="00F2064E"/>
    <w:rsid w:val="00F33672"/>
    <w:rsid w:val="00F34415"/>
    <w:rsid w:val="00F4411E"/>
    <w:rsid w:val="00F54D37"/>
    <w:rsid w:val="00F6247A"/>
    <w:rsid w:val="00F677AE"/>
    <w:rsid w:val="00F711BE"/>
    <w:rsid w:val="00F977B4"/>
    <w:rsid w:val="00FA1DF2"/>
    <w:rsid w:val="00FB0687"/>
    <w:rsid w:val="00FB716E"/>
    <w:rsid w:val="00FC4BD4"/>
    <w:rsid w:val="00FD1CB3"/>
    <w:rsid w:val="00FE46E3"/>
    <w:rsid w:val="00FE5D91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E9640A"/>
  <w15:docId w15:val="{C91A801C-36DA-43ED-9058-0C947641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6B"/>
    <w:pPr>
      <w:spacing w:before="120" w:after="120"/>
    </w:pPr>
    <w:rPr>
      <w:rFonts w:ascii="Arial" w:eastAsia="Times New Roman" w:hAnsi="Arial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97427F"/>
    <w:pPr>
      <w:keepNext/>
      <w:numPr>
        <w:numId w:val="3"/>
      </w:numPr>
      <w:tabs>
        <w:tab w:val="clear" w:pos="720"/>
        <w:tab w:val="left" w:pos="851"/>
      </w:tabs>
      <w:spacing w:before="240"/>
      <w:ind w:left="851" w:hanging="851"/>
      <w:outlineLvl w:val="0"/>
    </w:pPr>
    <w:rPr>
      <w:b/>
      <w:bCs/>
      <w:color w:val="999999"/>
      <w:kern w:val="32"/>
    </w:rPr>
  </w:style>
  <w:style w:type="paragraph" w:styleId="Heading2">
    <w:name w:val="heading 2"/>
    <w:basedOn w:val="Normal"/>
    <w:next w:val="Normal"/>
    <w:link w:val="Heading2Char"/>
    <w:qFormat/>
    <w:rsid w:val="00FA1DF2"/>
    <w:pPr>
      <w:keepNext/>
      <w:numPr>
        <w:ilvl w:val="1"/>
        <w:numId w:val="3"/>
      </w:numPr>
      <w:tabs>
        <w:tab w:val="clear" w:pos="1440"/>
      </w:tabs>
      <w:spacing w:before="240"/>
      <w:ind w:left="1276" w:hanging="425"/>
      <w:outlineLvl w:val="1"/>
    </w:pPr>
    <w:rPr>
      <w:b/>
      <w:bCs/>
      <w:iCs/>
      <w:szCs w:val="22"/>
    </w:rPr>
  </w:style>
  <w:style w:type="paragraph" w:styleId="Heading3">
    <w:name w:val="heading 3"/>
    <w:basedOn w:val="Heading2"/>
    <w:next w:val="Normal"/>
    <w:link w:val="Heading3Char"/>
    <w:qFormat/>
    <w:rsid w:val="0097427F"/>
    <w:pPr>
      <w:numPr>
        <w:ilvl w:val="2"/>
      </w:numPr>
      <w:spacing w:before="120"/>
      <w:ind w:left="2517" w:hanging="816"/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nhideWhenUsed/>
    <w:qFormat/>
    <w:rsid w:val="0042016B"/>
    <w:pPr>
      <w:jc w:val="center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B4D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C3DF3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B4DA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/>
      <w:jc w:val="center"/>
      <w:outlineLvl w:val="6"/>
    </w:pPr>
    <w:rPr>
      <w:b/>
      <w:bCs/>
      <w:sz w:val="32"/>
    </w:rPr>
  </w:style>
  <w:style w:type="paragraph" w:styleId="Heading8">
    <w:name w:val="heading 8"/>
    <w:basedOn w:val="Normal"/>
    <w:next w:val="Normal"/>
    <w:link w:val="Heading8Char"/>
    <w:qFormat/>
    <w:rsid w:val="004B4DA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Heading3"/>
    <w:next w:val="Normal"/>
    <w:link w:val="Heading9Char"/>
    <w:qFormat/>
    <w:rsid w:val="00356C7F"/>
    <w:pPr>
      <w:numPr>
        <w:ilvl w:val="3"/>
      </w:numPr>
      <w:tabs>
        <w:tab w:val="clear" w:pos="3240"/>
      </w:tabs>
      <w:ind w:left="1276"/>
      <w:outlineLvl w:val="8"/>
    </w:pPr>
    <w:rPr>
      <w:i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27F"/>
    <w:rPr>
      <w:rFonts w:ascii="Arial" w:eastAsia="Times New Roman" w:hAnsi="Arial" w:cs="Arial"/>
      <w:b/>
      <w:bCs/>
      <w:color w:val="999999"/>
      <w:kern w:val="32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A1DF2"/>
    <w:rPr>
      <w:rFonts w:ascii="Arial" w:eastAsia="Times New Roman" w:hAnsi="Arial" w:cs="Arial"/>
      <w:b/>
      <w:bCs/>
      <w:iCs/>
      <w:sz w:val="20"/>
    </w:rPr>
  </w:style>
  <w:style w:type="character" w:customStyle="1" w:styleId="Heading3Char">
    <w:name w:val="Heading 3 Char"/>
    <w:basedOn w:val="DefaultParagraphFont"/>
    <w:link w:val="Heading3"/>
    <w:rsid w:val="0097427F"/>
    <w:rPr>
      <w:rFonts w:ascii="Arial" w:eastAsia="Times New Roman" w:hAnsi="Arial" w:cs="Arial"/>
      <w:iCs/>
      <w:sz w:val="20"/>
    </w:rPr>
  </w:style>
  <w:style w:type="character" w:customStyle="1" w:styleId="Heading4Char">
    <w:name w:val="Heading 4 Char"/>
    <w:basedOn w:val="DefaultParagraphFont"/>
    <w:link w:val="Heading4"/>
    <w:rsid w:val="0042016B"/>
    <w:rPr>
      <w:rFonts w:ascii="Arial" w:eastAsia="Times New Roman" w:hAnsi="Arial" w:cs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B4DA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C3DF3"/>
    <w:rPr>
      <w:rFonts w:ascii="Arial" w:eastAsia="Times New Roman" w:hAnsi="Arial" w:cs="Arial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4B4DAC"/>
    <w:rPr>
      <w:rFonts w:ascii="Arial" w:eastAsia="Times New Roman" w:hAnsi="Arial" w:cs="Times New Roman"/>
      <w:b/>
      <w:bCs/>
      <w:sz w:val="32"/>
      <w:szCs w:val="24"/>
      <w:shd w:val="clear" w:color="auto" w:fill="BFBFBF"/>
    </w:rPr>
  </w:style>
  <w:style w:type="character" w:customStyle="1" w:styleId="Heading8Char">
    <w:name w:val="Heading 8 Char"/>
    <w:basedOn w:val="DefaultParagraphFont"/>
    <w:link w:val="Heading8"/>
    <w:rsid w:val="004B4DA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56C7F"/>
    <w:rPr>
      <w:rFonts w:ascii="Arial" w:eastAsia="Times New Roman" w:hAnsi="Arial" w:cs="Arial"/>
      <w:i/>
      <w:iCs/>
      <w:lang w:eastAsia="en-AU"/>
    </w:rPr>
  </w:style>
  <w:style w:type="paragraph" w:styleId="Header">
    <w:name w:val="header"/>
    <w:aliases w:val="toc,9"/>
    <w:basedOn w:val="Normal"/>
    <w:link w:val="HeaderChar"/>
    <w:uiPriority w:val="99"/>
    <w:rsid w:val="004B4DAC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toc Char,9 Char"/>
    <w:basedOn w:val="DefaultParagraphFont"/>
    <w:link w:val="Header"/>
    <w:uiPriority w:val="99"/>
    <w:rsid w:val="004B4DAC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rsid w:val="004B4D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B4DAC"/>
    <w:rPr>
      <w:rFonts w:ascii="Arial" w:eastAsia="Times New Roman" w:hAnsi="Arial" w:cs="Times New Roman"/>
      <w:szCs w:val="24"/>
    </w:rPr>
  </w:style>
  <w:style w:type="paragraph" w:styleId="BodyText">
    <w:name w:val="Body Text"/>
    <w:basedOn w:val="Normal"/>
    <w:link w:val="BodyTextChar"/>
    <w:rsid w:val="004B4DAC"/>
    <w:rPr>
      <w:rFonts w:ascii="Century Schoolbook" w:hAnsi="Century Schoolbook"/>
    </w:rPr>
  </w:style>
  <w:style w:type="character" w:customStyle="1" w:styleId="BodyTextChar">
    <w:name w:val="Body Text Char"/>
    <w:basedOn w:val="DefaultParagraphFont"/>
    <w:link w:val="BodyText"/>
    <w:rsid w:val="004B4DAC"/>
    <w:rPr>
      <w:rFonts w:ascii="Century Schoolbook" w:eastAsia="Times New Roman" w:hAnsi="Century Schoolbook" w:cs="Times New Roman"/>
      <w:szCs w:val="20"/>
    </w:rPr>
  </w:style>
  <w:style w:type="character" w:styleId="PageNumber">
    <w:name w:val="page number"/>
    <w:basedOn w:val="DefaultParagraphFont"/>
    <w:rsid w:val="004B4DAC"/>
  </w:style>
  <w:style w:type="character" w:styleId="Hyperlink">
    <w:name w:val="Hyperlink"/>
    <w:uiPriority w:val="99"/>
    <w:rsid w:val="004B4DAC"/>
    <w:rPr>
      <w:color w:val="0000FF"/>
      <w:u w:val="single"/>
    </w:rPr>
  </w:style>
  <w:style w:type="paragraph" w:styleId="BodyText2">
    <w:name w:val="Body Text 2"/>
    <w:basedOn w:val="Normal"/>
    <w:link w:val="BodyText2Char"/>
    <w:rsid w:val="004B4DA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B4DAC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4B4DAC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347E3"/>
    <w:pPr>
      <w:spacing w:before="480" w:after="480"/>
      <w:jc w:val="center"/>
    </w:pPr>
    <w:rPr>
      <w:bCs/>
      <w:sz w:val="4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7347E3"/>
    <w:rPr>
      <w:rFonts w:ascii="Arial" w:eastAsia="Times New Roman" w:hAnsi="Arial" w:cs="Arial"/>
      <w:bCs/>
      <w:sz w:val="48"/>
      <w:szCs w:val="48"/>
      <w:lang w:val="en-US" w:eastAsia="en-AU"/>
    </w:rPr>
  </w:style>
  <w:style w:type="paragraph" w:styleId="TOC1">
    <w:name w:val="toc 1"/>
    <w:basedOn w:val="Normal"/>
    <w:next w:val="Normal"/>
    <w:autoRedefine/>
    <w:uiPriority w:val="39"/>
    <w:rsid w:val="004B4DAC"/>
  </w:style>
  <w:style w:type="paragraph" w:styleId="TOC2">
    <w:name w:val="toc 2"/>
    <w:basedOn w:val="Normal"/>
    <w:next w:val="Normal"/>
    <w:autoRedefine/>
    <w:uiPriority w:val="39"/>
    <w:rsid w:val="004B4DAC"/>
    <w:pPr>
      <w:ind w:left="220"/>
    </w:pPr>
  </w:style>
  <w:style w:type="character" w:styleId="Emphasis">
    <w:name w:val="Emphasis"/>
    <w:uiPriority w:val="20"/>
    <w:qFormat/>
    <w:rsid w:val="004B4DAC"/>
    <w:rPr>
      <w:i/>
      <w:iCs/>
    </w:rPr>
  </w:style>
  <w:style w:type="paragraph" w:customStyle="1" w:styleId="MELegal1">
    <w:name w:val="ME Legal 1"/>
    <w:basedOn w:val="Normal"/>
    <w:rsid w:val="004B4DAC"/>
    <w:pPr>
      <w:keepNext/>
      <w:numPr>
        <w:numId w:val="1"/>
      </w:numPr>
      <w:spacing w:after="240"/>
      <w:outlineLvl w:val="0"/>
    </w:pPr>
    <w:rPr>
      <w:rFonts w:ascii="Times New Roman" w:hAnsi="Times New Roman"/>
      <w:b/>
      <w:sz w:val="24"/>
    </w:rPr>
  </w:style>
  <w:style w:type="paragraph" w:customStyle="1" w:styleId="MELegal2">
    <w:name w:val="ME Legal 2"/>
    <w:basedOn w:val="Normal"/>
    <w:rsid w:val="004B4DAC"/>
    <w:pPr>
      <w:numPr>
        <w:ilvl w:val="1"/>
        <w:numId w:val="1"/>
      </w:numPr>
      <w:spacing w:after="240"/>
      <w:outlineLvl w:val="1"/>
    </w:pPr>
    <w:rPr>
      <w:rFonts w:ascii="Times New Roman" w:hAnsi="Times New Roman"/>
      <w:b/>
    </w:rPr>
  </w:style>
  <w:style w:type="paragraph" w:customStyle="1" w:styleId="MELegal3">
    <w:name w:val="ME Legal 3"/>
    <w:basedOn w:val="Normal"/>
    <w:rsid w:val="004B4DAC"/>
    <w:pPr>
      <w:numPr>
        <w:ilvl w:val="2"/>
        <w:numId w:val="1"/>
      </w:numPr>
      <w:spacing w:after="240"/>
      <w:outlineLvl w:val="2"/>
    </w:pPr>
    <w:rPr>
      <w:rFonts w:ascii="Times New Roman" w:hAnsi="Times New Roman"/>
      <w:sz w:val="24"/>
    </w:rPr>
  </w:style>
  <w:style w:type="paragraph" w:customStyle="1" w:styleId="MELegal4">
    <w:name w:val="ME Legal 4"/>
    <w:basedOn w:val="Normal"/>
    <w:rsid w:val="004B4DAC"/>
    <w:pPr>
      <w:numPr>
        <w:ilvl w:val="3"/>
        <w:numId w:val="1"/>
      </w:numPr>
      <w:spacing w:after="240"/>
      <w:outlineLvl w:val="3"/>
    </w:pPr>
    <w:rPr>
      <w:rFonts w:ascii="Times New Roman" w:hAnsi="Times New Roman"/>
      <w:sz w:val="24"/>
    </w:rPr>
  </w:style>
  <w:style w:type="paragraph" w:customStyle="1" w:styleId="MELegal5">
    <w:name w:val="ME Legal 5"/>
    <w:basedOn w:val="Normal"/>
    <w:rsid w:val="004B4DAC"/>
    <w:pPr>
      <w:numPr>
        <w:ilvl w:val="4"/>
        <w:numId w:val="1"/>
      </w:numPr>
      <w:spacing w:after="240"/>
      <w:outlineLvl w:val="4"/>
    </w:pPr>
    <w:rPr>
      <w:rFonts w:ascii="Times New Roman" w:hAnsi="Times New Roman"/>
      <w:sz w:val="24"/>
    </w:rPr>
  </w:style>
  <w:style w:type="paragraph" w:customStyle="1" w:styleId="MELegal6">
    <w:name w:val="ME Legal 6"/>
    <w:basedOn w:val="Normal"/>
    <w:rsid w:val="004B4DAC"/>
    <w:pPr>
      <w:numPr>
        <w:ilvl w:val="5"/>
        <w:numId w:val="1"/>
      </w:numPr>
      <w:spacing w:after="240"/>
      <w:outlineLvl w:val="5"/>
    </w:pPr>
    <w:rPr>
      <w:rFonts w:ascii="Times New Roman" w:hAnsi="Times New Roman"/>
      <w:sz w:val="24"/>
    </w:rPr>
  </w:style>
  <w:style w:type="paragraph" w:customStyle="1" w:styleId="MELegal7">
    <w:name w:val="ME Legal 7"/>
    <w:basedOn w:val="Normal"/>
    <w:rsid w:val="004B4DAC"/>
    <w:pPr>
      <w:numPr>
        <w:ilvl w:val="6"/>
        <w:numId w:val="1"/>
      </w:numPr>
      <w:spacing w:after="240"/>
      <w:outlineLvl w:val="6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semiHidden/>
    <w:rsid w:val="004B4DA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B4DAC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4B4DAC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B4DAC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uiPriority w:val="99"/>
    <w:rsid w:val="004B4D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B4DAC"/>
  </w:style>
  <w:style w:type="character" w:customStyle="1" w:styleId="CommentTextChar">
    <w:name w:val="Comment Text Char"/>
    <w:basedOn w:val="DefaultParagraphFont"/>
    <w:link w:val="CommentText"/>
    <w:uiPriority w:val="99"/>
    <w:rsid w:val="004B4DAC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B4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B4DAC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Style1">
    <w:name w:val="Style1"/>
    <w:basedOn w:val="Normal"/>
    <w:autoRedefine/>
    <w:rsid w:val="004B4DAC"/>
    <w:rPr>
      <w:rFonts w:ascii="Times New Roman" w:hAnsi="Times New Roman"/>
      <w:b/>
      <w:sz w:val="32"/>
      <w:szCs w:val="32"/>
    </w:rPr>
  </w:style>
  <w:style w:type="paragraph" w:customStyle="1" w:styleId="Default">
    <w:name w:val="Default"/>
    <w:rsid w:val="004B4DAC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SP4274448">
    <w:name w:val="SP.4.274448"/>
    <w:basedOn w:val="Default"/>
    <w:next w:val="Default"/>
    <w:rsid w:val="004B4DAC"/>
    <w:rPr>
      <w:rFonts w:cs="Times New Roman"/>
      <w:color w:val="auto"/>
    </w:rPr>
  </w:style>
  <w:style w:type="paragraph" w:customStyle="1" w:styleId="SP4274485">
    <w:name w:val="SP.4.274485"/>
    <w:basedOn w:val="Default"/>
    <w:next w:val="Default"/>
    <w:rsid w:val="004B4DAC"/>
    <w:pPr>
      <w:spacing w:before="200"/>
    </w:pPr>
    <w:rPr>
      <w:rFonts w:cs="Times New Roman"/>
      <w:color w:val="auto"/>
    </w:rPr>
  </w:style>
  <w:style w:type="character" w:customStyle="1" w:styleId="SC4423">
    <w:name w:val="SC.4.423"/>
    <w:rsid w:val="004B4DAC"/>
    <w:rPr>
      <w:rFonts w:cs="Arial"/>
      <w:color w:val="000000"/>
      <w:sz w:val="20"/>
      <w:szCs w:val="20"/>
    </w:rPr>
  </w:style>
  <w:style w:type="paragraph" w:customStyle="1" w:styleId="SP4274433">
    <w:name w:val="SP.4.274433"/>
    <w:basedOn w:val="Default"/>
    <w:next w:val="Default"/>
    <w:rsid w:val="004B4DAC"/>
    <w:pPr>
      <w:spacing w:before="200"/>
    </w:pPr>
    <w:rPr>
      <w:rFonts w:cs="Times New Roman"/>
      <w:color w:val="auto"/>
    </w:rPr>
  </w:style>
  <w:style w:type="paragraph" w:customStyle="1" w:styleId="CompanyName">
    <w:name w:val="Company Name"/>
    <w:basedOn w:val="BodyText"/>
    <w:rsid w:val="004B4DAC"/>
    <w:pPr>
      <w:keepLines/>
      <w:spacing w:after="80" w:line="240" w:lineRule="atLeast"/>
      <w:jc w:val="center"/>
    </w:pPr>
    <w:rPr>
      <w:rFonts w:ascii="Garamond" w:hAnsi="Garamond"/>
      <w:caps/>
      <w:spacing w:val="75"/>
      <w:sz w:val="21"/>
    </w:rPr>
  </w:style>
  <w:style w:type="paragraph" w:customStyle="1" w:styleId="DocumentLabel">
    <w:name w:val="Document Label"/>
    <w:next w:val="Normal"/>
    <w:rsid w:val="004B4DAC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styleId="MessageHeader">
    <w:name w:val="Message Header"/>
    <w:basedOn w:val="BodyText"/>
    <w:link w:val="MessageHeaderChar"/>
    <w:rsid w:val="004B4DAC"/>
    <w:pPr>
      <w:keepLines/>
      <w:spacing w:after="40" w:line="140" w:lineRule="atLeast"/>
      <w:ind w:left="360"/>
    </w:pPr>
    <w:rPr>
      <w:rFonts w:ascii="Garamond" w:hAnsi="Garamond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4B4DAC"/>
    <w:rPr>
      <w:rFonts w:ascii="Garamond" w:eastAsia="Times New Roman" w:hAnsi="Garamond" w:cs="Times New Roman"/>
      <w:spacing w:val="-5"/>
      <w:sz w:val="24"/>
      <w:szCs w:val="20"/>
    </w:rPr>
  </w:style>
  <w:style w:type="paragraph" w:customStyle="1" w:styleId="MessageHeaderLabel">
    <w:name w:val="Message Header Label"/>
    <w:basedOn w:val="MessageHeader"/>
    <w:next w:val="MessageHeader"/>
    <w:rsid w:val="004B4DAC"/>
    <w:pPr>
      <w:spacing w:before="40" w:after="0"/>
      <w:ind w:left="0"/>
    </w:pPr>
    <w:rPr>
      <w:caps/>
      <w:spacing w:val="6"/>
      <w:sz w:val="14"/>
    </w:rPr>
  </w:style>
  <w:style w:type="paragraph" w:customStyle="1" w:styleId="MessageHeaderLast">
    <w:name w:val="Message Header Last"/>
    <w:basedOn w:val="MessageHeader"/>
    <w:next w:val="BodyText"/>
    <w:rsid w:val="004B4DAC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table" w:styleId="TableClassic2">
    <w:name w:val="Table Classic 2"/>
    <w:basedOn w:val="TableNormal"/>
    <w:rsid w:val="004B4DAC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B4DAC"/>
    <w:pPr>
      <w:ind w:left="720"/>
    </w:pPr>
  </w:style>
  <w:style w:type="paragraph" w:styleId="Revision">
    <w:name w:val="Revision"/>
    <w:hidden/>
    <w:uiPriority w:val="99"/>
    <w:semiHidden/>
    <w:rsid w:val="004B4DAC"/>
    <w:rPr>
      <w:rFonts w:ascii="Arial" w:eastAsia="Times New Roman" w:hAnsi="Arial" w:cs="Times New Roman"/>
      <w:szCs w:val="24"/>
    </w:rPr>
  </w:style>
  <w:style w:type="paragraph" w:customStyle="1" w:styleId="ResponseText">
    <w:name w:val="Response Text"/>
    <w:basedOn w:val="Normal"/>
    <w:link w:val="ResponseTextChar"/>
    <w:rsid w:val="004B4DAC"/>
    <w:pPr>
      <w:spacing w:before="20" w:after="20"/>
      <w:ind w:left="113" w:right="113"/>
    </w:pPr>
    <w:rPr>
      <w:b/>
      <w:lang w:eastAsia="en-AU"/>
    </w:rPr>
  </w:style>
  <w:style w:type="character" w:customStyle="1" w:styleId="ResponseTextChar">
    <w:name w:val="Response Text Char"/>
    <w:link w:val="ResponseText"/>
    <w:rsid w:val="004B4DAC"/>
    <w:rPr>
      <w:rFonts w:ascii="Arial" w:eastAsia="Times New Roman" w:hAnsi="Arial" w:cs="Times New Roman"/>
      <w:b/>
      <w:sz w:val="20"/>
      <w:szCs w:val="20"/>
      <w:lang w:eastAsia="en-AU"/>
    </w:rPr>
  </w:style>
  <w:style w:type="paragraph" w:customStyle="1" w:styleId="PageNumPara">
    <w:name w:val="Page Num Para"/>
    <w:basedOn w:val="ResponseText"/>
    <w:rsid w:val="004B4DAC"/>
    <w:pPr>
      <w:jc w:val="center"/>
    </w:pPr>
  </w:style>
  <w:style w:type="paragraph" w:customStyle="1" w:styleId="FormTitle">
    <w:name w:val="Form Title"/>
    <w:basedOn w:val="Normal"/>
    <w:rsid w:val="004B4DAC"/>
    <w:pPr>
      <w:spacing w:before="40"/>
      <w:jc w:val="right"/>
    </w:pPr>
    <w:rPr>
      <w:rFonts w:ascii="Trebuchet MS" w:hAnsi="Trebuchet MS"/>
      <w:b/>
      <w:caps/>
      <w:color w:val="FFFFFF"/>
      <w:sz w:val="40"/>
      <w:szCs w:val="40"/>
      <w:lang w:eastAsia="en-AU"/>
    </w:rPr>
  </w:style>
  <w:style w:type="paragraph" w:customStyle="1" w:styleId="Spacer">
    <w:name w:val="Spacer"/>
    <w:basedOn w:val="Normal"/>
    <w:rsid w:val="004B4DAC"/>
    <w:pPr>
      <w:spacing w:line="80" w:lineRule="exact"/>
    </w:pPr>
    <w:rPr>
      <w:vanish/>
      <w:sz w:val="12"/>
      <w:szCs w:val="12"/>
      <w:lang w:eastAsia="en-AU"/>
    </w:rPr>
  </w:style>
  <w:style w:type="paragraph" w:customStyle="1" w:styleId="WorkerName">
    <w:name w:val="WorkerName"/>
    <w:basedOn w:val="ResponseText"/>
    <w:link w:val="WorkerNameChar"/>
    <w:rsid w:val="004B4DAC"/>
  </w:style>
  <w:style w:type="character" w:customStyle="1" w:styleId="WorkerNameChar">
    <w:name w:val="WorkerName Char"/>
    <w:basedOn w:val="ResponseTextChar"/>
    <w:link w:val="WorkerName"/>
    <w:rsid w:val="004B4DAC"/>
    <w:rPr>
      <w:rFonts w:ascii="Arial" w:eastAsia="Times New Roman" w:hAnsi="Arial" w:cs="Times New Roman"/>
      <w:b/>
      <w:sz w:val="20"/>
      <w:szCs w:val="20"/>
      <w:lang w:eastAsia="en-AU"/>
    </w:rPr>
  </w:style>
  <w:style w:type="paragraph" w:customStyle="1" w:styleId="Check1">
    <w:name w:val="Check 1"/>
    <w:basedOn w:val="Normal"/>
    <w:rsid w:val="004B4DAC"/>
    <w:pPr>
      <w:spacing w:before="40"/>
      <w:ind w:left="393" w:hanging="393"/>
    </w:pPr>
    <w:rPr>
      <w:rFonts w:ascii="Trebuchet MS" w:hAnsi="Trebuchet MS"/>
      <w:sz w:val="16"/>
      <w:lang w:eastAsia="en-AU"/>
    </w:rPr>
  </w:style>
  <w:style w:type="paragraph" w:customStyle="1" w:styleId="NormalNumbered">
    <w:name w:val="Normal Numbered"/>
    <w:basedOn w:val="Normal"/>
    <w:rsid w:val="004B4DAC"/>
    <w:pPr>
      <w:numPr>
        <w:numId w:val="2"/>
      </w:numPr>
      <w:spacing w:after="80"/>
    </w:pPr>
    <w:rPr>
      <w:lang w:eastAsia="en-AU"/>
    </w:rPr>
  </w:style>
  <w:style w:type="paragraph" w:customStyle="1" w:styleId="LogoHolder">
    <w:name w:val="Logo Holder"/>
    <w:basedOn w:val="Normal"/>
    <w:rsid w:val="004B4DAC"/>
    <w:pPr>
      <w:pageBreakBefore/>
      <w:spacing w:after="80"/>
    </w:pPr>
    <w:rPr>
      <w:lang w:eastAsia="en-AU"/>
    </w:rPr>
  </w:style>
  <w:style w:type="paragraph" w:customStyle="1" w:styleId="Marker">
    <w:name w:val="Marker"/>
    <w:basedOn w:val="Normal"/>
    <w:rsid w:val="004B4DAC"/>
    <w:rPr>
      <w:b/>
      <w:lang w:eastAsia="en-AU"/>
    </w:rPr>
  </w:style>
  <w:style w:type="paragraph" w:styleId="NormalWeb">
    <w:name w:val="Normal (Web)"/>
    <w:basedOn w:val="Normal"/>
    <w:rsid w:val="004B4DA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SmallSpace">
    <w:name w:val="SmallSpace"/>
    <w:basedOn w:val="Normal"/>
    <w:qFormat/>
    <w:rsid w:val="0042016B"/>
    <w:pPr>
      <w:spacing w:before="40" w:after="40"/>
    </w:pPr>
    <w:rPr>
      <w:noProof/>
      <w:sz w:val="16"/>
      <w:szCs w:val="16"/>
      <w:lang w:eastAsia="en-AU"/>
    </w:rPr>
  </w:style>
  <w:style w:type="paragraph" w:styleId="TOC3">
    <w:name w:val="toc 3"/>
    <w:basedOn w:val="Normal"/>
    <w:next w:val="Normal"/>
    <w:autoRedefine/>
    <w:uiPriority w:val="39"/>
    <w:rsid w:val="004B4DAC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4B4DAC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B4DAC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B4DAC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B4DAC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B4DAC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B4DAC"/>
    <w:pPr>
      <w:spacing w:after="100" w:line="276" w:lineRule="auto"/>
      <w:ind w:left="1760"/>
    </w:pPr>
    <w:rPr>
      <w:rFonts w:ascii="Calibri" w:hAnsi="Calibri"/>
      <w:szCs w:val="22"/>
    </w:rPr>
  </w:style>
  <w:style w:type="paragraph" w:customStyle="1" w:styleId="Standard">
    <w:name w:val="Standard"/>
    <w:basedOn w:val="Normal"/>
    <w:uiPriority w:val="99"/>
    <w:rsid w:val="004B4DAC"/>
    <w:pPr>
      <w:spacing w:after="240"/>
    </w:pPr>
    <w:rPr>
      <w:rFonts w:ascii="Optima" w:hAnsi="Optima" w:cs="Optima"/>
      <w:szCs w:val="22"/>
      <w:lang w:eastAsia="en-AU"/>
    </w:rPr>
  </w:style>
  <w:style w:type="paragraph" w:customStyle="1" w:styleId="Pa24">
    <w:name w:val="Pa24"/>
    <w:basedOn w:val="Normal"/>
    <w:next w:val="Normal"/>
    <w:uiPriority w:val="99"/>
    <w:rsid w:val="004B4DAC"/>
    <w:pPr>
      <w:autoSpaceDE w:val="0"/>
      <w:autoSpaceDN w:val="0"/>
      <w:adjustRightInd w:val="0"/>
      <w:spacing w:line="201" w:lineRule="atLeast"/>
    </w:pPr>
    <w:rPr>
      <w:rFonts w:ascii="TradeGothic" w:hAnsi="TradeGothic"/>
      <w:sz w:val="24"/>
      <w:lang w:eastAsia="en-AU"/>
    </w:rPr>
  </w:style>
  <w:style w:type="paragraph" w:customStyle="1" w:styleId="Heading">
    <w:name w:val="Heading"/>
    <w:basedOn w:val="Normal"/>
    <w:rsid w:val="004B4DAC"/>
    <w:pPr>
      <w:jc w:val="center"/>
    </w:pPr>
    <w:rPr>
      <w:b/>
      <w:sz w:val="36"/>
      <w:szCs w:val="36"/>
    </w:rPr>
  </w:style>
  <w:style w:type="character" w:styleId="Strong">
    <w:name w:val="Strong"/>
    <w:basedOn w:val="DefaultParagraphFont"/>
    <w:uiPriority w:val="22"/>
    <w:qFormat/>
    <w:rsid w:val="00E7107B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EC2A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EE61B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E2B3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7347E3"/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347E3"/>
    <w:rPr>
      <w:rFonts w:ascii="Arial" w:eastAsia="Times New Roman" w:hAnsi="Arial" w:cs="Arial"/>
      <w:bCs/>
      <w:sz w:val="40"/>
      <w:szCs w:val="48"/>
      <w:lang w:val="en-US" w:eastAsia="en-AU"/>
    </w:rPr>
  </w:style>
  <w:style w:type="paragraph" w:customStyle="1" w:styleId="BulletPoint">
    <w:name w:val="Bullet Point"/>
    <w:basedOn w:val="ListParagraph"/>
    <w:link w:val="BulletPointChar"/>
    <w:uiPriority w:val="99"/>
    <w:qFormat/>
    <w:rsid w:val="0097427F"/>
    <w:pPr>
      <w:numPr>
        <w:numId w:val="4"/>
      </w:numPr>
      <w:tabs>
        <w:tab w:val="left" w:pos="426"/>
      </w:tabs>
      <w:ind w:left="426" w:hanging="426"/>
    </w:pPr>
  </w:style>
  <w:style w:type="paragraph" w:customStyle="1" w:styleId="HyphenPoint">
    <w:name w:val="Hyphen Point"/>
    <w:basedOn w:val="BulletPoint"/>
    <w:link w:val="HyphenPointChar"/>
    <w:qFormat/>
    <w:rsid w:val="0097427F"/>
    <w:pPr>
      <w:numPr>
        <w:ilvl w:val="1"/>
        <w:numId w:val="6"/>
      </w:numPr>
      <w:tabs>
        <w:tab w:val="left" w:pos="851"/>
      </w:tabs>
      <w:ind w:left="851" w:hanging="425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63E2"/>
    <w:rPr>
      <w:rFonts w:ascii="Arial" w:eastAsia="Times New Roman" w:hAnsi="Arial" w:cs="Arial"/>
      <w:szCs w:val="20"/>
      <w:lang w:val="en-US"/>
    </w:rPr>
  </w:style>
  <w:style w:type="character" w:customStyle="1" w:styleId="BulletPointChar">
    <w:name w:val="Bullet Point Char"/>
    <w:basedOn w:val="ListParagraphChar"/>
    <w:link w:val="BulletPoint"/>
    <w:uiPriority w:val="99"/>
    <w:rsid w:val="0097427F"/>
    <w:rPr>
      <w:rFonts w:ascii="Arial" w:eastAsia="Times New Roman" w:hAnsi="Arial" w:cs="Arial"/>
      <w:sz w:val="20"/>
      <w:szCs w:val="20"/>
      <w:lang w:val="en-US"/>
    </w:rPr>
  </w:style>
  <w:style w:type="paragraph" w:styleId="NoSpacing">
    <w:name w:val="No Spacing"/>
    <w:uiPriority w:val="1"/>
    <w:qFormat/>
    <w:rsid w:val="00C26B71"/>
    <w:pPr>
      <w:spacing w:before="40" w:after="40"/>
      <w:jc w:val="both"/>
    </w:pPr>
    <w:rPr>
      <w:rFonts w:ascii="Arial" w:eastAsia="Times New Roman" w:hAnsi="Arial" w:cs="Arial"/>
      <w:color w:val="000000" w:themeColor="text1"/>
      <w:sz w:val="18"/>
      <w:szCs w:val="18"/>
      <w:lang w:val="en-US"/>
    </w:rPr>
  </w:style>
  <w:style w:type="character" w:customStyle="1" w:styleId="HyphenPointChar">
    <w:name w:val="Hyphen Point Char"/>
    <w:basedOn w:val="BulletPointChar"/>
    <w:link w:val="HyphenPoint"/>
    <w:rsid w:val="0097427F"/>
    <w:rPr>
      <w:rFonts w:ascii="Arial" w:eastAsia="Times New Roman" w:hAnsi="Arial" w:cs="Arial"/>
      <w:sz w:val="20"/>
      <w:szCs w:val="20"/>
      <w:lang w:val="en-US"/>
    </w:rPr>
  </w:style>
  <w:style w:type="paragraph" w:styleId="BlockText">
    <w:name w:val="Block Text"/>
    <w:basedOn w:val="Normal"/>
    <w:rsid w:val="007D6349"/>
    <w:pPr>
      <w:spacing w:before="0" w:after="0"/>
      <w:ind w:left="432" w:right="1440" w:hanging="432"/>
    </w:pPr>
    <w:rPr>
      <w:bCs/>
      <w:szCs w:val="24"/>
    </w:rPr>
  </w:style>
  <w:style w:type="paragraph" w:customStyle="1" w:styleId="3head">
    <w:name w:val="3head"/>
    <w:basedOn w:val="Heading3"/>
    <w:rsid w:val="002A4273"/>
    <w:pPr>
      <w:tabs>
        <w:tab w:val="left" w:pos="360"/>
        <w:tab w:val="left" w:pos="1701"/>
      </w:tabs>
      <w:overflowPunct w:val="0"/>
      <w:autoSpaceDE w:val="0"/>
      <w:autoSpaceDN w:val="0"/>
      <w:adjustRightInd w:val="0"/>
      <w:spacing w:before="60" w:after="60"/>
      <w:ind w:left="851" w:hanging="851"/>
      <w:textAlignment w:val="baseline"/>
      <w:outlineLvl w:val="9"/>
    </w:pPr>
    <w:rPr>
      <w:rFonts w:cs="Times New Roman"/>
      <w:iCs w:val="0"/>
      <w:szCs w:val="20"/>
    </w:rPr>
  </w:style>
  <w:style w:type="paragraph" w:customStyle="1" w:styleId="Subhead2">
    <w:name w:val="Subhead 2"/>
    <w:rsid w:val="002A4273"/>
    <w:rPr>
      <w:rFonts w:ascii="Times" w:eastAsia="Times New Roman" w:hAnsi="Times" w:cs="Times New Roman"/>
      <w:b/>
      <w:sz w:val="24"/>
      <w:szCs w:val="20"/>
    </w:rPr>
  </w:style>
  <w:style w:type="paragraph" w:styleId="BodyText3">
    <w:name w:val="Body Text 3"/>
    <w:basedOn w:val="Normal"/>
    <w:link w:val="BodyText3Char"/>
    <w:rsid w:val="002A4273"/>
    <w:pPr>
      <w:spacing w:before="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A4273"/>
    <w:rPr>
      <w:rFonts w:ascii="Times New Roman" w:eastAsia="Times New Roman" w:hAnsi="Times New Roman" w:cs="Times New Roman"/>
      <w:sz w:val="16"/>
      <w:szCs w:val="16"/>
      <w:lang w:val="en-US"/>
    </w:rPr>
  </w:style>
  <w:style w:type="numbering" w:styleId="111111">
    <w:name w:val="Outline List 2"/>
    <w:basedOn w:val="NoList"/>
    <w:rsid w:val="00206736"/>
    <w:pPr>
      <w:numPr>
        <w:numId w:val="5"/>
      </w:numPr>
    </w:pPr>
  </w:style>
  <w:style w:type="character" w:customStyle="1" w:styleId="a">
    <w:name w:val="_"/>
    <w:basedOn w:val="DefaultParagraphFont"/>
    <w:rsid w:val="00206736"/>
  </w:style>
  <w:style w:type="paragraph" w:customStyle="1" w:styleId="manualHeading1">
    <w:name w:val="manual Heading 1"/>
    <w:basedOn w:val="Normal"/>
    <w:next w:val="BodyText"/>
    <w:rsid w:val="00057401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cs="Times New Roman"/>
      <w:b/>
      <w:sz w:val="28"/>
    </w:rPr>
  </w:style>
  <w:style w:type="table" w:styleId="LightList-Accent3">
    <w:name w:val="Light List Accent 3"/>
    <w:basedOn w:val="TableNormal"/>
    <w:uiPriority w:val="61"/>
    <w:rsid w:val="005721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05223"/>
    <w:pPr>
      <w:widowControl w:val="0"/>
      <w:autoSpaceDE w:val="0"/>
      <w:autoSpaceDN w:val="0"/>
      <w:spacing w:before="0" w:after="0"/>
    </w:pPr>
    <w:rPr>
      <w:rFonts w:eastAsia="Arial"/>
      <w:sz w:val="22"/>
      <w:szCs w:val="22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B188D-2282-401A-8A54-C8634D32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Macfarlane</dc:creator>
  <cp:lastModifiedBy>Jonathan Clayton</cp:lastModifiedBy>
  <cp:revision>3</cp:revision>
  <cp:lastPrinted>2015-10-21T22:15:00Z</cp:lastPrinted>
  <dcterms:created xsi:type="dcterms:W3CDTF">2024-08-16T00:00:00Z</dcterms:created>
  <dcterms:modified xsi:type="dcterms:W3CDTF">2024-08-16T00:06:00Z</dcterms:modified>
</cp:coreProperties>
</file>