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2DEF4" w14:textId="77777777" w:rsidR="00AD0DD3" w:rsidRPr="00A814CC" w:rsidRDefault="00AD0DD3" w:rsidP="00933BEE">
      <w:pPr>
        <w:pStyle w:val="BodyText"/>
        <w:spacing w:before="116"/>
        <w:rPr>
          <w:rFonts w:asciiTheme="minorHAnsi" w:hAnsiTheme="minorHAnsi" w:cstheme="minorHAnsi"/>
          <w:bCs/>
          <w:color w:val="010202"/>
          <w:sz w:val="20"/>
          <w:szCs w:val="20"/>
        </w:rPr>
      </w:pPr>
    </w:p>
    <w:tbl>
      <w:tblPr>
        <w:tblStyle w:val="TableGrid"/>
        <w:tblW w:w="8897" w:type="dxa"/>
        <w:tblLook w:val="04A0" w:firstRow="1" w:lastRow="0" w:firstColumn="1" w:lastColumn="0" w:noHBand="0" w:noVBand="1"/>
      </w:tblPr>
      <w:tblGrid>
        <w:gridCol w:w="3085"/>
        <w:gridCol w:w="1727"/>
        <w:gridCol w:w="966"/>
        <w:gridCol w:w="3119"/>
      </w:tblGrid>
      <w:tr w:rsidR="003F0CDB" w14:paraId="3452F59E" w14:textId="77777777" w:rsidTr="00026437">
        <w:tc>
          <w:tcPr>
            <w:tcW w:w="4812" w:type="dxa"/>
            <w:gridSpan w:val="2"/>
            <w:vAlign w:val="center"/>
          </w:tcPr>
          <w:p w14:paraId="4B8C1AFE" w14:textId="176DFD51" w:rsidR="003F0CDB" w:rsidRPr="00026437" w:rsidRDefault="003F0CDB" w:rsidP="00F329E9">
            <w:pPr>
              <w:pStyle w:val="BodyText"/>
              <w:spacing w:before="116"/>
              <w:rPr>
                <w:rFonts w:asciiTheme="minorHAnsi" w:hAnsiTheme="minorHAnsi" w:cstheme="minorHAnsi"/>
                <w:bCs/>
                <w:color w:val="010202"/>
                <w:sz w:val="16"/>
                <w:szCs w:val="16"/>
              </w:rPr>
            </w:pPr>
            <w:r w:rsidRPr="00026437">
              <w:rPr>
                <w:rFonts w:asciiTheme="minorHAnsi" w:hAnsiTheme="minorHAnsi" w:cstheme="minorHAnsi"/>
                <w:bCs/>
                <w:color w:val="010202"/>
                <w:sz w:val="16"/>
                <w:szCs w:val="16"/>
              </w:rPr>
              <w:t>Pipe Size:</w:t>
            </w:r>
          </w:p>
        </w:tc>
        <w:tc>
          <w:tcPr>
            <w:tcW w:w="4085" w:type="dxa"/>
            <w:gridSpan w:val="2"/>
            <w:vAlign w:val="center"/>
          </w:tcPr>
          <w:p w14:paraId="58F46EFE" w14:textId="4410924D" w:rsidR="003F0CDB" w:rsidRPr="00026437" w:rsidRDefault="003F0CDB" w:rsidP="00F329E9">
            <w:pPr>
              <w:pStyle w:val="BodyText"/>
              <w:spacing w:before="116"/>
              <w:rPr>
                <w:rFonts w:asciiTheme="minorHAnsi" w:hAnsiTheme="minorHAnsi" w:cstheme="minorHAnsi"/>
                <w:bCs/>
                <w:color w:val="010202"/>
                <w:sz w:val="16"/>
                <w:szCs w:val="16"/>
              </w:rPr>
            </w:pPr>
            <w:r w:rsidRPr="00026437">
              <w:rPr>
                <w:rFonts w:asciiTheme="minorHAnsi" w:hAnsiTheme="minorHAnsi" w:cstheme="minorHAnsi"/>
                <w:bCs/>
                <w:color w:val="010202"/>
                <w:sz w:val="16"/>
                <w:szCs w:val="16"/>
              </w:rPr>
              <w:t>Pipe Class:</w:t>
            </w:r>
          </w:p>
        </w:tc>
      </w:tr>
      <w:tr w:rsidR="003F0CDB" w14:paraId="61572E5C" w14:textId="77777777" w:rsidTr="00026437">
        <w:tc>
          <w:tcPr>
            <w:tcW w:w="4812" w:type="dxa"/>
            <w:gridSpan w:val="2"/>
            <w:vAlign w:val="center"/>
          </w:tcPr>
          <w:p w14:paraId="6DA58517" w14:textId="4DE5E7C8" w:rsidR="003F0CDB" w:rsidRPr="00026437" w:rsidRDefault="003F0CDB" w:rsidP="00F329E9">
            <w:pPr>
              <w:pStyle w:val="BodyText"/>
              <w:spacing w:before="116"/>
              <w:rPr>
                <w:rFonts w:asciiTheme="minorHAnsi" w:hAnsiTheme="minorHAnsi" w:cstheme="minorHAnsi"/>
                <w:bCs/>
                <w:color w:val="010202"/>
                <w:sz w:val="16"/>
                <w:szCs w:val="16"/>
              </w:rPr>
            </w:pPr>
            <w:r w:rsidRPr="00026437">
              <w:rPr>
                <w:rFonts w:asciiTheme="minorHAnsi" w:hAnsiTheme="minorHAnsi" w:cstheme="minorHAnsi"/>
                <w:bCs/>
                <w:color w:val="010202"/>
                <w:sz w:val="16"/>
                <w:szCs w:val="16"/>
              </w:rPr>
              <w:t>Date manufactured:</w:t>
            </w:r>
          </w:p>
        </w:tc>
        <w:tc>
          <w:tcPr>
            <w:tcW w:w="4085" w:type="dxa"/>
            <w:gridSpan w:val="2"/>
            <w:vAlign w:val="center"/>
          </w:tcPr>
          <w:p w14:paraId="01EFA345" w14:textId="4C35D885" w:rsidR="003F0CDB" w:rsidRPr="00026437" w:rsidRDefault="003F0CDB" w:rsidP="00F329E9">
            <w:pPr>
              <w:pStyle w:val="BodyText"/>
              <w:spacing w:before="116"/>
              <w:rPr>
                <w:rFonts w:asciiTheme="minorHAnsi" w:hAnsiTheme="minorHAnsi" w:cstheme="minorHAnsi"/>
                <w:bCs/>
                <w:color w:val="010202"/>
                <w:sz w:val="16"/>
                <w:szCs w:val="16"/>
              </w:rPr>
            </w:pPr>
            <w:r w:rsidRPr="00026437">
              <w:rPr>
                <w:rFonts w:asciiTheme="minorHAnsi" w:hAnsiTheme="minorHAnsi" w:cstheme="minorHAnsi"/>
                <w:bCs/>
                <w:color w:val="010202"/>
                <w:sz w:val="16"/>
                <w:szCs w:val="16"/>
              </w:rPr>
              <w:t>Date of Test:</w:t>
            </w:r>
          </w:p>
        </w:tc>
      </w:tr>
      <w:tr w:rsidR="003F0CDB" w14:paraId="28C95FB5" w14:textId="77777777" w:rsidTr="00026437">
        <w:trPr>
          <w:trHeight w:val="496"/>
        </w:trPr>
        <w:tc>
          <w:tcPr>
            <w:tcW w:w="8897" w:type="dxa"/>
            <w:gridSpan w:val="4"/>
            <w:vAlign w:val="center"/>
          </w:tcPr>
          <w:p w14:paraId="0605D502" w14:textId="19822D9E" w:rsidR="003F0CDB" w:rsidRPr="00026437" w:rsidRDefault="003F0CDB" w:rsidP="00F329E9">
            <w:pPr>
              <w:pStyle w:val="BodyText"/>
              <w:spacing w:before="116"/>
              <w:rPr>
                <w:rFonts w:asciiTheme="minorHAnsi" w:hAnsiTheme="minorHAnsi" w:cstheme="minorHAnsi"/>
                <w:bCs/>
                <w:color w:val="010202"/>
                <w:sz w:val="16"/>
                <w:szCs w:val="16"/>
              </w:rPr>
            </w:pPr>
            <w:r w:rsidRPr="00026437">
              <w:rPr>
                <w:rFonts w:asciiTheme="minorHAnsi" w:hAnsiTheme="minorHAnsi" w:cstheme="minorHAnsi"/>
                <w:bCs/>
                <w:color w:val="010202"/>
                <w:sz w:val="16"/>
                <w:szCs w:val="16"/>
              </w:rPr>
              <w:t>Tested by:</w:t>
            </w:r>
          </w:p>
        </w:tc>
      </w:tr>
      <w:tr w:rsidR="00026437" w:rsidRPr="00A814CC" w14:paraId="6D8897FB" w14:textId="77777777" w:rsidTr="00FC5CFB">
        <w:trPr>
          <w:trHeight w:hRule="exact" w:val="340"/>
        </w:trPr>
        <w:tc>
          <w:tcPr>
            <w:tcW w:w="8897" w:type="dxa"/>
            <w:gridSpan w:val="4"/>
            <w:shd w:val="clear" w:color="auto" w:fill="D9D9D9" w:themeFill="background1" w:themeFillShade="D9"/>
          </w:tcPr>
          <w:p w14:paraId="196908F0" w14:textId="591B6F9F" w:rsidR="00026437" w:rsidRPr="00026437" w:rsidRDefault="00026437" w:rsidP="00026437">
            <w:pPr>
              <w:tabs>
                <w:tab w:val="left" w:pos="1240"/>
                <w:tab w:val="left" w:pos="1241"/>
              </w:tabs>
              <w:spacing w:before="118"/>
              <w:rPr>
                <w:rFonts w:asciiTheme="minorHAnsi" w:hAnsiTheme="minorHAnsi" w:cstheme="minorHAnsi"/>
                <w:b/>
                <w:sz w:val="16"/>
                <w:szCs w:val="16"/>
              </w:rPr>
            </w:pPr>
            <w:r w:rsidRPr="00026437">
              <w:rPr>
                <w:rFonts w:asciiTheme="minorHAnsi" w:hAnsiTheme="minorHAnsi" w:cstheme="minorHAnsi"/>
                <w:sz w:val="16"/>
                <w:szCs w:val="16"/>
              </w:rPr>
              <w:t>Internal diameter</w:t>
            </w:r>
          </w:p>
        </w:tc>
      </w:tr>
      <w:tr w:rsidR="00026437" w:rsidRPr="00A814CC" w14:paraId="5EF89693" w14:textId="77777777" w:rsidTr="00FC5CFB">
        <w:trPr>
          <w:trHeight w:hRule="exact" w:val="340"/>
        </w:trPr>
        <w:tc>
          <w:tcPr>
            <w:tcW w:w="3085" w:type="dxa"/>
          </w:tcPr>
          <w:p w14:paraId="2C3B6C40" w14:textId="3FD14FF1" w:rsidR="00026437" w:rsidRPr="00026437" w:rsidRDefault="00D8385B" w:rsidP="00026437">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Spigot </w:t>
            </w:r>
            <w:r w:rsidR="00026437" w:rsidRPr="00026437">
              <w:rPr>
                <w:rFonts w:asciiTheme="minorHAnsi" w:hAnsiTheme="minorHAnsi" w:cstheme="minorHAnsi"/>
                <w:sz w:val="16"/>
                <w:szCs w:val="16"/>
              </w:rPr>
              <w:t>Value 1:</w:t>
            </w:r>
          </w:p>
        </w:tc>
        <w:tc>
          <w:tcPr>
            <w:tcW w:w="2693" w:type="dxa"/>
            <w:gridSpan w:val="2"/>
          </w:tcPr>
          <w:p w14:paraId="7EB494A9" w14:textId="49DE36FA" w:rsidR="00026437" w:rsidRPr="00026437" w:rsidRDefault="00D8385B" w:rsidP="00026437">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Spigot </w:t>
            </w:r>
            <w:r w:rsidR="00026437" w:rsidRPr="00026437">
              <w:rPr>
                <w:rFonts w:asciiTheme="minorHAnsi" w:hAnsiTheme="minorHAnsi" w:cstheme="minorHAnsi"/>
                <w:sz w:val="16"/>
                <w:szCs w:val="16"/>
              </w:rPr>
              <w:t>Value 2:</w:t>
            </w:r>
          </w:p>
        </w:tc>
        <w:tc>
          <w:tcPr>
            <w:tcW w:w="3119" w:type="dxa"/>
          </w:tcPr>
          <w:p w14:paraId="70B8072F" w14:textId="1B06A0B8" w:rsidR="00026437" w:rsidRPr="00026437" w:rsidRDefault="00D8385B" w:rsidP="00026437">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Barrel </w:t>
            </w:r>
            <w:r w:rsidR="00026437" w:rsidRPr="00026437">
              <w:rPr>
                <w:rFonts w:asciiTheme="minorHAnsi" w:hAnsiTheme="minorHAnsi" w:cstheme="minorHAnsi"/>
                <w:sz w:val="16"/>
                <w:szCs w:val="16"/>
              </w:rPr>
              <w:t>Value 3:</w:t>
            </w:r>
          </w:p>
        </w:tc>
      </w:tr>
      <w:tr w:rsidR="00026437" w:rsidRPr="00A814CC" w14:paraId="5FED5458" w14:textId="77777777" w:rsidTr="00FC5CFB">
        <w:trPr>
          <w:trHeight w:hRule="exact" w:val="340"/>
        </w:trPr>
        <w:tc>
          <w:tcPr>
            <w:tcW w:w="3085" w:type="dxa"/>
          </w:tcPr>
          <w:p w14:paraId="01B57307" w14:textId="6BE6FCED" w:rsidR="00026437" w:rsidRPr="00026437" w:rsidRDefault="00D8385B" w:rsidP="00026437">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Barrel </w:t>
            </w:r>
            <w:r w:rsidR="00026437" w:rsidRPr="00026437">
              <w:rPr>
                <w:rFonts w:asciiTheme="minorHAnsi" w:hAnsiTheme="minorHAnsi" w:cstheme="minorHAnsi"/>
                <w:sz w:val="16"/>
                <w:szCs w:val="16"/>
              </w:rPr>
              <w:t>Value 4:</w:t>
            </w:r>
          </w:p>
        </w:tc>
        <w:tc>
          <w:tcPr>
            <w:tcW w:w="2693" w:type="dxa"/>
            <w:gridSpan w:val="2"/>
          </w:tcPr>
          <w:p w14:paraId="290A7D0E" w14:textId="2ED5ABC1" w:rsidR="00026437" w:rsidRPr="00026437" w:rsidRDefault="00D8385B" w:rsidP="00026437">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Bell </w:t>
            </w:r>
            <w:r w:rsidR="00026437" w:rsidRPr="00026437">
              <w:rPr>
                <w:rFonts w:asciiTheme="minorHAnsi" w:hAnsiTheme="minorHAnsi" w:cstheme="minorHAnsi"/>
                <w:sz w:val="16"/>
                <w:szCs w:val="16"/>
              </w:rPr>
              <w:t>Value 5:</w:t>
            </w:r>
          </w:p>
        </w:tc>
        <w:tc>
          <w:tcPr>
            <w:tcW w:w="3119" w:type="dxa"/>
          </w:tcPr>
          <w:p w14:paraId="126C4DB2" w14:textId="604D45A5" w:rsidR="00026437" w:rsidRPr="00026437" w:rsidRDefault="00D8385B" w:rsidP="00026437">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Bell </w:t>
            </w:r>
            <w:r w:rsidR="00026437" w:rsidRPr="00026437">
              <w:rPr>
                <w:rFonts w:asciiTheme="minorHAnsi" w:hAnsiTheme="minorHAnsi" w:cstheme="minorHAnsi"/>
                <w:sz w:val="16"/>
                <w:szCs w:val="16"/>
              </w:rPr>
              <w:t>Value 6:</w:t>
            </w:r>
          </w:p>
        </w:tc>
      </w:tr>
      <w:tr w:rsidR="00026437" w:rsidRPr="00A814CC" w14:paraId="5E41B979" w14:textId="77777777" w:rsidTr="00FC5CFB">
        <w:trPr>
          <w:trHeight w:hRule="exact" w:val="340"/>
        </w:trPr>
        <w:tc>
          <w:tcPr>
            <w:tcW w:w="8897" w:type="dxa"/>
            <w:gridSpan w:val="4"/>
          </w:tcPr>
          <w:p w14:paraId="790C0C53" w14:textId="38982E14" w:rsidR="00026437" w:rsidRPr="00026437" w:rsidRDefault="00492E20" w:rsidP="00026437">
            <w:pPr>
              <w:tabs>
                <w:tab w:val="left" w:pos="1240"/>
                <w:tab w:val="left" w:pos="1241"/>
              </w:tabs>
              <w:spacing w:before="118"/>
              <w:rPr>
                <w:rFonts w:asciiTheme="minorHAnsi" w:hAnsiTheme="minorHAnsi" w:cstheme="minorHAnsi"/>
                <w:bCs/>
                <w:color w:val="010202"/>
                <w:spacing w:val="2"/>
                <w:w w:val="95"/>
                <w:sz w:val="16"/>
                <w:szCs w:val="16"/>
              </w:rPr>
            </w:pPr>
            <w:r w:rsidRPr="00492E20">
              <w:rPr>
                <w:rFonts w:asciiTheme="minorHAnsi" w:hAnsiTheme="minorHAnsi" w:cstheme="minorHAnsi"/>
                <w:b/>
                <w:bCs/>
                <w:sz w:val="16"/>
                <w:szCs w:val="16"/>
              </w:rPr>
              <w:t>Mean</w:t>
            </w:r>
            <w:r w:rsidRPr="00026437">
              <w:rPr>
                <w:rFonts w:asciiTheme="minorHAnsi" w:hAnsiTheme="minorHAnsi" w:cstheme="minorHAnsi"/>
                <w:sz w:val="16"/>
                <w:szCs w:val="16"/>
              </w:rPr>
              <w:t xml:space="preserve"> </w:t>
            </w:r>
            <w:r w:rsidR="00026437" w:rsidRPr="00026437">
              <w:rPr>
                <w:rFonts w:asciiTheme="minorHAnsi" w:hAnsiTheme="minorHAnsi" w:cstheme="minorHAnsi"/>
                <w:sz w:val="16"/>
                <w:szCs w:val="16"/>
              </w:rPr>
              <w:t>Internal Diamter</w:t>
            </w:r>
            <w:r>
              <w:rPr>
                <w:rFonts w:asciiTheme="minorHAnsi" w:hAnsiTheme="minorHAnsi" w:cstheme="minorHAnsi"/>
                <w:sz w:val="16"/>
                <w:szCs w:val="16"/>
              </w:rPr>
              <w:t xml:space="preserve"> = </w:t>
            </w:r>
          </w:p>
        </w:tc>
      </w:tr>
      <w:tr w:rsidR="00026437" w:rsidRPr="00A814CC" w14:paraId="4B1D1135" w14:textId="77777777" w:rsidTr="00FC5CFB">
        <w:trPr>
          <w:trHeight w:hRule="exact" w:val="340"/>
        </w:trPr>
        <w:tc>
          <w:tcPr>
            <w:tcW w:w="8897" w:type="dxa"/>
            <w:gridSpan w:val="4"/>
          </w:tcPr>
          <w:p w14:paraId="7745C82B" w14:textId="6FA8CC50" w:rsidR="00026437" w:rsidRPr="00026437" w:rsidRDefault="00110DF3" w:rsidP="00026437">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Within </w:t>
            </w:r>
            <w:r w:rsidR="00026437" w:rsidRPr="00026437">
              <w:rPr>
                <w:rFonts w:asciiTheme="minorHAnsi" w:hAnsiTheme="minorHAnsi" w:cstheme="minorHAnsi"/>
                <w:sz w:val="16"/>
                <w:szCs w:val="16"/>
              </w:rPr>
              <w:t>Tolerance</w:t>
            </w:r>
            <w:r>
              <w:rPr>
                <w:rFonts w:asciiTheme="minorHAnsi" w:hAnsiTheme="minorHAnsi" w:cstheme="minorHAnsi"/>
                <w:sz w:val="16"/>
                <w:szCs w:val="16"/>
              </w:rPr>
              <w:t xml:space="preserve">?   </w:t>
            </w:r>
            <w:r w:rsidRPr="00110DF3">
              <w:rPr>
                <w:rFonts w:asciiTheme="minorHAnsi" w:hAnsiTheme="minorHAnsi" w:cstheme="minorHAnsi"/>
                <w:b/>
                <w:bCs/>
                <w:sz w:val="16"/>
                <w:szCs w:val="16"/>
              </w:rPr>
              <w:t xml:space="preserve">YES </w:t>
            </w:r>
            <w:r>
              <w:rPr>
                <w:rFonts w:asciiTheme="minorHAnsi" w:hAnsiTheme="minorHAnsi" w:cstheme="minorHAnsi"/>
                <w:sz w:val="16"/>
                <w:szCs w:val="16"/>
              </w:rPr>
              <w:t xml:space="preserve">  or  </w:t>
            </w:r>
            <w:r w:rsidRPr="00110DF3">
              <w:rPr>
                <w:rFonts w:asciiTheme="minorHAnsi" w:hAnsiTheme="minorHAnsi" w:cstheme="minorHAnsi"/>
                <w:b/>
                <w:bCs/>
                <w:sz w:val="16"/>
                <w:szCs w:val="16"/>
              </w:rPr>
              <w:t xml:space="preserve"> NO</w:t>
            </w:r>
            <w:r>
              <w:rPr>
                <w:rFonts w:asciiTheme="minorHAnsi" w:hAnsiTheme="minorHAnsi" w:cstheme="minorHAnsi"/>
                <w:sz w:val="16"/>
                <w:szCs w:val="16"/>
              </w:rPr>
              <w:t xml:space="preserve">   (</w:t>
            </w:r>
            <w:r w:rsidRPr="00110DF3">
              <w:rPr>
                <w:rFonts w:asciiTheme="minorHAnsi" w:hAnsiTheme="minorHAnsi" w:cstheme="minorHAnsi"/>
                <w:sz w:val="16"/>
                <w:szCs w:val="16"/>
              </w:rPr>
              <w:t>See Table 3.2 – Permissible Tolerance on Internal Diameter)</w:t>
            </w:r>
          </w:p>
        </w:tc>
      </w:tr>
      <w:tr w:rsidR="00026437" w:rsidRPr="00A814CC" w14:paraId="4519C694" w14:textId="77777777" w:rsidTr="00B834DF">
        <w:trPr>
          <w:trHeight w:hRule="exact" w:val="340"/>
        </w:trPr>
        <w:tc>
          <w:tcPr>
            <w:tcW w:w="8897" w:type="dxa"/>
            <w:gridSpan w:val="4"/>
            <w:shd w:val="clear" w:color="auto" w:fill="D9D9D9" w:themeFill="background1" w:themeFillShade="D9"/>
          </w:tcPr>
          <w:p w14:paraId="0EC560A8" w14:textId="7361C650" w:rsidR="00026437" w:rsidRPr="00026437" w:rsidRDefault="00026437" w:rsidP="00026437">
            <w:pPr>
              <w:tabs>
                <w:tab w:val="left" w:pos="1240"/>
                <w:tab w:val="left" w:pos="1241"/>
              </w:tabs>
              <w:spacing w:before="118"/>
              <w:rPr>
                <w:rFonts w:asciiTheme="minorHAnsi" w:hAnsiTheme="minorHAnsi" w:cstheme="minorHAnsi"/>
                <w:b/>
                <w:sz w:val="16"/>
                <w:szCs w:val="16"/>
              </w:rPr>
            </w:pPr>
            <w:r w:rsidRPr="00026437">
              <w:rPr>
                <w:rFonts w:asciiTheme="minorHAnsi" w:hAnsiTheme="minorHAnsi" w:cstheme="minorHAnsi"/>
                <w:sz w:val="16"/>
                <w:szCs w:val="16"/>
              </w:rPr>
              <w:t>External diameter</w:t>
            </w:r>
          </w:p>
        </w:tc>
      </w:tr>
      <w:tr w:rsidR="00026437" w:rsidRPr="00A814CC" w14:paraId="00F2EBB9" w14:textId="77777777" w:rsidTr="00B834DF">
        <w:trPr>
          <w:trHeight w:hRule="exact" w:val="340"/>
        </w:trPr>
        <w:tc>
          <w:tcPr>
            <w:tcW w:w="3085" w:type="dxa"/>
          </w:tcPr>
          <w:p w14:paraId="08E3E26D" w14:textId="29A728B0"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1:</w:t>
            </w:r>
          </w:p>
        </w:tc>
        <w:tc>
          <w:tcPr>
            <w:tcW w:w="2693" w:type="dxa"/>
            <w:gridSpan w:val="2"/>
          </w:tcPr>
          <w:p w14:paraId="29722E17" w14:textId="3AF816E5"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2:</w:t>
            </w:r>
          </w:p>
        </w:tc>
        <w:tc>
          <w:tcPr>
            <w:tcW w:w="3119" w:type="dxa"/>
          </w:tcPr>
          <w:p w14:paraId="1C5EEE91" w14:textId="595AD7EF"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3:</w:t>
            </w:r>
          </w:p>
        </w:tc>
      </w:tr>
      <w:tr w:rsidR="00026437" w:rsidRPr="00A814CC" w14:paraId="7FFA60FC" w14:textId="77777777" w:rsidTr="00B834DF">
        <w:trPr>
          <w:trHeight w:hRule="exact" w:val="340"/>
        </w:trPr>
        <w:tc>
          <w:tcPr>
            <w:tcW w:w="3085" w:type="dxa"/>
          </w:tcPr>
          <w:p w14:paraId="0249D0C8" w14:textId="569C8240"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4:</w:t>
            </w:r>
          </w:p>
        </w:tc>
        <w:tc>
          <w:tcPr>
            <w:tcW w:w="2693" w:type="dxa"/>
            <w:gridSpan w:val="2"/>
          </w:tcPr>
          <w:p w14:paraId="64DB4173" w14:textId="50D3CECC"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5:</w:t>
            </w:r>
          </w:p>
        </w:tc>
        <w:tc>
          <w:tcPr>
            <w:tcW w:w="3119" w:type="dxa"/>
          </w:tcPr>
          <w:p w14:paraId="4A6AD857" w14:textId="71E00898"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6:</w:t>
            </w:r>
          </w:p>
        </w:tc>
      </w:tr>
      <w:tr w:rsidR="00026437" w:rsidRPr="00A814CC" w14:paraId="7B521F4A" w14:textId="77777777" w:rsidTr="00B834DF">
        <w:trPr>
          <w:trHeight w:hRule="exact" w:val="340"/>
        </w:trPr>
        <w:tc>
          <w:tcPr>
            <w:tcW w:w="8897" w:type="dxa"/>
            <w:gridSpan w:val="4"/>
          </w:tcPr>
          <w:p w14:paraId="4367AC84" w14:textId="3E1CD8A8" w:rsidR="00026437" w:rsidRPr="00026437" w:rsidRDefault="00492E20" w:rsidP="00026437">
            <w:pPr>
              <w:tabs>
                <w:tab w:val="left" w:pos="1240"/>
                <w:tab w:val="left" w:pos="1241"/>
              </w:tabs>
              <w:spacing w:before="118"/>
              <w:rPr>
                <w:rFonts w:asciiTheme="minorHAnsi" w:hAnsiTheme="minorHAnsi" w:cstheme="minorHAnsi"/>
                <w:bCs/>
                <w:color w:val="010202"/>
                <w:spacing w:val="2"/>
                <w:w w:val="95"/>
                <w:sz w:val="16"/>
                <w:szCs w:val="16"/>
              </w:rPr>
            </w:pPr>
            <w:r w:rsidRPr="00492E20">
              <w:rPr>
                <w:rFonts w:asciiTheme="minorHAnsi" w:hAnsiTheme="minorHAnsi" w:cstheme="minorHAnsi"/>
                <w:b/>
                <w:bCs/>
                <w:sz w:val="16"/>
                <w:szCs w:val="16"/>
              </w:rPr>
              <w:t>Mean</w:t>
            </w:r>
            <w:r w:rsidRPr="00026437">
              <w:rPr>
                <w:rFonts w:asciiTheme="minorHAnsi" w:hAnsiTheme="minorHAnsi" w:cstheme="minorHAnsi"/>
                <w:sz w:val="16"/>
                <w:szCs w:val="16"/>
              </w:rPr>
              <w:t xml:space="preserve"> </w:t>
            </w:r>
            <w:r w:rsidR="00026437" w:rsidRPr="00026437">
              <w:rPr>
                <w:rFonts w:asciiTheme="minorHAnsi" w:hAnsiTheme="minorHAnsi" w:cstheme="minorHAnsi"/>
                <w:sz w:val="16"/>
                <w:szCs w:val="16"/>
              </w:rPr>
              <w:t>External Diamter</w:t>
            </w:r>
            <w:r>
              <w:rPr>
                <w:rFonts w:asciiTheme="minorHAnsi" w:hAnsiTheme="minorHAnsi" w:cstheme="minorHAnsi"/>
                <w:sz w:val="16"/>
                <w:szCs w:val="16"/>
              </w:rPr>
              <w:t xml:space="preserve"> = </w:t>
            </w:r>
          </w:p>
        </w:tc>
      </w:tr>
      <w:tr w:rsidR="00026437" w:rsidRPr="00A814CC" w14:paraId="1842163A" w14:textId="77777777" w:rsidTr="00B834DF">
        <w:trPr>
          <w:trHeight w:hRule="exact" w:val="340"/>
        </w:trPr>
        <w:tc>
          <w:tcPr>
            <w:tcW w:w="8897" w:type="dxa"/>
            <w:gridSpan w:val="4"/>
          </w:tcPr>
          <w:p w14:paraId="188743D6" w14:textId="443C4DD5" w:rsidR="00026437" w:rsidRPr="00026437" w:rsidRDefault="00110DF3" w:rsidP="00026437">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Within </w:t>
            </w:r>
            <w:r w:rsidRPr="00026437">
              <w:rPr>
                <w:rFonts w:asciiTheme="minorHAnsi" w:hAnsiTheme="minorHAnsi" w:cstheme="minorHAnsi"/>
                <w:sz w:val="16"/>
                <w:szCs w:val="16"/>
              </w:rPr>
              <w:t>Tolerance</w:t>
            </w:r>
            <w:r>
              <w:rPr>
                <w:rFonts w:asciiTheme="minorHAnsi" w:hAnsiTheme="minorHAnsi" w:cstheme="minorHAnsi"/>
                <w:sz w:val="16"/>
                <w:szCs w:val="16"/>
              </w:rPr>
              <w:t xml:space="preserve">?   </w:t>
            </w:r>
            <w:r w:rsidRPr="00110DF3">
              <w:rPr>
                <w:rFonts w:asciiTheme="minorHAnsi" w:hAnsiTheme="minorHAnsi" w:cstheme="minorHAnsi"/>
                <w:b/>
                <w:bCs/>
                <w:sz w:val="16"/>
                <w:szCs w:val="16"/>
              </w:rPr>
              <w:t xml:space="preserve">YES </w:t>
            </w:r>
            <w:r>
              <w:rPr>
                <w:rFonts w:asciiTheme="minorHAnsi" w:hAnsiTheme="minorHAnsi" w:cstheme="minorHAnsi"/>
                <w:sz w:val="16"/>
                <w:szCs w:val="16"/>
              </w:rPr>
              <w:t xml:space="preserve">  or   </w:t>
            </w:r>
            <w:r w:rsidRPr="00110DF3">
              <w:rPr>
                <w:rFonts w:asciiTheme="minorHAnsi" w:hAnsiTheme="minorHAnsi" w:cstheme="minorHAnsi"/>
                <w:b/>
                <w:bCs/>
                <w:sz w:val="16"/>
                <w:szCs w:val="16"/>
              </w:rPr>
              <w:t>NO</w:t>
            </w:r>
            <w:r>
              <w:rPr>
                <w:rFonts w:asciiTheme="minorHAnsi" w:hAnsiTheme="minorHAnsi" w:cstheme="minorHAnsi"/>
                <w:sz w:val="16"/>
                <w:szCs w:val="16"/>
              </w:rPr>
              <w:t xml:space="preserve">   </w:t>
            </w:r>
            <w:r w:rsidRPr="00110DF3">
              <w:rPr>
                <w:rFonts w:asciiTheme="minorHAnsi" w:hAnsiTheme="minorHAnsi" w:cstheme="minorHAnsi"/>
                <w:sz w:val="16"/>
                <w:szCs w:val="16"/>
              </w:rPr>
              <w:t>(</w:t>
            </w:r>
            <w:r w:rsidR="00026437" w:rsidRPr="00110DF3">
              <w:rPr>
                <w:rFonts w:asciiTheme="minorHAnsi" w:hAnsiTheme="minorHAnsi" w:cstheme="minorHAnsi"/>
                <w:sz w:val="16"/>
                <w:szCs w:val="16"/>
              </w:rPr>
              <w:t>Where specified the tolerance from internal diameter may be applied.</w:t>
            </w:r>
            <w:r w:rsidRPr="00110DF3">
              <w:rPr>
                <w:rFonts w:asciiTheme="minorHAnsi" w:hAnsiTheme="minorHAnsi" w:cstheme="minorHAnsi"/>
                <w:sz w:val="16"/>
                <w:szCs w:val="16"/>
              </w:rPr>
              <w:t>)</w:t>
            </w:r>
            <w:r w:rsidR="00026437" w:rsidRPr="00026437">
              <w:rPr>
                <w:rFonts w:asciiTheme="minorHAnsi" w:hAnsiTheme="minorHAnsi" w:cstheme="minorHAnsi"/>
                <w:sz w:val="16"/>
                <w:szCs w:val="16"/>
              </w:rPr>
              <w:t xml:space="preserve"> </w:t>
            </w:r>
          </w:p>
        </w:tc>
      </w:tr>
      <w:tr w:rsidR="00026437" w:rsidRPr="00A814CC" w14:paraId="19BE3577" w14:textId="77777777" w:rsidTr="00B834DF">
        <w:trPr>
          <w:trHeight w:hRule="exact" w:val="340"/>
        </w:trPr>
        <w:tc>
          <w:tcPr>
            <w:tcW w:w="8897" w:type="dxa"/>
            <w:gridSpan w:val="4"/>
            <w:shd w:val="clear" w:color="auto" w:fill="D9D9D9" w:themeFill="background1" w:themeFillShade="D9"/>
          </w:tcPr>
          <w:p w14:paraId="6ADF75FC" w14:textId="0DEBD7A6" w:rsidR="00026437" w:rsidRPr="00026437" w:rsidRDefault="00026437" w:rsidP="00026437">
            <w:pPr>
              <w:tabs>
                <w:tab w:val="left" w:pos="1240"/>
                <w:tab w:val="left" w:pos="1241"/>
              </w:tabs>
              <w:spacing w:before="118"/>
              <w:rPr>
                <w:rFonts w:asciiTheme="minorHAnsi" w:hAnsiTheme="minorHAnsi" w:cstheme="minorHAnsi"/>
                <w:b/>
                <w:sz w:val="16"/>
                <w:szCs w:val="16"/>
              </w:rPr>
            </w:pPr>
            <w:r w:rsidRPr="00026437">
              <w:rPr>
                <w:rFonts w:asciiTheme="minorHAnsi" w:hAnsiTheme="minorHAnsi" w:cstheme="minorHAnsi"/>
                <w:sz w:val="16"/>
                <w:szCs w:val="16"/>
              </w:rPr>
              <w:t>Wall Thickness</w:t>
            </w:r>
          </w:p>
        </w:tc>
      </w:tr>
      <w:tr w:rsidR="00026437" w:rsidRPr="00A814CC" w14:paraId="65746060" w14:textId="77777777" w:rsidTr="00B834DF">
        <w:trPr>
          <w:trHeight w:hRule="exact" w:val="340"/>
        </w:trPr>
        <w:tc>
          <w:tcPr>
            <w:tcW w:w="3085" w:type="dxa"/>
          </w:tcPr>
          <w:p w14:paraId="3115E5E1" w14:textId="7FA12ACD"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1:</w:t>
            </w:r>
          </w:p>
        </w:tc>
        <w:tc>
          <w:tcPr>
            <w:tcW w:w="2693" w:type="dxa"/>
            <w:gridSpan w:val="2"/>
          </w:tcPr>
          <w:p w14:paraId="3020C5CD" w14:textId="7D1B8514"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2:</w:t>
            </w:r>
          </w:p>
        </w:tc>
        <w:tc>
          <w:tcPr>
            <w:tcW w:w="3119" w:type="dxa"/>
          </w:tcPr>
          <w:p w14:paraId="745113E0" w14:textId="16F978E4"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3:</w:t>
            </w:r>
          </w:p>
        </w:tc>
      </w:tr>
      <w:tr w:rsidR="00026437" w:rsidRPr="00A814CC" w14:paraId="307E8F57" w14:textId="77777777" w:rsidTr="00492E20">
        <w:trPr>
          <w:trHeight w:hRule="exact" w:val="340"/>
        </w:trPr>
        <w:tc>
          <w:tcPr>
            <w:tcW w:w="3085" w:type="dxa"/>
          </w:tcPr>
          <w:p w14:paraId="3CA22136" w14:textId="32F158D3"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4:</w:t>
            </w:r>
          </w:p>
        </w:tc>
        <w:tc>
          <w:tcPr>
            <w:tcW w:w="2693" w:type="dxa"/>
            <w:gridSpan w:val="2"/>
            <w:shd w:val="clear" w:color="auto" w:fill="D9D9D9" w:themeFill="background1" w:themeFillShade="D9"/>
          </w:tcPr>
          <w:p w14:paraId="32E0E265" w14:textId="25B6EAB1" w:rsidR="00026437" w:rsidRPr="00026437" w:rsidRDefault="00492E20" w:rsidP="00026437">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bCs/>
                <w:color w:val="010202"/>
                <w:spacing w:val="2"/>
                <w:w w:val="95"/>
                <w:sz w:val="16"/>
                <w:szCs w:val="16"/>
              </w:rPr>
              <w:t>n/a</w:t>
            </w:r>
          </w:p>
        </w:tc>
        <w:tc>
          <w:tcPr>
            <w:tcW w:w="3119" w:type="dxa"/>
            <w:shd w:val="clear" w:color="auto" w:fill="D9D9D9" w:themeFill="background1" w:themeFillShade="D9"/>
          </w:tcPr>
          <w:p w14:paraId="785A04FE" w14:textId="4C3F2616" w:rsidR="00026437" w:rsidRPr="00026437" w:rsidRDefault="00492E20" w:rsidP="00026437">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bCs/>
                <w:color w:val="010202"/>
                <w:spacing w:val="2"/>
                <w:w w:val="95"/>
                <w:sz w:val="16"/>
                <w:szCs w:val="16"/>
              </w:rPr>
              <w:t>n/a</w:t>
            </w:r>
          </w:p>
        </w:tc>
      </w:tr>
      <w:tr w:rsidR="00026437" w:rsidRPr="00A814CC" w14:paraId="7FE09CCE" w14:textId="77777777" w:rsidTr="00B834DF">
        <w:trPr>
          <w:trHeight w:hRule="exact" w:val="340"/>
        </w:trPr>
        <w:tc>
          <w:tcPr>
            <w:tcW w:w="8897" w:type="dxa"/>
            <w:gridSpan w:val="4"/>
          </w:tcPr>
          <w:p w14:paraId="024DDB3E" w14:textId="1E740EF4" w:rsidR="00026437" w:rsidRPr="00026437" w:rsidRDefault="00492E20" w:rsidP="00026437">
            <w:pPr>
              <w:tabs>
                <w:tab w:val="left" w:pos="1240"/>
                <w:tab w:val="left" w:pos="1241"/>
              </w:tabs>
              <w:spacing w:before="118"/>
              <w:rPr>
                <w:rFonts w:asciiTheme="minorHAnsi" w:hAnsiTheme="minorHAnsi" w:cstheme="minorHAnsi"/>
                <w:bCs/>
                <w:color w:val="010202"/>
                <w:spacing w:val="2"/>
                <w:w w:val="95"/>
                <w:sz w:val="16"/>
                <w:szCs w:val="16"/>
              </w:rPr>
            </w:pPr>
            <w:r w:rsidRPr="00492E20">
              <w:rPr>
                <w:rFonts w:asciiTheme="minorHAnsi" w:hAnsiTheme="minorHAnsi" w:cstheme="minorHAnsi"/>
                <w:b/>
                <w:bCs/>
                <w:sz w:val="16"/>
                <w:szCs w:val="16"/>
              </w:rPr>
              <w:t>Mean</w:t>
            </w:r>
            <w:r w:rsidRPr="00026437">
              <w:rPr>
                <w:rFonts w:asciiTheme="minorHAnsi" w:hAnsiTheme="minorHAnsi" w:cstheme="minorHAnsi"/>
                <w:sz w:val="16"/>
                <w:szCs w:val="16"/>
              </w:rPr>
              <w:t xml:space="preserve"> </w:t>
            </w:r>
            <w:r w:rsidR="00026437" w:rsidRPr="00026437">
              <w:rPr>
                <w:rFonts w:asciiTheme="minorHAnsi" w:hAnsiTheme="minorHAnsi" w:cstheme="minorHAnsi"/>
                <w:sz w:val="16"/>
                <w:szCs w:val="16"/>
              </w:rPr>
              <w:t>Wall Thickness</w:t>
            </w:r>
            <w:r>
              <w:rPr>
                <w:rFonts w:asciiTheme="minorHAnsi" w:hAnsiTheme="minorHAnsi" w:cstheme="minorHAnsi"/>
                <w:sz w:val="16"/>
                <w:szCs w:val="16"/>
              </w:rPr>
              <w:t xml:space="preserve"> = </w:t>
            </w:r>
          </w:p>
        </w:tc>
      </w:tr>
      <w:tr w:rsidR="00026437" w:rsidRPr="00A814CC" w14:paraId="1C459FCF" w14:textId="77777777" w:rsidTr="00B834DF">
        <w:trPr>
          <w:trHeight w:hRule="exact" w:val="340"/>
        </w:trPr>
        <w:tc>
          <w:tcPr>
            <w:tcW w:w="8897" w:type="dxa"/>
            <w:gridSpan w:val="4"/>
          </w:tcPr>
          <w:p w14:paraId="66EC8F62" w14:textId="42F1BB54" w:rsidR="00026437" w:rsidRPr="00026437" w:rsidRDefault="00110DF3" w:rsidP="00026437">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Within </w:t>
            </w:r>
            <w:r w:rsidRPr="00026437">
              <w:rPr>
                <w:rFonts w:asciiTheme="minorHAnsi" w:hAnsiTheme="minorHAnsi" w:cstheme="minorHAnsi"/>
                <w:sz w:val="16"/>
                <w:szCs w:val="16"/>
              </w:rPr>
              <w:t>Tolerance</w:t>
            </w:r>
            <w:r>
              <w:rPr>
                <w:rFonts w:asciiTheme="minorHAnsi" w:hAnsiTheme="minorHAnsi" w:cstheme="minorHAnsi"/>
                <w:sz w:val="16"/>
                <w:szCs w:val="16"/>
              </w:rPr>
              <w:t xml:space="preserve">?   </w:t>
            </w:r>
            <w:r w:rsidRPr="00110DF3">
              <w:rPr>
                <w:rFonts w:asciiTheme="minorHAnsi" w:hAnsiTheme="minorHAnsi" w:cstheme="minorHAnsi"/>
                <w:b/>
                <w:bCs/>
                <w:sz w:val="16"/>
                <w:szCs w:val="16"/>
              </w:rPr>
              <w:t xml:space="preserve">YES </w:t>
            </w:r>
            <w:r>
              <w:rPr>
                <w:rFonts w:asciiTheme="minorHAnsi" w:hAnsiTheme="minorHAnsi" w:cstheme="minorHAnsi"/>
                <w:sz w:val="16"/>
                <w:szCs w:val="16"/>
              </w:rPr>
              <w:t xml:space="preserve">  or   </w:t>
            </w:r>
            <w:r w:rsidRPr="00110DF3">
              <w:rPr>
                <w:rFonts w:asciiTheme="minorHAnsi" w:hAnsiTheme="minorHAnsi" w:cstheme="minorHAnsi"/>
                <w:b/>
                <w:bCs/>
                <w:sz w:val="16"/>
                <w:szCs w:val="16"/>
              </w:rPr>
              <w:t>NO</w:t>
            </w:r>
            <w:r w:rsidR="00492E20">
              <w:rPr>
                <w:rFonts w:asciiTheme="minorHAnsi" w:hAnsiTheme="minorHAnsi" w:cstheme="minorHAnsi"/>
                <w:b/>
                <w:bCs/>
                <w:sz w:val="16"/>
                <w:szCs w:val="16"/>
              </w:rPr>
              <w:t xml:space="preserve">   </w:t>
            </w:r>
            <w:r w:rsidR="00492E20" w:rsidRPr="00492E20">
              <w:rPr>
                <w:rFonts w:asciiTheme="minorHAnsi" w:hAnsiTheme="minorHAnsi" w:cstheme="minorHAnsi"/>
                <w:sz w:val="16"/>
                <w:szCs w:val="16"/>
              </w:rPr>
              <w:t>(</w:t>
            </w:r>
            <w:r w:rsidR="00492E20">
              <w:rPr>
                <w:rFonts w:asciiTheme="minorHAnsi" w:hAnsiTheme="minorHAnsi" w:cstheme="minorHAnsi"/>
                <w:sz w:val="16"/>
                <w:szCs w:val="16"/>
              </w:rPr>
              <w:t>See Table 3.3 – Permissible Tolerances on wall thickness)</w:t>
            </w:r>
            <w:r>
              <w:rPr>
                <w:rFonts w:asciiTheme="minorHAnsi" w:hAnsiTheme="minorHAnsi" w:cstheme="minorHAnsi"/>
                <w:sz w:val="16"/>
                <w:szCs w:val="16"/>
              </w:rPr>
              <w:t xml:space="preserve">   </w:t>
            </w:r>
          </w:p>
        </w:tc>
      </w:tr>
      <w:tr w:rsidR="00026437" w:rsidRPr="00A814CC" w14:paraId="0FCD4B32" w14:textId="77777777" w:rsidTr="00B834DF">
        <w:trPr>
          <w:trHeight w:hRule="exact" w:val="340"/>
        </w:trPr>
        <w:tc>
          <w:tcPr>
            <w:tcW w:w="8897" w:type="dxa"/>
            <w:gridSpan w:val="4"/>
            <w:shd w:val="clear" w:color="auto" w:fill="D9D9D9" w:themeFill="background1" w:themeFillShade="D9"/>
          </w:tcPr>
          <w:p w14:paraId="5BACD0A6" w14:textId="490ABB66" w:rsidR="00026437" w:rsidRPr="00026437" w:rsidRDefault="00492E20" w:rsidP="00026437">
            <w:pPr>
              <w:tabs>
                <w:tab w:val="left" w:pos="1240"/>
                <w:tab w:val="left" w:pos="1241"/>
              </w:tabs>
              <w:spacing w:before="118"/>
              <w:rPr>
                <w:rFonts w:asciiTheme="minorHAnsi" w:hAnsiTheme="minorHAnsi" w:cstheme="minorHAnsi"/>
                <w:b/>
                <w:sz w:val="16"/>
                <w:szCs w:val="16"/>
              </w:rPr>
            </w:pPr>
            <w:r>
              <w:rPr>
                <w:rFonts w:asciiTheme="minorHAnsi" w:hAnsiTheme="minorHAnsi" w:cstheme="minorHAnsi"/>
                <w:sz w:val="16"/>
                <w:szCs w:val="16"/>
              </w:rPr>
              <w:t>Effective Length</w:t>
            </w:r>
          </w:p>
        </w:tc>
      </w:tr>
      <w:tr w:rsidR="00026437" w:rsidRPr="00A814CC" w14:paraId="4BAE8112" w14:textId="77777777" w:rsidTr="00B834DF">
        <w:trPr>
          <w:trHeight w:hRule="exact" w:val="340"/>
        </w:trPr>
        <w:tc>
          <w:tcPr>
            <w:tcW w:w="3085" w:type="dxa"/>
          </w:tcPr>
          <w:p w14:paraId="51CA7D4D" w14:textId="787AE268"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1:</w:t>
            </w:r>
          </w:p>
        </w:tc>
        <w:tc>
          <w:tcPr>
            <w:tcW w:w="2693" w:type="dxa"/>
            <w:gridSpan w:val="2"/>
          </w:tcPr>
          <w:p w14:paraId="6035DF64" w14:textId="234A19D0"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2:</w:t>
            </w:r>
          </w:p>
        </w:tc>
        <w:tc>
          <w:tcPr>
            <w:tcW w:w="3119" w:type="dxa"/>
          </w:tcPr>
          <w:p w14:paraId="0DC7F92A" w14:textId="0E870C20"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3:</w:t>
            </w:r>
          </w:p>
        </w:tc>
      </w:tr>
      <w:tr w:rsidR="00026437" w:rsidRPr="00A814CC" w14:paraId="2BA73A54" w14:textId="77777777" w:rsidTr="00492E20">
        <w:trPr>
          <w:trHeight w:hRule="exact" w:val="340"/>
        </w:trPr>
        <w:tc>
          <w:tcPr>
            <w:tcW w:w="3085" w:type="dxa"/>
          </w:tcPr>
          <w:p w14:paraId="009A6DF4" w14:textId="1B40EE11"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4:</w:t>
            </w:r>
          </w:p>
        </w:tc>
        <w:tc>
          <w:tcPr>
            <w:tcW w:w="2693" w:type="dxa"/>
            <w:gridSpan w:val="2"/>
            <w:shd w:val="clear" w:color="auto" w:fill="D9D9D9" w:themeFill="background1" w:themeFillShade="D9"/>
          </w:tcPr>
          <w:p w14:paraId="3F78D806" w14:textId="4ED2BA35" w:rsidR="00026437" w:rsidRPr="00026437" w:rsidRDefault="00492E20" w:rsidP="00026437">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bCs/>
                <w:color w:val="010202"/>
                <w:spacing w:val="2"/>
                <w:w w:val="95"/>
                <w:sz w:val="16"/>
                <w:szCs w:val="16"/>
              </w:rPr>
              <w:t>n/a</w:t>
            </w:r>
          </w:p>
        </w:tc>
        <w:tc>
          <w:tcPr>
            <w:tcW w:w="3119" w:type="dxa"/>
            <w:shd w:val="clear" w:color="auto" w:fill="D9D9D9" w:themeFill="background1" w:themeFillShade="D9"/>
          </w:tcPr>
          <w:p w14:paraId="1A04225E" w14:textId="12ED8B48" w:rsidR="00026437" w:rsidRPr="00026437" w:rsidRDefault="00492E20" w:rsidP="00026437">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bCs/>
                <w:color w:val="010202"/>
                <w:spacing w:val="2"/>
                <w:w w:val="95"/>
                <w:sz w:val="16"/>
                <w:szCs w:val="16"/>
              </w:rPr>
              <w:t>n/a</w:t>
            </w:r>
          </w:p>
        </w:tc>
      </w:tr>
      <w:tr w:rsidR="00026437" w:rsidRPr="00A814CC" w14:paraId="3B13FA5F" w14:textId="77777777" w:rsidTr="00B834DF">
        <w:trPr>
          <w:trHeight w:hRule="exact" w:val="340"/>
        </w:trPr>
        <w:tc>
          <w:tcPr>
            <w:tcW w:w="8897" w:type="dxa"/>
            <w:gridSpan w:val="4"/>
          </w:tcPr>
          <w:p w14:paraId="49757B9C" w14:textId="2013912B" w:rsidR="00026437" w:rsidRPr="00026437" w:rsidRDefault="00492E20" w:rsidP="00026437">
            <w:pPr>
              <w:tabs>
                <w:tab w:val="left" w:pos="1240"/>
                <w:tab w:val="left" w:pos="1241"/>
              </w:tabs>
              <w:spacing w:before="118"/>
              <w:rPr>
                <w:rFonts w:asciiTheme="minorHAnsi" w:hAnsiTheme="minorHAnsi" w:cstheme="minorHAnsi"/>
                <w:bCs/>
                <w:color w:val="010202"/>
                <w:spacing w:val="2"/>
                <w:w w:val="95"/>
                <w:sz w:val="16"/>
                <w:szCs w:val="16"/>
              </w:rPr>
            </w:pPr>
            <w:r w:rsidRPr="00492E20">
              <w:rPr>
                <w:rFonts w:asciiTheme="minorHAnsi" w:hAnsiTheme="minorHAnsi" w:cstheme="minorHAnsi"/>
                <w:b/>
                <w:bCs/>
                <w:sz w:val="16"/>
                <w:szCs w:val="16"/>
              </w:rPr>
              <w:t>Mean</w:t>
            </w:r>
            <w:r>
              <w:rPr>
                <w:rFonts w:asciiTheme="minorHAnsi" w:hAnsiTheme="minorHAnsi" w:cstheme="minorHAnsi"/>
                <w:sz w:val="16"/>
                <w:szCs w:val="16"/>
              </w:rPr>
              <w:t xml:space="preserve"> Effective Length = </w:t>
            </w:r>
          </w:p>
        </w:tc>
      </w:tr>
      <w:tr w:rsidR="00026437" w:rsidRPr="00A814CC" w14:paraId="1F7CAD21" w14:textId="77777777" w:rsidTr="00B834DF">
        <w:trPr>
          <w:trHeight w:hRule="exact" w:val="340"/>
        </w:trPr>
        <w:tc>
          <w:tcPr>
            <w:tcW w:w="8897" w:type="dxa"/>
            <w:gridSpan w:val="4"/>
          </w:tcPr>
          <w:p w14:paraId="0878DB2B" w14:textId="279B0EFC" w:rsidR="00026437" w:rsidRPr="00026437" w:rsidRDefault="00110DF3" w:rsidP="00026437">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Within </w:t>
            </w:r>
            <w:r w:rsidRPr="00026437">
              <w:rPr>
                <w:rFonts w:asciiTheme="minorHAnsi" w:hAnsiTheme="minorHAnsi" w:cstheme="minorHAnsi"/>
                <w:sz w:val="16"/>
                <w:szCs w:val="16"/>
              </w:rPr>
              <w:t>Tolerance</w:t>
            </w:r>
            <w:r>
              <w:rPr>
                <w:rFonts w:asciiTheme="minorHAnsi" w:hAnsiTheme="minorHAnsi" w:cstheme="minorHAnsi"/>
                <w:sz w:val="16"/>
                <w:szCs w:val="16"/>
              </w:rPr>
              <w:t xml:space="preserve">?   </w:t>
            </w:r>
            <w:r w:rsidRPr="00110DF3">
              <w:rPr>
                <w:rFonts w:asciiTheme="minorHAnsi" w:hAnsiTheme="minorHAnsi" w:cstheme="minorHAnsi"/>
                <w:b/>
                <w:bCs/>
                <w:sz w:val="16"/>
                <w:szCs w:val="16"/>
              </w:rPr>
              <w:t xml:space="preserve">YES </w:t>
            </w:r>
            <w:r>
              <w:rPr>
                <w:rFonts w:asciiTheme="minorHAnsi" w:hAnsiTheme="minorHAnsi" w:cstheme="minorHAnsi"/>
                <w:sz w:val="16"/>
                <w:szCs w:val="16"/>
              </w:rPr>
              <w:t xml:space="preserve">  or   </w:t>
            </w:r>
            <w:r w:rsidRPr="00110DF3">
              <w:rPr>
                <w:rFonts w:asciiTheme="minorHAnsi" w:hAnsiTheme="minorHAnsi" w:cstheme="minorHAnsi"/>
                <w:b/>
                <w:bCs/>
                <w:sz w:val="16"/>
                <w:szCs w:val="16"/>
              </w:rPr>
              <w:t>NO</w:t>
            </w:r>
            <w:r w:rsidR="00A63D14">
              <w:rPr>
                <w:rFonts w:asciiTheme="minorHAnsi" w:hAnsiTheme="minorHAnsi" w:cstheme="minorHAnsi"/>
                <w:b/>
                <w:bCs/>
                <w:sz w:val="16"/>
                <w:szCs w:val="16"/>
              </w:rPr>
              <w:t xml:space="preserve">   </w:t>
            </w:r>
            <w:r w:rsidR="00A63D14" w:rsidRPr="00A63D14">
              <w:rPr>
                <w:rFonts w:asciiTheme="minorHAnsi" w:hAnsiTheme="minorHAnsi" w:cstheme="minorHAnsi"/>
                <w:sz w:val="16"/>
                <w:szCs w:val="16"/>
              </w:rPr>
              <w:t>(</w:t>
            </w:r>
            <w:r w:rsidR="00A63D14">
              <w:rPr>
                <w:rFonts w:asciiTheme="minorHAnsi" w:hAnsiTheme="minorHAnsi" w:cstheme="minorHAnsi"/>
                <w:sz w:val="16"/>
                <w:szCs w:val="16"/>
              </w:rPr>
              <w:t>The effective length shall not vary ±15mm)</w:t>
            </w:r>
            <w:r>
              <w:rPr>
                <w:rFonts w:asciiTheme="minorHAnsi" w:hAnsiTheme="minorHAnsi" w:cstheme="minorHAnsi"/>
                <w:sz w:val="16"/>
                <w:szCs w:val="16"/>
              </w:rPr>
              <w:t xml:space="preserve">   </w:t>
            </w:r>
          </w:p>
        </w:tc>
      </w:tr>
      <w:tr w:rsidR="00026437" w:rsidRPr="00A814CC" w14:paraId="1435D96E" w14:textId="77777777" w:rsidTr="00B834DF">
        <w:trPr>
          <w:trHeight w:hRule="exact" w:val="340"/>
        </w:trPr>
        <w:tc>
          <w:tcPr>
            <w:tcW w:w="8897" w:type="dxa"/>
            <w:gridSpan w:val="4"/>
            <w:shd w:val="clear" w:color="auto" w:fill="D9D9D9" w:themeFill="background1" w:themeFillShade="D9"/>
          </w:tcPr>
          <w:p w14:paraId="7FF9260E" w14:textId="2FC17359" w:rsidR="00026437" w:rsidRPr="00026437" w:rsidRDefault="00026437" w:rsidP="00026437">
            <w:pPr>
              <w:tabs>
                <w:tab w:val="left" w:pos="1240"/>
                <w:tab w:val="left" w:pos="1241"/>
              </w:tabs>
              <w:spacing w:before="118"/>
              <w:rPr>
                <w:rFonts w:asciiTheme="minorHAnsi" w:hAnsiTheme="minorHAnsi" w:cstheme="minorHAnsi"/>
                <w:b/>
                <w:sz w:val="16"/>
                <w:szCs w:val="16"/>
              </w:rPr>
            </w:pPr>
            <w:bookmarkStart w:id="0" w:name="3.3.6_Effective_length_"/>
            <w:bookmarkStart w:id="1" w:name="3.3.7_Straightness_"/>
            <w:bookmarkStart w:id="2" w:name="3.3.8_End_squareness_of_pipes_"/>
            <w:bookmarkEnd w:id="0"/>
            <w:bookmarkEnd w:id="1"/>
            <w:bookmarkEnd w:id="2"/>
            <w:r w:rsidRPr="00026437">
              <w:rPr>
                <w:rFonts w:asciiTheme="minorHAnsi" w:hAnsiTheme="minorHAnsi" w:cstheme="minorHAnsi"/>
                <w:sz w:val="16"/>
                <w:szCs w:val="16"/>
              </w:rPr>
              <w:t>Straightness</w:t>
            </w:r>
          </w:p>
        </w:tc>
      </w:tr>
      <w:tr w:rsidR="00026437" w:rsidRPr="00A814CC" w14:paraId="25C28CAA" w14:textId="77777777" w:rsidTr="00B834DF">
        <w:trPr>
          <w:trHeight w:hRule="exact" w:val="340"/>
        </w:trPr>
        <w:tc>
          <w:tcPr>
            <w:tcW w:w="8897" w:type="dxa"/>
            <w:gridSpan w:val="4"/>
          </w:tcPr>
          <w:p w14:paraId="39C06A80" w14:textId="471971E4"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Straightness</w:t>
            </w:r>
            <w:r w:rsidR="00492E20">
              <w:rPr>
                <w:rFonts w:asciiTheme="minorHAnsi" w:hAnsiTheme="minorHAnsi" w:cstheme="minorHAnsi"/>
                <w:sz w:val="16"/>
                <w:szCs w:val="16"/>
              </w:rPr>
              <w:t xml:space="preserve"> End to End</w:t>
            </w:r>
            <w:r w:rsidR="00A63D14">
              <w:rPr>
                <w:rFonts w:asciiTheme="minorHAnsi" w:hAnsiTheme="minorHAnsi" w:cstheme="minorHAnsi"/>
                <w:sz w:val="16"/>
                <w:szCs w:val="16"/>
              </w:rPr>
              <w:t xml:space="preserve"> shall not exceed 12mm</w:t>
            </w:r>
            <w:r w:rsidRPr="00026437">
              <w:rPr>
                <w:rFonts w:asciiTheme="minorHAnsi" w:hAnsiTheme="minorHAnsi" w:cstheme="minorHAnsi"/>
                <w:sz w:val="16"/>
                <w:szCs w:val="16"/>
              </w:rPr>
              <w:t>:</w:t>
            </w:r>
          </w:p>
        </w:tc>
      </w:tr>
      <w:tr w:rsidR="00A63D14" w:rsidRPr="00A814CC" w14:paraId="7EAACC8E" w14:textId="77777777" w:rsidTr="00B834DF">
        <w:trPr>
          <w:trHeight w:hRule="exact" w:val="340"/>
        </w:trPr>
        <w:tc>
          <w:tcPr>
            <w:tcW w:w="8897" w:type="dxa"/>
            <w:gridSpan w:val="4"/>
          </w:tcPr>
          <w:p w14:paraId="23BC0223" w14:textId="3B29CAAE" w:rsidR="00A63D14" w:rsidRDefault="00A63D14" w:rsidP="00026437">
            <w:pPr>
              <w:tabs>
                <w:tab w:val="left" w:pos="1240"/>
                <w:tab w:val="left" w:pos="1241"/>
              </w:tabs>
              <w:spacing w:before="118"/>
              <w:rPr>
                <w:rFonts w:asciiTheme="minorHAnsi" w:hAnsiTheme="minorHAnsi" w:cstheme="minorHAnsi"/>
                <w:sz w:val="16"/>
                <w:szCs w:val="16"/>
              </w:rPr>
            </w:pPr>
            <w:r>
              <w:rPr>
                <w:rFonts w:asciiTheme="minorHAnsi" w:hAnsiTheme="minorHAnsi" w:cstheme="minorHAnsi"/>
                <w:sz w:val="16"/>
                <w:szCs w:val="16"/>
              </w:rPr>
              <w:t>Straightness 1 meter apart shall not exceed 3mm:</w:t>
            </w:r>
          </w:p>
        </w:tc>
      </w:tr>
      <w:tr w:rsidR="00026437" w:rsidRPr="00A814CC" w14:paraId="602538CB" w14:textId="77777777" w:rsidTr="00B834DF">
        <w:trPr>
          <w:trHeight w:hRule="exact" w:val="340"/>
        </w:trPr>
        <w:tc>
          <w:tcPr>
            <w:tcW w:w="8897" w:type="dxa"/>
            <w:gridSpan w:val="4"/>
          </w:tcPr>
          <w:p w14:paraId="339B1945" w14:textId="7CCB086A" w:rsidR="00026437" w:rsidRPr="00026437" w:rsidRDefault="00110DF3" w:rsidP="00026437">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Within </w:t>
            </w:r>
            <w:r w:rsidRPr="00026437">
              <w:rPr>
                <w:rFonts w:asciiTheme="minorHAnsi" w:hAnsiTheme="minorHAnsi" w:cstheme="minorHAnsi"/>
                <w:sz w:val="16"/>
                <w:szCs w:val="16"/>
              </w:rPr>
              <w:t>Tolerance</w:t>
            </w:r>
            <w:r>
              <w:rPr>
                <w:rFonts w:asciiTheme="minorHAnsi" w:hAnsiTheme="minorHAnsi" w:cstheme="minorHAnsi"/>
                <w:sz w:val="16"/>
                <w:szCs w:val="16"/>
              </w:rPr>
              <w:t xml:space="preserve">?   </w:t>
            </w:r>
            <w:r w:rsidRPr="00110DF3">
              <w:rPr>
                <w:rFonts w:asciiTheme="minorHAnsi" w:hAnsiTheme="minorHAnsi" w:cstheme="minorHAnsi"/>
                <w:b/>
                <w:bCs/>
                <w:sz w:val="16"/>
                <w:szCs w:val="16"/>
              </w:rPr>
              <w:t xml:space="preserve">YES </w:t>
            </w:r>
            <w:r>
              <w:rPr>
                <w:rFonts w:asciiTheme="minorHAnsi" w:hAnsiTheme="minorHAnsi" w:cstheme="minorHAnsi"/>
                <w:sz w:val="16"/>
                <w:szCs w:val="16"/>
              </w:rPr>
              <w:t xml:space="preserve">  or   </w:t>
            </w:r>
            <w:r w:rsidRPr="00110DF3">
              <w:rPr>
                <w:rFonts w:asciiTheme="minorHAnsi" w:hAnsiTheme="minorHAnsi" w:cstheme="minorHAnsi"/>
                <w:b/>
                <w:bCs/>
                <w:sz w:val="16"/>
                <w:szCs w:val="16"/>
              </w:rPr>
              <w:t>NO</w:t>
            </w:r>
            <w:r w:rsidR="00A63D14">
              <w:rPr>
                <w:rFonts w:asciiTheme="minorHAnsi" w:hAnsiTheme="minorHAnsi" w:cstheme="minorHAnsi"/>
                <w:b/>
                <w:bCs/>
                <w:sz w:val="16"/>
                <w:szCs w:val="16"/>
              </w:rPr>
              <w:t xml:space="preserve">  </w:t>
            </w:r>
            <w:r>
              <w:rPr>
                <w:rFonts w:asciiTheme="minorHAnsi" w:hAnsiTheme="minorHAnsi" w:cstheme="minorHAnsi"/>
                <w:sz w:val="16"/>
                <w:szCs w:val="16"/>
              </w:rPr>
              <w:t xml:space="preserve">   </w:t>
            </w:r>
          </w:p>
        </w:tc>
      </w:tr>
      <w:tr w:rsidR="00026437" w:rsidRPr="00A814CC" w14:paraId="3C60C724" w14:textId="77777777" w:rsidTr="00B834DF">
        <w:trPr>
          <w:trHeight w:hRule="exact" w:val="340"/>
        </w:trPr>
        <w:tc>
          <w:tcPr>
            <w:tcW w:w="8897" w:type="dxa"/>
            <w:gridSpan w:val="4"/>
            <w:shd w:val="clear" w:color="auto" w:fill="D9D9D9" w:themeFill="background1" w:themeFillShade="D9"/>
          </w:tcPr>
          <w:p w14:paraId="3A9D3757" w14:textId="56D546AE" w:rsidR="00026437" w:rsidRPr="00026437" w:rsidRDefault="00026437" w:rsidP="00026437">
            <w:pPr>
              <w:tabs>
                <w:tab w:val="left" w:pos="1240"/>
                <w:tab w:val="left" w:pos="1241"/>
              </w:tabs>
              <w:spacing w:before="118"/>
              <w:rPr>
                <w:rFonts w:asciiTheme="minorHAnsi" w:hAnsiTheme="minorHAnsi" w:cstheme="minorHAnsi"/>
                <w:b/>
                <w:sz w:val="16"/>
                <w:szCs w:val="16"/>
              </w:rPr>
            </w:pPr>
            <w:r w:rsidRPr="00026437">
              <w:rPr>
                <w:rFonts w:asciiTheme="minorHAnsi" w:hAnsiTheme="minorHAnsi" w:cstheme="minorHAnsi"/>
                <w:sz w:val="16"/>
                <w:szCs w:val="16"/>
              </w:rPr>
              <w:t>End S</w:t>
            </w:r>
            <w:r w:rsidR="00A63D14">
              <w:rPr>
                <w:rFonts w:asciiTheme="minorHAnsi" w:hAnsiTheme="minorHAnsi" w:cstheme="minorHAnsi"/>
                <w:sz w:val="16"/>
                <w:szCs w:val="16"/>
              </w:rPr>
              <w:t>quaren</w:t>
            </w:r>
            <w:r w:rsidRPr="00026437">
              <w:rPr>
                <w:rFonts w:asciiTheme="minorHAnsi" w:hAnsiTheme="minorHAnsi" w:cstheme="minorHAnsi"/>
                <w:sz w:val="16"/>
                <w:szCs w:val="16"/>
              </w:rPr>
              <w:t>ess</w:t>
            </w:r>
          </w:p>
        </w:tc>
      </w:tr>
      <w:tr w:rsidR="00A63D14" w:rsidRPr="00A814CC" w14:paraId="522D0777" w14:textId="77777777" w:rsidTr="00917A1B">
        <w:trPr>
          <w:trHeight w:hRule="exact" w:val="340"/>
        </w:trPr>
        <w:tc>
          <w:tcPr>
            <w:tcW w:w="3085" w:type="dxa"/>
          </w:tcPr>
          <w:p w14:paraId="6924F7E7" w14:textId="77777777" w:rsidR="00A63D14" w:rsidRPr="00026437" w:rsidRDefault="00A63D14" w:rsidP="00917A1B">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1:</w:t>
            </w:r>
          </w:p>
        </w:tc>
        <w:tc>
          <w:tcPr>
            <w:tcW w:w="2693" w:type="dxa"/>
            <w:gridSpan w:val="2"/>
          </w:tcPr>
          <w:p w14:paraId="4A475A52" w14:textId="77777777" w:rsidR="00A63D14" w:rsidRPr="00026437" w:rsidRDefault="00A63D14" w:rsidP="00917A1B">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2:</w:t>
            </w:r>
          </w:p>
        </w:tc>
        <w:tc>
          <w:tcPr>
            <w:tcW w:w="3119" w:type="dxa"/>
          </w:tcPr>
          <w:p w14:paraId="2E60C9DE" w14:textId="77777777" w:rsidR="00A63D14" w:rsidRPr="00026437" w:rsidRDefault="00A63D14" w:rsidP="00917A1B">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3:</w:t>
            </w:r>
          </w:p>
        </w:tc>
      </w:tr>
      <w:tr w:rsidR="00A63D14" w:rsidRPr="00A814CC" w14:paraId="6F38F7F7" w14:textId="77777777" w:rsidTr="00B834DF">
        <w:trPr>
          <w:trHeight w:hRule="exact" w:val="340"/>
        </w:trPr>
        <w:tc>
          <w:tcPr>
            <w:tcW w:w="8897" w:type="dxa"/>
            <w:gridSpan w:val="4"/>
          </w:tcPr>
          <w:p w14:paraId="4F579D43" w14:textId="62B7131E" w:rsidR="00A63D14" w:rsidRDefault="00A63D14" w:rsidP="00026437">
            <w:pPr>
              <w:tabs>
                <w:tab w:val="left" w:pos="1240"/>
                <w:tab w:val="left" w:pos="1241"/>
              </w:tabs>
              <w:spacing w:before="118"/>
              <w:rPr>
                <w:rFonts w:asciiTheme="minorHAnsi" w:hAnsiTheme="minorHAnsi" w:cstheme="minorHAnsi"/>
                <w:sz w:val="16"/>
                <w:szCs w:val="16"/>
              </w:rPr>
            </w:pPr>
            <w:r>
              <w:rPr>
                <w:rFonts w:asciiTheme="minorHAnsi" w:hAnsiTheme="minorHAnsi" w:cstheme="minorHAnsi"/>
                <w:sz w:val="16"/>
                <w:szCs w:val="16"/>
              </w:rPr>
              <w:t xml:space="preserve">Within </w:t>
            </w:r>
            <w:r w:rsidRPr="00026437">
              <w:rPr>
                <w:rFonts w:asciiTheme="minorHAnsi" w:hAnsiTheme="minorHAnsi" w:cstheme="minorHAnsi"/>
                <w:sz w:val="16"/>
                <w:szCs w:val="16"/>
              </w:rPr>
              <w:t>Tolerance</w:t>
            </w:r>
            <w:r>
              <w:rPr>
                <w:rFonts w:asciiTheme="minorHAnsi" w:hAnsiTheme="minorHAnsi" w:cstheme="minorHAnsi"/>
                <w:sz w:val="16"/>
                <w:szCs w:val="16"/>
              </w:rPr>
              <w:t xml:space="preserve">?   </w:t>
            </w:r>
            <w:r w:rsidRPr="00110DF3">
              <w:rPr>
                <w:rFonts w:asciiTheme="minorHAnsi" w:hAnsiTheme="minorHAnsi" w:cstheme="minorHAnsi"/>
                <w:b/>
                <w:bCs/>
                <w:sz w:val="16"/>
                <w:szCs w:val="16"/>
              </w:rPr>
              <w:t xml:space="preserve">YES </w:t>
            </w:r>
            <w:r>
              <w:rPr>
                <w:rFonts w:asciiTheme="minorHAnsi" w:hAnsiTheme="minorHAnsi" w:cstheme="minorHAnsi"/>
                <w:sz w:val="16"/>
                <w:szCs w:val="16"/>
              </w:rPr>
              <w:t xml:space="preserve">  or   </w:t>
            </w:r>
            <w:r w:rsidRPr="00110DF3">
              <w:rPr>
                <w:rFonts w:asciiTheme="minorHAnsi" w:hAnsiTheme="minorHAnsi" w:cstheme="minorHAnsi"/>
                <w:b/>
                <w:bCs/>
                <w:sz w:val="16"/>
                <w:szCs w:val="16"/>
              </w:rPr>
              <w:t>NO</w:t>
            </w:r>
            <w:r>
              <w:rPr>
                <w:rFonts w:asciiTheme="minorHAnsi" w:hAnsiTheme="minorHAnsi" w:cstheme="minorHAnsi"/>
                <w:sz w:val="16"/>
                <w:szCs w:val="16"/>
              </w:rPr>
              <w:t xml:space="preserve">   (See Table 3.4 – Permissible Tolerance on End Squareness for Pipes)</w:t>
            </w:r>
          </w:p>
        </w:tc>
      </w:tr>
      <w:tr w:rsidR="00026437" w14:paraId="683DB962" w14:textId="77777777" w:rsidTr="00B834DF">
        <w:trPr>
          <w:trHeight w:val="508"/>
        </w:trPr>
        <w:tc>
          <w:tcPr>
            <w:tcW w:w="8897" w:type="dxa"/>
            <w:gridSpan w:val="4"/>
            <w:shd w:val="clear" w:color="auto" w:fill="D9D9D9" w:themeFill="background1" w:themeFillShade="D9"/>
          </w:tcPr>
          <w:p w14:paraId="17D8839C" w14:textId="462E96A4" w:rsidR="00026437" w:rsidRPr="00026437" w:rsidRDefault="00026437" w:rsidP="00026437">
            <w:pPr>
              <w:pStyle w:val="BodyText"/>
              <w:spacing w:before="116"/>
              <w:rPr>
                <w:rFonts w:asciiTheme="minorHAnsi" w:hAnsiTheme="minorHAnsi" w:cstheme="minorHAnsi"/>
                <w:bCs/>
                <w:color w:val="010202"/>
                <w:sz w:val="16"/>
                <w:szCs w:val="16"/>
              </w:rPr>
            </w:pPr>
            <w:r w:rsidRPr="00026437">
              <w:rPr>
                <w:rFonts w:asciiTheme="minorHAnsi" w:hAnsiTheme="minorHAnsi" w:cstheme="minorHAnsi"/>
                <w:sz w:val="16"/>
                <w:szCs w:val="16"/>
              </w:rPr>
              <w:t>Tolerance Check by:</w:t>
            </w:r>
          </w:p>
        </w:tc>
      </w:tr>
    </w:tbl>
    <w:p w14:paraId="65607DAA" w14:textId="1FA1A100" w:rsidR="007A1110" w:rsidRDefault="007A1110">
      <w:pPr>
        <w:pStyle w:val="BodyText"/>
        <w:rPr>
          <w:rFonts w:asciiTheme="minorHAnsi" w:hAnsiTheme="minorHAnsi" w:cstheme="minorHAnsi"/>
          <w:bCs/>
          <w:sz w:val="20"/>
          <w:szCs w:val="20"/>
        </w:rPr>
      </w:pPr>
    </w:p>
    <w:p w14:paraId="78F65E70" w14:textId="0ED7732C" w:rsidR="002F7C26" w:rsidRPr="00960483" w:rsidRDefault="003F0CDB" w:rsidP="00E401C9">
      <w:pPr>
        <w:pStyle w:val="BodyText"/>
        <w:contextualSpacing/>
        <w:rPr>
          <w:rFonts w:asciiTheme="minorHAnsi" w:hAnsiTheme="minorHAnsi" w:cstheme="minorHAnsi"/>
          <w:b/>
          <w:iCs/>
          <w:sz w:val="18"/>
          <w:szCs w:val="18"/>
        </w:rPr>
      </w:pPr>
      <w:r w:rsidRPr="00960483">
        <w:rPr>
          <w:rFonts w:asciiTheme="minorHAnsi" w:hAnsiTheme="minorHAnsi" w:cstheme="minorHAnsi"/>
          <w:b/>
          <w:iCs/>
          <w:sz w:val="18"/>
          <w:szCs w:val="18"/>
        </w:rPr>
        <w:t>(</w:t>
      </w:r>
      <w:r w:rsidR="001A18BA" w:rsidRPr="00960483">
        <w:rPr>
          <w:rFonts w:asciiTheme="minorHAnsi" w:hAnsiTheme="minorHAnsi" w:cstheme="minorHAnsi"/>
          <w:b/>
          <w:iCs/>
          <w:sz w:val="18"/>
          <w:szCs w:val="18"/>
        </w:rPr>
        <w:t>Below pages are f</w:t>
      </w:r>
      <w:r w:rsidR="002F7C26" w:rsidRPr="00960483">
        <w:rPr>
          <w:rFonts w:asciiTheme="minorHAnsi" w:hAnsiTheme="minorHAnsi" w:cstheme="minorHAnsi"/>
          <w:b/>
          <w:iCs/>
          <w:sz w:val="18"/>
          <w:szCs w:val="18"/>
        </w:rPr>
        <w:t xml:space="preserve">or Information </w:t>
      </w:r>
      <w:r w:rsidR="001A18BA" w:rsidRPr="00960483">
        <w:rPr>
          <w:rFonts w:asciiTheme="minorHAnsi" w:hAnsiTheme="minorHAnsi" w:cstheme="minorHAnsi"/>
          <w:b/>
          <w:iCs/>
          <w:sz w:val="18"/>
          <w:szCs w:val="18"/>
        </w:rPr>
        <w:t>o</w:t>
      </w:r>
      <w:r w:rsidR="002F7C26" w:rsidRPr="00960483">
        <w:rPr>
          <w:rFonts w:asciiTheme="minorHAnsi" w:hAnsiTheme="minorHAnsi" w:cstheme="minorHAnsi"/>
          <w:b/>
          <w:iCs/>
          <w:sz w:val="18"/>
          <w:szCs w:val="18"/>
        </w:rPr>
        <w:t xml:space="preserve">nly, do not submit </w:t>
      </w:r>
      <w:r w:rsidR="00A63D14">
        <w:rPr>
          <w:rFonts w:asciiTheme="minorHAnsi" w:hAnsiTheme="minorHAnsi" w:cstheme="minorHAnsi"/>
          <w:b/>
          <w:iCs/>
          <w:sz w:val="18"/>
          <w:szCs w:val="18"/>
        </w:rPr>
        <w:t xml:space="preserve">these </w:t>
      </w:r>
      <w:r w:rsidR="002F7C26" w:rsidRPr="00960483">
        <w:rPr>
          <w:rFonts w:asciiTheme="minorHAnsi" w:hAnsiTheme="minorHAnsi" w:cstheme="minorHAnsi"/>
          <w:b/>
          <w:iCs/>
          <w:sz w:val="18"/>
          <w:szCs w:val="18"/>
        </w:rPr>
        <w:t>with</w:t>
      </w:r>
      <w:r w:rsidR="00A63D14">
        <w:rPr>
          <w:rFonts w:asciiTheme="minorHAnsi" w:hAnsiTheme="minorHAnsi" w:cstheme="minorHAnsi"/>
          <w:b/>
          <w:iCs/>
          <w:sz w:val="18"/>
          <w:szCs w:val="18"/>
        </w:rPr>
        <w:t xml:space="preserve"> the</w:t>
      </w:r>
      <w:r w:rsidR="002F7C26" w:rsidRPr="00960483">
        <w:rPr>
          <w:rFonts w:asciiTheme="minorHAnsi" w:hAnsiTheme="minorHAnsi" w:cstheme="minorHAnsi"/>
          <w:b/>
          <w:iCs/>
          <w:sz w:val="18"/>
          <w:szCs w:val="18"/>
        </w:rPr>
        <w:t xml:space="preserve"> completed form</w:t>
      </w:r>
      <w:r w:rsidRPr="00960483">
        <w:rPr>
          <w:rFonts w:asciiTheme="minorHAnsi" w:hAnsiTheme="minorHAnsi" w:cstheme="minorHAnsi"/>
          <w:b/>
          <w:iCs/>
          <w:sz w:val="18"/>
          <w:szCs w:val="18"/>
        </w:rPr>
        <w:t>)</w:t>
      </w:r>
      <w:r w:rsidR="002F7C26" w:rsidRPr="00960483">
        <w:rPr>
          <w:rFonts w:asciiTheme="minorHAnsi" w:hAnsiTheme="minorHAnsi" w:cstheme="minorHAnsi"/>
          <w:b/>
          <w:iCs/>
          <w:sz w:val="18"/>
          <w:szCs w:val="18"/>
        </w:rPr>
        <w:t xml:space="preserve"> </w:t>
      </w:r>
    </w:p>
    <w:p w14:paraId="69E3D74E" w14:textId="78E8237F" w:rsidR="003F0CDB" w:rsidRDefault="003F0CDB" w:rsidP="00E401C9">
      <w:pPr>
        <w:pStyle w:val="BodyText"/>
        <w:contextualSpacing/>
        <w:rPr>
          <w:rFonts w:asciiTheme="minorHAnsi" w:hAnsiTheme="minorHAnsi" w:cstheme="minorHAnsi"/>
          <w:b/>
          <w:i/>
          <w:sz w:val="20"/>
          <w:szCs w:val="20"/>
        </w:rPr>
      </w:pPr>
    </w:p>
    <w:p w14:paraId="786F617A" w14:textId="1ED9D0CD" w:rsidR="00492E20" w:rsidRDefault="00A63D14" w:rsidP="00E401C9">
      <w:pPr>
        <w:pStyle w:val="BodyText"/>
        <w:contextualSpacing/>
        <w:rPr>
          <w:rFonts w:asciiTheme="minorHAnsi" w:hAnsiTheme="minorHAnsi" w:cstheme="minorHAnsi"/>
          <w:b/>
          <w:i/>
          <w:sz w:val="20"/>
          <w:szCs w:val="20"/>
        </w:rPr>
      </w:pPr>
      <w:r>
        <w:rPr>
          <w:noProof/>
        </w:rPr>
        <w:drawing>
          <wp:anchor distT="0" distB="0" distL="114300" distR="114300" simplePos="0" relativeHeight="251668480" behindDoc="0" locked="0" layoutInCell="1" allowOverlap="1" wp14:anchorId="26E4A9CF" wp14:editId="74C9FCE4">
            <wp:simplePos x="0" y="0"/>
            <wp:positionH relativeFrom="column">
              <wp:posOffset>1104845</wp:posOffset>
            </wp:positionH>
            <wp:positionV relativeFrom="paragraph">
              <wp:posOffset>45389</wp:posOffset>
            </wp:positionV>
            <wp:extent cx="2724150" cy="533400"/>
            <wp:effectExtent l="19050" t="19050" r="19050" b="19050"/>
            <wp:wrapSquare wrapText="bothSides"/>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4150" cy="5334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i/>
          <w:sz w:val="20"/>
          <w:szCs w:val="20"/>
        </w:rPr>
        <w:t xml:space="preserve">Calculation Note:                    </w:t>
      </w:r>
    </w:p>
    <w:p w14:paraId="6FBBE91D" w14:textId="154D15D7" w:rsidR="00492E20" w:rsidRDefault="00492E20" w:rsidP="00E401C9">
      <w:pPr>
        <w:pStyle w:val="BodyText"/>
        <w:contextualSpacing/>
        <w:rPr>
          <w:rFonts w:asciiTheme="minorHAnsi" w:hAnsiTheme="minorHAnsi" w:cstheme="minorHAnsi"/>
          <w:b/>
          <w:i/>
          <w:sz w:val="20"/>
          <w:szCs w:val="20"/>
        </w:rPr>
      </w:pPr>
    </w:p>
    <w:p w14:paraId="494BA19E" w14:textId="77777777" w:rsidR="00A63D14" w:rsidRDefault="00A63D14" w:rsidP="00E401C9">
      <w:pPr>
        <w:pStyle w:val="BodyText"/>
        <w:contextualSpacing/>
        <w:rPr>
          <w:rFonts w:asciiTheme="minorHAnsi" w:hAnsiTheme="minorHAnsi" w:cstheme="minorHAnsi"/>
          <w:b/>
          <w:i/>
          <w:sz w:val="20"/>
          <w:szCs w:val="20"/>
        </w:rPr>
      </w:pPr>
    </w:p>
    <w:p w14:paraId="50D3C40D" w14:textId="77777777" w:rsidR="00A63D14" w:rsidRDefault="00A63D14" w:rsidP="00E401C9">
      <w:pPr>
        <w:pStyle w:val="BodyText"/>
        <w:contextualSpacing/>
        <w:rPr>
          <w:rFonts w:asciiTheme="minorHAnsi" w:hAnsiTheme="minorHAnsi" w:cstheme="minorHAnsi"/>
          <w:b/>
          <w:i/>
          <w:sz w:val="20"/>
          <w:szCs w:val="20"/>
        </w:rPr>
      </w:pPr>
    </w:p>
    <w:p w14:paraId="7871CE7D" w14:textId="03F7B47D" w:rsidR="003F0CDB" w:rsidRPr="00DF3962" w:rsidRDefault="00DF3962" w:rsidP="00E401C9">
      <w:pPr>
        <w:pStyle w:val="BodyText"/>
        <w:contextualSpacing/>
        <w:rPr>
          <w:rFonts w:asciiTheme="minorHAnsi" w:hAnsiTheme="minorHAnsi" w:cstheme="minorHAnsi"/>
          <w:b/>
          <w:i/>
          <w:sz w:val="20"/>
          <w:szCs w:val="20"/>
        </w:rPr>
      </w:pPr>
      <w:r>
        <w:rPr>
          <w:rFonts w:asciiTheme="minorHAnsi" w:hAnsiTheme="minorHAnsi" w:cstheme="minorHAnsi"/>
          <w:b/>
          <w:i/>
          <w:sz w:val="20"/>
          <w:szCs w:val="20"/>
        </w:rPr>
        <w:t>(</w:t>
      </w:r>
      <w:r w:rsidR="003F0CDB" w:rsidRPr="00DF3962">
        <w:rPr>
          <w:rFonts w:asciiTheme="minorHAnsi" w:hAnsiTheme="minorHAnsi" w:cstheme="minorHAnsi"/>
          <w:b/>
          <w:i/>
          <w:sz w:val="20"/>
          <w:szCs w:val="20"/>
        </w:rPr>
        <w:t xml:space="preserve">Reference: AS/NZS 4058:2007, Clause </w:t>
      </w:r>
      <w:r w:rsidR="00960483" w:rsidRPr="00DF3962">
        <w:rPr>
          <w:rFonts w:asciiTheme="minorHAnsi" w:hAnsiTheme="minorHAnsi" w:cstheme="minorHAnsi"/>
          <w:b/>
          <w:i/>
          <w:sz w:val="20"/>
          <w:szCs w:val="20"/>
        </w:rPr>
        <w:t>3.3 Dimensions and Tolerances</w:t>
      </w:r>
      <w:r>
        <w:rPr>
          <w:rFonts w:asciiTheme="minorHAnsi" w:hAnsiTheme="minorHAnsi" w:cstheme="minorHAnsi"/>
          <w:b/>
          <w:i/>
          <w:sz w:val="20"/>
          <w:szCs w:val="20"/>
        </w:rPr>
        <w:t>)</w:t>
      </w:r>
    </w:p>
    <w:p w14:paraId="181633AB" w14:textId="77777777" w:rsidR="00960483" w:rsidRDefault="00960483" w:rsidP="00E401C9">
      <w:pPr>
        <w:pStyle w:val="BodyText"/>
        <w:spacing w:before="128"/>
        <w:ind w:right="373"/>
        <w:contextualSpacing/>
        <w:jc w:val="both"/>
        <w:rPr>
          <w:rFonts w:asciiTheme="minorHAnsi" w:hAnsiTheme="minorHAnsi" w:cstheme="minorHAnsi"/>
          <w:b/>
          <w:color w:val="010202"/>
          <w:sz w:val="16"/>
          <w:szCs w:val="16"/>
        </w:rPr>
      </w:pPr>
    </w:p>
    <w:p w14:paraId="02F035E5" w14:textId="7E8A3B69" w:rsidR="00E401C9" w:rsidRPr="00E401C9" w:rsidRDefault="00E401C9" w:rsidP="00E401C9">
      <w:pPr>
        <w:pStyle w:val="BodyText"/>
        <w:spacing w:before="128"/>
        <w:ind w:right="373"/>
        <w:contextualSpacing/>
        <w:jc w:val="both"/>
        <w:rPr>
          <w:rFonts w:asciiTheme="minorHAnsi" w:hAnsiTheme="minorHAnsi" w:cstheme="minorHAnsi"/>
          <w:b/>
          <w:color w:val="010202"/>
          <w:sz w:val="16"/>
          <w:szCs w:val="16"/>
        </w:rPr>
      </w:pPr>
      <w:r w:rsidRPr="00E401C9">
        <w:rPr>
          <w:rFonts w:asciiTheme="minorHAnsi" w:hAnsiTheme="minorHAnsi" w:cstheme="minorHAnsi"/>
          <w:b/>
          <w:color w:val="010202"/>
          <w:sz w:val="16"/>
          <w:szCs w:val="16"/>
        </w:rPr>
        <w:t xml:space="preserve">Internal Diameter </w:t>
      </w:r>
    </w:p>
    <w:p w14:paraId="69E9D172" w14:textId="44BC32A8" w:rsidR="007A1110" w:rsidRPr="00E401C9" w:rsidRDefault="007A1110" w:rsidP="00E401C9">
      <w:pPr>
        <w:pStyle w:val="BodyText"/>
        <w:spacing w:before="128"/>
        <w:ind w:right="373"/>
        <w:contextualSpacing/>
        <w:jc w:val="both"/>
        <w:rPr>
          <w:rFonts w:asciiTheme="minorHAnsi" w:hAnsiTheme="minorHAnsi" w:cstheme="minorHAnsi"/>
          <w:bCs/>
          <w:sz w:val="16"/>
          <w:szCs w:val="16"/>
        </w:rPr>
      </w:pPr>
      <w:r w:rsidRPr="00E401C9">
        <w:rPr>
          <w:rFonts w:asciiTheme="minorHAnsi" w:hAnsiTheme="minorHAnsi" w:cstheme="minorHAnsi"/>
          <w:bCs/>
          <w:color w:val="010202"/>
          <w:sz w:val="16"/>
          <w:szCs w:val="16"/>
        </w:rPr>
        <w:t xml:space="preserve">The </w:t>
      </w:r>
      <w:r w:rsidRPr="00E401C9">
        <w:rPr>
          <w:rFonts w:asciiTheme="minorHAnsi" w:hAnsiTheme="minorHAnsi" w:cstheme="minorHAnsi"/>
          <w:bCs/>
          <w:color w:val="010202"/>
          <w:spacing w:val="2"/>
          <w:sz w:val="16"/>
          <w:szCs w:val="16"/>
        </w:rPr>
        <w:t xml:space="preserve">internal diameter shall </w:t>
      </w:r>
      <w:r w:rsidRPr="00E401C9">
        <w:rPr>
          <w:rFonts w:asciiTheme="minorHAnsi" w:hAnsiTheme="minorHAnsi" w:cstheme="minorHAnsi"/>
          <w:bCs/>
          <w:color w:val="010202"/>
          <w:sz w:val="16"/>
          <w:szCs w:val="16"/>
        </w:rPr>
        <w:t xml:space="preserve">not </w:t>
      </w:r>
      <w:r w:rsidRPr="00E401C9">
        <w:rPr>
          <w:rFonts w:asciiTheme="minorHAnsi" w:hAnsiTheme="minorHAnsi" w:cstheme="minorHAnsi"/>
          <w:bCs/>
          <w:color w:val="010202"/>
          <w:spacing w:val="2"/>
          <w:sz w:val="16"/>
          <w:szCs w:val="16"/>
        </w:rPr>
        <w:t xml:space="preserve">vary from </w:t>
      </w:r>
      <w:r w:rsidRPr="00E401C9">
        <w:rPr>
          <w:rFonts w:asciiTheme="minorHAnsi" w:hAnsiTheme="minorHAnsi" w:cstheme="minorHAnsi"/>
          <w:bCs/>
          <w:color w:val="010202"/>
          <w:sz w:val="16"/>
          <w:szCs w:val="16"/>
        </w:rPr>
        <w:t xml:space="preserve">the </w:t>
      </w:r>
      <w:r w:rsidRPr="00E401C9">
        <w:rPr>
          <w:rFonts w:asciiTheme="minorHAnsi" w:hAnsiTheme="minorHAnsi" w:cstheme="minorHAnsi"/>
          <w:bCs/>
          <w:color w:val="010202"/>
          <w:spacing w:val="2"/>
          <w:sz w:val="16"/>
          <w:szCs w:val="16"/>
        </w:rPr>
        <w:t>design</w:t>
      </w:r>
      <w:r w:rsidRPr="00E401C9">
        <w:rPr>
          <w:rFonts w:asciiTheme="minorHAnsi" w:hAnsiTheme="minorHAnsi" w:cstheme="minorHAnsi"/>
          <w:bCs/>
          <w:color w:val="010202"/>
          <w:spacing w:val="60"/>
          <w:sz w:val="16"/>
          <w:szCs w:val="16"/>
        </w:rPr>
        <w:t xml:space="preserve"> </w:t>
      </w:r>
      <w:r w:rsidRPr="00E401C9">
        <w:rPr>
          <w:rFonts w:asciiTheme="minorHAnsi" w:hAnsiTheme="minorHAnsi" w:cstheme="minorHAnsi"/>
          <w:bCs/>
          <w:color w:val="010202"/>
          <w:spacing w:val="2"/>
          <w:sz w:val="16"/>
          <w:szCs w:val="16"/>
        </w:rPr>
        <w:t>diameter</w:t>
      </w:r>
      <w:r w:rsidRPr="00E401C9">
        <w:rPr>
          <w:rFonts w:asciiTheme="minorHAnsi" w:hAnsiTheme="minorHAnsi" w:cstheme="minorHAnsi"/>
          <w:bCs/>
          <w:color w:val="010202"/>
          <w:spacing w:val="60"/>
          <w:sz w:val="16"/>
          <w:szCs w:val="16"/>
        </w:rPr>
        <w:t xml:space="preserve"> </w:t>
      </w:r>
      <w:r w:rsidRPr="00E401C9">
        <w:rPr>
          <w:rFonts w:asciiTheme="minorHAnsi" w:hAnsiTheme="minorHAnsi" w:cstheme="minorHAnsi"/>
          <w:bCs/>
          <w:color w:val="010202"/>
          <w:spacing w:val="2"/>
          <w:sz w:val="16"/>
          <w:szCs w:val="16"/>
        </w:rPr>
        <w:t>nominated</w:t>
      </w:r>
      <w:r w:rsidRPr="00E401C9">
        <w:rPr>
          <w:rFonts w:asciiTheme="minorHAnsi" w:hAnsiTheme="minorHAnsi" w:cstheme="minorHAnsi"/>
          <w:bCs/>
          <w:color w:val="010202"/>
          <w:spacing w:val="60"/>
          <w:sz w:val="16"/>
          <w:szCs w:val="16"/>
        </w:rPr>
        <w:t xml:space="preserve"> </w:t>
      </w:r>
      <w:r w:rsidRPr="00E401C9">
        <w:rPr>
          <w:rFonts w:asciiTheme="minorHAnsi" w:hAnsiTheme="minorHAnsi" w:cstheme="minorHAnsi"/>
          <w:bCs/>
          <w:color w:val="010202"/>
          <w:spacing w:val="2"/>
          <w:sz w:val="16"/>
          <w:szCs w:val="16"/>
        </w:rPr>
        <w:t>by</w:t>
      </w:r>
      <w:r w:rsidRPr="00E401C9">
        <w:rPr>
          <w:rFonts w:asciiTheme="minorHAnsi" w:hAnsiTheme="minorHAnsi" w:cstheme="minorHAnsi"/>
          <w:bCs/>
          <w:color w:val="010202"/>
          <w:spacing w:val="60"/>
          <w:sz w:val="16"/>
          <w:szCs w:val="16"/>
        </w:rPr>
        <w:t xml:space="preserve"> </w:t>
      </w:r>
      <w:r w:rsidRPr="00E401C9">
        <w:rPr>
          <w:rFonts w:asciiTheme="minorHAnsi" w:hAnsiTheme="minorHAnsi" w:cstheme="minorHAnsi"/>
          <w:bCs/>
          <w:color w:val="010202"/>
          <w:spacing w:val="2"/>
          <w:sz w:val="16"/>
          <w:szCs w:val="16"/>
        </w:rPr>
        <w:t xml:space="preserve">the manufacturer by more </w:t>
      </w:r>
      <w:r w:rsidRPr="00E401C9">
        <w:rPr>
          <w:rFonts w:asciiTheme="minorHAnsi" w:hAnsiTheme="minorHAnsi" w:cstheme="minorHAnsi"/>
          <w:bCs/>
          <w:color w:val="010202"/>
          <w:spacing w:val="1"/>
          <w:sz w:val="16"/>
          <w:szCs w:val="16"/>
        </w:rPr>
        <w:t xml:space="preserve">than </w:t>
      </w:r>
      <w:r w:rsidRPr="00E401C9">
        <w:rPr>
          <w:rFonts w:asciiTheme="minorHAnsi" w:hAnsiTheme="minorHAnsi" w:cstheme="minorHAnsi"/>
          <w:bCs/>
          <w:color w:val="010202"/>
          <w:sz w:val="16"/>
          <w:szCs w:val="16"/>
        </w:rPr>
        <w:t>the tolerances</w:t>
      </w:r>
      <w:r w:rsidRPr="00E401C9">
        <w:rPr>
          <w:rFonts w:asciiTheme="minorHAnsi" w:hAnsiTheme="minorHAnsi" w:cstheme="minorHAnsi"/>
          <w:bCs/>
          <w:color w:val="010202"/>
          <w:spacing w:val="2"/>
          <w:sz w:val="16"/>
          <w:szCs w:val="16"/>
        </w:rPr>
        <w:t xml:space="preserve"> given in </w:t>
      </w:r>
      <w:r w:rsidRPr="00E401C9">
        <w:rPr>
          <w:rFonts w:asciiTheme="minorHAnsi" w:hAnsiTheme="minorHAnsi" w:cstheme="minorHAnsi"/>
          <w:bCs/>
          <w:color w:val="010202"/>
          <w:spacing w:val="1"/>
          <w:sz w:val="16"/>
          <w:szCs w:val="16"/>
        </w:rPr>
        <w:t>Table</w:t>
      </w:r>
      <w:r w:rsidRPr="00E401C9">
        <w:rPr>
          <w:rFonts w:asciiTheme="minorHAnsi" w:hAnsiTheme="minorHAnsi" w:cstheme="minorHAnsi"/>
          <w:bCs/>
          <w:color w:val="010202"/>
          <w:sz w:val="16"/>
          <w:szCs w:val="16"/>
        </w:rPr>
        <w:t xml:space="preserve"> </w:t>
      </w:r>
      <w:r w:rsidRPr="00E401C9">
        <w:rPr>
          <w:rFonts w:asciiTheme="minorHAnsi" w:hAnsiTheme="minorHAnsi" w:cstheme="minorHAnsi"/>
          <w:bCs/>
          <w:color w:val="010202"/>
          <w:spacing w:val="2"/>
          <w:sz w:val="16"/>
          <w:szCs w:val="16"/>
        </w:rPr>
        <w:t>3.2.</w:t>
      </w:r>
    </w:p>
    <w:p w14:paraId="4A14E58B" w14:textId="7C5B8D23" w:rsidR="007A1110" w:rsidRPr="00E401C9" w:rsidRDefault="007A1110" w:rsidP="00492E20">
      <w:pPr>
        <w:pStyle w:val="BodyText"/>
        <w:ind w:right="373"/>
        <w:contextualSpacing/>
        <w:jc w:val="both"/>
        <w:rPr>
          <w:rFonts w:asciiTheme="minorHAnsi" w:hAnsiTheme="minorHAnsi" w:cstheme="minorHAnsi"/>
          <w:bCs/>
          <w:sz w:val="16"/>
          <w:szCs w:val="16"/>
        </w:rPr>
      </w:pPr>
      <w:r w:rsidRPr="00E401C9">
        <w:rPr>
          <w:rFonts w:asciiTheme="minorHAnsi" w:hAnsiTheme="minorHAnsi" w:cstheme="minorHAnsi"/>
          <w:bCs/>
          <w:color w:val="010202"/>
          <w:sz w:val="16"/>
          <w:szCs w:val="16"/>
        </w:rPr>
        <w:t>No individual measurement of the internal diameter shall vary from the design diameter by more than—</w:t>
      </w:r>
    </w:p>
    <w:p w14:paraId="1EB6EB40" w14:textId="1FF45C73" w:rsidR="007A1110" w:rsidRPr="00E401C9" w:rsidRDefault="007A1110" w:rsidP="00492E20">
      <w:pPr>
        <w:pStyle w:val="ListParagraph"/>
        <w:numPr>
          <w:ilvl w:val="0"/>
          <w:numId w:val="3"/>
        </w:numPr>
        <w:tabs>
          <w:tab w:val="left" w:pos="1242"/>
        </w:tabs>
        <w:spacing w:before="0"/>
        <w:ind w:right="373"/>
        <w:contextualSpacing/>
        <w:rPr>
          <w:rFonts w:asciiTheme="minorHAnsi" w:hAnsiTheme="minorHAnsi" w:cstheme="minorHAnsi"/>
          <w:bCs/>
          <w:sz w:val="16"/>
          <w:szCs w:val="16"/>
        </w:rPr>
      </w:pPr>
      <w:r w:rsidRPr="00E401C9">
        <w:rPr>
          <w:rFonts w:asciiTheme="minorHAnsi" w:hAnsiTheme="minorHAnsi" w:cstheme="minorHAnsi"/>
          <w:bCs/>
          <w:color w:val="010202"/>
          <w:spacing w:val="2"/>
          <w:sz w:val="16"/>
          <w:szCs w:val="16"/>
        </w:rPr>
        <w:t xml:space="preserve">10 mm for design diameters </w:t>
      </w:r>
      <w:r w:rsidRPr="00E401C9">
        <w:rPr>
          <w:rFonts w:asciiTheme="minorHAnsi" w:hAnsiTheme="minorHAnsi" w:cstheme="minorHAnsi"/>
          <w:bCs/>
          <w:color w:val="010202"/>
          <w:spacing w:val="1"/>
          <w:sz w:val="16"/>
          <w:szCs w:val="16"/>
        </w:rPr>
        <w:t xml:space="preserve">less than </w:t>
      </w:r>
      <w:r w:rsidRPr="00E401C9">
        <w:rPr>
          <w:rFonts w:asciiTheme="minorHAnsi" w:hAnsiTheme="minorHAnsi" w:cstheme="minorHAnsi"/>
          <w:bCs/>
          <w:color w:val="010202"/>
          <w:sz w:val="16"/>
          <w:szCs w:val="16"/>
        </w:rPr>
        <w:t xml:space="preserve">or  </w:t>
      </w:r>
      <w:r w:rsidRPr="00E401C9">
        <w:rPr>
          <w:rFonts w:asciiTheme="minorHAnsi" w:hAnsiTheme="minorHAnsi" w:cstheme="minorHAnsi"/>
          <w:bCs/>
          <w:color w:val="010202"/>
          <w:spacing w:val="2"/>
          <w:sz w:val="16"/>
          <w:szCs w:val="16"/>
        </w:rPr>
        <w:t xml:space="preserve">equal </w:t>
      </w:r>
      <w:r w:rsidRPr="00E401C9">
        <w:rPr>
          <w:rFonts w:asciiTheme="minorHAnsi" w:hAnsiTheme="minorHAnsi" w:cstheme="minorHAnsi"/>
          <w:bCs/>
          <w:color w:val="010202"/>
          <w:sz w:val="16"/>
          <w:szCs w:val="16"/>
        </w:rPr>
        <w:t xml:space="preserve">to  </w:t>
      </w:r>
      <w:r w:rsidRPr="00E401C9">
        <w:rPr>
          <w:rFonts w:asciiTheme="minorHAnsi" w:hAnsiTheme="minorHAnsi" w:cstheme="minorHAnsi"/>
          <w:bCs/>
          <w:color w:val="010202"/>
          <w:spacing w:val="2"/>
          <w:sz w:val="16"/>
          <w:szCs w:val="16"/>
        </w:rPr>
        <w:t xml:space="preserve">1200 </w:t>
      </w:r>
      <w:r w:rsidRPr="00E401C9">
        <w:rPr>
          <w:rFonts w:asciiTheme="minorHAnsi" w:hAnsiTheme="minorHAnsi" w:cstheme="minorHAnsi"/>
          <w:bCs/>
          <w:color w:val="010202"/>
          <w:spacing w:val="3"/>
          <w:sz w:val="16"/>
          <w:szCs w:val="16"/>
        </w:rPr>
        <w:t xml:space="preserve">mm; </w:t>
      </w:r>
      <w:r w:rsidRPr="00E401C9">
        <w:rPr>
          <w:rFonts w:asciiTheme="minorHAnsi" w:hAnsiTheme="minorHAnsi" w:cstheme="minorHAnsi"/>
          <w:bCs/>
          <w:color w:val="010202"/>
          <w:spacing w:val="8"/>
          <w:sz w:val="16"/>
          <w:szCs w:val="16"/>
        </w:rPr>
        <w:t xml:space="preserve"> </w:t>
      </w:r>
      <w:r w:rsidRPr="00E401C9">
        <w:rPr>
          <w:rFonts w:asciiTheme="minorHAnsi" w:hAnsiTheme="minorHAnsi" w:cstheme="minorHAnsi"/>
          <w:bCs/>
          <w:color w:val="010202"/>
          <w:spacing w:val="2"/>
          <w:sz w:val="16"/>
          <w:szCs w:val="16"/>
        </w:rPr>
        <w:t>or</w:t>
      </w:r>
    </w:p>
    <w:p w14:paraId="6A6BC359" w14:textId="2E181D4F" w:rsidR="007A1110" w:rsidRPr="00E401C9" w:rsidRDefault="007A1110" w:rsidP="00492E20">
      <w:pPr>
        <w:pStyle w:val="ListParagraph"/>
        <w:numPr>
          <w:ilvl w:val="0"/>
          <w:numId w:val="3"/>
        </w:numPr>
        <w:tabs>
          <w:tab w:val="left" w:pos="1241"/>
        </w:tabs>
        <w:spacing w:before="0"/>
        <w:ind w:right="373"/>
        <w:contextualSpacing/>
        <w:rPr>
          <w:rFonts w:asciiTheme="minorHAnsi" w:hAnsiTheme="minorHAnsi" w:cstheme="minorHAnsi"/>
          <w:bCs/>
          <w:sz w:val="16"/>
          <w:szCs w:val="16"/>
        </w:rPr>
      </w:pPr>
      <w:r w:rsidRPr="00E401C9">
        <w:rPr>
          <w:rFonts w:asciiTheme="minorHAnsi" w:hAnsiTheme="minorHAnsi" w:cstheme="minorHAnsi"/>
          <w:bCs/>
          <w:color w:val="010202"/>
          <w:spacing w:val="2"/>
          <w:sz w:val="16"/>
          <w:szCs w:val="16"/>
        </w:rPr>
        <w:t>15</w:t>
      </w:r>
      <w:r w:rsidRPr="00E401C9">
        <w:rPr>
          <w:rFonts w:asciiTheme="minorHAnsi" w:hAnsiTheme="minorHAnsi" w:cstheme="minorHAnsi"/>
          <w:bCs/>
          <w:color w:val="010202"/>
          <w:spacing w:val="16"/>
          <w:sz w:val="16"/>
          <w:szCs w:val="16"/>
        </w:rPr>
        <w:t xml:space="preserve"> </w:t>
      </w:r>
      <w:r w:rsidRPr="00E401C9">
        <w:rPr>
          <w:rFonts w:asciiTheme="minorHAnsi" w:hAnsiTheme="minorHAnsi" w:cstheme="minorHAnsi"/>
          <w:bCs/>
          <w:color w:val="010202"/>
          <w:spacing w:val="2"/>
          <w:sz w:val="16"/>
          <w:szCs w:val="16"/>
        </w:rPr>
        <w:t>mm</w:t>
      </w:r>
      <w:r w:rsidRPr="00E401C9">
        <w:rPr>
          <w:rFonts w:asciiTheme="minorHAnsi" w:hAnsiTheme="minorHAnsi" w:cstheme="minorHAnsi"/>
          <w:bCs/>
          <w:color w:val="010202"/>
          <w:spacing w:val="18"/>
          <w:sz w:val="16"/>
          <w:szCs w:val="16"/>
        </w:rPr>
        <w:t xml:space="preserve"> </w:t>
      </w:r>
      <w:r w:rsidRPr="00E401C9">
        <w:rPr>
          <w:rFonts w:asciiTheme="minorHAnsi" w:hAnsiTheme="minorHAnsi" w:cstheme="minorHAnsi"/>
          <w:bCs/>
          <w:color w:val="010202"/>
          <w:spacing w:val="2"/>
          <w:sz w:val="16"/>
          <w:szCs w:val="16"/>
        </w:rPr>
        <w:t>for</w:t>
      </w:r>
      <w:r w:rsidRPr="00E401C9">
        <w:rPr>
          <w:rFonts w:asciiTheme="minorHAnsi" w:hAnsiTheme="minorHAnsi" w:cstheme="minorHAnsi"/>
          <w:bCs/>
          <w:color w:val="010202"/>
          <w:spacing w:val="12"/>
          <w:sz w:val="16"/>
          <w:szCs w:val="16"/>
        </w:rPr>
        <w:t xml:space="preserve"> </w:t>
      </w:r>
      <w:r w:rsidRPr="00E401C9">
        <w:rPr>
          <w:rFonts w:asciiTheme="minorHAnsi" w:hAnsiTheme="minorHAnsi" w:cstheme="minorHAnsi"/>
          <w:bCs/>
          <w:color w:val="010202"/>
          <w:spacing w:val="2"/>
          <w:sz w:val="16"/>
          <w:szCs w:val="16"/>
        </w:rPr>
        <w:t>design</w:t>
      </w:r>
      <w:r w:rsidRPr="00E401C9">
        <w:rPr>
          <w:rFonts w:asciiTheme="minorHAnsi" w:hAnsiTheme="minorHAnsi" w:cstheme="minorHAnsi"/>
          <w:bCs/>
          <w:color w:val="010202"/>
          <w:spacing w:val="16"/>
          <w:sz w:val="16"/>
          <w:szCs w:val="16"/>
        </w:rPr>
        <w:t xml:space="preserve"> </w:t>
      </w:r>
      <w:r w:rsidRPr="00E401C9">
        <w:rPr>
          <w:rFonts w:asciiTheme="minorHAnsi" w:hAnsiTheme="minorHAnsi" w:cstheme="minorHAnsi"/>
          <w:bCs/>
          <w:color w:val="010202"/>
          <w:spacing w:val="2"/>
          <w:sz w:val="16"/>
          <w:szCs w:val="16"/>
        </w:rPr>
        <w:t>diameters</w:t>
      </w:r>
      <w:r w:rsidRPr="00E401C9">
        <w:rPr>
          <w:rFonts w:asciiTheme="minorHAnsi" w:hAnsiTheme="minorHAnsi" w:cstheme="minorHAnsi"/>
          <w:bCs/>
          <w:color w:val="010202"/>
          <w:spacing w:val="18"/>
          <w:sz w:val="16"/>
          <w:szCs w:val="16"/>
        </w:rPr>
        <w:t xml:space="preserve"> </w:t>
      </w:r>
      <w:r w:rsidRPr="00E401C9">
        <w:rPr>
          <w:rFonts w:asciiTheme="minorHAnsi" w:hAnsiTheme="minorHAnsi" w:cstheme="minorHAnsi"/>
          <w:bCs/>
          <w:color w:val="010202"/>
          <w:spacing w:val="2"/>
          <w:sz w:val="16"/>
          <w:szCs w:val="16"/>
        </w:rPr>
        <w:t>greater</w:t>
      </w:r>
      <w:r w:rsidRPr="00E401C9">
        <w:rPr>
          <w:rFonts w:asciiTheme="minorHAnsi" w:hAnsiTheme="minorHAnsi" w:cstheme="minorHAnsi"/>
          <w:bCs/>
          <w:color w:val="010202"/>
          <w:spacing w:val="12"/>
          <w:sz w:val="16"/>
          <w:szCs w:val="16"/>
        </w:rPr>
        <w:t xml:space="preserve"> </w:t>
      </w:r>
      <w:r w:rsidRPr="00E401C9">
        <w:rPr>
          <w:rFonts w:asciiTheme="minorHAnsi" w:hAnsiTheme="minorHAnsi" w:cstheme="minorHAnsi"/>
          <w:bCs/>
          <w:color w:val="010202"/>
          <w:spacing w:val="2"/>
          <w:sz w:val="16"/>
          <w:szCs w:val="16"/>
        </w:rPr>
        <w:t>than</w:t>
      </w:r>
      <w:r w:rsidRPr="00E401C9">
        <w:rPr>
          <w:rFonts w:asciiTheme="minorHAnsi" w:hAnsiTheme="minorHAnsi" w:cstheme="minorHAnsi"/>
          <w:bCs/>
          <w:color w:val="010202"/>
          <w:spacing w:val="16"/>
          <w:sz w:val="16"/>
          <w:szCs w:val="16"/>
        </w:rPr>
        <w:t xml:space="preserve"> </w:t>
      </w:r>
      <w:r w:rsidRPr="00E401C9">
        <w:rPr>
          <w:rFonts w:asciiTheme="minorHAnsi" w:hAnsiTheme="minorHAnsi" w:cstheme="minorHAnsi"/>
          <w:bCs/>
          <w:color w:val="010202"/>
          <w:spacing w:val="2"/>
          <w:sz w:val="16"/>
          <w:szCs w:val="16"/>
        </w:rPr>
        <w:t>1200</w:t>
      </w:r>
      <w:r w:rsidRPr="00E401C9">
        <w:rPr>
          <w:rFonts w:asciiTheme="minorHAnsi" w:hAnsiTheme="minorHAnsi" w:cstheme="minorHAnsi"/>
          <w:bCs/>
          <w:color w:val="010202"/>
          <w:spacing w:val="16"/>
          <w:sz w:val="16"/>
          <w:szCs w:val="16"/>
        </w:rPr>
        <w:t xml:space="preserve"> </w:t>
      </w:r>
      <w:r w:rsidRPr="00E401C9">
        <w:rPr>
          <w:rFonts w:asciiTheme="minorHAnsi" w:hAnsiTheme="minorHAnsi" w:cstheme="minorHAnsi"/>
          <w:bCs/>
          <w:color w:val="010202"/>
          <w:spacing w:val="3"/>
          <w:sz w:val="16"/>
          <w:szCs w:val="16"/>
        </w:rPr>
        <w:t>mm.</w:t>
      </w:r>
    </w:p>
    <w:p w14:paraId="43322A03" w14:textId="01E4C9FA" w:rsidR="007A1110" w:rsidRDefault="007A1110" w:rsidP="00492E20">
      <w:pPr>
        <w:pStyle w:val="BodyText"/>
        <w:ind w:right="373"/>
        <w:contextualSpacing/>
        <w:jc w:val="both"/>
        <w:rPr>
          <w:rFonts w:asciiTheme="minorHAnsi" w:hAnsiTheme="minorHAnsi" w:cstheme="minorHAnsi"/>
          <w:bCs/>
          <w:color w:val="010202"/>
          <w:spacing w:val="2"/>
          <w:sz w:val="16"/>
          <w:szCs w:val="16"/>
        </w:rPr>
      </w:pPr>
      <w:r w:rsidRPr="00E401C9">
        <w:rPr>
          <w:rFonts w:asciiTheme="minorHAnsi" w:hAnsiTheme="minorHAnsi" w:cstheme="minorHAnsi"/>
          <w:bCs/>
          <w:color w:val="010202"/>
          <w:sz w:val="16"/>
          <w:szCs w:val="16"/>
        </w:rPr>
        <w:t xml:space="preserve">The </w:t>
      </w:r>
      <w:r w:rsidRPr="00E401C9">
        <w:rPr>
          <w:rFonts w:asciiTheme="minorHAnsi" w:hAnsiTheme="minorHAnsi" w:cstheme="minorHAnsi"/>
          <w:bCs/>
          <w:color w:val="010202"/>
          <w:spacing w:val="2"/>
          <w:sz w:val="16"/>
          <w:szCs w:val="16"/>
        </w:rPr>
        <w:t xml:space="preserve">internal diameter </w:t>
      </w:r>
      <w:r w:rsidRPr="00E401C9">
        <w:rPr>
          <w:rFonts w:asciiTheme="minorHAnsi" w:hAnsiTheme="minorHAnsi" w:cstheme="minorHAnsi"/>
          <w:bCs/>
          <w:color w:val="010202"/>
          <w:spacing w:val="1"/>
          <w:sz w:val="16"/>
          <w:szCs w:val="16"/>
        </w:rPr>
        <w:t xml:space="preserve">shall </w:t>
      </w:r>
      <w:r w:rsidRPr="00E401C9">
        <w:rPr>
          <w:rFonts w:asciiTheme="minorHAnsi" w:hAnsiTheme="minorHAnsi" w:cstheme="minorHAnsi"/>
          <w:bCs/>
          <w:color w:val="010202"/>
          <w:sz w:val="16"/>
          <w:szCs w:val="16"/>
        </w:rPr>
        <w:t xml:space="preserve">be </w:t>
      </w:r>
      <w:r w:rsidRPr="00E401C9">
        <w:rPr>
          <w:rFonts w:asciiTheme="minorHAnsi" w:hAnsiTheme="minorHAnsi" w:cstheme="minorHAnsi"/>
          <w:bCs/>
          <w:color w:val="010202"/>
          <w:spacing w:val="2"/>
          <w:sz w:val="16"/>
          <w:szCs w:val="16"/>
        </w:rPr>
        <w:t xml:space="preserve">determined by taking two measurements, mutually </w:t>
      </w:r>
      <w:r w:rsidRPr="00E401C9">
        <w:rPr>
          <w:rFonts w:asciiTheme="minorHAnsi" w:hAnsiTheme="minorHAnsi" w:cstheme="minorHAnsi"/>
          <w:bCs/>
          <w:color w:val="010202"/>
          <w:sz w:val="16"/>
          <w:szCs w:val="16"/>
        </w:rPr>
        <w:t xml:space="preserve">at </w:t>
      </w:r>
      <w:r w:rsidRPr="00E401C9">
        <w:rPr>
          <w:rFonts w:asciiTheme="minorHAnsi" w:hAnsiTheme="minorHAnsi" w:cstheme="minorHAnsi"/>
          <w:bCs/>
          <w:color w:val="010202"/>
          <w:spacing w:val="2"/>
          <w:sz w:val="16"/>
          <w:szCs w:val="16"/>
        </w:rPr>
        <w:t xml:space="preserve">right angles, </w:t>
      </w:r>
      <w:r w:rsidRPr="00E401C9">
        <w:rPr>
          <w:rFonts w:asciiTheme="minorHAnsi" w:hAnsiTheme="minorHAnsi" w:cstheme="minorHAnsi"/>
          <w:bCs/>
          <w:color w:val="010202"/>
          <w:sz w:val="16"/>
          <w:szCs w:val="16"/>
        </w:rPr>
        <w:t xml:space="preserve">at </w:t>
      </w:r>
      <w:r w:rsidRPr="00E401C9">
        <w:rPr>
          <w:rFonts w:asciiTheme="minorHAnsi" w:hAnsiTheme="minorHAnsi" w:cstheme="minorHAnsi"/>
          <w:bCs/>
          <w:color w:val="010202"/>
          <w:spacing w:val="2"/>
          <w:sz w:val="16"/>
          <w:szCs w:val="16"/>
        </w:rPr>
        <w:t xml:space="preserve">200 mm </w:t>
      </w:r>
      <w:r w:rsidRPr="00E401C9">
        <w:rPr>
          <w:rFonts w:asciiTheme="minorHAnsi" w:hAnsiTheme="minorHAnsi" w:cstheme="minorHAnsi"/>
          <w:bCs/>
          <w:color w:val="010202"/>
          <w:spacing w:val="3"/>
          <w:sz w:val="16"/>
          <w:szCs w:val="16"/>
        </w:rPr>
        <w:t xml:space="preserve">from </w:t>
      </w:r>
      <w:r w:rsidRPr="00E401C9">
        <w:rPr>
          <w:rFonts w:asciiTheme="minorHAnsi" w:hAnsiTheme="minorHAnsi" w:cstheme="minorHAnsi"/>
          <w:bCs/>
          <w:color w:val="010202"/>
          <w:spacing w:val="2"/>
          <w:sz w:val="16"/>
          <w:szCs w:val="16"/>
        </w:rPr>
        <w:t xml:space="preserve">each end and </w:t>
      </w:r>
      <w:r w:rsidRPr="00E401C9">
        <w:rPr>
          <w:rFonts w:asciiTheme="minorHAnsi" w:hAnsiTheme="minorHAnsi" w:cstheme="minorHAnsi"/>
          <w:bCs/>
          <w:color w:val="010202"/>
          <w:sz w:val="16"/>
          <w:szCs w:val="16"/>
        </w:rPr>
        <w:t xml:space="preserve">at </w:t>
      </w:r>
      <w:r w:rsidRPr="00E401C9">
        <w:rPr>
          <w:rFonts w:asciiTheme="minorHAnsi" w:hAnsiTheme="minorHAnsi" w:cstheme="minorHAnsi"/>
          <w:bCs/>
          <w:color w:val="010202"/>
          <w:spacing w:val="2"/>
          <w:sz w:val="16"/>
          <w:szCs w:val="16"/>
        </w:rPr>
        <w:t xml:space="preserve">the center </w:t>
      </w:r>
      <w:r w:rsidRPr="00E401C9">
        <w:rPr>
          <w:rFonts w:asciiTheme="minorHAnsi" w:hAnsiTheme="minorHAnsi" w:cstheme="minorHAnsi"/>
          <w:bCs/>
          <w:color w:val="010202"/>
          <w:sz w:val="16"/>
          <w:szCs w:val="16"/>
        </w:rPr>
        <w:t>of the length</w:t>
      </w:r>
      <w:r w:rsidRPr="00E401C9">
        <w:rPr>
          <w:rFonts w:asciiTheme="minorHAnsi" w:hAnsiTheme="minorHAnsi" w:cstheme="minorHAnsi"/>
          <w:bCs/>
          <w:color w:val="010202"/>
          <w:spacing w:val="2"/>
          <w:sz w:val="16"/>
          <w:szCs w:val="16"/>
        </w:rPr>
        <w:t xml:space="preserve">.  </w:t>
      </w:r>
      <w:r w:rsidRPr="00E401C9">
        <w:rPr>
          <w:rFonts w:asciiTheme="minorHAnsi" w:hAnsiTheme="minorHAnsi" w:cstheme="minorHAnsi"/>
          <w:bCs/>
          <w:color w:val="010202"/>
          <w:sz w:val="16"/>
          <w:szCs w:val="16"/>
        </w:rPr>
        <w:t xml:space="preserve">For  </w:t>
      </w:r>
      <w:r w:rsidRPr="00E401C9">
        <w:rPr>
          <w:rFonts w:asciiTheme="minorHAnsi" w:hAnsiTheme="minorHAnsi" w:cstheme="minorHAnsi"/>
          <w:bCs/>
          <w:color w:val="010202"/>
          <w:spacing w:val="2"/>
          <w:sz w:val="16"/>
          <w:szCs w:val="16"/>
        </w:rPr>
        <w:t xml:space="preserve">socket  </w:t>
      </w:r>
      <w:r w:rsidRPr="00E401C9">
        <w:rPr>
          <w:rFonts w:asciiTheme="minorHAnsi" w:hAnsiTheme="minorHAnsi" w:cstheme="minorHAnsi"/>
          <w:bCs/>
          <w:color w:val="010202"/>
          <w:sz w:val="16"/>
          <w:szCs w:val="16"/>
        </w:rPr>
        <w:t xml:space="preserve">and  </w:t>
      </w:r>
      <w:r w:rsidRPr="00E401C9">
        <w:rPr>
          <w:rFonts w:asciiTheme="minorHAnsi" w:hAnsiTheme="minorHAnsi" w:cstheme="minorHAnsi"/>
          <w:bCs/>
          <w:color w:val="010202"/>
          <w:spacing w:val="3"/>
          <w:sz w:val="16"/>
          <w:szCs w:val="16"/>
        </w:rPr>
        <w:t xml:space="preserve">spigot  </w:t>
      </w:r>
      <w:r w:rsidRPr="00E401C9">
        <w:rPr>
          <w:rFonts w:asciiTheme="minorHAnsi" w:hAnsiTheme="minorHAnsi" w:cstheme="minorHAnsi"/>
          <w:bCs/>
          <w:color w:val="010202"/>
          <w:spacing w:val="1"/>
          <w:sz w:val="16"/>
          <w:szCs w:val="16"/>
        </w:rPr>
        <w:t xml:space="preserve">joints, </w:t>
      </w:r>
      <w:r w:rsidRPr="00E401C9">
        <w:rPr>
          <w:rFonts w:asciiTheme="minorHAnsi" w:hAnsiTheme="minorHAnsi" w:cstheme="minorHAnsi"/>
          <w:bCs/>
          <w:color w:val="010202"/>
          <w:spacing w:val="2"/>
          <w:sz w:val="16"/>
          <w:szCs w:val="16"/>
        </w:rPr>
        <w:t xml:space="preserve">the distance from the socket </w:t>
      </w:r>
      <w:r w:rsidRPr="00E401C9">
        <w:rPr>
          <w:rFonts w:asciiTheme="minorHAnsi" w:hAnsiTheme="minorHAnsi" w:cstheme="minorHAnsi"/>
          <w:bCs/>
          <w:color w:val="010202"/>
          <w:sz w:val="16"/>
          <w:szCs w:val="16"/>
        </w:rPr>
        <w:t xml:space="preserve">end </w:t>
      </w:r>
      <w:r w:rsidRPr="00E401C9">
        <w:rPr>
          <w:rFonts w:asciiTheme="minorHAnsi" w:hAnsiTheme="minorHAnsi" w:cstheme="minorHAnsi"/>
          <w:bCs/>
          <w:color w:val="010202"/>
          <w:spacing w:val="1"/>
          <w:sz w:val="16"/>
          <w:szCs w:val="16"/>
        </w:rPr>
        <w:t xml:space="preserve">shall </w:t>
      </w:r>
      <w:r w:rsidRPr="00E401C9">
        <w:rPr>
          <w:rFonts w:asciiTheme="minorHAnsi" w:hAnsiTheme="minorHAnsi" w:cstheme="minorHAnsi"/>
          <w:bCs/>
          <w:color w:val="010202"/>
          <w:sz w:val="16"/>
          <w:szCs w:val="16"/>
        </w:rPr>
        <w:t xml:space="preserve">be </w:t>
      </w:r>
      <w:r w:rsidRPr="00E401C9">
        <w:rPr>
          <w:rFonts w:asciiTheme="minorHAnsi" w:hAnsiTheme="minorHAnsi" w:cstheme="minorHAnsi"/>
          <w:bCs/>
          <w:color w:val="010202"/>
          <w:spacing w:val="3"/>
          <w:sz w:val="16"/>
          <w:szCs w:val="16"/>
        </w:rPr>
        <w:t xml:space="preserve">measured  </w:t>
      </w:r>
      <w:r w:rsidRPr="00E401C9">
        <w:rPr>
          <w:rFonts w:asciiTheme="minorHAnsi" w:hAnsiTheme="minorHAnsi" w:cstheme="minorHAnsi"/>
          <w:bCs/>
          <w:color w:val="010202"/>
          <w:spacing w:val="2"/>
          <w:sz w:val="16"/>
          <w:szCs w:val="16"/>
        </w:rPr>
        <w:t xml:space="preserve">from  the  point  </w:t>
      </w:r>
      <w:r w:rsidRPr="00E401C9">
        <w:rPr>
          <w:rFonts w:asciiTheme="minorHAnsi" w:hAnsiTheme="minorHAnsi" w:cstheme="minorHAnsi"/>
          <w:bCs/>
          <w:color w:val="010202"/>
          <w:sz w:val="16"/>
          <w:szCs w:val="16"/>
        </w:rPr>
        <w:t xml:space="preserve">at  </w:t>
      </w:r>
      <w:r w:rsidRPr="00E401C9">
        <w:rPr>
          <w:rFonts w:asciiTheme="minorHAnsi" w:hAnsiTheme="minorHAnsi" w:cstheme="minorHAnsi"/>
          <w:bCs/>
          <w:color w:val="010202"/>
          <w:spacing w:val="2"/>
          <w:sz w:val="16"/>
          <w:szCs w:val="16"/>
        </w:rPr>
        <w:t>which  the socket</w:t>
      </w:r>
      <w:r w:rsidRPr="00E401C9">
        <w:rPr>
          <w:rFonts w:asciiTheme="minorHAnsi" w:hAnsiTheme="minorHAnsi" w:cstheme="minorHAnsi"/>
          <w:bCs/>
          <w:color w:val="010202"/>
          <w:spacing w:val="22"/>
          <w:sz w:val="16"/>
          <w:szCs w:val="16"/>
        </w:rPr>
        <w:t xml:space="preserve"> </w:t>
      </w:r>
      <w:r w:rsidRPr="00E401C9">
        <w:rPr>
          <w:rFonts w:asciiTheme="minorHAnsi" w:hAnsiTheme="minorHAnsi" w:cstheme="minorHAnsi"/>
          <w:bCs/>
          <w:color w:val="010202"/>
          <w:spacing w:val="2"/>
          <w:sz w:val="16"/>
          <w:szCs w:val="16"/>
        </w:rPr>
        <w:t>meets</w:t>
      </w:r>
      <w:r w:rsidRPr="00E401C9">
        <w:rPr>
          <w:rFonts w:asciiTheme="minorHAnsi" w:hAnsiTheme="minorHAnsi" w:cstheme="minorHAnsi"/>
          <w:bCs/>
          <w:color w:val="010202"/>
          <w:spacing w:val="16"/>
          <w:sz w:val="16"/>
          <w:szCs w:val="16"/>
        </w:rPr>
        <w:t xml:space="preserve"> </w:t>
      </w:r>
      <w:r w:rsidRPr="00E401C9">
        <w:rPr>
          <w:rFonts w:asciiTheme="minorHAnsi" w:hAnsiTheme="minorHAnsi" w:cstheme="minorHAnsi"/>
          <w:bCs/>
          <w:color w:val="010202"/>
          <w:spacing w:val="2"/>
          <w:sz w:val="16"/>
          <w:szCs w:val="16"/>
        </w:rPr>
        <w:t>the</w:t>
      </w:r>
      <w:r w:rsidRPr="00E401C9">
        <w:rPr>
          <w:rFonts w:asciiTheme="minorHAnsi" w:hAnsiTheme="minorHAnsi" w:cstheme="minorHAnsi"/>
          <w:bCs/>
          <w:color w:val="010202"/>
          <w:spacing w:val="20"/>
          <w:sz w:val="16"/>
          <w:szCs w:val="16"/>
        </w:rPr>
        <w:t xml:space="preserve"> </w:t>
      </w:r>
      <w:r w:rsidRPr="00E401C9">
        <w:rPr>
          <w:rFonts w:asciiTheme="minorHAnsi" w:hAnsiTheme="minorHAnsi" w:cstheme="minorHAnsi"/>
          <w:bCs/>
          <w:color w:val="010202"/>
          <w:spacing w:val="1"/>
          <w:sz w:val="16"/>
          <w:szCs w:val="16"/>
        </w:rPr>
        <w:t>barrel.</w:t>
      </w:r>
      <w:r w:rsidRPr="00E401C9">
        <w:rPr>
          <w:rFonts w:asciiTheme="minorHAnsi" w:hAnsiTheme="minorHAnsi" w:cstheme="minorHAnsi"/>
          <w:bCs/>
          <w:color w:val="010202"/>
          <w:spacing w:val="20"/>
          <w:sz w:val="16"/>
          <w:szCs w:val="16"/>
        </w:rPr>
        <w:t xml:space="preserve"> </w:t>
      </w:r>
      <w:r w:rsidRPr="00E401C9">
        <w:rPr>
          <w:rFonts w:asciiTheme="minorHAnsi" w:hAnsiTheme="minorHAnsi" w:cstheme="minorHAnsi"/>
          <w:bCs/>
          <w:color w:val="010202"/>
          <w:spacing w:val="1"/>
          <w:sz w:val="16"/>
          <w:szCs w:val="16"/>
        </w:rPr>
        <w:t>The</w:t>
      </w:r>
      <w:r w:rsidRPr="00E401C9">
        <w:rPr>
          <w:rFonts w:asciiTheme="minorHAnsi" w:hAnsiTheme="minorHAnsi" w:cstheme="minorHAnsi"/>
          <w:bCs/>
          <w:color w:val="010202"/>
          <w:spacing w:val="16"/>
          <w:sz w:val="16"/>
          <w:szCs w:val="16"/>
        </w:rPr>
        <w:t xml:space="preserve"> </w:t>
      </w:r>
      <w:r w:rsidRPr="00E401C9">
        <w:rPr>
          <w:rFonts w:asciiTheme="minorHAnsi" w:hAnsiTheme="minorHAnsi" w:cstheme="minorHAnsi"/>
          <w:bCs/>
          <w:color w:val="010202"/>
          <w:spacing w:val="2"/>
          <w:sz w:val="16"/>
          <w:szCs w:val="16"/>
        </w:rPr>
        <w:t>internal</w:t>
      </w:r>
      <w:r w:rsidRPr="00E401C9">
        <w:rPr>
          <w:rFonts w:asciiTheme="minorHAnsi" w:hAnsiTheme="minorHAnsi" w:cstheme="minorHAnsi"/>
          <w:bCs/>
          <w:color w:val="010202"/>
          <w:spacing w:val="20"/>
          <w:sz w:val="16"/>
          <w:szCs w:val="16"/>
        </w:rPr>
        <w:t xml:space="preserve"> </w:t>
      </w:r>
      <w:r w:rsidRPr="00E401C9">
        <w:rPr>
          <w:rFonts w:asciiTheme="minorHAnsi" w:hAnsiTheme="minorHAnsi" w:cstheme="minorHAnsi"/>
          <w:bCs/>
          <w:color w:val="010202"/>
          <w:spacing w:val="2"/>
          <w:sz w:val="16"/>
          <w:szCs w:val="16"/>
        </w:rPr>
        <w:t>diameter</w:t>
      </w:r>
      <w:r w:rsidRPr="00E401C9">
        <w:rPr>
          <w:rFonts w:asciiTheme="minorHAnsi" w:hAnsiTheme="minorHAnsi" w:cstheme="minorHAnsi"/>
          <w:bCs/>
          <w:color w:val="010202"/>
          <w:spacing w:val="20"/>
          <w:sz w:val="16"/>
          <w:szCs w:val="16"/>
        </w:rPr>
        <w:t xml:space="preserve"> </w:t>
      </w:r>
      <w:r w:rsidRPr="00E401C9">
        <w:rPr>
          <w:rFonts w:asciiTheme="minorHAnsi" w:hAnsiTheme="minorHAnsi" w:cstheme="minorHAnsi"/>
          <w:bCs/>
          <w:color w:val="010202"/>
          <w:spacing w:val="1"/>
          <w:sz w:val="16"/>
          <w:szCs w:val="16"/>
        </w:rPr>
        <w:t>shall</w:t>
      </w:r>
      <w:r w:rsidRPr="00E401C9">
        <w:rPr>
          <w:rFonts w:asciiTheme="minorHAnsi" w:hAnsiTheme="minorHAnsi" w:cstheme="minorHAnsi"/>
          <w:bCs/>
          <w:color w:val="010202"/>
          <w:spacing w:val="20"/>
          <w:sz w:val="16"/>
          <w:szCs w:val="16"/>
        </w:rPr>
        <w:t xml:space="preserve"> </w:t>
      </w:r>
      <w:r w:rsidRPr="00E401C9">
        <w:rPr>
          <w:rFonts w:asciiTheme="minorHAnsi" w:hAnsiTheme="minorHAnsi" w:cstheme="minorHAnsi"/>
          <w:bCs/>
          <w:color w:val="010202"/>
          <w:spacing w:val="2"/>
          <w:sz w:val="16"/>
          <w:szCs w:val="16"/>
        </w:rPr>
        <w:t>be</w:t>
      </w:r>
      <w:r w:rsidRPr="00E401C9">
        <w:rPr>
          <w:rFonts w:asciiTheme="minorHAnsi" w:hAnsiTheme="minorHAnsi" w:cstheme="minorHAnsi"/>
          <w:bCs/>
          <w:color w:val="010202"/>
          <w:spacing w:val="16"/>
          <w:sz w:val="16"/>
          <w:szCs w:val="16"/>
        </w:rPr>
        <w:t xml:space="preserve"> </w:t>
      </w:r>
      <w:r w:rsidRPr="00E401C9">
        <w:rPr>
          <w:rFonts w:asciiTheme="minorHAnsi" w:hAnsiTheme="minorHAnsi" w:cstheme="minorHAnsi"/>
          <w:bCs/>
          <w:color w:val="010202"/>
          <w:spacing w:val="2"/>
          <w:sz w:val="16"/>
          <w:szCs w:val="16"/>
        </w:rPr>
        <w:t>taken</w:t>
      </w:r>
      <w:r w:rsidRPr="00E401C9">
        <w:rPr>
          <w:rFonts w:asciiTheme="minorHAnsi" w:hAnsiTheme="minorHAnsi" w:cstheme="minorHAnsi"/>
          <w:bCs/>
          <w:color w:val="010202"/>
          <w:spacing w:val="20"/>
          <w:sz w:val="16"/>
          <w:szCs w:val="16"/>
        </w:rPr>
        <w:t xml:space="preserve"> </w:t>
      </w:r>
      <w:r w:rsidRPr="00E401C9">
        <w:rPr>
          <w:rFonts w:asciiTheme="minorHAnsi" w:hAnsiTheme="minorHAnsi" w:cstheme="minorHAnsi"/>
          <w:bCs/>
          <w:color w:val="010202"/>
          <w:sz w:val="16"/>
          <w:szCs w:val="16"/>
        </w:rPr>
        <w:t>as</w:t>
      </w:r>
      <w:r w:rsidRPr="00E401C9">
        <w:rPr>
          <w:rFonts w:asciiTheme="minorHAnsi" w:hAnsiTheme="minorHAnsi" w:cstheme="minorHAnsi"/>
          <w:bCs/>
          <w:color w:val="010202"/>
          <w:spacing w:val="16"/>
          <w:sz w:val="16"/>
          <w:szCs w:val="16"/>
        </w:rPr>
        <w:t xml:space="preserve"> </w:t>
      </w:r>
      <w:r w:rsidRPr="00E401C9">
        <w:rPr>
          <w:rFonts w:asciiTheme="minorHAnsi" w:hAnsiTheme="minorHAnsi" w:cstheme="minorHAnsi"/>
          <w:bCs/>
          <w:color w:val="010202"/>
          <w:spacing w:val="2"/>
          <w:sz w:val="16"/>
          <w:szCs w:val="16"/>
        </w:rPr>
        <w:t>the</w:t>
      </w:r>
      <w:r w:rsidRPr="00E401C9">
        <w:rPr>
          <w:rFonts w:asciiTheme="minorHAnsi" w:hAnsiTheme="minorHAnsi" w:cstheme="minorHAnsi"/>
          <w:bCs/>
          <w:color w:val="010202"/>
          <w:spacing w:val="20"/>
          <w:sz w:val="16"/>
          <w:szCs w:val="16"/>
        </w:rPr>
        <w:t xml:space="preserve"> </w:t>
      </w:r>
      <w:r w:rsidRPr="00E401C9">
        <w:rPr>
          <w:rFonts w:asciiTheme="minorHAnsi" w:hAnsiTheme="minorHAnsi" w:cstheme="minorHAnsi"/>
          <w:bCs/>
          <w:color w:val="010202"/>
          <w:spacing w:val="2"/>
          <w:sz w:val="16"/>
          <w:szCs w:val="16"/>
        </w:rPr>
        <w:t>mean</w:t>
      </w:r>
      <w:r w:rsidRPr="00E401C9">
        <w:rPr>
          <w:rFonts w:asciiTheme="minorHAnsi" w:hAnsiTheme="minorHAnsi" w:cstheme="minorHAnsi"/>
          <w:bCs/>
          <w:color w:val="010202"/>
          <w:spacing w:val="16"/>
          <w:sz w:val="16"/>
          <w:szCs w:val="16"/>
        </w:rPr>
        <w:t xml:space="preserve"> </w:t>
      </w:r>
      <w:r w:rsidRPr="00E401C9">
        <w:rPr>
          <w:rFonts w:asciiTheme="minorHAnsi" w:hAnsiTheme="minorHAnsi" w:cstheme="minorHAnsi"/>
          <w:bCs/>
          <w:color w:val="010202"/>
          <w:sz w:val="16"/>
          <w:szCs w:val="16"/>
        </w:rPr>
        <w:t>of</w:t>
      </w:r>
      <w:r w:rsidRPr="00E401C9">
        <w:rPr>
          <w:rFonts w:asciiTheme="minorHAnsi" w:hAnsiTheme="minorHAnsi" w:cstheme="minorHAnsi"/>
          <w:bCs/>
          <w:color w:val="010202"/>
          <w:spacing w:val="20"/>
          <w:sz w:val="16"/>
          <w:szCs w:val="16"/>
        </w:rPr>
        <w:t xml:space="preserve"> </w:t>
      </w:r>
      <w:r w:rsidRPr="00E401C9">
        <w:rPr>
          <w:rFonts w:asciiTheme="minorHAnsi" w:hAnsiTheme="minorHAnsi" w:cstheme="minorHAnsi"/>
          <w:bCs/>
          <w:color w:val="010202"/>
          <w:sz w:val="16"/>
          <w:szCs w:val="16"/>
        </w:rPr>
        <w:t>the</w:t>
      </w:r>
      <w:r w:rsidRPr="00E401C9">
        <w:rPr>
          <w:rFonts w:asciiTheme="minorHAnsi" w:hAnsiTheme="minorHAnsi" w:cstheme="minorHAnsi"/>
          <w:bCs/>
          <w:color w:val="010202"/>
          <w:spacing w:val="20"/>
          <w:sz w:val="16"/>
          <w:szCs w:val="16"/>
        </w:rPr>
        <w:t xml:space="preserve"> </w:t>
      </w:r>
      <w:r w:rsidRPr="00E401C9">
        <w:rPr>
          <w:rFonts w:asciiTheme="minorHAnsi" w:hAnsiTheme="minorHAnsi" w:cstheme="minorHAnsi"/>
          <w:bCs/>
          <w:color w:val="010202"/>
          <w:sz w:val="16"/>
          <w:szCs w:val="16"/>
        </w:rPr>
        <w:t>six</w:t>
      </w:r>
      <w:r w:rsidRPr="00E401C9">
        <w:rPr>
          <w:rFonts w:asciiTheme="minorHAnsi" w:hAnsiTheme="minorHAnsi" w:cstheme="minorHAnsi"/>
          <w:bCs/>
          <w:color w:val="010202"/>
          <w:spacing w:val="22"/>
          <w:sz w:val="16"/>
          <w:szCs w:val="16"/>
        </w:rPr>
        <w:t xml:space="preserve"> </w:t>
      </w:r>
      <w:r w:rsidRPr="00E401C9">
        <w:rPr>
          <w:rFonts w:asciiTheme="minorHAnsi" w:hAnsiTheme="minorHAnsi" w:cstheme="minorHAnsi"/>
          <w:bCs/>
          <w:color w:val="010202"/>
          <w:spacing w:val="2"/>
          <w:sz w:val="16"/>
          <w:szCs w:val="16"/>
        </w:rPr>
        <w:t>values.</w:t>
      </w:r>
    </w:p>
    <w:p w14:paraId="65D6A18F" w14:textId="00360866" w:rsidR="00E401C9" w:rsidRDefault="00E401C9" w:rsidP="00E401C9">
      <w:pPr>
        <w:pStyle w:val="BodyText"/>
        <w:spacing w:before="128"/>
        <w:ind w:right="373"/>
        <w:contextualSpacing/>
        <w:jc w:val="both"/>
        <w:rPr>
          <w:rFonts w:asciiTheme="minorHAnsi" w:hAnsiTheme="minorHAnsi" w:cstheme="minorHAnsi"/>
          <w:bCs/>
          <w:color w:val="010202"/>
          <w:spacing w:val="2"/>
          <w:sz w:val="16"/>
          <w:szCs w:val="16"/>
        </w:rPr>
      </w:pPr>
    </w:p>
    <w:p w14:paraId="1F7004F5" w14:textId="105F75E5" w:rsidR="00E401C9" w:rsidRPr="00E401C9" w:rsidRDefault="00E401C9" w:rsidP="00E401C9">
      <w:pPr>
        <w:pStyle w:val="BodyText"/>
        <w:spacing w:before="128"/>
        <w:ind w:right="373"/>
        <w:contextualSpacing/>
        <w:jc w:val="both"/>
        <w:rPr>
          <w:rFonts w:asciiTheme="minorHAnsi" w:hAnsiTheme="minorHAnsi" w:cstheme="minorHAnsi"/>
          <w:b/>
          <w:sz w:val="16"/>
          <w:szCs w:val="16"/>
        </w:rPr>
      </w:pPr>
      <w:r w:rsidRPr="00E401C9">
        <w:rPr>
          <w:rFonts w:asciiTheme="minorHAnsi" w:hAnsiTheme="minorHAnsi" w:cstheme="minorHAnsi"/>
          <w:b/>
          <w:sz w:val="16"/>
          <w:szCs w:val="16"/>
        </w:rPr>
        <w:t>External diameter</w:t>
      </w:r>
    </w:p>
    <w:p w14:paraId="277AE54D" w14:textId="437AC563" w:rsidR="00E401C9" w:rsidRPr="00E401C9" w:rsidRDefault="00E401C9" w:rsidP="00E401C9">
      <w:pPr>
        <w:pStyle w:val="BodyText"/>
        <w:spacing w:before="128"/>
        <w:ind w:right="373"/>
        <w:contextualSpacing/>
        <w:jc w:val="both"/>
        <w:rPr>
          <w:rFonts w:asciiTheme="minorHAnsi" w:hAnsiTheme="minorHAnsi" w:cstheme="minorHAnsi"/>
          <w:bCs/>
          <w:sz w:val="16"/>
          <w:szCs w:val="16"/>
        </w:rPr>
      </w:pPr>
      <w:r w:rsidRPr="00E401C9">
        <w:rPr>
          <w:rFonts w:asciiTheme="minorHAnsi" w:hAnsiTheme="minorHAnsi" w:cstheme="minorHAnsi"/>
          <w:bCs/>
          <w:sz w:val="16"/>
          <w:szCs w:val="16"/>
        </w:rPr>
        <w:t>Where specified, the external diameter (De) shall be determined by taking two measurements mutually at right angles, at 200 mm from each end of the pipe barrel and at the center of the length. For socket and spigot joints, the distance from the socket end shall be measured from the point at which the socket meets the barrel. The external diameter     shall be taken as the mean of the six values.</w:t>
      </w:r>
    </w:p>
    <w:p w14:paraId="30BB7A97" w14:textId="16016308" w:rsidR="00E401C9" w:rsidRPr="00E401C9" w:rsidRDefault="00E401C9" w:rsidP="00E401C9">
      <w:pPr>
        <w:pStyle w:val="BodyText"/>
        <w:spacing w:before="128"/>
        <w:ind w:right="373"/>
        <w:contextualSpacing/>
        <w:jc w:val="both"/>
        <w:rPr>
          <w:rFonts w:asciiTheme="minorHAnsi" w:hAnsiTheme="minorHAnsi" w:cstheme="minorHAnsi"/>
          <w:bCs/>
          <w:sz w:val="16"/>
          <w:szCs w:val="16"/>
        </w:rPr>
      </w:pPr>
    </w:p>
    <w:p w14:paraId="235AAE80" w14:textId="77777777" w:rsidR="00E401C9" w:rsidRPr="00E401C9" w:rsidRDefault="00E401C9" w:rsidP="00E401C9">
      <w:pPr>
        <w:pStyle w:val="BodyText"/>
        <w:spacing w:before="128"/>
        <w:ind w:right="373"/>
        <w:contextualSpacing/>
        <w:jc w:val="both"/>
        <w:rPr>
          <w:rFonts w:asciiTheme="minorHAnsi" w:hAnsiTheme="minorHAnsi" w:cstheme="minorHAnsi"/>
          <w:b/>
          <w:sz w:val="16"/>
          <w:szCs w:val="16"/>
        </w:rPr>
      </w:pPr>
      <w:r w:rsidRPr="00E401C9">
        <w:rPr>
          <w:rFonts w:asciiTheme="minorHAnsi" w:hAnsiTheme="minorHAnsi" w:cstheme="minorHAnsi"/>
          <w:b/>
          <w:sz w:val="16"/>
          <w:szCs w:val="16"/>
        </w:rPr>
        <w:t>Effective length</w:t>
      </w:r>
    </w:p>
    <w:p w14:paraId="68E52E74" w14:textId="77777777" w:rsidR="00E401C9" w:rsidRPr="00E401C9" w:rsidRDefault="00E401C9" w:rsidP="00E401C9">
      <w:pPr>
        <w:pStyle w:val="BodyText"/>
        <w:spacing w:before="128"/>
        <w:ind w:right="373"/>
        <w:contextualSpacing/>
        <w:jc w:val="both"/>
        <w:rPr>
          <w:rFonts w:asciiTheme="minorHAnsi" w:hAnsiTheme="minorHAnsi" w:cstheme="minorHAnsi"/>
          <w:bCs/>
          <w:sz w:val="16"/>
          <w:szCs w:val="16"/>
        </w:rPr>
      </w:pPr>
      <w:r w:rsidRPr="00E401C9">
        <w:rPr>
          <w:rFonts w:asciiTheme="minorHAnsi" w:hAnsiTheme="minorHAnsi" w:cstheme="minorHAnsi"/>
          <w:bCs/>
          <w:sz w:val="16"/>
          <w:szCs w:val="16"/>
        </w:rPr>
        <w:t>The effective length (Le) shall not vary from the value nominated by the manufacturer by more than ±15 mm.</w:t>
      </w:r>
    </w:p>
    <w:p w14:paraId="3B33FCB2" w14:textId="77777777" w:rsidR="00E401C9" w:rsidRPr="00E401C9" w:rsidRDefault="00E401C9" w:rsidP="00E401C9">
      <w:pPr>
        <w:pStyle w:val="BodyText"/>
        <w:spacing w:before="128"/>
        <w:ind w:right="373"/>
        <w:contextualSpacing/>
        <w:jc w:val="both"/>
        <w:rPr>
          <w:rFonts w:asciiTheme="minorHAnsi" w:hAnsiTheme="minorHAnsi" w:cstheme="minorHAnsi"/>
          <w:bCs/>
          <w:sz w:val="16"/>
          <w:szCs w:val="16"/>
        </w:rPr>
      </w:pPr>
      <w:r w:rsidRPr="00E401C9">
        <w:rPr>
          <w:rFonts w:asciiTheme="minorHAnsi" w:hAnsiTheme="minorHAnsi" w:cstheme="minorHAnsi"/>
          <w:bCs/>
          <w:sz w:val="16"/>
          <w:szCs w:val="16"/>
        </w:rPr>
        <w:t>The lengths of the long and short sides of a splay-ended pipe shall not vary from the nominated values by more than ±7 mm.</w:t>
      </w:r>
    </w:p>
    <w:p w14:paraId="5472095C" w14:textId="6411575E" w:rsidR="00E401C9" w:rsidRPr="00E401C9" w:rsidRDefault="00E401C9" w:rsidP="00E401C9">
      <w:pPr>
        <w:pStyle w:val="BodyText"/>
        <w:spacing w:before="128"/>
        <w:ind w:right="373"/>
        <w:contextualSpacing/>
        <w:jc w:val="both"/>
        <w:rPr>
          <w:rFonts w:asciiTheme="minorHAnsi" w:hAnsiTheme="minorHAnsi" w:cstheme="minorHAnsi"/>
          <w:bCs/>
          <w:sz w:val="16"/>
          <w:szCs w:val="16"/>
        </w:rPr>
      </w:pPr>
      <w:r w:rsidRPr="00E401C9">
        <w:rPr>
          <w:rFonts w:asciiTheme="minorHAnsi" w:hAnsiTheme="minorHAnsi" w:cstheme="minorHAnsi"/>
          <w:bCs/>
          <w:sz w:val="16"/>
          <w:szCs w:val="16"/>
        </w:rPr>
        <w:t xml:space="preserve">The effective length (Le) shall be determined by measuring along the barrel, at each of the one-third points of the internal circumference, and taken as the mean of the three values. For splay-ended pipes, </w:t>
      </w:r>
      <w:proofErr w:type="spellStart"/>
      <w:r w:rsidRPr="00E401C9">
        <w:rPr>
          <w:rFonts w:asciiTheme="minorHAnsi" w:hAnsiTheme="minorHAnsi" w:cstheme="minorHAnsi"/>
          <w:bCs/>
          <w:sz w:val="16"/>
          <w:szCs w:val="16"/>
        </w:rPr>
        <w:t>Lwe</w:t>
      </w:r>
      <w:proofErr w:type="spellEnd"/>
      <w:r w:rsidRPr="00E401C9">
        <w:rPr>
          <w:rFonts w:asciiTheme="minorHAnsi" w:hAnsiTheme="minorHAnsi" w:cstheme="minorHAnsi"/>
          <w:bCs/>
          <w:sz w:val="16"/>
          <w:szCs w:val="16"/>
        </w:rPr>
        <w:t xml:space="preserve"> shall be determined by measuring along the barrel, at each of the one-quarter points of the internal circumference, and taken as the mean of the four values.</w:t>
      </w:r>
    </w:p>
    <w:p w14:paraId="35DE0050" w14:textId="48703F0F" w:rsidR="00E401C9" w:rsidRDefault="00E401C9" w:rsidP="00E401C9">
      <w:pPr>
        <w:pStyle w:val="BodyText"/>
        <w:spacing w:before="128"/>
        <w:ind w:right="373"/>
        <w:contextualSpacing/>
        <w:jc w:val="both"/>
        <w:rPr>
          <w:rFonts w:asciiTheme="minorHAnsi" w:hAnsiTheme="minorHAnsi" w:cstheme="minorHAnsi"/>
          <w:b/>
          <w:sz w:val="16"/>
          <w:szCs w:val="16"/>
        </w:rPr>
      </w:pPr>
    </w:p>
    <w:p w14:paraId="20BEDA80" w14:textId="77777777" w:rsidR="00E401C9" w:rsidRPr="00E401C9" w:rsidRDefault="00E401C9" w:rsidP="00E401C9">
      <w:pPr>
        <w:pStyle w:val="BodyText"/>
        <w:spacing w:before="128"/>
        <w:ind w:right="373"/>
        <w:contextualSpacing/>
        <w:jc w:val="both"/>
        <w:rPr>
          <w:rFonts w:asciiTheme="minorHAnsi" w:hAnsiTheme="minorHAnsi" w:cstheme="minorHAnsi"/>
          <w:b/>
          <w:sz w:val="16"/>
          <w:szCs w:val="16"/>
        </w:rPr>
      </w:pPr>
      <w:r w:rsidRPr="00E401C9">
        <w:rPr>
          <w:rFonts w:asciiTheme="minorHAnsi" w:hAnsiTheme="minorHAnsi" w:cstheme="minorHAnsi"/>
          <w:b/>
          <w:sz w:val="16"/>
          <w:szCs w:val="16"/>
        </w:rPr>
        <w:t>Wall thickness</w:t>
      </w:r>
    </w:p>
    <w:p w14:paraId="54D12762" w14:textId="77777777" w:rsidR="00E401C9" w:rsidRPr="00E401C9" w:rsidRDefault="00E401C9" w:rsidP="00E401C9">
      <w:pPr>
        <w:pStyle w:val="BodyText"/>
        <w:spacing w:before="128"/>
        <w:ind w:right="373"/>
        <w:contextualSpacing/>
        <w:jc w:val="both"/>
        <w:rPr>
          <w:rFonts w:asciiTheme="minorHAnsi" w:hAnsiTheme="minorHAnsi" w:cstheme="minorHAnsi"/>
          <w:bCs/>
          <w:sz w:val="16"/>
          <w:szCs w:val="16"/>
        </w:rPr>
      </w:pPr>
      <w:r w:rsidRPr="00E401C9">
        <w:rPr>
          <w:rFonts w:asciiTheme="minorHAnsi" w:hAnsiTheme="minorHAnsi" w:cstheme="minorHAnsi"/>
          <w:bCs/>
          <w:sz w:val="16"/>
          <w:szCs w:val="16"/>
        </w:rPr>
        <w:t>Wall thickness shall comply with the tolerances given in Table 3.3.</w:t>
      </w:r>
    </w:p>
    <w:p w14:paraId="76E0ADFE" w14:textId="3E748337" w:rsidR="00E401C9" w:rsidRDefault="00E401C9" w:rsidP="00E401C9">
      <w:pPr>
        <w:pStyle w:val="BodyText"/>
        <w:spacing w:before="128"/>
        <w:ind w:right="373"/>
        <w:contextualSpacing/>
        <w:jc w:val="both"/>
        <w:rPr>
          <w:rFonts w:asciiTheme="minorHAnsi" w:hAnsiTheme="minorHAnsi" w:cstheme="minorHAnsi"/>
          <w:bCs/>
          <w:sz w:val="16"/>
          <w:szCs w:val="16"/>
        </w:rPr>
      </w:pPr>
      <w:r w:rsidRPr="00E401C9">
        <w:rPr>
          <w:rFonts w:asciiTheme="minorHAnsi" w:hAnsiTheme="minorHAnsi" w:cstheme="minorHAnsi"/>
          <w:bCs/>
          <w:sz w:val="16"/>
          <w:szCs w:val="16"/>
        </w:rPr>
        <w:t>The wall thickness shall be determined by direct measurement. The wall thickness shall be determined by taking two measurements through the pipe barrel, mutually at right angles, at 200 mm from each end of the pipe. The wall thickness shall be taken as the mean of the   four values.</w:t>
      </w:r>
    </w:p>
    <w:p w14:paraId="247FEFD9" w14:textId="77777777" w:rsidR="00E401C9" w:rsidRDefault="00E401C9" w:rsidP="00E401C9">
      <w:pPr>
        <w:pStyle w:val="BodyText"/>
        <w:spacing w:before="128"/>
        <w:ind w:right="373"/>
        <w:contextualSpacing/>
        <w:jc w:val="both"/>
        <w:rPr>
          <w:rFonts w:asciiTheme="minorHAnsi" w:hAnsiTheme="minorHAnsi" w:cstheme="minorHAnsi"/>
          <w:bCs/>
          <w:sz w:val="16"/>
          <w:szCs w:val="16"/>
        </w:rPr>
      </w:pPr>
    </w:p>
    <w:p w14:paraId="5B211400" w14:textId="62AF8C2E" w:rsidR="00E401C9" w:rsidRPr="00E401C9" w:rsidRDefault="00E401C9" w:rsidP="00E401C9">
      <w:pPr>
        <w:pStyle w:val="BodyText"/>
        <w:spacing w:before="128"/>
        <w:ind w:right="373"/>
        <w:contextualSpacing/>
        <w:jc w:val="both"/>
        <w:rPr>
          <w:rFonts w:asciiTheme="minorHAnsi" w:hAnsiTheme="minorHAnsi" w:cstheme="minorHAnsi"/>
          <w:b/>
          <w:sz w:val="16"/>
          <w:szCs w:val="16"/>
        </w:rPr>
      </w:pPr>
      <w:r w:rsidRPr="00E401C9">
        <w:rPr>
          <w:rFonts w:asciiTheme="minorHAnsi" w:hAnsiTheme="minorHAnsi" w:cstheme="minorHAnsi"/>
          <w:b/>
          <w:sz w:val="16"/>
          <w:szCs w:val="16"/>
        </w:rPr>
        <w:t>End sureness of pipes</w:t>
      </w:r>
    </w:p>
    <w:p w14:paraId="1F09185F" w14:textId="6B179D7C" w:rsidR="00E401C9" w:rsidRPr="00E401C9" w:rsidRDefault="00E401C9" w:rsidP="00E401C9">
      <w:pPr>
        <w:pStyle w:val="BodyText"/>
        <w:spacing w:before="128"/>
        <w:ind w:right="373"/>
        <w:contextualSpacing/>
        <w:jc w:val="both"/>
        <w:rPr>
          <w:rFonts w:asciiTheme="minorHAnsi" w:hAnsiTheme="minorHAnsi" w:cstheme="minorHAnsi"/>
          <w:bCs/>
          <w:sz w:val="16"/>
          <w:szCs w:val="16"/>
        </w:rPr>
      </w:pPr>
      <w:r w:rsidRPr="00E401C9">
        <w:rPr>
          <w:rFonts w:asciiTheme="minorHAnsi" w:hAnsiTheme="minorHAnsi" w:cstheme="minorHAnsi"/>
          <w:bCs/>
          <w:sz w:val="16"/>
          <w:szCs w:val="16"/>
        </w:rPr>
        <w:t>End sureness of  a  pipe  or  jacking  pipe  shall  comply  with  the  tolerances  given  in Table 3.4.</w:t>
      </w:r>
    </w:p>
    <w:p w14:paraId="3AF8BC38" w14:textId="5AED9FB4" w:rsidR="00E401C9" w:rsidRDefault="00E401C9" w:rsidP="00E401C9">
      <w:pPr>
        <w:pStyle w:val="BodyText"/>
        <w:spacing w:before="128"/>
        <w:ind w:right="373"/>
        <w:contextualSpacing/>
        <w:jc w:val="both"/>
        <w:rPr>
          <w:rFonts w:asciiTheme="minorHAnsi" w:hAnsiTheme="minorHAnsi" w:cstheme="minorHAnsi"/>
          <w:bCs/>
          <w:sz w:val="16"/>
          <w:szCs w:val="16"/>
        </w:rPr>
      </w:pPr>
      <w:r w:rsidRPr="00E401C9">
        <w:rPr>
          <w:rFonts w:asciiTheme="minorHAnsi" w:hAnsiTheme="minorHAnsi" w:cstheme="minorHAnsi"/>
          <w:bCs/>
          <w:sz w:val="16"/>
          <w:szCs w:val="16"/>
        </w:rPr>
        <w:t>The end sureness of a pipe shall be determined by measuring across three external end- diameters at 60 degrees to one another as shown in Figure 3.1.</w:t>
      </w:r>
    </w:p>
    <w:p w14:paraId="78997DCE" w14:textId="376E32B2" w:rsidR="00E401C9" w:rsidRDefault="00E401C9" w:rsidP="00E401C9">
      <w:pPr>
        <w:pStyle w:val="BodyText"/>
        <w:spacing w:before="128"/>
        <w:ind w:right="373"/>
        <w:contextualSpacing/>
        <w:jc w:val="both"/>
        <w:rPr>
          <w:rFonts w:asciiTheme="minorHAnsi" w:hAnsiTheme="minorHAnsi" w:cstheme="minorHAnsi"/>
          <w:bCs/>
          <w:sz w:val="16"/>
          <w:szCs w:val="16"/>
        </w:rPr>
      </w:pPr>
    </w:p>
    <w:p w14:paraId="3B776269" w14:textId="44AA773F" w:rsidR="00E401C9" w:rsidRPr="00E401C9" w:rsidRDefault="00E401C9" w:rsidP="00E401C9">
      <w:pPr>
        <w:pStyle w:val="BodyText"/>
        <w:spacing w:before="128"/>
        <w:ind w:right="373"/>
        <w:contextualSpacing/>
        <w:jc w:val="both"/>
        <w:rPr>
          <w:rFonts w:asciiTheme="minorHAnsi" w:hAnsiTheme="minorHAnsi" w:cstheme="minorHAnsi"/>
          <w:b/>
          <w:sz w:val="16"/>
          <w:szCs w:val="16"/>
        </w:rPr>
      </w:pPr>
      <w:r w:rsidRPr="00E401C9">
        <w:rPr>
          <w:rFonts w:asciiTheme="minorHAnsi" w:hAnsiTheme="minorHAnsi" w:cstheme="minorHAnsi"/>
          <w:b/>
          <w:sz w:val="16"/>
          <w:szCs w:val="16"/>
        </w:rPr>
        <w:t>Straightness</w:t>
      </w:r>
    </w:p>
    <w:p w14:paraId="46D9245E" w14:textId="6C20A286" w:rsidR="00E401C9" w:rsidRDefault="00492E20" w:rsidP="00E401C9">
      <w:pPr>
        <w:pStyle w:val="BodyText"/>
        <w:spacing w:before="128"/>
        <w:ind w:right="373"/>
        <w:contextualSpacing/>
        <w:jc w:val="both"/>
        <w:rPr>
          <w:rFonts w:asciiTheme="minorHAnsi" w:hAnsiTheme="minorHAnsi" w:cstheme="minorHAnsi"/>
          <w:bCs/>
          <w:sz w:val="16"/>
          <w:szCs w:val="16"/>
        </w:rPr>
      </w:pPr>
      <w:r>
        <w:rPr>
          <w:noProof/>
        </w:rPr>
        <w:drawing>
          <wp:anchor distT="0" distB="0" distL="114300" distR="114300" simplePos="0" relativeHeight="251663360" behindDoc="0" locked="0" layoutInCell="1" allowOverlap="1" wp14:anchorId="2766043A" wp14:editId="3A7E049C">
            <wp:simplePos x="0" y="0"/>
            <wp:positionH relativeFrom="column">
              <wp:posOffset>-244779</wp:posOffset>
            </wp:positionH>
            <wp:positionV relativeFrom="paragraph">
              <wp:posOffset>485775</wp:posOffset>
            </wp:positionV>
            <wp:extent cx="3419475" cy="1706245"/>
            <wp:effectExtent l="19050" t="19050" r="28575" b="27305"/>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19475" cy="170624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5472" behindDoc="0" locked="0" layoutInCell="1" allowOverlap="1" wp14:anchorId="651D402F" wp14:editId="6F0D0D8A">
            <wp:simplePos x="0" y="0"/>
            <wp:positionH relativeFrom="column">
              <wp:posOffset>3366825</wp:posOffset>
            </wp:positionH>
            <wp:positionV relativeFrom="paragraph">
              <wp:posOffset>483235</wp:posOffset>
            </wp:positionV>
            <wp:extent cx="2540635" cy="1799590"/>
            <wp:effectExtent l="19050" t="19050" r="12065" b="1016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40635" cy="17995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E401C9" w:rsidRPr="00E401C9">
        <w:rPr>
          <w:rFonts w:asciiTheme="minorHAnsi" w:hAnsiTheme="minorHAnsi" w:cstheme="minorHAnsi"/>
          <w:bCs/>
          <w:sz w:val="16"/>
          <w:szCs w:val="16"/>
        </w:rPr>
        <w:t>For straight lengths of pipe, the total deviation from straightness of the inner surface when measured along the pipe axis from end to end shall not exceed 12 mm. In addition to this, the deviation from a straight line taken between any two points, one meter apart, along the pipe barrel shall not exceed 3 mm.</w:t>
      </w:r>
    </w:p>
    <w:p w14:paraId="717B8381" w14:textId="68D5BDB4" w:rsidR="00492E20" w:rsidRDefault="00492E20" w:rsidP="00492E20">
      <w:pPr>
        <w:pStyle w:val="BodyText"/>
        <w:spacing w:before="128"/>
        <w:ind w:right="373"/>
        <w:contextualSpacing/>
        <w:jc w:val="both"/>
        <w:rPr>
          <w:rFonts w:asciiTheme="minorHAnsi" w:hAnsiTheme="minorHAnsi" w:cstheme="minorHAnsi"/>
          <w:bCs/>
          <w:color w:val="010202"/>
          <w:sz w:val="16"/>
          <w:szCs w:val="16"/>
        </w:rPr>
      </w:pPr>
    </w:p>
    <w:p w14:paraId="48E0BCB7" w14:textId="77777777" w:rsidR="00492E20" w:rsidRDefault="00492E20" w:rsidP="00492E20">
      <w:pPr>
        <w:pStyle w:val="BodyText"/>
        <w:spacing w:before="128"/>
        <w:ind w:right="373"/>
        <w:contextualSpacing/>
        <w:jc w:val="both"/>
        <w:rPr>
          <w:rFonts w:asciiTheme="minorHAnsi" w:hAnsiTheme="minorHAnsi" w:cstheme="minorHAnsi"/>
          <w:bCs/>
          <w:color w:val="010202"/>
          <w:sz w:val="16"/>
          <w:szCs w:val="16"/>
        </w:rPr>
      </w:pPr>
    </w:p>
    <w:p w14:paraId="581C5F74" w14:textId="34563F98" w:rsidR="00492E20" w:rsidRDefault="00492E20" w:rsidP="00492E20">
      <w:pPr>
        <w:pStyle w:val="BodyText"/>
        <w:spacing w:before="128"/>
        <w:ind w:right="373"/>
        <w:contextualSpacing/>
        <w:jc w:val="both"/>
        <w:rPr>
          <w:rFonts w:asciiTheme="minorHAnsi" w:hAnsiTheme="minorHAnsi" w:cstheme="minorHAnsi"/>
          <w:bCs/>
          <w:color w:val="010202"/>
          <w:sz w:val="16"/>
          <w:szCs w:val="16"/>
        </w:rPr>
      </w:pPr>
    </w:p>
    <w:p w14:paraId="76B20E50" w14:textId="30BD3695" w:rsidR="00492E20" w:rsidRDefault="00492E20" w:rsidP="00492E20">
      <w:pPr>
        <w:pStyle w:val="BodyText"/>
        <w:spacing w:before="128"/>
        <w:ind w:right="373"/>
        <w:contextualSpacing/>
        <w:jc w:val="both"/>
        <w:rPr>
          <w:rFonts w:asciiTheme="minorHAnsi" w:hAnsiTheme="minorHAnsi" w:cstheme="minorHAnsi"/>
          <w:bCs/>
          <w:color w:val="010202"/>
          <w:sz w:val="16"/>
          <w:szCs w:val="16"/>
        </w:rPr>
      </w:pPr>
    </w:p>
    <w:p w14:paraId="40B96B01" w14:textId="2A490AA3" w:rsidR="00492E20" w:rsidRDefault="00492E20" w:rsidP="00492E20">
      <w:pPr>
        <w:pStyle w:val="BodyText"/>
        <w:spacing w:before="128"/>
        <w:ind w:right="373"/>
        <w:contextualSpacing/>
        <w:jc w:val="both"/>
        <w:rPr>
          <w:rFonts w:asciiTheme="minorHAnsi" w:hAnsiTheme="minorHAnsi" w:cstheme="minorHAnsi"/>
          <w:bCs/>
          <w:color w:val="010202"/>
          <w:sz w:val="16"/>
          <w:szCs w:val="16"/>
        </w:rPr>
      </w:pPr>
    </w:p>
    <w:p w14:paraId="64456362" w14:textId="3CAD5755" w:rsidR="00492E20" w:rsidRDefault="00492E20" w:rsidP="00492E20">
      <w:pPr>
        <w:pStyle w:val="BodyText"/>
        <w:spacing w:before="128"/>
        <w:ind w:right="373"/>
        <w:contextualSpacing/>
        <w:jc w:val="both"/>
        <w:rPr>
          <w:rFonts w:asciiTheme="minorHAnsi" w:hAnsiTheme="minorHAnsi" w:cstheme="minorHAnsi"/>
          <w:bCs/>
          <w:color w:val="010202"/>
          <w:sz w:val="16"/>
          <w:szCs w:val="16"/>
        </w:rPr>
      </w:pPr>
    </w:p>
    <w:p w14:paraId="604D6F73" w14:textId="52EA4579" w:rsidR="00492E20" w:rsidRDefault="00492E20" w:rsidP="00492E20">
      <w:pPr>
        <w:pStyle w:val="BodyText"/>
        <w:spacing w:before="128"/>
        <w:ind w:right="373"/>
        <w:contextualSpacing/>
        <w:jc w:val="both"/>
        <w:rPr>
          <w:rFonts w:asciiTheme="minorHAnsi" w:hAnsiTheme="minorHAnsi" w:cstheme="minorHAnsi"/>
          <w:bCs/>
          <w:color w:val="010202"/>
          <w:sz w:val="16"/>
          <w:szCs w:val="16"/>
        </w:rPr>
      </w:pPr>
    </w:p>
    <w:p w14:paraId="05486311" w14:textId="07198B4C" w:rsidR="00492E20" w:rsidRDefault="00492E20" w:rsidP="00492E20">
      <w:pPr>
        <w:pStyle w:val="BodyText"/>
        <w:spacing w:before="128"/>
        <w:ind w:right="373"/>
        <w:contextualSpacing/>
        <w:jc w:val="both"/>
        <w:rPr>
          <w:rFonts w:asciiTheme="minorHAnsi" w:hAnsiTheme="minorHAnsi" w:cstheme="minorHAnsi"/>
          <w:bCs/>
          <w:color w:val="010202"/>
          <w:sz w:val="16"/>
          <w:szCs w:val="16"/>
        </w:rPr>
      </w:pPr>
    </w:p>
    <w:p w14:paraId="24FF6CF9" w14:textId="77777777" w:rsidR="00492E20" w:rsidRDefault="00492E20" w:rsidP="00492E20">
      <w:pPr>
        <w:pStyle w:val="BodyText"/>
        <w:spacing w:before="128"/>
        <w:ind w:right="373"/>
        <w:contextualSpacing/>
        <w:jc w:val="both"/>
        <w:rPr>
          <w:rFonts w:asciiTheme="minorHAnsi" w:hAnsiTheme="minorHAnsi" w:cstheme="minorHAnsi"/>
          <w:bCs/>
          <w:color w:val="010202"/>
          <w:sz w:val="16"/>
          <w:szCs w:val="16"/>
        </w:rPr>
      </w:pPr>
    </w:p>
    <w:p w14:paraId="209BF161" w14:textId="65E3B710" w:rsidR="00492E20" w:rsidRDefault="00A63D14" w:rsidP="00492E20">
      <w:pPr>
        <w:pStyle w:val="BodyText"/>
        <w:spacing w:before="128"/>
        <w:ind w:right="373"/>
        <w:contextualSpacing/>
        <w:jc w:val="both"/>
        <w:rPr>
          <w:rFonts w:asciiTheme="minorHAnsi" w:hAnsiTheme="minorHAnsi" w:cstheme="minorHAnsi"/>
          <w:bCs/>
          <w:color w:val="010202"/>
          <w:sz w:val="16"/>
          <w:szCs w:val="16"/>
        </w:rPr>
      </w:pPr>
      <w:r>
        <w:rPr>
          <w:noProof/>
        </w:rPr>
        <w:lastRenderedPageBreak/>
        <w:drawing>
          <wp:anchor distT="0" distB="0" distL="114300" distR="114300" simplePos="0" relativeHeight="251667456" behindDoc="0" locked="0" layoutInCell="1" allowOverlap="1" wp14:anchorId="2BE2E313" wp14:editId="2CCD5E54">
            <wp:simplePos x="0" y="0"/>
            <wp:positionH relativeFrom="column">
              <wp:posOffset>832429</wp:posOffset>
            </wp:positionH>
            <wp:positionV relativeFrom="paragraph">
              <wp:posOffset>25952</wp:posOffset>
            </wp:positionV>
            <wp:extent cx="3600000" cy="3397003"/>
            <wp:effectExtent l="19050" t="19050" r="19685" b="13335"/>
            <wp:wrapSquare wrapText="bothSides"/>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00000" cy="3397003"/>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0D5754DB" w14:textId="201967E0" w:rsidR="00492E20" w:rsidRDefault="00492E20" w:rsidP="00492E20">
      <w:pPr>
        <w:pStyle w:val="BodyText"/>
        <w:spacing w:before="128"/>
        <w:ind w:right="373"/>
        <w:contextualSpacing/>
        <w:jc w:val="both"/>
        <w:rPr>
          <w:rFonts w:asciiTheme="minorHAnsi" w:hAnsiTheme="minorHAnsi" w:cstheme="minorHAnsi"/>
          <w:bCs/>
          <w:color w:val="010202"/>
          <w:sz w:val="16"/>
          <w:szCs w:val="16"/>
        </w:rPr>
      </w:pPr>
    </w:p>
    <w:p w14:paraId="5FEEA1A1" w14:textId="24147A42" w:rsidR="00E401C9" w:rsidRDefault="00E401C9" w:rsidP="00492E20">
      <w:pPr>
        <w:pStyle w:val="BodyText"/>
        <w:spacing w:before="128"/>
        <w:ind w:right="373"/>
        <w:contextualSpacing/>
        <w:jc w:val="both"/>
        <w:rPr>
          <w:rFonts w:asciiTheme="minorHAnsi" w:hAnsiTheme="minorHAnsi" w:cstheme="minorHAnsi"/>
          <w:bCs/>
          <w:color w:val="010202"/>
          <w:sz w:val="16"/>
          <w:szCs w:val="16"/>
        </w:rPr>
      </w:pPr>
    </w:p>
    <w:p w14:paraId="5DF84CC3" w14:textId="77777777" w:rsidR="00492E20" w:rsidRDefault="00492E20" w:rsidP="00E401C9">
      <w:pPr>
        <w:pStyle w:val="BodyText"/>
        <w:ind w:left="389" w:right="2029"/>
        <w:contextualSpacing/>
        <w:jc w:val="center"/>
        <w:rPr>
          <w:noProof/>
        </w:rPr>
      </w:pPr>
    </w:p>
    <w:p w14:paraId="1484302E" w14:textId="1D0D753F" w:rsidR="00E401C9" w:rsidRDefault="00E401C9" w:rsidP="00E401C9">
      <w:pPr>
        <w:pStyle w:val="BodyText"/>
        <w:ind w:left="389" w:right="2029"/>
        <w:contextualSpacing/>
        <w:jc w:val="center"/>
        <w:rPr>
          <w:rFonts w:asciiTheme="minorHAnsi" w:hAnsiTheme="minorHAnsi" w:cstheme="minorHAnsi"/>
          <w:bCs/>
          <w:color w:val="010202"/>
          <w:sz w:val="16"/>
          <w:szCs w:val="16"/>
        </w:rPr>
      </w:pPr>
    </w:p>
    <w:p w14:paraId="5E1E3E0C" w14:textId="63F7B503" w:rsidR="00E401C9" w:rsidRDefault="00E401C9" w:rsidP="00E401C9">
      <w:pPr>
        <w:pStyle w:val="BodyText"/>
        <w:ind w:left="389" w:right="2029"/>
        <w:contextualSpacing/>
        <w:jc w:val="center"/>
        <w:rPr>
          <w:rFonts w:asciiTheme="minorHAnsi" w:hAnsiTheme="minorHAnsi" w:cstheme="minorHAnsi"/>
          <w:bCs/>
          <w:color w:val="010202"/>
          <w:sz w:val="16"/>
          <w:szCs w:val="16"/>
        </w:rPr>
      </w:pPr>
    </w:p>
    <w:p w14:paraId="185B8905" w14:textId="6A19BF8E" w:rsidR="00E401C9" w:rsidRDefault="00E401C9" w:rsidP="00E401C9">
      <w:pPr>
        <w:pStyle w:val="BodyText"/>
        <w:ind w:left="389" w:right="2029"/>
        <w:contextualSpacing/>
        <w:jc w:val="center"/>
        <w:rPr>
          <w:rFonts w:asciiTheme="minorHAnsi" w:hAnsiTheme="minorHAnsi" w:cstheme="minorHAnsi"/>
          <w:bCs/>
          <w:color w:val="010202"/>
          <w:sz w:val="16"/>
          <w:szCs w:val="16"/>
        </w:rPr>
      </w:pPr>
    </w:p>
    <w:p w14:paraId="5B242EFE" w14:textId="35332292" w:rsidR="00E401C9" w:rsidRDefault="00E401C9" w:rsidP="00E401C9">
      <w:pPr>
        <w:pStyle w:val="BodyText"/>
        <w:ind w:left="389" w:right="2029"/>
        <w:contextualSpacing/>
        <w:jc w:val="center"/>
        <w:rPr>
          <w:rFonts w:asciiTheme="minorHAnsi" w:hAnsiTheme="minorHAnsi" w:cstheme="minorHAnsi"/>
          <w:bCs/>
          <w:color w:val="010202"/>
          <w:sz w:val="16"/>
          <w:szCs w:val="16"/>
        </w:rPr>
      </w:pPr>
    </w:p>
    <w:p w14:paraId="2353E294" w14:textId="45924B50" w:rsidR="00E401C9" w:rsidRDefault="00E401C9" w:rsidP="00E401C9">
      <w:pPr>
        <w:pStyle w:val="BodyText"/>
        <w:ind w:left="389" w:right="2029"/>
        <w:contextualSpacing/>
        <w:rPr>
          <w:rFonts w:asciiTheme="minorHAnsi" w:hAnsiTheme="minorHAnsi" w:cstheme="minorHAnsi"/>
          <w:bCs/>
          <w:color w:val="010202"/>
          <w:sz w:val="16"/>
          <w:szCs w:val="16"/>
        </w:rPr>
      </w:pPr>
    </w:p>
    <w:p w14:paraId="709B8021" w14:textId="006DB164" w:rsidR="00E401C9" w:rsidRDefault="00E401C9" w:rsidP="00E401C9">
      <w:pPr>
        <w:pStyle w:val="BodyText"/>
        <w:ind w:left="389" w:right="2029"/>
        <w:contextualSpacing/>
        <w:jc w:val="center"/>
        <w:rPr>
          <w:rFonts w:asciiTheme="minorHAnsi" w:hAnsiTheme="minorHAnsi" w:cstheme="minorHAnsi"/>
          <w:bCs/>
          <w:color w:val="010202"/>
          <w:sz w:val="16"/>
          <w:szCs w:val="16"/>
        </w:rPr>
      </w:pPr>
    </w:p>
    <w:p w14:paraId="4D9BE77B" w14:textId="01F41043" w:rsidR="00E401C9" w:rsidRDefault="00E401C9" w:rsidP="00E401C9">
      <w:pPr>
        <w:pStyle w:val="BodyText"/>
        <w:ind w:left="389" w:right="2029"/>
        <w:contextualSpacing/>
        <w:jc w:val="center"/>
        <w:rPr>
          <w:rFonts w:asciiTheme="minorHAnsi" w:hAnsiTheme="minorHAnsi" w:cstheme="minorHAnsi"/>
          <w:bCs/>
          <w:color w:val="010202"/>
          <w:sz w:val="16"/>
          <w:szCs w:val="16"/>
        </w:rPr>
      </w:pPr>
    </w:p>
    <w:p w14:paraId="449C3DA9" w14:textId="7D830643" w:rsidR="00E401C9" w:rsidRDefault="00E401C9" w:rsidP="00E401C9">
      <w:pPr>
        <w:tabs>
          <w:tab w:val="left" w:pos="770"/>
        </w:tabs>
        <w:spacing w:before="106"/>
        <w:contextualSpacing/>
        <w:rPr>
          <w:rFonts w:asciiTheme="minorHAnsi" w:hAnsiTheme="minorHAnsi" w:cstheme="minorHAnsi"/>
          <w:bCs/>
          <w:color w:val="010202"/>
          <w:spacing w:val="2"/>
          <w:w w:val="95"/>
          <w:sz w:val="16"/>
          <w:szCs w:val="16"/>
        </w:rPr>
      </w:pPr>
    </w:p>
    <w:p w14:paraId="24349B3E" w14:textId="1114057E" w:rsidR="00E401C9" w:rsidRDefault="00E401C9" w:rsidP="00E401C9">
      <w:pPr>
        <w:tabs>
          <w:tab w:val="left" w:pos="770"/>
        </w:tabs>
        <w:spacing w:before="106"/>
        <w:contextualSpacing/>
        <w:rPr>
          <w:rFonts w:asciiTheme="minorHAnsi" w:hAnsiTheme="minorHAnsi" w:cstheme="minorHAnsi"/>
          <w:bCs/>
          <w:color w:val="010202"/>
          <w:spacing w:val="2"/>
          <w:w w:val="95"/>
          <w:sz w:val="16"/>
          <w:szCs w:val="16"/>
        </w:rPr>
      </w:pPr>
    </w:p>
    <w:p w14:paraId="1F46E17E" w14:textId="39BDCDE5" w:rsidR="00E401C9" w:rsidRDefault="00E401C9" w:rsidP="00E401C9">
      <w:pPr>
        <w:tabs>
          <w:tab w:val="left" w:pos="770"/>
        </w:tabs>
        <w:spacing w:before="106"/>
        <w:contextualSpacing/>
        <w:rPr>
          <w:rFonts w:asciiTheme="minorHAnsi" w:hAnsiTheme="minorHAnsi" w:cstheme="minorHAnsi"/>
          <w:bCs/>
          <w:color w:val="010202"/>
          <w:spacing w:val="2"/>
          <w:w w:val="95"/>
          <w:sz w:val="16"/>
          <w:szCs w:val="16"/>
        </w:rPr>
      </w:pPr>
    </w:p>
    <w:p w14:paraId="61236933" w14:textId="01F94BD8" w:rsidR="00E401C9" w:rsidRDefault="00E401C9" w:rsidP="00E401C9">
      <w:pPr>
        <w:tabs>
          <w:tab w:val="left" w:pos="770"/>
        </w:tabs>
        <w:spacing w:before="106"/>
        <w:contextualSpacing/>
        <w:rPr>
          <w:rFonts w:asciiTheme="minorHAnsi" w:hAnsiTheme="minorHAnsi" w:cstheme="minorHAnsi"/>
          <w:bCs/>
          <w:color w:val="010202"/>
          <w:spacing w:val="2"/>
          <w:w w:val="95"/>
          <w:sz w:val="16"/>
          <w:szCs w:val="16"/>
        </w:rPr>
      </w:pPr>
    </w:p>
    <w:p w14:paraId="5ED55C44" w14:textId="77777777" w:rsidR="00E401C9" w:rsidRDefault="00E401C9" w:rsidP="00E401C9">
      <w:pPr>
        <w:tabs>
          <w:tab w:val="left" w:pos="770"/>
        </w:tabs>
        <w:spacing w:before="106"/>
        <w:contextualSpacing/>
        <w:rPr>
          <w:rFonts w:asciiTheme="minorHAnsi" w:hAnsiTheme="minorHAnsi" w:cstheme="minorHAnsi"/>
          <w:bCs/>
          <w:color w:val="010202"/>
          <w:spacing w:val="2"/>
          <w:w w:val="95"/>
          <w:sz w:val="16"/>
          <w:szCs w:val="16"/>
        </w:rPr>
      </w:pPr>
    </w:p>
    <w:p w14:paraId="007575BF" w14:textId="77777777" w:rsidR="00E401C9" w:rsidRDefault="00E401C9" w:rsidP="00E401C9">
      <w:pPr>
        <w:tabs>
          <w:tab w:val="left" w:pos="770"/>
        </w:tabs>
        <w:spacing w:before="106"/>
        <w:contextualSpacing/>
        <w:rPr>
          <w:rFonts w:asciiTheme="minorHAnsi" w:hAnsiTheme="minorHAnsi" w:cstheme="minorHAnsi"/>
          <w:bCs/>
          <w:color w:val="010202"/>
          <w:spacing w:val="2"/>
          <w:w w:val="95"/>
          <w:sz w:val="16"/>
          <w:szCs w:val="16"/>
        </w:rPr>
      </w:pPr>
    </w:p>
    <w:p w14:paraId="2F06B7F2" w14:textId="147F2527" w:rsidR="00E401C9" w:rsidRDefault="00E401C9" w:rsidP="00E401C9">
      <w:pPr>
        <w:tabs>
          <w:tab w:val="left" w:pos="770"/>
        </w:tabs>
        <w:spacing w:before="116"/>
        <w:contextualSpacing/>
        <w:rPr>
          <w:rFonts w:asciiTheme="minorHAnsi" w:hAnsiTheme="minorHAnsi" w:cstheme="minorHAnsi"/>
          <w:bCs/>
          <w:color w:val="010202"/>
          <w:spacing w:val="2"/>
          <w:sz w:val="16"/>
          <w:szCs w:val="16"/>
        </w:rPr>
      </w:pPr>
      <w:bookmarkStart w:id="3" w:name="3.4_WORKMANSHIP_AND_FINISH_"/>
      <w:bookmarkStart w:id="4" w:name="3.4.1_Inspection_and_acceptance_"/>
      <w:bookmarkStart w:id="5" w:name="3.4.2_Defects_in_reinforced_pipes_"/>
      <w:bookmarkEnd w:id="3"/>
      <w:bookmarkEnd w:id="4"/>
      <w:bookmarkEnd w:id="5"/>
    </w:p>
    <w:p w14:paraId="2DD016E5" w14:textId="3EB876ED" w:rsidR="00E401C9" w:rsidRDefault="00E401C9" w:rsidP="00E401C9">
      <w:pPr>
        <w:tabs>
          <w:tab w:val="left" w:pos="770"/>
        </w:tabs>
        <w:spacing w:before="116"/>
        <w:contextualSpacing/>
        <w:rPr>
          <w:rFonts w:asciiTheme="minorHAnsi" w:hAnsiTheme="minorHAnsi" w:cstheme="minorHAnsi"/>
          <w:bCs/>
          <w:color w:val="010202"/>
          <w:spacing w:val="2"/>
          <w:sz w:val="16"/>
          <w:szCs w:val="16"/>
        </w:rPr>
      </w:pPr>
    </w:p>
    <w:p w14:paraId="7B40CB75" w14:textId="77777777" w:rsidR="00E401C9" w:rsidRDefault="00E401C9" w:rsidP="00E401C9">
      <w:pPr>
        <w:tabs>
          <w:tab w:val="left" w:pos="770"/>
        </w:tabs>
        <w:spacing w:before="116"/>
        <w:contextualSpacing/>
        <w:rPr>
          <w:rFonts w:asciiTheme="minorHAnsi" w:hAnsiTheme="minorHAnsi" w:cstheme="minorHAnsi"/>
          <w:bCs/>
          <w:color w:val="010202"/>
          <w:spacing w:val="2"/>
          <w:sz w:val="16"/>
          <w:szCs w:val="16"/>
        </w:rPr>
      </w:pPr>
    </w:p>
    <w:p w14:paraId="6DAAB14B" w14:textId="528075EA" w:rsidR="003F0CDB" w:rsidRPr="00E401C9" w:rsidRDefault="003F0CDB" w:rsidP="00E401C9">
      <w:pPr>
        <w:contextualSpacing/>
        <w:rPr>
          <w:sz w:val="16"/>
          <w:szCs w:val="16"/>
        </w:rPr>
      </w:pPr>
    </w:p>
    <w:p w14:paraId="3861C9E8" w14:textId="2B478103" w:rsidR="003F0CDB" w:rsidRDefault="003F0CDB" w:rsidP="00E401C9">
      <w:pPr>
        <w:contextualSpacing/>
        <w:rPr>
          <w:sz w:val="16"/>
          <w:szCs w:val="16"/>
        </w:rPr>
      </w:pPr>
    </w:p>
    <w:p w14:paraId="236FA2D7" w14:textId="77777777" w:rsidR="00A63D14" w:rsidRDefault="00A63D14" w:rsidP="00E401C9">
      <w:pPr>
        <w:pStyle w:val="BodyText"/>
        <w:contextualSpacing/>
        <w:rPr>
          <w:rFonts w:asciiTheme="minorHAnsi" w:hAnsiTheme="minorHAnsi" w:cstheme="minorHAnsi"/>
          <w:b/>
          <w:i/>
          <w:sz w:val="16"/>
          <w:szCs w:val="16"/>
        </w:rPr>
      </w:pPr>
    </w:p>
    <w:p w14:paraId="460BB7F3" w14:textId="77777777" w:rsidR="00A63D14" w:rsidRDefault="00A63D14" w:rsidP="00E401C9">
      <w:pPr>
        <w:pStyle w:val="BodyText"/>
        <w:contextualSpacing/>
        <w:rPr>
          <w:rFonts w:asciiTheme="minorHAnsi" w:hAnsiTheme="minorHAnsi" w:cstheme="minorHAnsi"/>
          <w:b/>
          <w:i/>
          <w:sz w:val="16"/>
          <w:szCs w:val="16"/>
        </w:rPr>
      </w:pPr>
    </w:p>
    <w:p w14:paraId="791AC20D" w14:textId="77777777" w:rsidR="00A63D14" w:rsidRDefault="00A63D14" w:rsidP="00E401C9">
      <w:pPr>
        <w:pStyle w:val="BodyText"/>
        <w:contextualSpacing/>
        <w:rPr>
          <w:rFonts w:asciiTheme="minorHAnsi" w:hAnsiTheme="minorHAnsi" w:cstheme="minorHAnsi"/>
          <w:b/>
          <w:i/>
          <w:sz w:val="16"/>
          <w:szCs w:val="16"/>
        </w:rPr>
      </w:pPr>
    </w:p>
    <w:p w14:paraId="3CE3508D" w14:textId="77777777" w:rsidR="00A63D14" w:rsidRDefault="00A63D14" w:rsidP="00E401C9">
      <w:pPr>
        <w:pStyle w:val="BodyText"/>
        <w:contextualSpacing/>
        <w:rPr>
          <w:rFonts w:asciiTheme="minorHAnsi" w:hAnsiTheme="minorHAnsi" w:cstheme="minorHAnsi"/>
          <w:b/>
          <w:i/>
          <w:sz w:val="16"/>
          <w:szCs w:val="16"/>
        </w:rPr>
      </w:pPr>
    </w:p>
    <w:p w14:paraId="52C01026" w14:textId="77777777" w:rsidR="00A63D14" w:rsidRDefault="00A63D14" w:rsidP="00E401C9">
      <w:pPr>
        <w:pStyle w:val="BodyText"/>
        <w:contextualSpacing/>
        <w:rPr>
          <w:rFonts w:asciiTheme="minorHAnsi" w:hAnsiTheme="minorHAnsi" w:cstheme="minorHAnsi"/>
          <w:b/>
          <w:i/>
          <w:sz w:val="16"/>
          <w:szCs w:val="16"/>
        </w:rPr>
      </w:pPr>
    </w:p>
    <w:p w14:paraId="648E2CB8" w14:textId="77777777" w:rsidR="00A63D14" w:rsidRDefault="00A63D14" w:rsidP="00E401C9">
      <w:pPr>
        <w:pStyle w:val="BodyText"/>
        <w:contextualSpacing/>
        <w:rPr>
          <w:rFonts w:asciiTheme="minorHAnsi" w:hAnsiTheme="minorHAnsi" w:cstheme="minorHAnsi"/>
          <w:b/>
          <w:i/>
          <w:sz w:val="16"/>
          <w:szCs w:val="16"/>
        </w:rPr>
      </w:pPr>
    </w:p>
    <w:p w14:paraId="6E2254AF" w14:textId="2D385128" w:rsidR="003F0CDB" w:rsidRPr="00DF3962" w:rsidRDefault="00DF3962" w:rsidP="00E401C9">
      <w:pPr>
        <w:pStyle w:val="BodyText"/>
        <w:contextualSpacing/>
        <w:rPr>
          <w:rFonts w:asciiTheme="minorHAnsi" w:hAnsiTheme="minorHAnsi" w:cstheme="minorHAnsi"/>
          <w:b/>
          <w:i/>
          <w:sz w:val="16"/>
          <w:szCs w:val="16"/>
        </w:rPr>
      </w:pPr>
      <w:r w:rsidRPr="00DF3962">
        <w:rPr>
          <w:rFonts w:asciiTheme="minorHAnsi" w:hAnsiTheme="minorHAnsi" w:cstheme="minorHAnsi"/>
          <w:b/>
          <w:i/>
          <w:sz w:val="16"/>
          <w:szCs w:val="16"/>
        </w:rPr>
        <w:t>(</w:t>
      </w:r>
      <w:r w:rsidR="003F0CDB" w:rsidRPr="00DF3962">
        <w:rPr>
          <w:rFonts w:asciiTheme="minorHAnsi" w:hAnsiTheme="minorHAnsi" w:cstheme="minorHAnsi"/>
          <w:b/>
          <w:i/>
          <w:sz w:val="16"/>
          <w:szCs w:val="16"/>
        </w:rPr>
        <w:t xml:space="preserve">Reference: AS/NZS 4058:2007, Clause </w:t>
      </w:r>
      <w:r w:rsidR="00960483" w:rsidRPr="00DF3962">
        <w:rPr>
          <w:rFonts w:asciiTheme="minorHAnsi" w:hAnsiTheme="minorHAnsi" w:cstheme="minorHAnsi"/>
          <w:b/>
          <w:i/>
          <w:sz w:val="16"/>
          <w:szCs w:val="16"/>
        </w:rPr>
        <w:t>5.2 Testing and Sampling</w:t>
      </w:r>
      <w:r w:rsidRPr="00DF3962">
        <w:rPr>
          <w:rFonts w:asciiTheme="minorHAnsi" w:hAnsiTheme="minorHAnsi" w:cstheme="minorHAnsi"/>
          <w:b/>
          <w:i/>
          <w:sz w:val="16"/>
          <w:szCs w:val="16"/>
        </w:rPr>
        <w:t>)</w:t>
      </w:r>
    </w:p>
    <w:p w14:paraId="49B73BB7" w14:textId="77777777" w:rsidR="00DF3962" w:rsidRDefault="00DF3962" w:rsidP="00E401C9">
      <w:pPr>
        <w:pStyle w:val="BodyText"/>
        <w:spacing w:before="116"/>
        <w:contextualSpacing/>
        <w:rPr>
          <w:rFonts w:asciiTheme="minorHAnsi" w:hAnsiTheme="minorHAnsi" w:cstheme="minorHAnsi"/>
          <w:bCs/>
          <w:color w:val="010202"/>
          <w:sz w:val="16"/>
          <w:szCs w:val="16"/>
        </w:rPr>
      </w:pPr>
    </w:p>
    <w:p w14:paraId="3617B96E" w14:textId="2BAA9231" w:rsidR="003F0CDB" w:rsidRPr="00E401C9" w:rsidRDefault="003F0CDB" w:rsidP="00E401C9">
      <w:pPr>
        <w:pStyle w:val="BodyText"/>
        <w:spacing w:before="116"/>
        <w:contextualSpacing/>
        <w:rPr>
          <w:rFonts w:asciiTheme="minorHAnsi" w:hAnsiTheme="minorHAnsi" w:cstheme="minorHAnsi"/>
          <w:bCs/>
          <w:sz w:val="16"/>
          <w:szCs w:val="16"/>
        </w:rPr>
      </w:pPr>
      <w:r w:rsidRPr="00E401C9">
        <w:rPr>
          <w:rFonts w:asciiTheme="minorHAnsi" w:hAnsiTheme="minorHAnsi" w:cstheme="minorHAnsi"/>
          <w:bCs/>
          <w:color w:val="010202"/>
          <w:sz w:val="16"/>
          <w:szCs w:val="16"/>
        </w:rPr>
        <w:t>Sampling plan for measurement of dimensions other than concrete cover</w:t>
      </w:r>
    </w:p>
    <w:p w14:paraId="4731948A" w14:textId="35470C66" w:rsidR="003F0CDB" w:rsidRPr="00E401C9" w:rsidRDefault="003F0CDB" w:rsidP="00E401C9">
      <w:pPr>
        <w:pStyle w:val="BodyText"/>
        <w:spacing w:before="125"/>
        <w:ind w:right="373"/>
        <w:contextualSpacing/>
        <w:rPr>
          <w:rFonts w:asciiTheme="minorHAnsi" w:hAnsiTheme="minorHAnsi" w:cstheme="minorHAnsi"/>
          <w:bCs/>
          <w:sz w:val="16"/>
          <w:szCs w:val="16"/>
        </w:rPr>
      </w:pPr>
      <w:r w:rsidRPr="00E401C9">
        <w:rPr>
          <w:rFonts w:asciiTheme="minorHAnsi" w:hAnsiTheme="minorHAnsi" w:cstheme="minorHAnsi"/>
          <w:bCs/>
          <w:color w:val="010202"/>
          <w:spacing w:val="2"/>
          <w:sz w:val="16"/>
          <w:szCs w:val="16"/>
        </w:rPr>
        <w:t xml:space="preserve">Where specified, the sampling </w:t>
      </w:r>
      <w:r w:rsidRPr="00E401C9">
        <w:rPr>
          <w:rFonts w:asciiTheme="minorHAnsi" w:hAnsiTheme="minorHAnsi" w:cstheme="minorHAnsi"/>
          <w:bCs/>
          <w:color w:val="010202"/>
          <w:spacing w:val="1"/>
          <w:sz w:val="16"/>
          <w:szCs w:val="16"/>
        </w:rPr>
        <w:t xml:space="preserve">plan </w:t>
      </w:r>
      <w:r w:rsidRPr="00E401C9">
        <w:rPr>
          <w:rFonts w:asciiTheme="minorHAnsi" w:hAnsiTheme="minorHAnsi" w:cstheme="minorHAnsi"/>
          <w:bCs/>
          <w:color w:val="010202"/>
          <w:spacing w:val="2"/>
          <w:sz w:val="16"/>
          <w:szCs w:val="16"/>
        </w:rPr>
        <w:t xml:space="preserve">for measurement </w:t>
      </w:r>
      <w:r w:rsidRPr="00E401C9">
        <w:rPr>
          <w:rFonts w:asciiTheme="minorHAnsi" w:hAnsiTheme="minorHAnsi" w:cstheme="minorHAnsi"/>
          <w:bCs/>
          <w:color w:val="010202"/>
          <w:sz w:val="16"/>
          <w:szCs w:val="16"/>
        </w:rPr>
        <w:t>of dimensions</w:t>
      </w:r>
      <w:r w:rsidRPr="00E401C9">
        <w:rPr>
          <w:rFonts w:asciiTheme="minorHAnsi" w:hAnsiTheme="minorHAnsi" w:cstheme="minorHAnsi"/>
          <w:bCs/>
          <w:color w:val="010202"/>
          <w:spacing w:val="2"/>
          <w:sz w:val="16"/>
          <w:szCs w:val="16"/>
        </w:rPr>
        <w:t xml:space="preserve"> other than concrete cover </w:t>
      </w:r>
      <w:r w:rsidRPr="00E401C9">
        <w:rPr>
          <w:rFonts w:asciiTheme="minorHAnsi" w:hAnsiTheme="minorHAnsi" w:cstheme="minorHAnsi"/>
          <w:bCs/>
          <w:color w:val="010202"/>
          <w:spacing w:val="1"/>
          <w:sz w:val="16"/>
          <w:szCs w:val="16"/>
        </w:rPr>
        <w:t>shall be</w:t>
      </w:r>
      <w:r w:rsidRPr="00E401C9">
        <w:rPr>
          <w:rFonts w:asciiTheme="minorHAnsi" w:hAnsiTheme="minorHAnsi" w:cstheme="minorHAnsi"/>
          <w:bCs/>
          <w:color w:val="010202"/>
          <w:sz w:val="16"/>
          <w:szCs w:val="16"/>
        </w:rPr>
        <w:t xml:space="preserve"> as</w:t>
      </w:r>
      <w:r w:rsidR="00657DBC">
        <w:rPr>
          <w:rFonts w:asciiTheme="minorHAnsi" w:hAnsiTheme="minorHAnsi" w:cstheme="minorHAnsi"/>
          <w:bCs/>
          <w:color w:val="010202"/>
          <w:sz w:val="16"/>
          <w:szCs w:val="16"/>
        </w:rPr>
        <w:t xml:space="preserve"> </w:t>
      </w:r>
      <w:r w:rsidRPr="00E401C9">
        <w:rPr>
          <w:rFonts w:asciiTheme="minorHAnsi" w:hAnsiTheme="minorHAnsi" w:cstheme="minorHAnsi"/>
          <w:bCs/>
          <w:color w:val="010202"/>
          <w:spacing w:val="-23"/>
          <w:sz w:val="16"/>
          <w:szCs w:val="16"/>
        </w:rPr>
        <w:t xml:space="preserve"> </w:t>
      </w:r>
      <w:r w:rsidRPr="00E401C9">
        <w:rPr>
          <w:rFonts w:asciiTheme="minorHAnsi" w:hAnsiTheme="minorHAnsi" w:cstheme="minorHAnsi"/>
          <w:bCs/>
          <w:color w:val="010202"/>
          <w:spacing w:val="2"/>
          <w:sz w:val="16"/>
          <w:szCs w:val="16"/>
        </w:rPr>
        <w:t>follows:</w:t>
      </w:r>
    </w:p>
    <w:p w14:paraId="541C5B55" w14:textId="6F669F27" w:rsidR="003F0CDB" w:rsidRPr="00E401C9" w:rsidRDefault="003F0CDB" w:rsidP="00657DBC">
      <w:pPr>
        <w:pStyle w:val="ListParagraph"/>
        <w:numPr>
          <w:ilvl w:val="0"/>
          <w:numId w:val="4"/>
        </w:numPr>
        <w:tabs>
          <w:tab w:val="left" w:pos="1241"/>
        </w:tabs>
        <w:spacing w:before="123"/>
        <w:ind w:right="373"/>
        <w:contextualSpacing/>
        <w:rPr>
          <w:rFonts w:asciiTheme="minorHAnsi" w:hAnsiTheme="minorHAnsi" w:cstheme="minorHAnsi"/>
          <w:bCs/>
          <w:sz w:val="16"/>
          <w:szCs w:val="16"/>
        </w:rPr>
      </w:pPr>
      <w:r w:rsidRPr="00E401C9">
        <w:rPr>
          <w:rFonts w:asciiTheme="minorHAnsi" w:hAnsiTheme="minorHAnsi" w:cstheme="minorHAnsi"/>
          <w:bCs/>
          <w:color w:val="010202"/>
          <w:spacing w:val="2"/>
          <w:sz w:val="16"/>
          <w:szCs w:val="16"/>
        </w:rPr>
        <w:t xml:space="preserve">Select one pipe </w:t>
      </w:r>
      <w:r w:rsidRPr="00E401C9">
        <w:rPr>
          <w:rFonts w:asciiTheme="minorHAnsi" w:hAnsiTheme="minorHAnsi" w:cstheme="minorHAnsi"/>
          <w:bCs/>
          <w:color w:val="010202"/>
          <w:sz w:val="16"/>
          <w:szCs w:val="16"/>
        </w:rPr>
        <w:t xml:space="preserve">at </w:t>
      </w:r>
      <w:r w:rsidRPr="00E401C9">
        <w:rPr>
          <w:rFonts w:asciiTheme="minorHAnsi" w:hAnsiTheme="minorHAnsi" w:cstheme="minorHAnsi"/>
          <w:bCs/>
          <w:color w:val="010202"/>
          <w:spacing w:val="2"/>
          <w:sz w:val="16"/>
          <w:szCs w:val="16"/>
        </w:rPr>
        <w:t xml:space="preserve">random from the </w:t>
      </w:r>
      <w:r w:rsidRPr="00E401C9">
        <w:rPr>
          <w:rFonts w:asciiTheme="minorHAnsi" w:hAnsiTheme="minorHAnsi" w:cstheme="minorHAnsi"/>
          <w:bCs/>
          <w:color w:val="010202"/>
          <w:spacing w:val="1"/>
          <w:sz w:val="16"/>
          <w:szCs w:val="16"/>
        </w:rPr>
        <w:t xml:space="preserve">first </w:t>
      </w:r>
      <w:r w:rsidRPr="00E401C9">
        <w:rPr>
          <w:rFonts w:asciiTheme="minorHAnsi" w:hAnsiTheme="minorHAnsi" w:cstheme="minorHAnsi"/>
          <w:bCs/>
          <w:color w:val="010202"/>
          <w:spacing w:val="2"/>
          <w:sz w:val="16"/>
          <w:szCs w:val="16"/>
        </w:rPr>
        <w:t xml:space="preserve">batch </w:t>
      </w:r>
      <w:r w:rsidRPr="00E401C9">
        <w:rPr>
          <w:rFonts w:asciiTheme="minorHAnsi" w:hAnsiTheme="minorHAnsi" w:cstheme="minorHAnsi"/>
          <w:bCs/>
          <w:color w:val="010202"/>
          <w:sz w:val="16"/>
          <w:szCs w:val="16"/>
        </w:rPr>
        <w:t xml:space="preserve">or  </w:t>
      </w:r>
      <w:r w:rsidRPr="00E401C9">
        <w:rPr>
          <w:rFonts w:asciiTheme="minorHAnsi" w:hAnsiTheme="minorHAnsi" w:cstheme="minorHAnsi"/>
          <w:bCs/>
          <w:color w:val="010202"/>
          <w:spacing w:val="2"/>
          <w:sz w:val="16"/>
          <w:szCs w:val="16"/>
        </w:rPr>
        <w:t xml:space="preserve">the  </w:t>
      </w:r>
      <w:r w:rsidRPr="00E401C9">
        <w:rPr>
          <w:rFonts w:asciiTheme="minorHAnsi" w:hAnsiTheme="minorHAnsi" w:cstheme="minorHAnsi"/>
          <w:bCs/>
          <w:color w:val="010202"/>
          <w:spacing w:val="1"/>
          <w:sz w:val="16"/>
          <w:szCs w:val="16"/>
        </w:rPr>
        <w:t xml:space="preserve">first  </w:t>
      </w:r>
      <w:r w:rsidRPr="00E401C9">
        <w:rPr>
          <w:rFonts w:asciiTheme="minorHAnsi" w:hAnsiTheme="minorHAnsi" w:cstheme="minorHAnsi"/>
          <w:bCs/>
          <w:color w:val="010202"/>
          <w:spacing w:val="2"/>
          <w:sz w:val="16"/>
          <w:szCs w:val="16"/>
        </w:rPr>
        <w:t xml:space="preserve">group  </w:t>
      </w:r>
      <w:r w:rsidRPr="00E401C9">
        <w:rPr>
          <w:rFonts w:asciiTheme="minorHAnsi" w:hAnsiTheme="minorHAnsi" w:cstheme="minorHAnsi"/>
          <w:bCs/>
          <w:color w:val="010202"/>
          <w:sz w:val="16"/>
          <w:szCs w:val="16"/>
        </w:rPr>
        <w:t xml:space="preserve">of  </w:t>
      </w:r>
      <w:r w:rsidRPr="00E401C9">
        <w:rPr>
          <w:rFonts w:asciiTheme="minorHAnsi" w:hAnsiTheme="minorHAnsi" w:cstheme="minorHAnsi"/>
          <w:bCs/>
          <w:color w:val="010202"/>
          <w:spacing w:val="2"/>
          <w:sz w:val="16"/>
          <w:szCs w:val="16"/>
        </w:rPr>
        <w:t>consecutive</w:t>
      </w:r>
      <w:r w:rsidRPr="00E401C9">
        <w:rPr>
          <w:rFonts w:asciiTheme="minorHAnsi" w:hAnsiTheme="minorHAnsi" w:cstheme="minorHAnsi"/>
          <w:bCs/>
          <w:color w:val="010202"/>
          <w:spacing w:val="60"/>
          <w:sz w:val="16"/>
          <w:szCs w:val="16"/>
        </w:rPr>
        <w:t xml:space="preserve"> </w:t>
      </w:r>
      <w:r w:rsidRPr="00E401C9">
        <w:rPr>
          <w:rFonts w:asciiTheme="minorHAnsi" w:hAnsiTheme="minorHAnsi" w:cstheme="minorHAnsi"/>
          <w:bCs/>
          <w:color w:val="010202"/>
          <w:spacing w:val="2"/>
          <w:sz w:val="16"/>
          <w:szCs w:val="16"/>
        </w:rPr>
        <w:t xml:space="preserve">batches </w:t>
      </w:r>
      <w:r w:rsidRPr="00E401C9">
        <w:rPr>
          <w:rFonts w:asciiTheme="minorHAnsi" w:hAnsiTheme="minorHAnsi" w:cstheme="minorHAnsi"/>
          <w:bCs/>
          <w:color w:val="010202"/>
          <w:sz w:val="16"/>
          <w:szCs w:val="16"/>
        </w:rPr>
        <w:t xml:space="preserve">of  </w:t>
      </w:r>
      <w:r w:rsidRPr="00E401C9">
        <w:rPr>
          <w:rFonts w:asciiTheme="minorHAnsi" w:hAnsiTheme="minorHAnsi" w:cstheme="minorHAnsi"/>
          <w:bCs/>
          <w:color w:val="010202"/>
          <w:spacing w:val="2"/>
          <w:sz w:val="16"/>
          <w:szCs w:val="16"/>
        </w:rPr>
        <w:t xml:space="preserve">pipe, </w:t>
      </w:r>
      <w:r w:rsidRPr="00E401C9">
        <w:rPr>
          <w:rFonts w:asciiTheme="minorHAnsi" w:hAnsiTheme="minorHAnsi" w:cstheme="minorHAnsi"/>
          <w:bCs/>
          <w:color w:val="010202"/>
          <w:spacing w:val="1"/>
          <w:sz w:val="16"/>
          <w:szCs w:val="16"/>
        </w:rPr>
        <w:t xml:space="preserve">with  </w:t>
      </w:r>
      <w:r w:rsidRPr="00E401C9">
        <w:rPr>
          <w:rFonts w:asciiTheme="minorHAnsi" w:hAnsiTheme="minorHAnsi" w:cstheme="minorHAnsi"/>
          <w:bCs/>
          <w:color w:val="010202"/>
          <w:sz w:val="16"/>
          <w:szCs w:val="16"/>
        </w:rPr>
        <w:t xml:space="preserve">a  </w:t>
      </w:r>
      <w:r w:rsidRPr="00E401C9">
        <w:rPr>
          <w:rFonts w:asciiTheme="minorHAnsi" w:hAnsiTheme="minorHAnsi" w:cstheme="minorHAnsi"/>
          <w:bCs/>
          <w:color w:val="010202"/>
          <w:spacing w:val="3"/>
          <w:sz w:val="16"/>
          <w:szCs w:val="16"/>
        </w:rPr>
        <w:t xml:space="preserve">maximum </w:t>
      </w:r>
      <w:r w:rsidRPr="00E401C9">
        <w:rPr>
          <w:rFonts w:asciiTheme="minorHAnsi" w:hAnsiTheme="minorHAnsi" w:cstheme="minorHAnsi"/>
          <w:bCs/>
          <w:color w:val="010202"/>
          <w:spacing w:val="2"/>
          <w:sz w:val="16"/>
          <w:szCs w:val="16"/>
        </w:rPr>
        <w:t xml:space="preserve">population </w:t>
      </w:r>
      <w:r w:rsidRPr="00E401C9">
        <w:rPr>
          <w:rFonts w:asciiTheme="minorHAnsi" w:hAnsiTheme="minorHAnsi" w:cstheme="minorHAnsi"/>
          <w:bCs/>
          <w:color w:val="010202"/>
          <w:sz w:val="16"/>
          <w:szCs w:val="16"/>
        </w:rPr>
        <w:t xml:space="preserve">of  </w:t>
      </w:r>
      <w:r w:rsidRPr="00E401C9">
        <w:rPr>
          <w:rFonts w:asciiTheme="minorHAnsi" w:hAnsiTheme="minorHAnsi" w:cstheme="minorHAnsi"/>
          <w:bCs/>
          <w:color w:val="010202"/>
          <w:spacing w:val="2"/>
          <w:sz w:val="16"/>
          <w:szCs w:val="16"/>
        </w:rPr>
        <w:t xml:space="preserve">100 </w:t>
      </w:r>
      <w:r w:rsidRPr="00E401C9">
        <w:rPr>
          <w:rFonts w:asciiTheme="minorHAnsi" w:hAnsiTheme="minorHAnsi" w:cstheme="minorHAnsi"/>
          <w:bCs/>
          <w:color w:val="010202"/>
          <w:spacing w:val="1"/>
          <w:sz w:val="16"/>
          <w:szCs w:val="16"/>
        </w:rPr>
        <w:t xml:space="preserve">pipes  </w:t>
      </w:r>
      <w:r w:rsidRPr="00E401C9">
        <w:rPr>
          <w:rFonts w:asciiTheme="minorHAnsi" w:hAnsiTheme="minorHAnsi" w:cstheme="minorHAnsi"/>
          <w:bCs/>
          <w:color w:val="010202"/>
          <w:sz w:val="16"/>
          <w:szCs w:val="16"/>
        </w:rPr>
        <w:t xml:space="preserve">or  a  </w:t>
      </w:r>
      <w:r w:rsidRPr="00E401C9">
        <w:rPr>
          <w:rFonts w:asciiTheme="minorHAnsi" w:hAnsiTheme="minorHAnsi" w:cstheme="minorHAnsi"/>
          <w:bCs/>
          <w:color w:val="010202"/>
          <w:spacing w:val="3"/>
          <w:sz w:val="16"/>
          <w:szCs w:val="16"/>
        </w:rPr>
        <w:t xml:space="preserve">maximum </w:t>
      </w:r>
      <w:r w:rsidRPr="00E401C9">
        <w:rPr>
          <w:rFonts w:asciiTheme="minorHAnsi" w:hAnsiTheme="minorHAnsi" w:cstheme="minorHAnsi"/>
          <w:bCs/>
          <w:color w:val="010202"/>
          <w:spacing w:val="2"/>
          <w:sz w:val="16"/>
          <w:szCs w:val="16"/>
        </w:rPr>
        <w:t xml:space="preserve">period of   </w:t>
      </w:r>
      <w:r w:rsidRPr="00E401C9">
        <w:rPr>
          <w:rFonts w:asciiTheme="minorHAnsi" w:hAnsiTheme="minorHAnsi" w:cstheme="minorHAnsi"/>
          <w:bCs/>
          <w:color w:val="010202"/>
          <w:sz w:val="16"/>
          <w:szCs w:val="16"/>
        </w:rPr>
        <w:t xml:space="preserve">3  </w:t>
      </w:r>
      <w:r w:rsidRPr="00E401C9">
        <w:rPr>
          <w:rFonts w:asciiTheme="minorHAnsi" w:hAnsiTheme="minorHAnsi" w:cstheme="minorHAnsi"/>
          <w:bCs/>
          <w:color w:val="010202"/>
          <w:spacing w:val="2"/>
          <w:sz w:val="16"/>
          <w:szCs w:val="16"/>
        </w:rPr>
        <w:t>months</w:t>
      </w:r>
      <w:r w:rsidRPr="00E401C9">
        <w:rPr>
          <w:rFonts w:asciiTheme="minorHAnsi" w:hAnsiTheme="minorHAnsi" w:cstheme="minorHAnsi"/>
          <w:bCs/>
          <w:color w:val="010202"/>
          <w:spacing w:val="-1"/>
          <w:sz w:val="16"/>
          <w:szCs w:val="16"/>
        </w:rPr>
        <w:t xml:space="preserve"> </w:t>
      </w:r>
      <w:r w:rsidRPr="00E401C9">
        <w:rPr>
          <w:rFonts w:asciiTheme="minorHAnsi" w:hAnsiTheme="minorHAnsi" w:cstheme="minorHAnsi"/>
          <w:bCs/>
          <w:color w:val="010202"/>
          <w:spacing w:val="2"/>
          <w:sz w:val="16"/>
          <w:szCs w:val="16"/>
        </w:rPr>
        <w:t>production.</w:t>
      </w:r>
    </w:p>
    <w:p w14:paraId="5EE8A69E" w14:textId="42875046" w:rsidR="003F0CDB" w:rsidRPr="00E401C9" w:rsidRDefault="003F0CDB" w:rsidP="00657DBC">
      <w:pPr>
        <w:pStyle w:val="ListParagraph"/>
        <w:numPr>
          <w:ilvl w:val="0"/>
          <w:numId w:val="4"/>
        </w:numPr>
        <w:tabs>
          <w:tab w:val="left" w:pos="1242"/>
        </w:tabs>
        <w:spacing w:before="123"/>
        <w:ind w:right="373"/>
        <w:contextualSpacing/>
        <w:rPr>
          <w:rFonts w:asciiTheme="minorHAnsi" w:hAnsiTheme="minorHAnsi" w:cstheme="minorHAnsi"/>
          <w:bCs/>
          <w:sz w:val="16"/>
          <w:szCs w:val="16"/>
        </w:rPr>
      </w:pPr>
      <w:r w:rsidRPr="00E401C9">
        <w:rPr>
          <w:rFonts w:asciiTheme="minorHAnsi" w:hAnsiTheme="minorHAnsi" w:cstheme="minorHAnsi"/>
          <w:bCs/>
          <w:color w:val="010202"/>
          <w:spacing w:val="2"/>
          <w:sz w:val="16"/>
          <w:szCs w:val="16"/>
        </w:rPr>
        <w:t xml:space="preserve">Take </w:t>
      </w:r>
      <w:r w:rsidRPr="00E401C9">
        <w:rPr>
          <w:rFonts w:asciiTheme="minorHAnsi" w:hAnsiTheme="minorHAnsi" w:cstheme="minorHAnsi"/>
          <w:bCs/>
          <w:color w:val="010202"/>
          <w:spacing w:val="3"/>
          <w:sz w:val="16"/>
          <w:szCs w:val="16"/>
        </w:rPr>
        <w:t xml:space="preserve">measurements </w:t>
      </w:r>
      <w:r w:rsidRPr="00E401C9">
        <w:rPr>
          <w:rFonts w:asciiTheme="minorHAnsi" w:hAnsiTheme="minorHAnsi" w:cstheme="minorHAnsi"/>
          <w:bCs/>
          <w:color w:val="010202"/>
          <w:sz w:val="16"/>
          <w:szCs w:val="16"/>
        </w:rPr>
        <w:t xml:space="preserve">of the </w:t>
      </w:r>
      <w:r w:rsidRPr="00E401C9">
        <w:rPr>
          <w:rFonts w:asciiTheme="minorHAnsi" w:hAnsiTheme="minorHAnsi" w:cstheme="minorHAnsi"/>
          <w:bCs/>
          <w:color w:val="010202"/>
          <w:spacing w:val="2"/>
          <w:sz w:val="16"/>
          <w:szCs w:val="16"/>
        </w:rPr>
        <w:t xml:space="preserve">selected pipe </w:t>
      </w:r>
      <w:r w:rsidRPr="00E401C9">
        <w:rPr>
          <w:rFonts w:asciiTheme="minorHAnsi" w:hAnsiTheme="minorHAnsi" w:cstheme="minorHAnsi"/>
          <w:bCs/>
          <w:color w:val="010202"/>
          <w:sz w:val="16"/>
          <w:szCs w:val="16"/>
        </w:rPr>
        <w:t xml:space="preserve">in </w:t>
      </w:r>
      <w:r w:rsidRPr="00E401C9">
        <w:rPr>
          <w:rFonts w:asciiTheme="minorHAnsi" w:hAnsiTheme="minorHAnsi" w:cstheme="minorHAnsi"/>
          <w:bCs/>
          <w:color w:val="010202"/>
          <w:spacing w:val="2"/>
          <w:sz w:val="16"/>
          <w:szCs w:val="16"/>
        </w:rPr>
        <w:t xml:space="preserve">accordance </w:t>
      </w:r>
      <w:r w:rsidRPr="00E401C9">
        <w:rPr>
          <w:rFonts w:asciiTheme="minorHAnsi" w:hAnsiTheme="minorHAnsi" w:cstheme="minorHAnsi"/>
          <w:bCs/>
          <w:color w:val="010202"/>
          <w:spacing w:val="1"/>
          <w:sz w:val="16"/>
          <w:szCs w:val="16"/>
        </w:rPr>
        <w:t xml:space="preserve">with </w:t>
      </w:r>
      <w:r w:rsidRPr="00E401C9">
        <w:rPr>
          <w:rFonts w:asciiTheme="minorHAnsi" w:hAnsiTheme="minorHAnsi" w:cstheme="minorHAnsi"/>
          <w:bCs/>
          <w:color w:val="010202"/>
          <w:spacing w:val="2"/>
          <w:sz w:val="16"/>
          <w:szCs w:val="16"/>
        </w:rPr>
        <w:t xml:space="preserve">Clause 3.3 and, where the </w:t>
      </w:r>
      <w:r w:rsidRPr="00E401C9">
        <w:rPr>
          <w:rFonts w:asciiTheme="minorHAnsi" w:hAnsiTheme="minorHAnsi" w:cstheme="minorHAnsi"/>
          <w:bCs/>
          <w:color w:val="010202"/>
          <w:spacing w:val="3"/>
          <w:sz w:val="16"/>
          <w:szCs w:val="16"/>
        </w:rPr>
        <w:t xml:space="preserve">measurements </w:t>
      </w:r>
      <w:r w:rsidRPr="00E401C9">
        <w:rPr>
          <w:rFonts w:asciiTheme="minorHAnsi" w:hAnsiTheme="minorHAnsi" w:cstheme="minorHAnsi"/>
          <w:bCs/>
          <w:color w:val="010202"/>
          <w:spacing w:val="2"/>
          <w:sz w:val="16"/>
          <w:szCs w:val="16"/>
        </w:rPr>
        <w:t xml:space="preserve">meet </w:t>
      </w:r>
      <w:r w:rsidRPr="00E401C9">
        <w:rPr>
          <w:rFonts w:asciiTheme="minorHAnsi" w:hAnsiTheme="minorHAnsi" w:cstheme="minorHAnsi"/>
          <w:bCs/>
          <w:color w:val="010202"/>
          <w:sz w:val="16"/>
          <w:szCs w:val="16"/>
        </w:rPr>
        <w:t xml:space="preserve">the </w:t>
      </w:r>
      <w:r w:rsidRPr="00E401C9">
        <w:rPr>
          <w:rFonts w:asciiTheme="minorHAnsi" w:hAnsiTheme="minorHAnsi" w:cstheme="minorHAnsi"/>
          <w:bCs/>
          <w:color w:val="010202"/>
          <w:spacing w:val="2"/>
          <w:sz w:val="16"/>
          <w:szCs w:val="16"/>
        </w:rPr>
        <w:t xml:space="preserve">requirements of Clause 3.3, </w:t>
      </w:r>
      <w:r w:rsidRPr="00E401C9">
        <w:rPr>
          <w:rFonts w:asciiTheme="minorHAnsi" w:hAnsiTheme="minorHAnsi" w:cstheme="minorHAnsi"/>
          <w:bCs/>
          <w:color w:val="010202"/>
          <w:sz w:val="16"/>
          <w:szCs w:val="16"/>
        </w:rPr>
        <w:t>or the</w:t>
      </w:r>
      <w:r w:rsidRPr="00E401C9">
        <w:rPr>
          <w:rFonts w:asciiTheme="minorHAnsi" w:hAnsiTheme="minorHAnsi" w:cstheme="minorHAnsi"/>
          <w:bCs/>
          <w:color w:val="010202"/>
          <w:spacing w:val="2"/>
          <w:sz w:val="16"/>
          <w:szCs w:val="16"/>
        </w:rPr>
        <w:t xml:space="preserve"> specified requirements, for</w:t>
      </w:r>
      <w:r w:rsidRPr="00E401C9">
        <w:rPr>
          <w:rFonts w:asciiTheme="minorHAnsi" w:hAnsiTheme="minorHAnsi" w:cstheme="minorHAnsi"/>
          <w:bCs/>
          <w:color w:val="010202"/>
          <w:spacing w:val="60"/>
          <w:sz w:val="16"/>
          <w:szCs w:val="16"/>
        </w:rPr>
        <w:t xml:space="preserve"> </w:t>
      </w:r>
      <w:r w:rsidRPr="00E401C9">
        <w:rPr>
          <w:rFonts w:asciiTheme="minorHAnsi" w:hAnsiTheme="minorHAnsi" w:cstheme="minorHAnsi"/>
          <w:bCs/>
          <w:color w:val="010202"/>
          <w:sz w:val="16"/>
          <w:szCs w:val="16"/>
        </w:rPr>
        <w:t>the application</w:t>
      </w:r>
      <w:r w:rsidRPr="00E401C9">
        <w:rPr>
          <w:rFonts w:asciiTheme="minorHAnsi" w:hAnsiTheme="minorHAnsi" w:cstheme="minorHAnsi"/>
          <w:bCs/>
          <w:color w:val="010202"/>
          <w:spacing w:val="2"/>
          <w:sz w:val="16"/>
          <w:szCs w:val="16"/>
        </w:rPr>
        <w:t xml:space="preserve">; accept </w:t>
      </w:r>
      <w:r w:rsidRPr="00E401C9">
        <w:rPr>
          <w:rFonts w:asciiTheme="minorHAnsi" w:hAnsiTheme="minorHAnsi" w:cstheme="minorHAnsi"/>
          <w:bCs/>
          <w:color w:val="010202"/>
          <w:sz w:val="16"/>
          <w:szCs w:val="16"/>
        </w:rPr>
        <w:t>the batch</w:t>
      </w:r>
      <w:r w:rsidRPr="00E401C9">
        <w:rPr>
          <w:rFonts w:asciiTheme="minorHAnsi" w:hAnsiTheme="minorHAnsi" w:cstheme="minorHAnsi"/>
          <w:bCs/>
          <w:color w:val="010202"/>
          <w:spacing w:val="2"/>
          <w:sz w:val="16"/>
          <w:szCs w:val="16"/>
        </w:rPr>
        <w:t xml:space="preserve"> </w:t>
      </w:r>
      <w:r w:rsidRPr="00E401C9">
        <w:rPr>
          <w:rFonts w:asciiTheme="minorHAnsi" w:hAnsiTheme="minorHAnsi" w:cstheme="minorHAnsi"/>
          <w:bCs/>
          <w:color w:val="010202"/>
          <w:sz w:val="16"/>
          <w:szCs w:val="16"/>
        </w:rPr>
        <w:t>or group</w:t>
      </w:r>
      <w:r w:rsidRPr="00E401C9">
        <w:rPr>
          <w:rFonts w:asciiTheme="minorHAnsi" w:hAnsiTheme="minorHAnsi" w:cstheme="minorHAnsi"/>
          <w:bCs/>
          <w:color w:val="010202"/>
          <w:spacing w:val="2"/>
          <w:sz w:val="16"/>
          <w:szCs w:val="16"/>
        </w:rPr>
        <w:t xml:space="preserve"> </w:t>
      </w:r>
      <w:r w:rsidRPr="00E401C9">
        <w:rPr>
          <w:rFonts w:asciiTheme="minorHAnsi" w:hAnsiTheme="minorHAnsi" w:cstheme="minorHAnsi"/>
          <w:bCs/>
          <w:color w:val="010202"/>
          <w:sz w:val="16"/>
          <w:szCs w:val="16"/>
        </w:rPr>
        <w:t>of</w:t>
      </w:r>
      <w:r w:rsidRPr="00E401C9">
        <w:rPr>
          <w:rFonts w:asciiTheme="minorHAnsi" w:hAnsiTheme="minorHAnsi" w:cstheme="minorHAnsi"/>
          <w:bCs/>
          <w:color w:val="010202"/>
          <w:spacing w:val="3"/>
          <w:sz w:val="16"/>
          <w:szCs w:val="16"/>
        </w:rPr>
        <w:t xml:space="preserve"> </w:t>
      </w:r>
      <w:r w:rsidRPr="00E401C9">
        <w:rPr>
          <w:rFonts w:asciiTheme="minorHAnsi" w:hAnsiTheme="minorHAnsi" w:cstheme="minorHAnsi"/>
          <w:bCs/>
          <w:color w:val="010202"/>
          <w:spacing w:val="2"/>
          <w:sz w:val="16"/>
          <w:szCs w:val="16"/>
        </w:rPr>
        <w:t>batches.</w:t>
      </w:r>
    </w:p>
    <w:p w14:paraId="1E4CD3F7" w14:textId="02D64852" w:rsidR="003F0CDB" w:rsidRPr="00E401C9" w:rsidRDefault="003F0CDB" w:rsidP="00657DBC">
      <w:pPr>
        <w:pStyle w:val="ListParagraph"/>
        <w:numPr>
          <w:ilvl w:val="0"/>
          <w:numId w:val="4"/>
        </w:numPr>
        <w:tabs>
          <w:tab w:val="left" w:pos="1241"/>
        </w:tabs>
        <w:spacing w:before="123"/>
        <w:ind w:right="373"/>
        <w:contextualSpacing/>
        <w:rPr>
          <w:rFonts w:asciiTheme="minorHAnsi" w:hAnsiTheme="minorHAnsi" w:cstheme="minorHAnsi"/>
          <w:bCs/>
          <w:sz w:val="16"/>
          <w:szCs w:val="16"/>
        </w:rPr>
      </w:pPr>
      <w:r w:rsidRPr="00E401C9">
        <w:rPr>
          <w:rFonts w:asciiTheme="minorHAnsi" w:hAnsiTheme="minorHAnsi" w:cstheme="minorHAnsi"/>
          <w:bCs/>
          <w:color w:val="010202"/>
          <w:spacing w:val="2"/>
          <w:sz w:val="16"/>
          <w:szCs w:val="16"/>
        </w:rPr>
        <w:t xml:space="preserve">If the </w:t>
      </w:r>
      <w:r w:rsidRPr="00E401C9">
        <w:rPr>
          <w:rFonts w:asciiTheme="minorHAnsi" w:hAnsiTheme="minorHAnsi" w:cstheme="minorHAnsi"/>
          <w:bCs/>
          <w:color w:val="010202"/>
          <w:spacing w:val="3"/>
          <w:sz w:val="16"/>
          <w:szCs w:val="16"/>
        </w:rPr>
        <w:t xml:space="preserve">sample </w:t>
      </w:r>
      <w:r w:rsidRPr="00E401C9">
        <w:rPr>
          <w:rFonts w:asciiTheme="minorHAnsi" w:hAnsiTheme="minorHAnsi" w:cstheme="minorHAnsi"/>
          <w:bCs/>
          <w:color w:val="010202"/>
          <w:spacing w:val="2"/>
          <w:sz w:val="16"/>
          <w:szCs w:val="16"/>
        </w:rPr>
        <w:t xml:space="preserve">pipe </w:t>
      </w:r>
      <w:r w:rsidRPr="00E401C9">
        <w:rPr>
          <w:rFonts w:asciiTheme="minorHAnsi" w:hAnsiTheme="minorHAnsi" w:cstheme="minorHAnsi"/>
          <w:bCs/>
          <w:color w:val="010202"/>
          <w:spacing w:val="1"/>
          <w:sz w:val="16"/>
          <w:szCs w:val="16"/>
        </w:rPr>
        <w:t xml:space="preserve">fails </w:t>
      </w:r>
      <w:r w:rsidRPr="00E401C9">
        <w:rPr>
          <w:rFonts w:asciiTheme="minorHAnsi" w:hAnsiTheme="minorHAnsi" w:cstheme="minorHAnsi"/>
          <w:bCs/>
          <w:color w:val="010202"/>
          <w:spacing w:val="2"/>
          <w:sz w:val="16"/>
          <w:szCs w:val="16"/>
        </w:rPr>
        <w:t xml:space="preserve">the test, </w:t>
      </w:r>
      <w:r w:rsidRPr="00E401C9">
        <w:rPr>
          <w:rFonts w:asciiTheme="minorHAnsi" w:hAnsiTheme="minorHAnsi" w:cstheme="minorHAnsi"/>
          <w:bCs/>
          <w:color w:val="010202"/>
          <w:spacing w:val="1"/>
          <w:sz w:val="16"/>
          <w:szCs w:val="16"/>
        </w:rPr>
        <w:t xml:space="preserve">select </w:t>
      </w:r>
      <w:r w:rsidRPr="00E401C9">
        <w:rPr>
          <w:rFonts w:asciiTheme="minorHAnsi" w:hAnsiTheme="minorHAnsi" w:cstheme="minorHAnsi"/>
          <w:bCs/>
          <w:color w:val="010202"/>
          <w:sz w:val="16"/>
          <w:szCs w:val="16"/>
        </w:rPr>
        <w:t xml:space="preserve">a </w:t>
      </w:r>
      <w:r w:rsidRPr="00E401C9">
        <w:rPr>
          <w:rFonts w:asciiTheme="minorHAnsi" w:hAnsiTheme="minorHAnsi" w:cstheme="minorHAnsi"/>
          <w:bCs/>
          <w:color w:val="010202"/>
          <w:spacing w:val="2"/>
          <w:sz w:val="16"/>
          <w:szCs w:val="16"/>
        </w:rPr>
        <w:t xml:space="preserve">second </w:t>
      </w:r>
      <w:r w:rsidRPr="00E401C9">
        <w:rPr>
          <w:rFonts w:asciiTheme="minorHAnsi" w:hAnsiTheme="minorHAnsi" w:cstheme="minorHAnsi"/>
          <w:bCs/>
          <w:color w:val="010202"/>
          <w:spacing w:val="3"/>
          <w:sz w:val="16"/>
          <w:szCs w:val="16"/>
        </w:rPr>
        <w:t xml:space="preserve">random </w:t>
      </w:r>
      <w:r w:rsidRPr="00E401C9">
        <w:rPr>
          <w:rFonts w:asciiTheme="minorHAnsi" w:hAnsiTheme="minorHAnsi" w:cstheme="minorHAnsi"/>
          <w:bCs/>
          <w:color w:val="010202"/>
          <w:spacing w:val="2"/>
          <w:sz w:val="16"/>
          <w:szCs w:val="16"/>
        </w:rPr>
        <w:t xml:space="preserve">sample </w:t>
      </w:r>
      <w:r w:rsidRPr="00E401C9">
        <w:rPr>
          <w:rFonts w:asciiTheme="minorHAnsi" w:hAnsiTheme="minorHAnsi" w:cstheme="minorHAnsi"/>
          <w:bCs/>
          <w:color w:val="010202"/>
          <w:sz w:val="16"/>
          <w:szCs w:val="16"/>
        </w:rPr>
        <w:t xml:space="preserve">of </w:t>
      </w:r>
      <w:r w:rsidRPr="00E401C9">
        <w:rPr>
          <w:rFonts w:asciiTheme="minorHAnsi" w:hAnsiTheme="minorHAnsi" w:cstheme="minorHAnsi"/>
          <w:bCs/>
          <w:color w:val="010202"/>
          <w:spacing w:val="2"/>
          <w:sz w:val="16"/>
          <w:szCs w:val="16"/>
        </w:rPr>
        <w:t xml:space="preserve">two </w:t>
      </w:r>
      <w:r w:rsidRPr="00E401C9">
        <w:rPr>
          <w:rFonts w:asciiTheme="minorHAnsi" w:hAnsiTheme="minorHAnsi" w:cstheme="minorHAnsi"/>
          <w:bCs/>
          <w:color w:val="010202"/>
          <w:spacing w:val="1"/>
          <w:sz w:val="16"/>
          <w:szCs w:val="16"/>
        </w:rPr>
        <w:t xml:space="preserve">pipes </w:t>
      </w:r>
      <w:r w:rsidRPr="00E401C9">
        <w:rPr>
          <w:rFonts w:asciiTheme="minorHAnsi" w:hAnsiTheme="minorHAnsi" w:cstheme="minorHAnsi"/>
          <w:bCs/>
          <w:color w:val="010202"/>
          <w:spacing w:val="2"/>
          <w:sz w:val="16"/>
          <w:szCs w:val="16"/>
        </w:rPr>
        <w:t xml:space="preserve">from </w:t>
      </w:r>
      <w:r w:rsidRPr="00E401C9">
        <w:rPr>
          <w:rFonts w:asciiTheme="minorHAnsi" w:hAnsiTheme="minorHAnsi" w:cstheme="minorHAnsi"/>
          <w:bCs/>
          <w:color w:val="010202"/>
          <w:spacing w:val="3"/>
          <w:sz w:val="16"/>
          <w:szCs w:val="16"/>
        </w:rPr>
        <w:t xml:space="preserve">the </w:t>
      </w:r>
      <w:r w:rsidRPr="00E401C9">
        <w:rPr>
          <w:rFonts w:asciiTheme="minorHAnsi" w:hAnsiTheme="minorHAnsi" w:cstheme="minorHAnsi"/>
          <w:bCs/>
          <w:color w:val="010202"/>
          <w:spacing w:val="2"/>
          <w:sz w:val="16"/>
          <w:szCs w:val="16"/>
        </w:rPr>
        <w:t xml:space="preserve">same population </w:t>
      </w:r>
      <w:r w:rsidRPr="00E401C9">
        <w:rPr>
          <w:rFonts w:asciiTheme="minorHAnsi" w:hAnsiTheme="minorHAnsi" w:cstheme="minorHAnsi"/>
          <w:bCs/>
          <w:color w:val="010202"/>
          <w:sz w:val="16"/>
          <w:szCs w:val="16"/>
        </w:rPr>
        <w:t xml:space="preserve">and </w:t>
      </w:r>
      <w:r w:rsidRPr="00E401C9">
        <w:rPr>
          <w:rFonts w:asciiTheme="minorHAnsi" w:hAnsiTheme="minorHAnsi" w:cstheme="minorHAnsi"/>
          <w:bCs/>
          <w:color w:val="010202"/>
          <w:spacing w:val="1"/>
          <w:sz w:val="16"/>
          <w:szCs w:val="16"/>
        </w:rPr>
        <w:t xml:space="preserve">subject </w:t>
      </w:r>
      <w:r w:rsidRPr="00E401C9">
        <w:rPr>
          <w:rFonts w:asciiTheme="minorHAnsi" w:hAnsiTheme="minorHAnsi" w:cstheme="minorHAnsi"/>
          <w:bCs/>
          <w:color w:val="010202"/>
          <w:spacing w:val="2"/>
          <w:sz w:val="16"/>
          <w:szCs w:val="16"/>
        </w:rPr>
        <w:t xml:space="preserve">them to the </w:t>
      </w:r>
      <w:r w:rsidRPr="00E401C9">
        <w:rPr>
          <w:rFonts w:asciiTheme="minorHAnsi" w:hAnsiTheme="minorHAnsi" w:cstheme="minorHAnsi"/>
          <w:bCs/>
          <w:color w:val="010202"/>
          <w:spacing w:val="3"/>
          <w:sz w:val="16"/>
          <w:szCs w:val="16"/>
        </w:rPr>
        <w:t xml:space="preserve">same </w:t>
      </w:r>
      <w:r w:rsidRPr="00E401C9">
        <w:rPr>
          <w:rFonts w:asciiTheme="minorHAnsi" w:hAnsiTheme="minorHAnsi" w:cstheme="minorHAnsi"/>
          <w:bCs/>
          <w:color w:val="010202"/>
          <w:spacing w:val="1"/>
          <w:sz w:val="16"/>
          <w:szCs w:val="16"/>
        </w:rPr>
        <w:t xml:space="preserve">test </w:t>
      </w:r>
      <w:r w:rsidRPr="00E401C9">
        <w:rPr>
          <w:rFonts w:asciiTheme="minorHAnsi" w:hAnsiTheme="minorHAnsi" w:cstheme="minorHAnsi"/>
          <w:bCs/>
          <w:color w:val="010202"/>
          <w:sz w:val="16"/>
          <w:szCs w:val="16"/>
        </w:rPr>
        <w:t xml:space="preserve">in </w:t>
      </w:r>
      <w:r w:rsidRPr="00E401C9">
        <w:rPr>
          <w:rFonts w:asciiTheme="minorHAnsi" w:hAnsiTheme="minorHAnsi" w:cstheme="minorHAnsi"/>
          <w:bCs/>
          <w:color w:val="010202"/>
          <w:spacing w:val="2"/>
          <w:sz w:val="16"/>
          <w:szCs w:val="16"/>
        </w:rPr>
        <w:t xml:space="preserve">accordance </w:t>
      </w:r>
      <w:r w:rsidRPr="00E401C9">
        <w:rPr>
          <w:rFonts w:asciiTheme="minorHAnsi" w:hAnsiTheme="minorHAnsi" w:cstheme="minorHAnsi"/>
          <w:bCs/>
          <w:color w:val="010202"/>
          <w:spacing w:val="1"/>
          <w:sz w:val="16"/>
          <w:szCs w:val="16"/>
        </w:rPr>
        <w:t xml:space="preserve">with </w:t>
      </w:r>
      <w:r w:rsidRPr="00E401C9">
        <w:rPr>
          <w:rFonts w:asciiTheme="minorHAnsi" w:hAnsiTheme="minorHAnsi" w:cstheme="minorHAnsi"/>
          <w:bCs/>
          <w:color w:val="010202"/>
          <w:spacing w:val="2"/>
          <w:sz w:val="16"/>
          <w:szCs w:val="16"/>
        </w:rPr>
        <w:t xml:space="preserve">Clause 3.3 </w:t>
      </w:r>
      <w:r w:rsidRPr="00E401C9">
        <w:rPr>
          <w:rFonts w:asciiTheme="minorHAnsi" w:hAnsiTheme="minorHAnsi" w:cstheme="minorHAnsi"/>
          <w:bCs/>
          <w:color w:val="010202"/>
          <w:spacing w:val="3"/>
          <w:sz w:val="16"/>
          <w:szCs w:val="16"/>
        </w:rPr>
        <w:t xml:space="preserve">and </w:t>
      </w:r>
      <w:r w:rsidRPr="00E401C9">
        <w:rPr>
          <w:rFonts w:asciiTheme="minorHAnsi" w:hAnsiTheme="minorHAnsi" w:cstheme="minorHAnsi"/>
          <w:bCs/>
          <w:color w:val="010202"/>
          <w:spacing w:val="2"/>
          <w:sz w:val="16"/>
          <w:szCs w:val="16"/>
        </w:rPr>
        <w:t xml:space="preserve">acceptance requirements </w:t>
      </w:r>
      <w:r w:rsidRPr="00E401C9">
        <w:rPr>
          <w:rFonts w:asciiTheme="minorHAnsi" w:hAnsiTheme="minorHAnsi" w:cstheme="minorHAnsi"/>
          <w:bCs/>
          <w:color w:val="010202"/>
          <w:spacing w:val="3"/>
          <w:sz w:val="16"/>
          <w:szCs w:val="16"/>
        </w:rPr>
        <w:t xml:space="preserve">given </w:t>
      </w:r>
      <w:r w:rsidRPr="00E401C9">
        <w:rPr>
          <w:rFonts w:asciiTheme="minorHAnsi" w:hAnsiTheme="minorHAnsi" w:cstheme="minorHAnsi"/>
          <w:bCs/>
          <w:color w:val="010202"/>
          <w:spacing w:val="2"/>
          <w:sz w:val="16"/>
          <w:szCs w:val="16"/>
        </w:rPr>
        <w:t xml:space="preserve">in Clause 3.3, </w:t>
      </w:r>
      <w:r w:rsidRPr="00E401C9">
        <w:rPr>
          <w:rFonts w:asciiTheme="minorHAnsi" w:hAnsiTheme="minorHAnsi" w:cstheme="minorHAnsi"/>
          <w:bCs/>
          <w:color w:val="010202"/>
          <w:sz w:val="16"/>
          <w:szCs w:val="16"/>
        </w:rPr>
        <w:t xml:space="preserve">or </w:t>
      </w:r>
      <w:r w:rsidRPr="00E401C9">
        <w:rPr>
          <w:rFonts w:asciiTheme="minorHAnsi" w:hAnsiTheme="minorHAnsi" w:cstheme="minorHAnsi"/>
          <w:bCs/>
          <w:color w:val="010202"/>
          <w:spacing w:val="2"/>
          <w:sz w:val="16"/>
          <w:szCs w:val="16"/>
        </w:rPr>
        <w:t xml:space="preserve">the </w:t>
      </w:r>
      <w:r w:rsidRPr="00E401C9">
        <w:rPr>
          <w:rFonts w:asciiTheme="minorHAnsi" w:hAnsiTheme="minorHAnsi" w:cstheme="minorHAnsi"/>
          <w:bCs/>
          <w:color w:val="010202"/>
          <w:spacing w:val="1"/>
          <w:sz w:val="16"/>
          <w:szCs w:val="16"/>
        </w:rPr>
        <w:t xml:space="preserve">specified </w:t>
      </w:r>
      <w:r w:rsidRPr="00E401C9">
        <w:rPr>
          <w:rFonts w:asciiTheme="minorHAnsi" w:hAnsiTheme="minorHAnsi" w:cstheme="minorHAnsi"/>
          <w:bCs/>
          <w:color w:val="010202"/>
          <w:spacing w:val="2"/>
          <w:sz w:val="16"/>
          <w:szCs w:val="16"/>
        </w:rPr>
        <w:t xml:space="preserve">requirements, </w:t>
      </w:r>
      <w:r w:rsidRPr="00E401C9">
        <w:rPr>
          <w:rFonts w:asciiTheme="minorHAnsi" w:hAnsiTheme="minorHAnsi" w:cstheme="minorHAnsi"/>
          <w:bCs/>
          <w:color w:val="010202"/>
          <w:sz w:val="16"/>
          <w:szCs w:val="16"/>
        </w:rPr>
        <w:t xml:space="preserve">for </w:t>
      </w:r>
      <w:r w:rsidRPr="00E401C9">
        <w:rPr>
          <w:rFonts w:asciiTheme="minorHAnsi" w:hAnsiTheme="minorHAnsi" w:cstheme="minorHAnsi"/>
          <w:bCs/>
          <w:color w:val="010202"/>
          <w:spacing w:val="2"/>
          <w:sz w:val="16"/>
          <w:szCs w:val="16"/>
        </w:rPr>
        <w:t xml:space="preserve">the application. If </w:t>
      </w:r>
      <w:r w:rsidRPr="00E401C9">
        <w:rPr>
          <w:rFonts w:asciiTheme="minorHAnsi" w:hAnsiTheme="minorHAnsi" w:cstheme="minorHAnsi"/>
          <w:bCs/>
          <w:color w:val="010202"/>
          <w:sz w:val="16"/>
          <w:szCs w:val="16"/>
        </w:rPr>
        <w:t xml:space="preserve">no </w:t>
      </w:r>
      <w:r w:rsidRPr="00E401C9">
        <w:rPr>
          <w:rFonts w:asciiTheme="minorHAnsi" w:hAnsiTheme="minorHAnsi" w:cstheme="minorHAnsi"/>
          <w:bCs/>
          <w:color w:val="010202"/>
          <w:spacing w:val="3"/>
          <w:sz w:val="16"/>
          <w:szCs w:val="16"/>
        </w:rPr>
        <w:t xml:space="preserve">non-conforming </w:t>
      </w:r>
      <w:r w:rsidRPr="00E401C9">
        <w:rPr>
          <w:rFonts w:asciiTheme="minorHAnsi" w:hAnsiTheme="minorHAnsi" w:cstheme="minorHAnsi"/>
          <w:bCs/>
          <w:color w:val="010202"/>
          <w:spacing w:val="2"/>
          <w:sz w:val="16"/>
          <w:szCs w:val="16"/>
        </w:rPr>
        <w:t xml:space="preserve">pipes are found </w:t>
      </w:r>
      <w:r w:rsidRPr="00E401C9">
        <w:rPr>
          <w:rFonts w:asciiTheme="minorHAnsi" w:hAnsiTheme="minorHAnsi" w:cstheme="minorHAnsi"/>
          <w:bCs/>
          <w:color w:val="010202"/>
          <w:sz w:val="16"/>
          <w:szCs w:val="16"/>
        </w:rPr>
        <w:t xml:space="preserve">in </w:t>
      </w:r>
      <w:r w:rsidRPr="00E401C9">
        <w:rPr>
          <w:rFonts w:asciiTheme="minorHAnsi" w:hAnsiTheme="minorHAnsi" w:cstheme="minorHAnsi"/>
          <w:bCs/>
          <w:color w:val="010202"/>
          <w:spacing w:val="2"/>
          <w:sz w:val="16"/>
          <w:szCs w:val="16"/>
        </w:rPr>
        <w:t xml:space="preserve">the second sample, accept </w:t>
      </w:r>
      <w:r w:rsidRPr="00E401C9">
        <w:rPr>
          <w:rFonts w:asciiTheme="minorHAnsi" w:hAnsiTheme="minorHAnsi" w:cstheme="minorHAnsi"/>
          <w:bCs/>
          <w:color w:val="010202"/>
          <w:spacing w:val="3"/>
          <w:sz w:val="16"/>
          <w:szCs w:val="16"/>
        </w:rPr>
        <w:t>the batch</w:t>
      </w:r>
      <w:r w:rsidRPr="00E401C9">
        <w:rPr>
          <w:rFonts w:asciiTheme="minorHAnsi" w:hAnsiTheme="minorHAnsi" w:cstheme="minorHAnsi"/>
          <w:bCs/>
          <w:color w:val="010202"/>
          <w:spacing w:val="2"/>
          <w:sz w:val="16"/>
          <w:szCs w:val="16"/>
        </w:rPr>
        <w:t xml:space="preserve"> </w:t>
      </w:r>
      <w:r w:rsidRPr="00E401C9">
        <w:rPr>
          <w:rFonts w:asciiTheme="minorHAnsi" w:hAnsiTheme="minorHAnsi" w:cstheme="minorHAnsi"/>
          <w:bCs/>
          <w:color w:val="010202"/>
          <w:sz w:val="16"/>
          <w:szCs w:val="16"/>
        </w:rPr>
        <w:t>or group</w:t>
      </w:r>
      <w:r w:rsidRPr="00E401C9">
        <w:rPr>
          <w:rFonts w:asciiTheme="minorHAnsi" w:hAnsiTheme="minorHAnsi" w:cstheme="minorHAnsi"/>
          <w:bCs/>
          <w:color w:val="010202"/>
          <w:spacing w:val="2"/>
          <w:sz w:val="16"/>
          <w:szCs w:val="16"/>
        </w:rPr>
        <w:t xml:space="preserve"> </w:t>
      </w:r>
      <w:r w:rsidRPr="00E401C9">
        <w:rPr>
          <w:rFonts w:asciiTheme="minorHAnsi" w:hAnsiTheme="minorHAnsi" w:cstheme="minorHAnsi"/>
          <w:bCs/>
          <w:color w:val="010202"/>
          <w:sz w:val="16"/>
          <w:szCs w:val="16"/>
        </w:rPr>
        <w:t>of batches</w:t>
      </w:r>
      <w:r w:rsidRPr="00E401C9">
        <w:rPr>
          <w:rFonts w:asciiTheme="minorHAnsi" w:hAnsiTheme="minorHAnsi" w:cstheme="minorHAnsi"/>
          <w:bCs/>
          <w:color w:val="010202"/>
          <w:spacing w:val="2"/>
          <w:sz w:val="16"/>
          <w:szCs w:val="16"/>
        </w:rPr>
        <w:t xml:space="preserve"> </w:t>
      </w:r>
      <w:r w:rsidRPr="00E401C9">
        <w:rPr>
          <w:rFonts w:asciiTheme="minorHAnsi" w:hAnsiTheme="minorHAnsi" w:cstheme="minorHAnsi"/>
          <w:bCs/>
          <w:color w:val="010202"/>
          <w:sz w:val="16"/>
          <w:szCs w:val="16"/>
        </w:rPr>
        <w:t>as</w:t>
      </w:r>
      <w:r w:rsidRPr="00E401C9">
        <w:rPr>
          <w:rFonts w:asciiTheme="minorHAnsi" w:hAnsiTheme="minorHAnsi" w:cstheme="minorHAnsi"/>
          <w:bCs/>
          <w:color w:val="010202"/>
          <w:spacing w:val="3"/>
          <w:sz w:val="16"/>
          <w:szCs w:val="16"/>
        </w:rPr>
        <w:t xml:space="preserve"> conforming.</w:t>
      </w:r>
    </w:p>
    <w:p w14:paraId="046C7909" w14:textId="0EC9E93C" w:rsidR="003F0CDB" w:rsidRPr="00E401C9" w:rsidRDefault="003F0CDB" w:rsidP="00657DBC">
      <w:pPr>
        <w:pStyle w:val="ListParagraph"/>
        <w:numPr>
          <w:ilvl w:val="0"/>
          <w:numId w:val="4"/>
        </w:numPr>
        <w:tabs>
          <w:tab w:val="left" w:pos="1241"/>
        </w:tabs>
        <w:spacing w:before="118"/>
        <w:ind w:right="373"/>
        <w:contextualSpacing/>
        <w:rPr>
          <w:rFonts w:asciiTheme="minorHAnsi" w:hAnsiTheme="minorHAnsi" w:cstheme="minorHAnsi"/>
          <w:bCs/>
          <w:sz w:val="16"/>
          <w:szCs w:val="16"/>
        </w:rPr>
      </w:pPr>
      <w:r w:rsidRPr="00E401C9">
        <w:rPr>
          <w:rFonts w:asciiTheme="minorHAnsi" w:hAnsiTheme="minorHAnsi" w:cstheme="minorHAnsi"/>
          <w:bCs/>
          <w:color w:val="010202"/>
          <w:spacing w:val="2"/>
          <w:sz w:val="16"/>
          <w:szCs w:val="16"/>
        </w:rPr>
        <w:t xml:space="preserve">If </w:t>
      </w:r>
      <w:r w:rsidRPr="00E401C9">
        <w:rPr>
          <w:rFonts w:asciiTheme="minorHAnsi" w:hAnsiTheme="minorHAnsi" w:cstheme="minorHAnsi"/>
          <w:bCs/>
          <w:color w:val="010202"/>
          <w:sz w:val="16"/>
          <w:szCs w:val="16"/>
        </w:rPr>
        <w:t xml:space="preserve">in </w:t>
      </w:r>
      <w:r w:rsidRPr="00E401C9">
        <w:rPr>
          <w:rFonts w:asciiTheme="minorHAnsi" w:hAnsiTheme="minorHAnsi" w:cstheme="minorHAnsi"/>
          <w:bCs/>
          <w:color w:val="010202"/>
          <w:spacing w:val="2"/>
          <w:sz w:val="16"/>
          <w:szCs w:val="16"/>
        </w:rPr>
        <w:t xml:space="preserve">Step (c) </w:t>
      </w:r>
      <w:r w:rsidRPr="00E401C9">
        <w:rPr>
          <w:rFonts w:asciiTheme="minorHAnsi" w:hAnsiTheme="minorHAnsi" w:cstheme="minorHAnsi"/>
          <w:bCs/>
          <w:color w:val="010202"/>
          <w:spacing w:val="1"/>
          <w:sz w:val="16"/>
          <w:szCs w:val="16"/>
        </w:rPr>
        <w:t xml:space="preserve">either pipe fails </w:t>
      </w:r>
      <w:r w:rsidRPr="00E401C9">
        <w:rPr>
          <w:rFonts w:asciiTheme="minorHAnsi" w:hAnsiTheme="minorHAnsi" w:cstheme="minorHAnsi"/>
          <w:bCs/>
          <w:color w:val="010202"/>
          <w:spacing w:val="2"/>
          <w:sz w:val="16"/>
          <w:szCs w:val="16"/>
        </w:rPr>
        <w:t xml:space="preserve">the test, </w:t>
      </w:r>
      <w:r w:rsidRPr="00E401C9">
        <w:rPr>
          <w:rFonts w:asciiTheme="minorHAnsi" w:hAnsiTheme="minorHAnsi" w:cstheme="minorHAnsi"/>
          <w:bCs/>
          <w:color w:val="010202"/>
          <w:spacing w:val="1"/>
          <w:sz w:val="16"/>
          <w:szCs w:val="16"/>
        </w:rPr>
        <w:t xml:space="preserve">reject </w:t>
      </w:r>
      <w:r w:rsidRPr="00E401C9">
        <w:rPr>
          <w:rFonts w:asciiTheme="minorHAnsi" w:hAnsiTheme="minorHAnsi" w:cstheme="minorHAnsi"/>
          <w:bCs/>
          <w:color w:val="010202"/>
          <w:spacing w:val="2"/>
          <w:sz w:val="16"/>
          <w:szCs w:val="16"/>
        </w:rPr>
        <w:t xml:space="preserve">the </w:t>
      </w:r>
      <w:r w:rsidRPr="00E401C9">
        <w:rPr>
          <w:rFonts w:asciiTheme="minorHAnsi" w:hAnsiTheme="minorHAnsi" w:cstheme="minorHAnsi"/>
          <w:bCs/>
          <w:color w:val="010202"/>
          <w:spacing w:val="1"/>
          <w:sz w:val="16"/>
          <w:szCs w:val="16"/>
        </w:rPr>
        <w:t xml:space="preserve">batch </w:t>
      </w:r>
      <w:r w:rsidRPr="00E401C9">
        <w:rPr>
          <w:rFonts w:asciiTheme="minorHAnsi" w:hAnsiTheme="minorHAnsi" w:cstheme="minorHAnsi"/>
          <w:bCs/>
          <w:color w:val="010202"/>
          <w:sz w:val="16"/>
          <w:szCs w:val="16"/>
        </w:rPr>
        <w:t xml:space="preserve">or </w:t>
      </w:r>
      <w:r w:rsidRPr="00E401C9">
        <w:rPr>
          <w:rFonts w:asciiTheme="minorHAnsi" w:hAnsiTheme="minorHAnsi" w:cstheme="minorHAnsi"/>
          <w:bCs/>
          <w:color w:val="010202"/>
          <w:spacing w:val="2"/>
          <w:sz w:val="16"/>
          <w:szCs w:val="16"/>
        </w:rPr>
        <w:t xml:space="preserve">group </w:t>
      </w:r>
      <w:r w:rsidRPr="00E401C9">
        <w:rPr>
          <w:rFonts w:asciiTheme="minorHAnsi" w:hAnsiTheme="minorHAnsi" w:cstheme="minorHAnsi"/>
          <w:bCs/>
          <w:color w:val="010202"/>
          <w:sz w:val="16"/>
          <w:szCs w:val="16"/>
        </w:rPr>
        <w:t xml:space="preserve">of </w:t>
      </w:r>
      <w:r w:rsidRPr="00E401C9">
        <w:rPr>
          <w:rFonts w:asciiTheme="minorHAnsi" w:hAnsiTheme="minorHAnsi" w:cstheme="minorHAnsi"/>
          <w:bCs/>
          <w:color w:val="010202"/>
          <w:spacing w:val="2"/>
          <w:sz w:val="16"/>
          <w:szCs w:val="16"/>
        </w:rPr>
        <w:t>batches, or</w:t>
      </w:r>
      <w:r w:rsidRPr="00E401C9">
        <w:rPr>
          <w:rFonts w:asciiTheme="minorHAnsi" w:hAnsiTheme="minorHAnsi" w:cstheme="minorHAnsi"/>
          <w:bCs/>
          <w:color w:val="010202"/>
          <w:spacing w:val="60"/>
          <w:sz w:val="16"/>
          <w:szCs w:val="16"/>
        </w:rPr>
        <w:t xml:space="preserve"> </w:t>
      </w:r>
      <w:r w:rsidRPr="00E401C9">
        <w:rPr>
          <w:rFonts w:asciiTheme="minorHAnsi" w:hAnsiTheme="minorHAnsi" w:cstheme="minorHAnsi"/>
          <w:bCs/>
          <w:color w:val="010202"/>
          <w:spacing w:val="2"/>
          <w:sz w:val="16"/>
          <w:szCs w:val="16"/>
        </w:rPr>
        <w:t xml:space="preserve">alternatively subject every pipe </w:t>
      </w:r>
      <w:r w:rsidRPr="00E401C9">
        <w:rPr>
          <w:rFonts w:asciiTheme="minorHAnsi" w:hAnsiTheme="minorHAnsi" w:cstheme="minorHAnsi"/>
          <w:bCs/>
          <w:color w:val="010202"/>
          <w:sz w:val="16"/>
          <w:szCs w:val="16"/>
        </w:rPr>
        <w:t xml:space="preserve">in the </w:t>
      </w:r>
      <w:r w:rsidRPr="00E401C9">
        <w:rPr>
          <w:rFonts w:asciiTheme="minorHAnsi" w:hAnsiTheme="minorHAnsi" w:cstheme="minorHAnsi"/>
          <w:bCs/>
          <w:color w:val="010202"/>
          <w:spacing w:val="2"/>
          <w:sz w:val="16"/>
          <w:szCs w:val="16"/>
        </w:rPr>
        <w:t xml:space="preserve">batch </w:t>
      </w:r>
      <w:r w:rsidRPr="00E401C9">
        <w:rPr>
          <w:rFonts w:asciiTheme="minorHAnsi" w:hAnsiTheme="minorHAnsi" w:cstheme="minorHAnsi"/>
          <w:bCs/>
          <w:color w:val="010202"/>
          <w:sz w:val="16"/>
          <w:szCs w:val="16"/>
        </w:rPr>
        <w:t xml:space="preserve">or </w:t>
      </w:r>
      <w:r w:rsidRPr="00E401C9">
        <w:rPr>
          <w:rFonts w:asciiTheme="minorHAnsi" w:hAnsiTheme="minorHAnsi" w:cstheme="minorHAnsi"/>
          <w:bCs/>
          <w:color w:val="010202"/>
          <w:spacing w:val="2"/>
          <w:sz w:val="16"/>
          <w:szCs w:val="16"/>
        </w:rPr>
        <w:t>group of</w:t>
      </w:r>
      <w:r w:rsidRPr="00E401C9">
        <w:rPr>
          <w:rFonts w:asciiTheme="minorHAnsi" w:hAnsiTheme="minorHAnsi" w:cstheme="minorHAnsi"/>
          <w:bCs/>
          <w:color w:val="010202"/>
          <w:sz w:val="16"/>
          <w:szCs w:val="16"/>
        </w:rPr>
        <w:t xml:space="preserve"> batches</w:t>
      </w:r>
      <w:r w:rsidRPr="00E401C9">
        <w:rPr>
          <w:rFonts w:asciiTheme="minorHAnsi" w:hAnsiTheme="minorHAnsi" w:cstheme="minorHAnsi"/>
          <w:bCs/>
          <w:color w:val="010202"/>
          <w:spacing w:val="2"/>
          <w:sz w:val="16"/>
          <w:szCs w:val="16"/>
        </w:rPr>
        <w:t xml:space="preserve"> to</w:t>
      </w:r>
      <w:r w:rsidRPr="00E401C9">
        <w:rPr>
          <w:rFonts w:asciiTheme="minorHAnsi" w:hAnsiTheme="minorHAnsi" w:cstheme="minorHAnsi"/>
          <w:bCs/>
          <w:color w:val="010202"/>
          <w:sz w:val="16"/>
          <w:szCs w:val="16"/>
        </w:rPr>
        <w:t xml:space="preserve"> that</w:t>
      </w:r>
      <w:r w:rsidRPr="00E401C9">
        <w:rPr>
          <w:rFonts w:asciiTheme="minorHAnsi" w:hAnsiTheme="minorHAnsi" w:cstheme="minorHAnsi"/>
          <w:bCs/>
          <w:color w:val="010202"/>
          <w:spacing w:val="1"/>
          <w:sz w:val="16"/>
          <w:szCs w:val="16"/>
        </w:rPr>
        <w:t xml:space="preserve"> particular</w:t>
      </w:r>
      <w:r w:rsidRPr="00E401C9">
        <w:rPr>
          <w:rFonts w:asciiTheme="minorHAnsi" w:hAnsiTheme="minorHAnsi" w:cstheme="minorHAnsi"/>
          <w:bCs/>
          <w:color w:val="010202"/>
          <w:spacing w:val="2"/>
          <w:sz w:val="16"/>
          <w:szCs w:val="16"/>
        </w:rPr>
        <w:t xml:space="preserve"> failed</w:t>
      </w:r>
      <w:r w:rsidRPr="00E401C9">
        <w:rPr>
          <w:rFonts w:asciiTheme="minorHAnsi" w:hAnsiTheme="minorHAnsi" w:cstheme="minorHAnsi"/>
          <w:bCs/>
          <w:color w:val="010202"/>
          <w:spacing w:val="18"/>
          <w:sz w:val="16"/>
          <w:szCs w:val="16"/>
        </w:rPr>
        <w:t xml:space="preserve"> </w:t>
      </w:r>
      <w:r w:rsidRPr="00E401C9">
        <w:rPr>
          <w:rFonts w:asciiTheme="minorHAnsi" w:hAnsiTheme="minorHAnsi" w:cstheme="minorHAnsi"/>
          <w:bCs/>
          <w:color w:val="010202"/>
          <w:spacing w:val="1"/>
          <w:sz w:val="16"/>
          <w:szCs w:val="16"/>
        </w:rPr>
        <w:t>test</w:t>
      </w:r>
      <w:r w:rsidRPr="00E401C9">
        <w:rPr>
          <w:rFonts w:asciiTheme="minorHAnsi" w:hAnsiTheme="minorHAnsi" w:cstheme="minorHAnsi"/>
          <w:bCs/>
          <w:color w:val="010202"/>
          <w:spacing w:val="22"/>
          <w:sz w:val="16"/>
          <w:szCs w:val="16"/>
        </w:rPr>
        <w:t xml:space="preserve"> </w:t>
      </w:r>
      <w:r w:rsidRPr="00E401C9">
        <w:rPr>
          <w:rFonts w:asciiTheme="minorHAnsi" w:hAnsiTheme="minorHAnsi" w:cstheme="minorHAnsi"/>
          <w:bCs/>
          <w:color w:val="010202"/>
          <w:spacing w:val="2"/>
          <w:sz w:val="16"/>
          <w:szCs w:val="16"/>
        </w:rPr>
        <w:t>and</w:t>
      </w:r>
      <w:r w:rsidRPr="00E401C9">
        <w:rPr>
          <w:rFonts w:asciiTheme="minorHAnsi" w:hAnsiTheme="minorHAnsi" w:cstheme="minorHAnsi"/>
          <w:bCs/>
          <w:color w:val="010202"/>
          <w:spacing w:val="18"/>
          <w:sz w:val="16"/>
          <w:szCs w:val="16"/>
        </w:rPr>
        <w:t xml:space="preserve"> </w:t>
      </w:r>
      <w:r w:rsidRPr="00E401C9">
        <w:rPr>
          <w:rFonts w:asciiTheme="minorHAnsi" w:hAnsiTheme="minorHAnsi" w:cstheme="minorHAnsi"/>
          <w:bCs/>
          <w:color w:val="010202"/>
          <w:spacing w:val="2"/>
          <w:sz w:val="16"/>
          <w:szCs w:val="16"/>
        </w:rPr>
        <w:t>accept</w:t>
      </w:r>
      <w:r w:rsidRPr="00E401C9">
        <w:rPr>
          <w:rFonts w:asciiTheme="minorHAnsi" w:hAnsiTheme="minorHAnsi" w:cstheme="minorHAnsi"/>
          <w:bCs/>
          <w:color w:val="010202"/>
          <w:spacing w:val="22"/>
          <w:sz w:val="16"/>
          <w:szCs w:val="16"/>
        </w:rPr>
        <w:t xml:space="preserve"> </w:t>
      </w:r>
      <w:r w:rsidRPr="00E401C9">
        <w:rPr>
          <w:rFonts w:asciiTheme="minorHAnsi" w:hAnsiTheme="minorHAnsi" w:cstheme="minorHAnsi"/>
          <w:bCs/>
          <w:color w:val="010202"/>
          <w:sz w:val="16"/>
          <w:szCs w:val="16"/>
        </w:rPr>
        <w:t>or</w:t>
      </w:r>
      <w:r w:rsidRPr="00E401C9">
        <w:rPr>
          <w:rFonts w:asciiTheme="minorHAnsi" w:hAnsiTheme="minorHAnsi" w:cstheme="minorHAnsi"/>
          <w:bCs/>
          <w:color w:val="010202"/>
          <w:spacing w:val="18"/>
          <w:sz w:val="16"/>
          <w:szCs w:val="16"/>
        </w:rPr>
        <w:t xml:space="preserve"> </w:t>
      </w:r>
      <w:r w:rsidRPr="00E401C9">
        <w:rPr>
          <w:rFonts w:asciiTheme="minorHAnsi" w:hAnsiTheme="minorHAnsi" w:cstheme="minorHAnsi"/>
          <w:bCs/>
          <w:color w:val="010202"/>
          <w:spacing w:val="1"/>
          <w:sz w:val="16"/>
          <w:szCs w:val="16"/>
        </w:rPr>
        <w:t>reject</w:t>
      </w:r>
      <w:r w:rsidRPr="00E401C9">
        <w:rPr>
          <w:rFonts w:asciiTheme="minorHAnsi" w:hAnsiTheme="minorHAnsi" w:cstheme="minorHAnsi"/>
          <w:bCs/>
          <w:color w:val="010202"/>
          <w:spacing w:val="18"/>
          <w:sz w:val="16"/>
          <w:szCs w:val="16"/>
        </w:rPr>
        <w:t xml:space="preserve"> </w:t>
      </w:r>
      <w:r w:rsidRPr="00E401C9">
        <w:rPr>
          <w:rFonts w:asciiTheme="minorHAnsi" w:hAnsiTheme="minorHAnsi" w:cstheme="minorHAnsi"/>
          <w:bCs/>
          <w:color w:val="010202"/>
          <w:spacing w:val="2"/>
          <w:sz w:val="16"/>
          <w:szCs w:val="16"/>
        </w:rPr>
        <w:t>individual</w:t>
      </w:r>
      <w:r w:rsidRPr="00E401C9">
        <w:rPr>
          <w:rFonts w:asciiTheme="minorHAnsi" w:hAnsiTheme="minorHAnsi" w:cstheme="minorHAnsi"/>
          <w:bCs/>
          <w:color w:val="010202"/>
          <w:spacing w:val="18"/>
          <w:sz w:val="16"/>
          <w:szCs w:val="16"/>
        </w:rPr>
        <w:t xml:space="preserve"> </w:t>
      </w:r>
      <w:r w:rsidRPr="00E401C9">
        <w:rPr>
          <w:rFonts w:asciiTheme="minorHAnsi" w:hAnsiTheme="minorHAnsi" w:cstheme="minorHAnsi"/>
          <w:bCs/>
          <w:color w:val="010202"/>
          <w:spacing w:val="2"/>
          <w:sz w:val="16"/>
          <w:szCs w:val="16"/>
        </w:rPr>
        <w:t>pipes</w:t>
      </w:r>
      <w:r w:rsidRPr="00E401C9">
        <w:rPr>
          <w:rFonts w:asciiTheme="minorHAnsi" w:hAnsiTheme="minorHAnsi" w:cstheme="minorHAnsi"/>
          <w:bCs/>
          <w:color w:val="010202"/>
          <w:spacing w:val="22"/>
          <w:sz w:val="16"/>
          <w:szCs w:val="16"/>
        </w:rPr>
        <w:t xml:space="preserve"> </w:t>
      </w:r>
      <w:r w:rsidRPr="00E401C9">
        <w:rPr>
          <w:rFonts w:asciiTheme="minorHAnsi" w:hAnsiTheme="minorHAnsi" w:cstheme="minorHAnsi"/>
          <w:bCs/>
          <w:color w:val="010202"/>
          <w:spacing w:val="2"/>
          <w:sz w:val="16"/>
          <w:szCs w:val="16"/>
        </w:rPr>
        <w:t>within</w:t>
      </w:r>
      <w:r w:rsidRPr="00E401C9">
        <w:rPr>
          <w:rFonts w:asciiTheme="minorHAnsi" w:hAnsiTheme="minorHAnsi" w:cstheme="minorHAnsi"/>
          <w:bCs/>
          <w:color w:val="010202"/>
          <w:spacing w:val="18"/>
          <w:sz w:val="16"/>
          <w:szCs w:val="16"/>
        </w:rPr>
        <w:t xml:space="preserve"> </w:t>
      </w:r>
      <w:r w:rsidRPr="00E401C9">
        <w:rPr>
          <w:rFonts w:asciiTheme="minorHAnsi" w:hAnsiTheme="minorHAnsi" w:cstheme="minorHAnsi"/>
          <w:bCs/>
          <w:color w:val="010202"/>
          <w:spacing w:val="2"/>
          <w:sz w:val="16"/>
          <w:szCs w:val="16"/>
        </w:rPr>
        <w:t>the</w:t>
      </w:r>
      <w:r w:rsidRPr="00E401C9">
        <w:rPr>
          <w:rFonts w:asciiTheme="minorHAnsi" w:hAnsiTheme="minorHAnsi" w:cstheme="minorHAnsi"/>
          <w:bCs/>
          <w:color w:val="010202"/>
          <w:spacing w:val="18"/>
          <w:sz w:val="16"/>
          <w:szCs w:val="16"/>
        </w:rPr>
        <w:t xml:space="preserve"> </w:t>
      </w:r>
      <w:r w:rsidRPr="00E401C9">
        <w:rPr>
          <w:rFonts w:asciiTheme="minorHAnsi" w:hAnsiTheme="minorHAnsi" w:cstheme="minorHAnsi"/>
          <w:bCs/>
          <w:color w:val="010202"/>
          <w:spacing w:val="2"/>
          <w:sz w:val="16"/>
          <w:szCs w:val="16"/>
        </w:rPr>
        <w:t>batches.</w:t>
      </w:r>
    </w:p>
    <w:p w14:paraId="506BFAA0" w14:textId="7E3E40C0" w:rsidR="003F0CDB" w:rsidRPr="00E401C9" w:rsidRDefault="003F0CDB" w:rsidP="00657DBC">
      <w:pPr>
        <w:pStyle w:val="ListParagraph"/>
        <w:numPr>
          <w:ilvl w:val="0"/>
          <w:numId w:val="4"/>
        </w:numPr>
        <w:tabs>
          <w:tab w:val="left" w:pos="1240"/>
          <w:tab w:val="left" w:pos="1241"/>
        </w:tabs>
        <w:spacing w:before="118"/>
        <w:ind w:right="373"/>
        <w:contextualSpacing/>
        <w:rPr>
          <w:rFonts w:asciiTheme="minorHAnsi" w:hAnsiTheme="minorHAnsi" w:cstheme="minorHAnsi"/>
          <w:bCs/>
          <w:sz w:val="16"/>
          <w:szCs w:val="16"/>
        </w:rPr>
      </w:pPr>
      <w:r w:rsidRPr="00E401C9">
        <w:rPr>
          <w:rFonts w:asciiTheme="minorHAnsi" w:hAnsiTheme="minorHAnsi" w:cstheme="minorHAnsi"/>
          <w:bCs/>
          <w:color w:val="010202"/>
          <w:spacing w:val="2"/>
          <w:sz w:val="16"/>
          <w:szCs w:val="16"/>
        </w:rPr>
        <w:t>Record the</w:t>
      </w:r>
      <w:r w:rsidRPr="00E401C9">
        <w:rPr>
          <w:rFonts w:asciiTheme="minorHAnsi" w:hAnsiTheme="minorHAnsi" w:cstheme="minorHAnsi"/>
          <w:bCs/>
          <w:color w:val="010202"/>
          <w:spacing w:val="-10"/>
          <w:sz w:val="16"/>
          <w:szCs w:val="16"/>
        </w:rPr>
        <w:t xml:space="preserve"> </w:t>
      </w:r>
      <w:r w:rsidRPr="00E401C9">
        <w:rPr>
          <w:rFonts w:asciiTheme="minorHAnsi" w:hAnsiTheme="minorHAnsi" w:cstheme="minorHAnsi"/>
          <w:bCs/>
          <w:color w:val="010202"/>
          <w:spacing w:val="2"/>
          <w:sz w:val="16"/>
          <w:szCs w:val="16"/>
        </w:rPr>
        <w:t>results.</w:t>
      </w:r>
    </w:p>
    <w:p w14:paraId="63AFE648" w14:textId="01B36845" w:rsidR="003F0CDB" w:rsidRDefault="003F0CDB" w:rsidP="00E401C9">
      <w:pPr>
        <w:ind w:firstLine="720"/>
        <w:contextualSpacing/>
        <w:rPr>
          <w:sz w:val="16"/>
          <w:szCs w:val="16"/>
        </w:rPr>
      </w:pPr>
    </w:p>
    <w:p w14:paraId="4194F06E" w14:textId="074FE090" w:rsidR="00657DBC" w:rsidRPr="00E401C9" w:rsidRDefault="00657DBC" w:rsidP="00657DBC">
      <w:pPr>
        <w:contextualSpacing/>
        <w:rPr>
          <w:sz w:val="16"/>
          <w:szCs w:val="16"/>
        </w:rPr>
      </w:pPr>
      <w:r>
        <w:rPr>
          <w:noProof/>
        </w:rPr>
        <w:drawing>
          <wp:anchor distT="0" distB="0" distL="114300" distR="114300" simplePos="0" relativeHeight="251674112" behindDoc="0" locked="0" layoutInCell="1" allowOverlap="1" wp14:anchorId="1E66AB9D" wp14:editId="08AB2ED7">
            <wp:simplePos x="0" y="0"/>
            <wp:positionH relativeFrom="column">
              <wp:posOffset>321200</wp:posOffset>
            </wp:positionH>
            <wp:positionV relativeFrom="paragraph">
              <wp:posOffset>40999</wp:posOffset>
            </wp:positionV>
            <wp:extent cx="5040000" cy="2011531"/>
            <wp:effectExtent l="19050" t="19050" r="27305" b="2730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40000" cy="2011531"/>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sectPr w:rsidR="00657DBC" w:rsidRPr="00E401C9" w:rsidSect="00DF3962">
      <w:headerReference w:type="default" r:id="rId12"/>
      <w:footerReference w:type="default" r:id="rId13"/>
      <w:pgSz w:w="11900" w:h="16840"/>
      <w:pgMar w:top="1985" w:right="1440" w:bottom="1440" w:left="1440" w:header="454" w:footer="539"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1A715" w14:textId="77777777" w:rsidR="00C71E13" w:rsidRDefault="00C71E13">
      <w:r>
        <w:separator/>
      </w:r>
    </w:p>
  </w:endnote>
  <w:endnote w:type="continuationSeparator" w:id="0">
    <w:p w14:paraId="2759A404" w14:textId="77777777" w:rsidR="00C71E13" w:rsidRDefault="00C7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5ACF7" w14:textId="3ABBC6CF" w:rsidR="006A4647" w:rsidRPr="00F63307" w:rsidRDefault="006A4647" w:rsidP="006A4647">
    <w:pPr>
      <w:pStyle w:val="Footer"/>
      <w:rPr>
        <w:rFonts w:asciiTheme="minorHAnsi" w:hAnsiTheme="minorHAnsi" w:cstheme="minorHAnsi"/>
        <w:sz w:val="16"/>
      </w:rPr>
    </w:pPr>
    <w:r w:rsidRPr="00F63307">
      <w:rPr>
        <w:rFonts w:asciiTheme="minorHAnsi" w:hAnsiTheme="minorHAnsi" w:cstheme="minorHAnsi"/>
        <w:sz w:val="16"/>
      </w:rPr>
      <w:t>MJB Industries</w:t>
    </w:r>
    <w:r w:rsidR="00F63307" w:rsidRPr="00F63307">
      <w:rPr>
        <w:rFonts w:asciiTheme="minorHAnsi" w:hAnsiTheme="minorHAnsi" w:cstheme="minorHAnsi"/>
        <w:sz w:val="16"/>
      </w:rPr>
      <w:t xml:space="preserve"> </w:t>
    </w:r>
    <w:r w:rsidR="00F63307">
      <w:rPr>
        <w:rFonts w:asciiTheme="minorHAnsi" w:hAnsiTheme="minorHAnsi" w:cstheme="minorHAnsi"/>
        <w:sz w:val="16"/>
      </w:rPr>
      <w:t xml:space="preserve">- </w:t>
    </w:r>
    <w:r w:rsidR="00F63307" w:rsidRPr="00F63307">
      <w:rPr>
        <w:rFonts w:asciiTheme="minorHAnsi" w:hAnsiTheme="minorHAnsi" w:cstheme="minorHAnsi"/>
        <w:sz w:val="16"/>
      </w:rPr>
      <w:t>Form  65  Pipe Dimensional Check</w:t>
    </w:r>
    <w:r w:rsidRPr="00F63307">
      <w:rPr>
        <w:rFonts w:asciiTheme="minorHAnsi" w:hAnsiTheme="minorHAnsi" w:cstheme="minorHAnsi"/>
        <w:sz w:val="16"/>
      </w:rPr>
      <w:tab/>
    </w:r>
    <w:r w:rsidRPr="00F63307">
      <w:rPr>
        <w:rFonts w:asciiTheme="minorHAnsi" w:hAnsiTheme="minorHAnsi" w:cstheme="minorHAnsi"/>
        <w:sz w:val="16"/>
      </w:rPr>
      <w:tab/>
    </w:r>
    <w:r w:rsidR="00D8385B" w:rsidRPr="00D8385B">
      <w:rPr>
        <w:rFonts w:asciiTheme="minorHAnsi" w:hAnsiTheme="minorHAnsi" w:cstheme="minorHAnsi"/>
        <w:b/>
        <w:bCs/>
        <w:sz w:val="16"/>
      </w:rPr>
      <w:t>01/03</w:t>
    </w:r>
    <w:r w:rsidR="002561BD" w:rsidRPr="00D8385B">
      <w:rPr>
        <w:rFonts w:asciiTheme="minorHAnsi" w:hAnsiTheme="minorHAnsi" w:cstheme="minorHAnsi"/>
        <w:b/>
        <w:bCs/>
        <w:sz w:val="16"/>
      </w:rPr>
      <w:t>/</w:t>
    </w:r>
    <w:r w:rsidR="002561BD" w:rsidRPr="00F63307">
      <w:rPr>
        <w:rFonts w:asciiTheme="minorHAnsi" w:hAnsiTheme="minorHAnsi" w:cstheme="minorHAnsi"/>
        <w:b/>
        <w:bCs/>
        <w:sz w:val="16"/>
      </w:rPr>
      <w:t>20</w:t>
    </w:r>
    <w:r w:rsidR="003F0CDB" w:rsidRPr="00F63307">
      <w:rPr>
        <w:rFonts w:asciiTheme="minorHAnsi" w:hAnsiTheme="minorHAnsi" w:cstheme="minorHAnsi"/>
        <w:b/>
        <w:bCs/>
        <w:sz w:val="16"/>
      </w:rPr>
      <w:t>2</w:t>
    </w:r>
    <w:r w:rsidR="00D8385B">
      <w:rPr>
        <w:rFonts w:asciiTheme="minorHAnsi" w:hAnsiTheme="minorHAnsi" w:cstheme="minorHAnsi"/>
        <w:b/>
        <w:bCs/>
        <w:sz w:val="16"/>
      </w:rPr>
      <w:t>4</w:t>
    </w:r>
    <w:r w:rsidRPr="00F63307">
      <w:rPr>
        <w:rFonts w:asciiTheme="minorHAnsi" w:hAnsiTheme="minorHAnsi" w:cstheme="minorHAnsi"/>
        <w:sz w:val="16"/>
      </w:rPr>
      <w:t xml:space="preserve"> </w:t>
    </w:r>
    <w:r w:rsidRPr="00F63307">
      <w:rPr>
        <w:rFonts w:asciiTheme="minorHAnsi" w:hAnsiTheme="minorHAnsi" w:cstheme="minorHAnsi"/>
        <w:sz w:val="16"/>
      </w:rPr>
      <w:tab/>
    </w:r>
    <w:r w:rsidRPr="00F63307">
      <w:rPr>
        <w:rFonts w:asciiTheme="minorHAnsi" w:hAnsiTheme="minorHAnsi" w:cstheme="minorHAnsi"/>
        <w:sz w:val="16"/>
      </w:rPr>
      <w:tab/>
    </w:r>
  </w:p>
  <w:p w14:paraId="0DD96B2E" w14:textId="77777777" w:rsidR="006A4647" w:rsidRPr="00F63307" w:rsidRDefault="006A4647" w:rsidP="006A4647">
    <w:pPr>
      <w:pStyle w:val="Footer"/>
      <w:rPr>
        <w:rFonts w:asciiTheme="minorHAnsi" w:hAnsiTheme="minorHAnsi" w:cstheme="minorHAnsi"/>
        <w:sz w:val="16"/>
      </w:rPr>
    </w:pPr>
    <w:r w:rsidRPr="00F63307">
      <w:rPr>
        <w:rFonts w:asciiTheme="minorHAnsi" w:hAnsiTheme="minorHAnsi" w:cstheme="minorHAnsi"/>
        <w:sz w:val="16"/>
      </w:rPr>
      <w:t xml:space="preserve">Printed documents are considered uncontrolled </w:t>
    </w:r>
    <w:r w:rsidR="00A650D3" w:rsidRPr="00F63307">
      <w:rPr>
        <w:rFonts w:asciiTheme="minorHAnsi" w:hAnsiTheme="minorHAnsi" w:cstheme="minorHAnsi"/>
        <w:sz w:val="16"/>
      </w:rPr>
      <w:tab/>
    </w:r>
    <w:r w:rsidR="00A650D3" w:rsidRPr="00F63307">
      <w:rPr>
        <w:rFonts w:asciiTheme="minorHAnsi" w:hAnsiTheme="minorHAnsi" w:cstheme="minorHAnsi"/>
        <w:sz w:val="16"/>
      </w:rPr>
      <w:tab/>
      <w:t xml:space="preserve">Page </w:t>
    </w:r>
    <w:r w:rsidR="00A650D3" w:rsidRPr="00F63307">
      <w:rPr>
        <w:rFonts w:asciiTheme="minorHAnsi" w:hAnsiTheme="minorHAnsi" w:cstheme="minorHAnsi"/>
        <w:sz w:val="16"/>
      </w:rPr>
      <w:fldChar w:fldCharType="begin"/>
    </w:r>
    <w:r w:rsidR="00A650D3" w:rsidRPr="00F63307">
      <w:rPr>
        <w:rFonts w:asciiTheme="minorHAnsi" w:hAnsiTheme="minorHAnsi" w:cstheme="minorHAnsi"/>
        <w:sz w:val="16"/>
      </w:rPr>
      <w:instrText xml:space="preserve"> PAGE  \* Arabic  \* MERGEFORMAT </w:instrText>
    </w:r>
    <w:r w:rsidR="00A650D3" w:rsidRPr="00F63307">
      <w:rPr>
        <w:rFonts w:asciiTheme="minorHAnsi" w:hAnsiTheme="minorHAnsi" w:cstheme="minorHAnsi"/>
        <w:sz w:val="16"/>
      </w:rPr>
      <w:fldChar w:fldCharType="separate"/>
    </w:r>
    <w:r w:rsidR="002561BD" w:rsidRPr="00F63307">
      <w:rPr>
        <w:rFonts w:asciiTheme="minorHAnsi" w:hAnsiTheme="minorHAnsi" w:cstheme="minorHAnsi"/>
        <w:noProof/>
        <w:sz w:val="16"/>
      </w:rPr>
      <w:t>1</w:t>
    </w:r>
    <w:r w:rsidR="00A650D3" w:rsidRPr="00F63307">
      <w:rPr>
        <w:rFonts w:asciiTheme="minorHAnsi" w:hAnsiTheme="minorHAnsi" w:cstheme="minorHAnsi"/>
        <w:sz w:val="16"/>
      </w:rPr>
      <w:fldChar w:fldCharType="end"/>
    </w:r>
    <w:r w:rsidR="00A650D3" w:rsidRPr="00F63307">
      <w:rPr>
        <w:rFonts w:asciiTheme="minorHAnsi" w:hAnsiTheme="minorHAnsi" w:cstheme="minorHAnsi"/>
        <w:sz w:val="16"/>
      </w:rPr>
      <w:t xml:space="preserve"> of </w:t>
    </w:r>
    <w:r w:rsidR="00A650D3" w:rsidRPr="00F63307">
      <w:rPr>
        <w:rFonts w:asciiTheme="minorHAnsi" w:hAnsiTheme="minorHAnsi" w:cstheme="minorHAnsi"/>
        <w:sz w:val="16"/>
      </w:rPr>
      <w:fldChar w:fldCharType="begin"/>
    </w:r>
    <w:r w:rsidR="00A650D3" w:rsidRPr="00F63307">
      <w:rPr>
        <w:rFonts w:asciiTheme="minorHAnsi" w:hAnsiTheme="minorHAnsi" w:cstheme="minorHAnsi"/>
        <w:sz w:val="16"/>
      </w:rPr>
      <w:instrText xml:space="preserve"> NUMPAGES  \* Arabic  \* MERGEFORMAT </w:instrText>
    </w:r>
    <w:r w:rsidR="00A650D3" w:rsidRPr="00F63307">
      <w:rPr>
        <w:rFonts w:asciiTheme="minorHAnsi" w:hAnsiTheme="minorHAnsi" w:cstheme="minorHAnsi"/>
        <w:sz w:val="16"/>
      </w:rPr>
      <w:fldChar w:fldCharType="separate"/>
    </w:r>
    <w:r w:rsidR="002561BD" w:rsidRPr="00F63307">
      <w:rPr>
        <w:rFonts w:asciiTheme="minorHAnsi" w:hAnsiTheme="minorHAnsi" w:cstheme="minorHAnsi"/>
        <w:noProof/>
        <w:sz w:val="16"/>
      </w:rPr>
      <w:t>4</w:t>
    </w:r>
    <w:r w:rsidR="00A650D3" w:rsidRPr="00F63307">
      <w:rPr>
        <w:rFonts w:asciiTheme="minorHAnsi" w:hAnsiTheme="minorHAnsi" w:cstheme="minorHAnsi"/>
        <w:sz w:val="16"/>
      </w:rPr>
      <w:fldChar w:fldCharType="end"/>
    </w:r>
  </w:p>
  <w:p w14:paraId="68F18951" w14:textId="77777777" w:rsidR="00E3695E" w:rsidRPr="00F63307" w:rsidRDefault="00E3695E">
    <w:pPr>
      <w:pStyle w:val="BodyText"/>
      <w:spacing w:line="14" w:lineRule="auto"/>
      <w:rPr>
        <w:rFonts w:asciiTheme="minorHAnsi" w:hAnsiTheme="minorHAnsi" w:cstheme="minorHAnsi"/>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86E20" w14:textId="77777777" w:rsidR="00C71E13" w:rsidRDefault="00C71E13">
      <w:r>
        <w:separator/>
      </w:r>
    </w:p>
  </w:footnote>
  <w:footnote w:type="continuationSeparator" w:id="0">
    <w:p w14:paraId="6BA416F3" w14:textId="77777777" w:rsidR="00C71E13" w:rsidRDefault="00C71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8F7CE" w14:textId="7620D8DE" w:rsidR="00453B7F" w:rsidRDefault="00DF3962">
    <w:pPr>
      <w:pStyle w:val="BodyText"/>
      <w:spacing w:line="14" w:lineRule="auto"/>
      <w:rPr>
        <w:sz w:val="2"/>
      </w:rPr>
    </w:pPr>
    <w:r>
      <w:rPr>
        <w:noProof/>
        <w:sz w:val="2"/>
      </w:rPr>
      <w:drawing>
        <wp:anchor distT="0" distB="0" distL="114300" distR="114300" simplePos="0" relativeHeight="251694080" behindDoc="1" locked="0" layoutInCell="1" allowOverlap="1" wp14:anchorId="7234FFC8" wp14:editId="1CD3495E">
          <wp:simplePos x="0" y="0"/>
          <wp:positionH relativeFrom="column">
            <wp:posOffset>-634696</wp:posOffset>
          </wp:positionH>
          <wp:positionV relativeFrom="paragraph">
            <wp:posOffset>-9525</wp:posOffset>
          </wp:positionV>
          <wp:extent cx="4932000" cy="1070597"/>
          <wp:effectExtent l="0" t="0" r="2540" b="0"/>
          <wp:wrapNone/>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932000" cy="1070597"/>
                  </a:xfrm>
                  <a:prstGeom prst="rect">
                    <a:avLst/>
                  </a:prstGeom>
                </pic:spPr>
              </pic:pic>
            </a:graphicData>
          </a:graphic>
          <wp14:sizeRelH relativeFrom="page">
            <wp14:pctWidth>0</wp14:pctWidth>
          </wp14:sizeRelH>
          <wp14:sizeRelV relativeFrom="page">
            <wp14:pctHeight>0</wp14:pctHeight>
          </wp14:sizeRelV>
        </wp:anchor>
      </w:drawing>
    </w:r>
  </w:p>
  <w:p w14:paraId="487F69AA" w14:textId="77777777" w:rsidR="00DF3962" w:rsidRDefault="00DF3962" w:rsidP="00DF3962">
    <w:pPr>
      <w:pStyle w:val="BodyText"/>
      <w:rPr>
        <w:rFonts w:asciiTheme="minorHAnsi" w:hAnsiTheme="minorHAnsi" w:cstheme="minorHAnsi"/>
        <w:b/>
        <w:color w:val="010202"/>
        <w:sz w:val="24"/>
        <w:szCs w:val="24"/>
      </w:rPr>
    </w:pPr>
  </w:p>
  <w:p w14:paraId="7966B47A" w14:textId="77777777" w:rsidR="00DF3962" w:rsidRDefault="00DF3962" w:rsidP="00DF3962">
    <w:pPr>
      <w:pStyle w:val="BodyText"/>
      <w:rPr>
        <w:rFonts w:asciiTheme="minorHAnsi" w:hAnsiTheme="minorHAnsi" w:cstheme="minorHAnsi"/>
        <w:b/>
        <w:color w:val="010202"/>
        <w:sz w:val="24"/>
        <w:szCs w:val="24"/>
      </w:rPr>
    </w:pPr>
  </w:p>
  <w:p w14:paraId="0C3C50D7" w14:textId="77777777" w:rsidR="00DF3962" w:rsidRDefault="00DF3962" w:rsidP="00DF3962">
    <w:pPr>
      <w:pStyle w:val="BodyText"/>
      <w:rPr>
        <w:rFonts w:asciiTheme="minorHAnsi" w:hAnsiTheme="minorHAnsi" w:cstheme="minorHAnsi"/>
        <w:b/>
        <w:color w:val="010202"/>
        <w:sz w:val="24"/>
        <w:szCs w:val="24"/>
      </w:rPr>
    </w:pPr>
  </w:p>
  <w:p w14:paraId="7AFD2F8D" w14:textId="77777777" w:rsidR="00DF3962" w:rsidRDefault="00DF3962" w:rsidP="00DF3962">
    <w:pPr>
      <w:pStyle w:val="BodyText"/>
      <w:rPr>
        <w:rFonts w:asciiTheme="minorHAnsi" w:hAnsiTheme="minorHAnsi" w:cstheme="minorHAnsi"/>
        <w:b/>
        <w:color w:val="010202"/>
        <w:sz w:val="24"/>
        <w:szCs w:val="24"/>
      </w:rPr>
    </w:pPr>
  </w:p>
  <w:p w14:paraId="1530D386" w14:textId="77777777" w:rsidR="00DF3962" w:rsidRDefault="00DF3962" w:rsidP="00DF3962">
    <w:pPr>
      <w:pStyle w:val="BodyText"/>
      <w:rPr>
        <w:rFonts w:asciiTheme="minorHAnsi" w:hAnsiTheme="minorHAnsi" w:cstheme="minorHAnsi"/>
        <w:b/>
        <w:color w:val="010202"/>
        <w:sz w:val="24"/>
        <w:szCs w:val="24"/>
      </w:rPr>
    </w:pPr>
  </w:p>
  <w:p w14:paraId="031A8654" w14:textId="77777777" w:rsidR="00DF3962" w:rsidRDefault="00DF3962" w:rsidP="00DF3962">
    <w:pPr>
      <w:pStyle w:val="BodyText"/>
      <w:rPr>
        <w:rFonts w:asciiTheme="minorHAnsi" w:hAnsiTheme="minorHAnsi" w:cstheme="minorHAnsi"/>
        <w:b/>
        <w:color w:val="010202"/>
        <w:sz w:val="24"/>
        <w:szCs w:val="24"/>
      </w:rPr>
    </w:pPr>
  </w:p>
  <w:p w14:paraId="2E716F02" w14:textId="6AE7A03A" w:rsidR="00DF3962" w:rsidRPr="00DF3962" w:rsidRDefault="00DF3962" w:rsidP="00DF3962">
    <w:pPr>
      <w:pStyle w:val="BodyText"/>
      <w:rPr>
        <w:sz w:val="40"/>
        <w:szCs w:val="40"/>
      </w:rPr>
    </w:pPr>
    <w:r>
      <w:rPr>
        <w:rFonts w:asciiTheme="minorHAnsi" w:hAnsiTheme="minorHAnsi" w:cstheme="minorHAnsi"/>
        <w:b/>
        <w:color w:val="010202"/>
        <w:sz w:val="24"/>
        <w:szCs w:val="24"/>
      </w:rPr>
      <w:t xml:space="preserve">Form 65a - </w:t>
    </w:r>
    <w:r w:rsidRPr="00960483">
      <w:rPr>
        <w:rFonts w:asciiTheme="minorHAnsi" w:hAnsiTheme="minorHAnsi" w:cstheme="minorHAnsi"/>
        <w:b/>
        <w:color w:val="010202"/>
        <w:sz w:val="24"/>
        <w:szCs w:val="24"/>
      </w:rPr>
      <w:t xml:space="preserve">Pipe Dimensional Accuracy Check </w:t>
    </w:r>
    <w:r w:rsidRPr="00DF3962">
      <w:rPr>
        <w:rFonts w:asciiTheme="minorHAnsi" w:hAnsiTheme="minorHAnsi" w:cstheme="minorHAnsi"/>
        <w:b/>
        <w:color w:val="010202"/>
        <w:sz w:val="20"/>
        <w:szCs w:val="20"/>
      </w:rPr>
      <w:t>(AS/NZS 4058:2007, Clause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62F95"/>
    <w:multiLevelType w:val="hybridMultilevel"/>
    <w:tmpl w:val="4B6E34A8"/>
    <w:lvl w:ilvl="0" w:tplc="9A96E97A">
      <w:start w:val="1"/>
      <w:numFmt w:val="lowerLetter"/>
      <w:lvlText w:val="(%1)"/>
      <w:lvlJc w:val="left"/>
      <w:pPr>
        <w:ind w:left="1240" w:hanging="567"/>
      </w:pPr>
      <w:rPr>
        <w:rFonts w:ascii="Times New Roman" w:eastAsia="Times New Roman" w:hAnsi="Times New Roman" w:cs="Times New Roman" w:hint="default"/>
        <w:color w:val="010202"/>
        <w:spacing w:val="0"/>
        <w:w w:val="101"/>
        <w:sz w:val="22"/>
        <w:szCs w:val="22"/>
      </w:rPr>
    </w:lvl>
    <w:lvl w:ilvl="1" w:tplc="74D6BE60">
      <w:numFmt w:val="bullet"/>
      <w:lvlText w:val="•"/>
      <w:lvlJc w:val="left"/>
      <w:pPr>
        <w:ind w:left="2212" w:hanging="567"/>
      </w:pPr>
      <w:rPr>
        <w:rFonts w:hint="default"/>
      </w:rPr>
    </w:lvl>
    <w:lvl w:ilvl="2" w:tplc="EE4C7C2E">
      <w:numFmt w:val="bullet"/>
      <w:lvlText w:val="•"/>
      <w:lvlJc w:val="left"/>
      <w:pPr>
        <w:ind w:left="3184" w:hanging="567"/>
      </w:pPr>
      <w:rPr>
        <w:rFonts w:hint="default"/>
      </w:rPr>
    </w:lvl>
    <w:lvl w:ilvl="3" w:tplc="61AC9EDA">
      <w:numFmt w:val="bullet"/>
      <w:lvlText w:val="•"/>
      <w:lvlJc w:val="left"/>
      <w:pPr>
        <w:ind w:left="4156" w:hanging="567"/>
      </w:pPr>
      <w:rPr>
        <w:rFonts w:hint="default"/>
      </w:rPr>
    </w:lvl>
    <w:lvl w:ilvl="4" w:tplc="8F1A833E">
      <w:numFmt w:val="bullet"/>
      <w:lvlText w:val="•"/>
      <w:lvlJc w:val="left"/>
      <w:pPr>
        <w:ind w:left="5128" w:hanging="567"/>
      </w:pPr>
      <w:rPr>
        <w:rFonts w:hint="default"/>
      </w:rPr>
    </w:lvl>
    <w:lvl w:ilvl="5" w:tplc="805234DE">
      <w:numFmt w:val="bullet"/>
      <w:lvlText w:val="•"/>
      <w:lvlJc w:val="left"/>
      <w:pPr>
        <w:ind w:left="6100" w:hanging="567"/>
      </w:pPr>
      <w:rPr>
        <w:rFonts w:hint="default"/>
      </w:rPr>
    </w:lvl>
    <w:lvl w:ilvl="6" w:tplc="B3BCBDEC">
      <w:numFmt w:val="bullet"/>
      <w:lvlText w:val="•"/>
      <w:lvlJc w:val="left"/>
      <w:pPr>
        <w:ind w:left="7072" w:hanging="567"/>
      </w:pPr>
      <w:rPr>
        <w:rFonts w:hint="default"/>
      </w:rPr>
    </w:lvl>
    <w:lvl w:ilvl="7" w:tplc="7CD8DA74">
      <w:numFmt w:val="bullet"/>
      <w:lvlText w:val="•"/>
      <w:lvlJc w:val="left"/>
      <w:pPr>
        <w:ind w:left="8044" w:hanging="567"/>
      </w:pPr>
      <w:rPr>
        <w:rFonts w:hint="default"/>
      </w:rPr>
    </w:lvl>
    <w:lvl w:ilvl="8" w:tplc="3BDCEC3C">
      <w:numFmt w:val="bullet"/>
      <w:lvlText w:val="•"/>
      <w:lvlJc w:val="left"/>
      <w:pPr>
        <w:ind w:left="9016" w:hanging="567"/>
      </w:pPr>
      <w:rPr>
        <w:rFonts w:hint="default"/>
      </w:rPr>
    </w:lvl>
  </w:abstractNum>
  <w:abstractNum w:abstractNumId="1" w15:restartNumberingAfterBreak="0">
    <w:nsid w:val="3C332E36"/>
    <w:multiLevelType w:val="hybridMultilevel"/>
    <w:tmpl w:val="36B4E07A"/>
    <w:lvl w:ilvl="0" w:tplc="AA786078">
      <w:start w:val="1"/>
      <w:numFmt w:val="lowerLetter"/>
      <w:lvlText w:val="%1)"/>
      <w:lvlJc w:val="left"/>
      <w:pPr>
        <w:ind w:left="720" w:hanging="360"/>
      </w:pPr>
      <w:rPr>
        <w:rFonts w:hint="default"/>
        <w:color w:val="01020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F31595"/>
    <w:multiLevelType w:val="hybridMultilevel"/>
    <w:tmpl w:val="44724A12"/>
    <w:lvl w:ilvl="0" w:tplc="6AF0DEF0">
      <w:start w:val="1"/>
      <w:numFmt w:val="lowerLetter"/>
      <w:lvlText w:val="%1)"/>
      <w:lvlJc w:val="left"/>
      <w:pPr>
        <w:ind w:left="720" w:hanging="360"/>
      </w:pPr>
      <w:rPr>
        <w:rFonts w:hint="default"/>
        <w:color w:val="01020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37BDE"/>
    <w:multiLevelType w:val="hybridMultilevel"/>
    <w:tmpl w:val="942E0B4C"/>
    <w:lvl w:ilvl="0" w:tplc="B1FE04AA">
      <w:start w:val="1"/>
      <w:numFmt w:val="lowerLetter"/>
      <w:lvlText w:val="(%1)"/>
      <w:lvlJc w:val="left"/>
      <w:pPr>
        <w:ind w:left="1250" w:hanging="567"/>
      </w:pPr>
      <w:rPr>
        <w:rFonts w:ascii="Times New Roman" w:eastAsia="Times New Roman" w:hAnsi="Times New Roman" w:cs="Times New Roman" w:hint="default"/>
        <w:color w:val="010202"/>
        <w:spacing w:val="0"/>
        <w:w w:val="101"/>
        <w:sz w:val="22"/>
        <w:szCs w:val="22"/>
      </w:rPr>
    </w:lvl>
    <w:lvl w:ilvl="1" w:tplc="534E5184">
      <w:numFmt w:val="bullet"/>
      <w:lvlText w:val="•"/>
      <w:lvlJc w:val="left"/>
      <w:pPr>
        <w:ind w:left="2221" w:hanging="567"/>
      </w:pPr>
      <w:rPr>
        <w:rFonts w:hint="default"/>
      </w:rPr>
    </w:lvl>
    <w:lvl w:ilvl="2" w:tplc="A394DCAE">
      <w:numFmt w:val="bullet"/>
      <w:lvlText w:val="•"/>
      <w:lvlJc w:val="left"/>
      <w:pPr>
        <w:ind w:left="3193" w:hanging="567"/>
      </w:pPr>
      <w:rPr>
        <w:rFonts w:hint="default"/>
      </w:rPr>
    </w:lvl>
    <w:lvl w:ilvl="3" w:tplc="ACB299A8">
      <w:numFmt w:val="bullet"/>
      <w:lvlText w:val="•"/>
      <w:lvlJc w:val="left"/>
      <w:pPr>
        <w:ind w:left="4165" w:hanging="567"/>
      </w:pPr>
      <w:rPr>
        <w:rFonts w:hint="default"/>
      </w:rPr>
    </w:lvl>
    <w:lvl w:ilvl="4" w:tplc="4CD26976">
      <w:numFmt w:val="bullet"/>
      <w:lvlText w:val="•"/>
      <w:lvlJc w:val="left"/>
      <w:pPr>
        <w:ind w:left="5137" w:hanging="567"/>
      </w:pPr>
      <w:rPr>
        <w:rFonts w:hint="default"/>
      </w:rPr>
    </w:lvl>
    <w:lvl w:ilvl="5" w:tplc="56A8CF7E">
      <w:numFmt w:val="bullet"/>
      <w:lvlText w:val="•"/>
      <w:lvlJc w:val="left"/>
      <w:pPr>
        <w:ind w:left="6109" w:hanging="567"/>
      </w:pPr>
      <w:rPr>
        <w:rFonts w:hint="default"/>
      </w:rPr>
    </w:lvl>
    <w:lvl w:ilvl="6" w:tplc="8A289A60">
      <w:numFmt w:val="bullet"/>
      <w:lvlText w:val="•"/>
      <w:lvlJc w:val="left"/>
      <w:pPr>
        <w:ind w:left="7081" w:hanging="567"/>
      </w:pPr>
      <w:rPr>
        <w:rFonts w:hint="default"/>
      </w:rPr>
    </w:lvl>
    <w:lvl w:ilvl="7" w:tplc="D02833F6">
      <w:numFmt w:val="bullet"/>
      <w:lvlText w:val="•"/>
      <w:lvlJc w:val="left"/>
      <w:pPr>
        <w:ind w:left="8053" w:hanging="567"/>
      </w:pPr>
      <w:rPr>
        <w:rFonts w:hint="default"/>
      </w:rPr>
    </w:lvl>
    <w:lvl w:ilvl="8" w:tplc="C4440D0E">
      <w:numFmt w:val="bullet"/>
      <w:lvlText w:val="•"/>
      <w:lvlJc w:val="left"/>
      <w:pPr>
        <w:ind w:left="9025" w:hanging="567"/>
      </w:pPr>
      <w:rPr>
        <w:rFonts w:hint="default"/>
      </w:rPr>
    </w:lvl>
  </w:abstractNum>
  <w:num w:numId="1" w16cid:durableId="1046490167">
    <w:abstractNumId w:val="0"/>
  </w:num>
  <w:num w:numId="2" w16cid:durableId="775296944">
    <w:abstractNumId w:val="3"/>
  </w:num>
  <w:num w:numId="3" w16cid:durableId="280654938">
    <w:abstractNumId w:val="1"/>
  </w:num>
  <w:num w:numId="4" w16cid:durableId="89681937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B4"/>
    <w:rsid w:val="0002469F"/>
    <w:rsid w:val="00026437"/>
    <w:rsid w:val="000808A4"/>
    <w:rsid w:val="000A6A47"/>
    <w:rsid w:val="000F3B4C"/>
    <w:rsid w:val="001017AB"/>
    <w:rsid w:val="00110DF3"/>
    <w:rsid w:val="001352AF"/>
    <w:rsid w:val="00185405"/>
    <w:rsid w:val="001A18BA"/>
    <w:rsid w:val="001D45E4"/>
    <w:rsid w:val="00235FF3"/>
    <w:rsid w:val="002561BD"/>
    <w:rsid w:val="002926C4"/>
    <w:rsid w:val="00296547"/>
    <w:rsid w:val="002F7C26"/>
    <w:rsid w:val="003047FA"/>
    <w:rsid w:val="003517F8"/>
    <w:rsid w:val="00360666"/>
    <w:rsid w:val="003C6380"/>
    <w:rsid w:val="003F0CDB"/>
    <w:rsid w:val="00453B7F"/>
    <w:rsid w:val="004562C2"/>
    <w:rsid w:val="00492E20"/>
    <w:rsid w:val="005D6FDD"/>
    <w:rsid w:val="006005B3"/>
    <w:rsid w:val="0064250C"/>
    <w:rsid w:val="00654DAE"/>
    <w:rsid w:val="00657DBC"/>
    <w:rsid w:val="00673867"/>
    <w:rsid w:val="006A4647"/>
    <w:rsid w:val="006D2DD6"/>
    <w:rsid w:val="006F770A"/>
    <w:rsid w:val="00735BD3"/>
    <w:rsid w:val="0075584E"/>
    <w:rsid w:val="007808DF"/>
    <w:rsid w:val="007A1110"/>
    <w:rsid w:val="007B0613"/>
    <w:rsid w:val="007D6EF6"/>
    <w:rsid w:val="007F5BB4"/>
    <w:rsid w:val="008066F5"/>
    <w:rsid w:val="008504A2"/>
    <w:rsid w:val="00857270"/>
    <w:rsid w:val="00881AA1"/>
    <w:rsid w:val="008D0D77"/>
    <w:rsid w:val="00933BEE"/>
    <w:rsid w:val="00960483"/>
    <w:rsid w:val="0097160A"/>
    <w:rsid w:val="009808D6"/>
    <w:rsid w:val="00986BDE"/>
    <w:rsid w:val="009B714E"/>
    <w:rsid w:val="009E721B"/>
    <w:rsid w:val="00A11E56"/>
    <w:rsid w:val="00A2577D"/>
    <w:rsid w:val="00A63D14"/>
    <w:rsid w:val="00A650D3"/>
    <w:rsid w:val="00A679AF"/>
    <w:rsid w:val="00A732AF"/>
    <w:rsid w:val="00A814CC"/>
    <w:rsid w:val="00AD0DD3"/>
    <w:rsid w:val="00B16F52"/>
    <w:rsid w:val="00B46316"/>
    <w:rsid w:val="00B6456A"/>
    <w:rsid w:val="00BF1F4C"/>
    <w:rsid w:val="00C10614"/>
    <w:rsid w:val="00C71E13"/>
    <w:rsid w:val="00C8011C"/>
    <w:rsid w:val="00C90EAB"/>
    <w:rsid w:val="00D221C1"/>
    <w:rsid w:val="00D57DC5"/>
    <w:rsid w:val="00D8385B"/>
    <w:rsid w:val="00DF3962"/>
    <w:rsid w:val="00DF464B"/>
    <w:rsid w:val="00E3695E"/>
    <w:rsid w:val="00E401C9"/>
    <w:rsid w:val="00E6096A"/>
    <w:rsid w:val="00E85CF1"/>
    <w:rsid w:val="00EB6181"/>
    <w:rsid w:val="00ED6EC5"/>
    <w:rsid w:val="00F32471"/>
    <w:rsid w:val="00F329E9"/>
    <w:rsid w:val="00F44B71"/>
    <w:rsid w:val="00F4719B"/>
    <w:rsid w:val="00F4774E"/>
    <w:rsid w:val="00F63307"/>
    <w:rsid w:val="00F72E7B"/>
    <w:rsid w:val="00F75E70"/>
    <w:rsid w:val="00FA5793"/>
    <w:rsid w:val="00FB1C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C5150"/>
  <w15:docId w15:val="{B758C96A-D423-468F-A023-DD2A922B0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5"/>
      <w:ind w:right="-1041"/>
      <w:outlineLvl w:val="0"/>
    </w:pPr>
    <w:rPr>
      <w:rFonts w:ascii="Arial" w:eastAsia="Arial" w:hAnsi="Arial" w:cs="Arial"/>
      <w:sz w:val="28"/>
      <w:szCs w:val="28"/>
    </w:rPr>
  </w:style>
  <w:style w:type="paragraph" w:styleId="Heading2">
    <w:name w:val="heading 2"/>
    <w:basedOn w:val="Normal"/>
    <w:uiPriority w:val="1"/>
    <w:qFormat/>
    <w:pPr>
      <w:spacing w:before="150"/>
      <w:ind w:right="935"/>
      <w:jc w:val="cente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8"/>
      <w:ind w:left="114"/>
    </w:pPr>
  </w:style>
  <w:style w:type="paragraph" w:styleId="TOC2">
    <w:name w:val="toc 2"/>
    <w:basedOn w:val="Normal"/>
    <w:uiPriority w:val="1"/>
    <w:qFormat/>
    <w:pPr>
      <w:spacing w:before="6"/>
      <w:ind w:left="966" w:hanging="569"/>
    </w:pPr>
  </w:style>
  <w:style w:type="paragraph" w:styleId="BodyText">
    <w:name w:val="Body Text"/>
    <w:basedOn w:val="Normal"/>
    <w:uiPriority w:val="1"/>
    <w:qFormat/>
  </w:style>
  <w:style w:type="paragraph" w:styleId="ListParagraph">
    <w:name w:val="List Paragraph"/>
    <w:basedOn w:val="Normal"/>
    <w:uiPriority w:val="1"/>
    <w:qFormat/>
    <w:pPr>
      <w:spacing w:before="126"/>
      <w:ind w:left="680" w:hanging="566"/>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3695E"/>
    <w:rPr>
      <w:rFonts w:ascii="Tahoma" w:hAnsi="Tahoma" w:cs="Tahoma"/>
      <w:sz w:val="16"/>
      <w:szCs w:val="16"/>
    </w:rPr>
  </w:style>
  <w:style w:type="character" w:customStyle="1" w:styleId="BalloonTextChar">
    <w:name w:val="Balloon Text Char"/>
    <w:basedOn w:val="DefaultParagraphFont"/>
    <w:link w:val="BalloonText"/>
    <w:uiPriority w:val="99"/>
    <w:semiHidden/>
    <w:rsid w:val="00E3695E"/>
    <w:rPr>
      <w:rFonts w:ascii="Tahoma" w:eastAsia="Times New Roman" w:hAnsi="Tahoma" w:cs="Tahoma"/>
      <w:sz w:val="16"/>
      <w:szCs w:val="16"/>
    </w:rPr>
  </w:style>
  <w:style w:type="paragraph" w:styleId="Header">
    <w:name w:val="header"/>
    <w:basedOn w:val="Normal"/>
    <w:link w:val="HeaderChar"/>
    <w:uiPriority w:val="99"/>
    <w:unhideWhenUsed/>
    <w:rsid w:val="00B16F52"/>
    <w:pPr>
      <w:tabs>
        <w:tab w:val="center" w:pos="4513"/>
        <w:tab w:val="right" w:pos="9026"/>
      </w:tabs>
    </w:pPr>
  </w:style>
  <w:style w:type="character" w:customStyle="1" w:styleId="HeaderChar">
    <w:name w:val="Header Char"/>
    <w:basedOn w:val="DefaultParagraphFont"/>
    <w:link w:val="Header"/>
    <w:uiPriority w:val="99"/>
    <w:rsid w:val="00B16F52"/>
    <w:rPr>
      <w:rFonts w:ascii="Times New Roman" w:eastAsia="Times New Roman" w:hAnsi="Times New Roman" w:cs="Times New Roman"/>
    </w:rPr>
  </w:style>
  <w:style w:type="paragraph" w:styleId="Footer">
    <w:name w:val="footer"/>
    <w:basedOn w:val="Normal"/>
    <w:link w:val="FooterChar"/>
    <w:uiPriority w:val="99"/>
    <w:unhideWhenUsed/>
    <w:rsid w:val="00B16F52"/>
    <w:pPr>
      <w:tabs>
        <w:tab w:val="center" w:pos="4513"/>
        <w:tab w:val="right" w:pos="9026"/>
      </w:tabs>
    </w:pPr>
  </w:style>
  <w:style w:type="character" w:customStyle="1" w:styleId="FooterChar">
    <w:name w:val="Footer Char"/>
    <w:basedOn w:val="DefaultParagraphFont"/>
    <w:link w:val="Footer"/>
    <w:uiPriority w:val="99"/>
    <w:rsid w:val="00B16F52"/>
    <w:rPr>
      <w:rFonts w:ascii="Times New Roman" w:eastAsia="Times New Roman" w:hAnsi="Times New Roman" w:cs="Times New Roman"/>
    </w:rPr>
  </w:style>
  <w:style w:type="table" w:styleId="TableGrid">
    <w:name w:val="Table Grid"/>
    <w:basedOn w:val="TableNormal"/>
    <w:uiPriority w:val="59"/>
    <w:unhideWhenUsed/>
    <w:rsid w:val="00A81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AS/NZS 4058:2007 Precast concrete pipes (pressure and non-pressure)</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AS/NZS 4058:2007 Precast concrete pipes (pressure and non-pressure)</dc:title>
  <dc:creator>Standards Australia</dc:creator>
  <cp:lastModifiedBy>Ian Prosser</cp:lastModifiedBy>
  <cp:revision>2</cp:revision>
  <cp:lastPrinted>2017-09-14T03:36:00Z</cp:lastPrinted>
  <dcterms:created xsi:type="dcterms:W3CDTF">2024-07-02T07:58:00Z</dcterms:created>
  <dcterms:modified xsi:type="dcterms:W3CDTF">2024-07-02T07:58:00Z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2007-03-30T00:00:00Z</vt:filetime>
  </property>
  <property fmtid="{D5CDD505-2E9C-101B-9397-08002B2CF9AE}" pid="3" name="Creator">
    <vt:lpwstr>PScript5.dll Version 5.2.2</vt:lpwstr>
  </property>
  <property fmtid="{D5CDD505-2E9C-101B-9397-08002B2CF9AE}" pid="4" name="LastSaved">
    <vt:filetime>2017-09-13T00:00:00Z</vt:filetime>
  </property>
</Properties>
</file>