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438"/>
        <w:gridCol w:w="1389"/>
        <w:gridCol w:w="3013"/>
        <w:gridCol w:w="1069"/>
        <w:gridCol w:w="855"/>
        <w:gridCol w:w="1507"/>
        <w:gridCol w:w="483"/>
        <w:gridCol w:w="1076"/>
        <w:gridCol w:w="924"/>
        <w:gridCol w:w="930"/>
        <w:gridCol w:w="803"/>
        <w:gridCol w:w="795"/>
      </w:tblGrid>
      <w:tr>
        <w:trPr>
          <w:trHeight w:val="494" w:hRule="atLeast"/>
        </w:trPr>
        <w:tc>
          <w:tcPr>
            <w:tcW w:w="2997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4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97045" cy="256031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45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16" w:type="dxa"/>
            <w:gridSpan w:val="8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38" w:right="222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4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4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28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6"/>
              <w:ind w:left="710" w:right="70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27"/>
              <w:ind w:left="711" w:right="7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FHC-ITP-</w:t>
            </w:r>
            <w:r>
              <w:rPr>
                <w:b/>
                <w:color w:val="FF0000"/>
                <w:spacing w:val="-5"/>
                <w:sz w:val="18"/>
              </w:rPr>
              <w:t>001</w:t>
            </w:r>
          </w:p>
        </w:tc>
      </w:tr>
      <w:tr>
        <w:trPr>
          <w:trHeight w:val="262" w:hRule="atLeast"/>
        </w:trPr>
        <w:tc>
          <w:tcPr>
            <w:tcW w:w="299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6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2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1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1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82"/>
              <w:ind w:left="47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23/01/2024</w:t>
            </w:r>
          </w:p>
        </w:tc>
      </w:tr>
      <w:tr>
        <w:trPr>
          <w:trHeight w:val="141" w:hRule="atLeast"/>
        </w:trPr>
        <w:tc>
          <w:tcPr>
            <w:tcW w:w="15841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21" w:hRule="atLeast"/>
        </w:trPr>
        <w:tc>
          <w:tcPr>
            <w:tcW w:w="55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3"/>
              <w:ind w:left="10" w:right="3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</w:p>
        </w:tc>
        <w:tc>
          <w:tcPr>
            <w:tcW w:w="243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322"/>
              <w:rPr>
                <w:b/>
                <w:sz w:val="14"/>
              </w:rPr>
            </w:pPr>
            <w:r>
              <w:rPr>
                <w:b/>
                <w:color w:val="1F487C"/>
                <w:spacing w:val="-4"/>
                <w:w w:val="105"/>
                <w:sz w:val="14"/>
              </w:rPr>
              <w:t>MRPA</w:t>
            </w:r>
          </w:p>
        </w:tc>
        <w:tc>
          <w:tcPr>
            <w:tcW w:w="138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106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1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150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Reviewed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92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Approved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6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1322"/>
              <w:rPr>
                <w:b/>
                <w:sz w:val="14"/>
              </w:rPr>
            </w:pPr>
            <w:r>
              <w:rPr>
                <w:b/>
                <w:color w:val="1F487C"/>
                <w:w w:val="105"/>
                <w:sz w:val="14"/>
              </w:rPr>
              <w:t>Fitzgerald</w:t>
            </w:r>
            <w:r>
              <w:rPr>
                <w:b/>
                <w:color w:val="1F487C"/>
                <w:spacing w:val="-10"/>
                <w:w w:val="105"/>
                <w:sz w:val="14"/>
              </w:rPr>
              <w:t> </w:t>
            </w:r>
            <w:r>
              <w:rPr>
                <w:b/>
                <w:color w:val="1F487C"/>
                <w:w w:val="105"/>
                <w:sz w:val="14"/>
              </w:rPr>
              <w:t>Road</w:t>
            </w:r>
            <w:r>
              <w:rPr>
                <w:b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color w:val="1F487C"/>
                <w:spacing w:val="-2"/>
                <w:w w:val="105"/>
                <w:sz w:val="14"/>
              </w:rPr>
              <w:t>Carpark</w:t>
            </w:r>
          </w:p>
        </w:tc>
        <w:tc>
          <w:tcPr>
            <w:tcW w:w="30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w w:val="105"/>
                <w:sz w:val="14"/>
              </w:rPr>
              <w:t>Clearing</w:t>
            </w:r>
            <w:r>
              <w:rPr>
                <w:b/>
                <w:i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w w:val="105"/>
                <w:sz w:val="14"/>
              </w:rPr>
              <w:t>and</w:t>
            </w:r>
            <w:r>
              <w:rPr>
                <w:b/>
                <w:i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w w:val="105"/>
                <w:sz w:val="14"/>
              </w:rPr>
              <w:t>Grubbing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31"/>
              <w:rPr>
                <w:b/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Fynn Riddick</w:t>
            </w:r>
          </w:p>
        </w:tc>
        <w:tc>
          <w:tcPr>
            <w:tcW w:w="155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Name: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Justin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Sciacca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0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5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Job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No: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Specifications:</w:t>
            </w:r>
            <w:r>
              <w:rPr>
                <w:b/>
                <w:spacing w:val="67"/>
                <w:w w:val="150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VicRoads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Specifications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Section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201</w:t>
            </w:r>
          </w:p>
        </w:tc>
        <w:tc>
          <w:tcPr>
            <w:tcW w:w="8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5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32"/>
              <w:rPr>
                <w:sz w:val="13"/>
              </w:rPr>
            </w:pPr>
            <w:r>
              <w:rPr>
                <w:b/>
                <w:sz w:val="13"/>
              </w:rPr>
              <w:t>Structure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sz w:val="13"/>
              </w:rPr>
              <w:t>Component: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Earthworks/Civil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31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0256">
                      <wp:simplePos x="0" y="0"/>
                      <wp:positionH relativeFrom="column">
                        <wp:posOffset>461593</wp:posOffset>
                      </wp:positionH>
                      <wp:positionV relativeFrom="paragraph">
                        <wp:posOffset>-170130</wp:posOffset>
                      </wp:positionV>
                      <wp:extent cx="456565" cy="29527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456565" cy="295275"/>
                                <a:chExt cx="456565" cy="29527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490" cy="292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345978pt;margin-top:-13.396076pt;width:35.950pt;height:23.25pt;mso-position-horizontal-relative:column;mso-position-vertical-relative:paragraph;z-index:-16436224" id="docshapegroup3" coordorigin="727,-268" coordsize="719,465">
                      <v:shape style="position:absolute;left:726;top:-268;width:713;height:461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36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0768">
                      <wp:simplePos x="0" y="0"/>
                      <wp:positionH relativeFrom="column">
                        <wp:posOffset>432218</wp:posOffset>
                      </wp:positionH>
                      <wp:positionV relativeFrom="paragraph">
                        <wp:posOffset>-138316</wp:posOffset>
                      </wp:positionV>
                      <wp:extent cx="492125" cy="26352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92125" cy="263525"/>
                                <a:chExt cx="492125" cy="26352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229" cy="2606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032959pt;margin-top:-10.891076pt;width:38.75pt;height:20.75pt;mso-position-horizontal-relative:column;mso-position-vertical-relative:paragraph;z-index:-16435712" id="docshapegroup5" coordorigin="681,-218" coordsize="775,415">
                      <v:shape style="position:absolute;left:680;top:-218;width:768;height:411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3" w:hRule="atLeast"/>
        </w:trPr>
        <w:tc>
          <w:tcPr>
            <w:tcW w:w="55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5"/>
              <w:ind w:left="32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  <w:r>
              <w:rPr>
                <w:b/>
                <w:spacing w:val="3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Fitzgerald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Road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Level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Crossing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Removal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Project</w:t>
            </w:r>
          </w:p>
        </w:tc>
        <w:tc>
          <w:tcPr>
            <w:tcW w:w="236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5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18/01/2024</w:t>
            </w:r>
          </w:p>
        </w:tc>
        <w:tc>
          <w:tcPr>
            <w:tcW w:w="1559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25/01/24</w:t>
            </w:r>
          </w:p>
        </w:tc>
        <w:tc>
          <w:tcPr>
            <w:tcW w:w="92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0" w:hRule="atLeast"/>
        </w:trPr>
        <w:tc>
          <w:tcPr>
            <w:tcW w:w="15841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6" w:hRule="atLeast"/>
        </w:trPr>
        <w:tc>
          <w:tcPr>
            <w:tcW w:w="55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20" w:right="3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No: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3"/>
              <w:ind w:left="3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Details:</w:t>
            </w:r>
          </w:p>
        </w:tc>
        <w:tc>
          <w:tcPr>
            <w:tcW w:w="30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83"/>
              <w:ind w:left="44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Size/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Quantity: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2" w:hRule="atLeast"/>
        </w:trPr>
        <w:tc>
          <w:tcPr>
            <w:tcW w:w="15841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2" w:hRule="atLeast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32"/>
              <w:ind w:left="114" w:right="117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8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27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33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2"/>
              <w:ind w:left="2519" w:right="248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7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30" w:right="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5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309" w:right="130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98" w:hRule="atLeast"/>
        </w:trPr>
        <w:tc>
          <w:tcPr>
            <w:tcW w:w="559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14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3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89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9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73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33" w:right="2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0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8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29" w:lineRule="exact"/>
              <w:ind w:left="18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18" w:right="117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63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3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65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3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10" w:hRule="atLeast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282" w:type="dxa"/>
            <w:gridSpan w:val="12"/>
            <w:tcBorders>
              <w:top w:val="single" w:sz="12" w:space="0" w:color="000000"/>
              <w:left w:val="single" w:sz="1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20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743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13" w:type="dxa"/>
          </w:tcPr>
          <w:p>
            <w:pPr>
              <w:pStyle w:val="TableParagraph"/>
              <w:spacing w:line="120" w:lineRule="exact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employees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 subcontractors</w:t>
            </w:r>
          </w:p>
          <w:p>
            <w:pPr>
              <w:pStyle w:val="TableParagraph"/>
              <w:spacing w:before="16"/>
              <w:ind w:left="32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are:</w:t>
            </w:r>
          </w:p>
          <w:p>
            <w:pPr>
              <w:pStyle w:val="TableParagraph"/>
              <w:spacing w:before="16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  <w:p>
            <w:pPr>
              <w:pStyle w:val="TableParagraph"/>
              <w:spacing w:before="16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-all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latest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revision</w:t>
            </w:r>
          </w:p>
        </w:tc>
        <w:tc>
          <w:tcPr>
            <w:tcW w:w="1069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 w:before="1"/>
              <w:ind w:left="130" w:right="103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registers</w:t>
            </w:r>
          </w:p>
        </w:tc>
        <w:tc>
          <w:tcPr>
            <w:tcW w:w="855" w:type="dxa"/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7" w:right="2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9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3" w:right="65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55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Implementation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controls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1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 w:before="1"/>
              <w:ind w:left="32" w:right="154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necessary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measures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controls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implemented,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is: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OHSCP,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PHSCP,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PCMP,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ECP,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ERA,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SWMS</w:t>
            </w:r>
          </w:p>
        </w:tc>
        <w:tc>
          <w:tcPr>
            <w:tcW w:w="1069" w:type="dxa"/>
          </w:tcPr>
          <w:p>
            <w:pPr>
              <w:pStyle w:val="TableParagraph"/>
              <w:spacing w:line="160" w:lineRule="atLeast" w:before="31"/>
              <w:ind w:left="58" w:right="34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OHSCP,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PHSCP,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PCMP,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 ECP,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CEMP, ERA,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QMP, CHMP,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SWMS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19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3" w:right="65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77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1.3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Flora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Fauna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to</w:t>
            </w:r>
          </w:p>
          <w:p>
            <w:pPr>
              <w:pStyle w:val="TableParagraph"/>
              <w:spacing w:before="16"/>
              <w:ind w:left="19"/>
              <w:rPr>
                <w:sz w:val="13"/>
              </w:rPr>
            </w:pPr>
            <w:r>
              <w:rPr>
                <w:sz w:val="13"/>
              </w:rPr>
              <w:t>commencing</w:t>
            </w:r>
            <w:r>
              <w:rPr>
                <w:spacing w:val="20"/>
                <w:sz w:val="13"/>
              </w:rPr>
              <w:t> </w:t>
            </w:r>
            <w:r>
              <w:rPr>
                <w:spacing w:val="-2"/>
                <w:sz w:val="13"/>
              </w:rPr>
              <w:t>clearing</w:t>
            </w:r>
          </w:p>
        </w:tc>
        <w:tc>
          <w:tcPr>
            <w:tcW w:w="3013" w:type="dxa"/>
          </w:tcPr>
          <w:p>
            <w:pPr>
              <w:pStyle w:val="TableParagraph"/>
              <w:spacing w:line="266" w:lineRule="auto" w:before="119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A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qualified ecologist and/or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botanist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examined trees to be removed and/or any fallen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logs affected by works and provided written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clearance for removal; has provided advice 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alternative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fauna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habitat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if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present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during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relocation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required.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8" w:right="10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EMP,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ECP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30" w:right="845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4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3" w:right="65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4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25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1.4</w:t>
            </w:r>
          </w:p>
        </w:tc>
        <w:tc>
          <w:tcPr>
            <w:tcW w:w="243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Permit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distrurb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flora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fauna</w:t>
            </w:r>
          </w:p>
        </w:tc>
        <w:tc>
          <w:tcPr>
            <w:tcW w:w="138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to</w:t>
            </w:r>
          </w:p>
          <w:p>
            <w:pPr>
              <w:pStyle w:val="TableParagraph"/>
              <w:spacing w:before="16"/>
              <w:ind w:left="19"/>
              <w:rPr>
                <w:sz w:val="13"/>
              </w:rPr>
            </w:pPr>
            <w:r>
              <w:rPr>
                <w:sz w:val="13"/>
              </w:rPr>
              <w:t>commencing</w:t>
            </w:r>
            <w:r>
              <w:rPr>
                <w:spacing w:val="20"/>
                <w:sz w:val="13"/>
              </w:rPr>
              <w:t> </w:t>
            </w:r>
            <w:r>
              <w:rPr>
                <w:spacing w:val="-2"/>
                <w:sz w:val="13"/>
              </w:rPr>
              <w:t>clearing</w:t>
            </w:r>
          </w:p>
        </w:tc>
        <w:tc>
          <w:tcPr>
            <w:tcW w:w="301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32" w:right="3"/>
              <w:rPr>
                <w:sz w:val="13"/>
              </w:rPr>
            </w:pPr>
            <w:r>
              <w:rPr>
                <w:w w:val="105"/>
                <w:sz w:val="13"/>
              </w:rPr>
              <w:t>MRPA has already obtained permits and/or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disturb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flora/fauna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sites.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copy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these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permits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obtained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prior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commencement of tree removal works.</w:t>
            </w:r>
          </w:p>
        </w:tc>
        <w:tc>
          <w:tcPr>
            <w:tcW w:w="106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8" w:right="10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EMP,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ECP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7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30" w:right="845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4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Project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15282" w:type="dxa"/>
            <w:gridSpan w:val="12"/>
            <w:tcBorders>
              <w:top w:val="single" w:sz="12" w:space="0" w:color="000000"/>
              <w:left w:val="single" w:sz="1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20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Clear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&amp;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Grub</w:t>
            </w:r>
          </w:p>
        </w:tc>
      </w:tr>
      <w:tr>
        <w:trPr>
          <w:trHeight w:val="813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Define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work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area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0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to</w:t>
            </w:r>
          </w:p>
          <w:p>
            <w:pPr>
              <w:pStyle w:val="TableParagraph"/>
              <w:spacing w:before="16"/>
              <w:ind w:left="19"/>
              <w:rPr>
                <w:sz w:val="13"/>
              </w:rPr>
            </w:pPr>
            <w:r>
              <w:rPr>
                <w:sz w:val="13"/>
              </w:rPr>
              <w:t>commencing</w:t>
            </w:r>
            <w:r>
              <w:rPr>
                <w:spacing w:val="20"/>
                <w:sz w:val="13"/>
              </w:rPr>
              <w:t> </w:t>
            </w:r>
            <w:r>
              <w:rPr>
                <w:spacing w:val="-2"/>
                <w:sz w:val="13"/>
              </w:rPr>
              <w:t>clearing</w:t>
            </w:r>
          </w:p>
        </w:tc>
        <w:tc>
          <w:tcPr>
            <w:tcW w:w="3013" w:type="dxa"/>
          </w:tcPr>
          <w:p>
            <w:pPr>
              <w:pStyle w:val="TableParagraph"/>
              <w:spacing w:line="266" w:lineRule="auto" w:before="3"/>
              <w:ind w:left="32" w:right="73"/>
              <w:rPr>
                <w:sz w:val="13"/>
              </w:rPr>
            </w:pPr>
            <w:r>
              <w:rPr>
                <w:w w:val="105"/>
                <w:sz w:val="13"/>
              </w:rPr>
              <w:t>The work area has been determined, and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extent of clear and grub has been reviewed by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Fulton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Hogan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Superintendent.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trees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 be removed have been clearly marked and</w:t>
            </w:r>
          </w:p>
          <w:p>
            <w:pPr>
              <w:pStyle w:val="TableParagraph"/>
              <w:spacing w:line="126" w:lineRule="exact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confirmed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on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site.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8" w:right="103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201.03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1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Inspect</w:t>
            </w:r>
          </w:p>
        </w:tc>
        <w:tc>
          <w:tcPr>
            <w:tcW w:w="150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90"/>
              <w:ind w:left="30" w:right="845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31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71" w:right="61" w:firstLine="2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Project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25" w:header="0" w:top="1000" w:bottom="1079" w:left="280" w:right="48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438"/>
        <w:gridCol w:w="1389"/>
        <w:gridCol w:w="3013"/>
        <w:gridCol w:w="1069"/>
        <w:gridCol w:w="855"/>
        <w:gridCol w:w="1506"/>
        <w:gridCol w:w="482"/>
        <w:gridCol w:w="1075"/>
        <w:gridCol w:w="923"/>
        <w:gridCol w:w="929"/>
        <w:gridCol w:w="802"/>
        <w:gridCol w:w="792"/>
      </w:tblGrid>
      <w:tr>
        <w:trPr>
          <w:trHeight w:val="204" w:hRule="atLeast"/>
        </w:trPr>
        <w:tc>
          <w:tcPr>
            <w:tcW w:w="559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2"/>
              <w:ind w:left="114" w:right="117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8" w:type="dxa"/>
            <w:vMerge w:val="restart"/>
            <w:tcBorders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27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32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2"/>
              <w:ind w:left="2519" w:right="248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82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18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5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1"/>
              <w:ind w:left="77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46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312" w:right="129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83" w:hRule="atLeast"/>
        </w:trPr>
        <w:tc>
          <w:tcPr>
            <w:tcW w:w="559" w:type="dxa"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3" w:lineRule="exact"/>
              <w:ind w:left="114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8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6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89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73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33" w:right="2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82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22" w:lineRule="exact"/>
              <w:ind w:left="20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20" w:right="114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59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70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9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167" w:hRule="atLeast"/>
        </w:trPr>
        <w:tc>
          <w:tcPr>
            <w:tcW w:w="55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438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Joint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to</w:t>
            </w:r>
          </w:p>
          <w:p>
            <w:pPr>
              <w:pStyle w:val="TableParagraph"/>
              <w:spacing w:line="266" w:lineRule="auto" w:before="17"/>
              <w:ind w:left="26" w:right="346"/>
              <w:rPr>
                <w:sz w:val="13"/>
              </w:rPr>
            </w:pPr>
            <w:r>
              <w:rPr>
                <w:w w:val="105"/>
                <w:sz w:val="13"/>
              </w:rPr>
              <w:t>Mark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vegetation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habitat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removed</w:t>
            </w:r>
          </w:p>
        </w:tc>
        <w:tc>
          <w:tcPr>
            <w:tcW w:w="1389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to</w:t>
            </w:r>
          </w:p>
          <w:p>
            <w:pPr>
              <w:pStyle w:val="TableParagraph"/>
              <w:spacing w:before="16"/>
              <w:ind w:left="19"/>
              <w:rPr>
                <w:sz w:val="13"/>
              </w:rPr>
            </w:pPr>
            <w:r>
              <w:rPr>
                <w:sz w:val="13"/>
              </w:rPr>
              <w:t>commencing</w:t>
            </w:r>
            <w:r>
              <w:rPr>
                <w:spacing w:val="20"/>
                <w:sz w:val="13"/>
              </w:rPr>
              <w:t> </w:t>
            </w:r>
            <w:r>
              <w:rPr>
                <w:spacing w:val="-2"/>
                <w:sz w:val="13"/>
              </w:rPr>
              <w:t>clearing</w:t>
            </w:r>
          </w:p>
        </w:tc>
        <w:tc>
          <w:tcPr>
            <w:tcW w:w="30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99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Prior to removing any vegetation or habitat,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Contractor shall arrange an on-site inspection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 the Superintendent to confirm and clearly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identify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trees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removed,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consistent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 Appendix O Tree Assessment Report.</w:t>
            </w:r>
          </w:p>
        </w:tc>
        <w:tc>
          <w:tcPr>
            <w:tcW w:w="10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334" w:hanging="75"/>
              <w:rPr>
                <w:sz w:val="13"/>
              </w:rPr>
            </w:pPr>
            <w:r>
              <w:rPr>
                <w:spacing w:val="-2"/>
                <w:sz w:val="13"/>
              </w:rPr>
              <w:t>Drawings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201.10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08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08"/>
              <w:ind w:left="30" w:right="84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47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73" w:right="58" w:firstLine="2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Project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3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6" w:right="258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42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2.3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26"/>
              <w:rPr>
                <w:sz w:val="13"/>
              </w:rPr>
            </w:pPr>
            <w:r>
              <w:rPr>
                <w:sz w:val="13"/>
              </w:rPr>
              <w:t>Identify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No-go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Zones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to</w:t>
            </w:r>
          </w:p>
          <w:p>
            <w:pPr>
              <w:pStyle w:val="TableParagraph"/>
              <w:spacing w:before="16"/>
              <w:ind w:left="19"/>
              <w:rPr>
                <w:sz w:val="13"/>
              </w:rPr>
            </w:pPr>
            <w:r>
              <w:rPr>
                <w:sz w:val="13"/>
              </w:rPr>
              <w:t>commencing</w:t>
            </w:r>
            <w:r>
              <w:rPr>
                <w:spacing w:val="20"/>
                <w:sz w:val="13"/>
              </w:rPr>
              <w:t> </w:t>
            </w:r>
            <w:r>
              <w:rPr>
                <w:spacing w:val="-2"/>
                <w:sz w:val="13"/>
              </w:rPr>
              <w:t>clearing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3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Existing vegetation and native fauna habitat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identified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retained,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identified as ‘No-Go Zones’ and protected by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temporary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fencing,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consisting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minimum,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star pickets,wire support and parawebbing.</w:t>
            </w:r>
          </w:p>
          <w:p>
            <w:pPr>
              <w:pStyle w:val="TableParagraph"/>
              <w:spacing w:line="266" w:lineRule="auto"/>
              <w:ind w:left="32" w:right="79"/>
              <w:rPr>
                <w:sz w:val="13"/>
              </w:rPr>
            </w:pPr>
            <w:r>
              <w:rPr>
                <w:w w:val="105"/>
                <w:sz w:val="13"/>
              </w:rPr>
              <w:t>Signage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erected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outside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limit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vegetation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habitat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site,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intervals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 less than 20 metres apart or as per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SSEMP</w:t>
            </w:r>
          </w:p>
          <w:p>
            <w:pPr>
              <w:pStyle w:val="TableParagraph"/>
              <w:spacing w:line="278" w:lineRule="auto" w:before="3"/>
              <w:ind w:left="3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Prior to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any</w:t>
            </w:r>
            <w:r>
              <w:rPr>
                <w:b/>
                <w:spacing w:val="-3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work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onsite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contractor shall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fence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and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sign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all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no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go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zone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sites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as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per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the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EMP.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Any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works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required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inside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TPZ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shall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be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completed under the supervision of an</w:t>
            </w:r>
          </w:p>
          <w:p>
            <w:pPr>
              <w:pStyle w:val="TableParagraph"/>
              <w:spacing w:line="129" w:lineRule="exact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Arborist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334" w:hanging="75"/>
              <w:rPr>
                <w:sz w:val="13"/>
              </w:rPr>
            </w:pPr>
            <w:r>
              <w:rPr>
                <w:spacing w:val="-2"/>
                <w:sz w:val="13"/>
              </w:rPr>
              <w:t>Drawings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201.10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30" w:right="84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7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73" w:right="58" w:firstLine="2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Project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76" w:right="258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90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0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2.4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6" w:lineRule="auto"/>
              <w:ind w:left="26" w:right="346"/>
              <w:rPr>
                <w:sz w:val="13"/>
              </w:rPr>
            </w:pPr>
            <w:r>
              <w:rPr>
                <w:w w:val="105"/>
                <w:sz w:val="13"/>
              </w:rPr>
              <w:t>Clear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felling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distances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trees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adequate.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to</w:t>
            </w:r>
          </w:p>
          <w:p>
            <w:pPr>
              <w:pStyle w:val="TableParagraph"/>
              <w:spacing w:before="16"/>
              <w:ind w:left="19"/>
              <w:rPr>
                <w:sz w:val="13"/>
              </w:rPr>
            </w:pPr>
            <w:r>
              <w:rPr>
                <w:sz w:val="13"/>
              </w:rPr>
              <w:t>commencing</w:t>
            </w:r>
            <w:r>
              <w:rPr>
                <w:spacing w:val="20"/>
                <w:sz w:val="13"/>
              </w:rPr>
              <w:t> </w:t>
            </w:r>
            <w:r>
              <w:rPr>
                <w:spacing w:val="-2"/>
                <w:sz w:val="13"/>
              </w:rPr>
              <w:t>clearing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75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Ensure the clear distances are adequate 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signage is inplace as planned. Trees shall 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brought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down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manner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avoid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danger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personnel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traffic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damage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other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trees,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shrubs, structures or property outside the area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cleared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designated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retained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within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 area being cleared.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0"/>
              <w:ind w:right="306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201.04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30" w:right="84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2"/>
              <w:ind w:left="175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125" w:right="6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0"/>
              <w:ind w:right="332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09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2.5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/>
              <w:ind w:left="26" w:right="109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Clear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grub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trees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vegetation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After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clearing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85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Vegetation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excavation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have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been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cleared and grubbed to at least 0.3m below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subgrade, all other vegetation and obstructions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cleared to natural surface level</w:t>
            </w:r>
          </w:p>
          <w:p>
            <w:pPr>
              <w:pStyle w:val="TableParagraph"/>
              <w:spacing w:line="266" w:lineRule="auto"/>
              <w:ind w:left="32" w:right="142"/>
              <w:rPr>
                <w:sz w:val="13"/>
              </w:rPr>
            </w:pPr>
            <w:r>
              <w:rPr>
                <w:w w:val="105"/>
                <w:sz w:val="13"/>
              </w:rPr>
              <w:t>Tree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branches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extending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over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carriageway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trimmed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provide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minimum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clearance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 6m above the carriageway surface.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33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201.04</w:t>
            </w:r>
          </w:p>
          <w:p>
            <w:pPr>
              <w:pStyle w:val="TableParagraph"/>
              <w:spacing w:before="16"/>
              <w:ind w:left="33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201.05</w:t>
            </w:r>
          </w:p>
          <w:p>
            <w:pPr>
              <w:pStyle w:val="TableParagraph"/>
              <w:spacing w:before="17"/>
              <w:ind w:left="33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201.06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30" w:right="84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175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6" w:lineRule="auto"/>
              <w:ind w:left="125" w:right="6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right="332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276" w:right="258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6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2.6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0"/>
              <w:ind w:left="26"/>
              <w:rPr>
                <w:sz w:val="13"/>
              </w:rPr>
            </w:pPr>
            <w:r>
              <w:rPr>
                <w:sz w:val="13"/>
              </w:rPr>
              <w:t>Backfill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4"/>
                <w:sz w:val="13"/>
              </w:rPr>
              <w:t>holes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After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clearing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0" w:lineRule="atLeast" w:before="13"/>
              <w:ind w:left="32" w:right="36"/>
              <w:rPr>
                <w:sz w:val="13"/>
              </w:rPr>
            </w:pPr>
            <w:r>
              <w:rPr>
                <w:w w:val="105"/>
                <w:sz w:val="13"/>
              </w:rPr>
              <w:t>Any holes produced from grubbing operations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have been backfilled with similar material to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sorrounding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same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degree to the sorrounding material.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right="306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201.05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30" w:right="84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175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/>
              <w:ind w:left="125" w:right="6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right="332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left="276" w:right="258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02" w:hRule="atLeast"/>
        </w:trPr>
        <w:tc>
          <w:tcPr>
            <w:tcW w:w="55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2.7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6" w:lineRule="auto" w:before="1"/>
              <w:ind w:left="26" w:right="1093"/>
              <w:rPr>
                <w:sz w:val="13"/>
              </w:rPr>
            </w:pPr>
            <w:r>
              <w:rPr>
                <w:w w:val="105"/>
                <w:sz w:val="13"/>
              </w:rPr>
              <w:t>Dispose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Trees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vegetation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After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clearing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35"/>
              <w:ind w:left="32" w:right="3"/>
              <w:rPr>
                <w:sz w:val="13"/>
              </w:rPr>
            </w:pPr>
            <w:r>
              <w:rPr>
                <w:w w:val="105"/>
                <w:sz w:val="13"/>
              </w:rPr>
              <w:t>Trees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removed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mulched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 extent possible and the mulch retained for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use in the Landscaping Works.</w:t>
            </w:r>
          </w:p>
          <w:p>
            <w:pPr>
              <w:pStyle w:val="TableParagraph"/>
              <w:spacing w:line="148" w:lineRule="exact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Noxious weeds shall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not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 mulched.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306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201.07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30" w:right="84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175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125" w:right="6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right="332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276" w:right="258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35" w:hRule="atLeast"/>
        </w:trPr>
        <w:tc>
          <w:tcPr>
            <w:tcW w:w="55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5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2.8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6" w:lineRule="auto" w:before="116"/>
              <w:ind w:left="26" w:right="487"/>
              <w:rPr>
                <w:sz w:val="13"/>
              </w:rPr>
            </w:pPr>
            <w:r>
              <w:rPr>
                <w:w w:val="105"/>
                <w:sz w:val="13"/>
              </w:rPr>
              <w:t>Dispose of concrete,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bituminous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other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recyclable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materials.</w:t>
            </w:r>
          </w:p>
        </w:tc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After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clearing</w:t>
            </w:r>
          </w:p>
        </w:tc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125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Salvaged concrete, bituminous materials over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50mm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other</w:t>
            </w:r>
            <w:r>
              <w:rPr>
                <w:spacing w:val="1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recyclable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materials</w:t>
            </w:r>
            <w:r>
              <w:rPr>
                <w:spacing w:val="1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have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been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sent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approved recycling establishments.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306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201.07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30" w:right="84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off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5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125" w:right="62" w:hanging="39"/>
              <w:rPr>
                <w:sz w:val="13"/>
              </w:rPr>
            </w:pPr>
            <w:r>
              <w:rPr>
                <w:w w:val="105"/>
                <w:sz w:val="13"/>
              </w:rPr>
              <w:t>Site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332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76" w:right="258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57" w:hRule="atLeast"/>
        </w:trPr>
        <w:tc>
          <w:tcPr>
            <w:tcW w:w="15832" w:type="dxa"/>
            <w:gridSpan w:val="13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4"/>
              <w:ind w:left="59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signature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below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verifies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this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ITP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has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been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completed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accordance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FH’s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Quality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system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Procedures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verifies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lot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specifications.</w:t>
            </w:r>
          </w:p>
        </w:tc>
      </w:tr>
      <w:tr>
        <w:trPr>
          <w:trHeight w:val="257" w:hRule="atLeast"/>
        </w:trPr>
        <w:tc>
          <w:tcPr>
            <w:tcW w:w="5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5" w:lineRule="exact" w:before="92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Print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5" w:lineRule="exact" w:before="92"/>
              <w:ind w:left="3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Position: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5" w:lineRule="exact" w:before="92"/>
              <w:ind w:left="3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Signature: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964" w:val="left" w:leader="none"/>
                <w:tab w:pos="1462" w:val="left" w:leader="none"/>
              </w:tabs>
              <w:spacing w:line="140" w:lineRule="exact" w:before="97"/>
              <w:ind w:left="3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Date:</w:t>
            </w:r>
            <w:r>
              <w:rPr>
                <w:sz w:val="13"/>
              </w:rPr>
              <w:tab/>
            </w:r>
            <w:r>
              <w:rPr>
                <w:spacing w:val="-10"/>
                <w:w w:val="105"/>
                <w:sz w:val="13"/>
              </w:rPr>
              <w:t>/</w:t>
            </w:r>
            <w:r>
              <w:rPr>
                <w:sz w:val="13"/>
              </w:rPr>
              <w:tab/>
            </w:r>
            <w:r>
              <w:rPr>
                <w:spacing w:val="-10"/>
                <w:w w:val="105"/>
                <w:sz w:val="13"/>
              </w:rPr>
              <w:t>/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header="0" w:footer="325" w:top="1000" w:bottom="731" w:left="280" w:right="48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103"/>
        <w:gridCol w:w="1334"/>
        <w:gridCol w:w="1388"/>
        <w:gridCol w:w="3012"/>
        <w:gridCol w:w="1068"/>
        <w:gridCol w:w="854"/>
        <w:gridCol w:w="1505"/>
        <w:gridCol w:w="481"/>
        <w:gridCol w:w="1074"/>
        <w:gridCol w:w="922"/>
        <w:gridCol w:w="928"/>
        <w:gridCol w:w="801"/>
        <w:gridCol w:w="791"/>
      </w:tblGrid>
      <w:tr>
        <w:trPr>
          <w:trHeight w:val="212" w:hRule="atLeast"/>
        </w:trPr>
        <w:tc>
          <w:tcPr>
            <w:tcW w:w="559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2"/>
              <w:ind w:right="129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7" w:type="dxa"/>
            <w:gridSpan w:val="2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27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27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2"/>
              <w:ind w:left="2520" w:right="247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81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24" w:right="78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4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1"/>
              <w:ind w:left="8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42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320" w:right="128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90" w:hRule="atLeast"/>
        </w:trPr>
        <w:tc>
          <w:tcPr>
            <w:tcW w:w="559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right="14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7" w:type="dxa"/>
            <w:gridSpan w:val="2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91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76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37" w:right="-3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81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129" w:lineRule="exact"/>
              <w:ind w:left="27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27" w:right="10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2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80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358" w:hRule="atLeast"/>
        </w:trPr>
        <w:tc>
          <w:tcPr>
            <w:tcW w:w="15820" w:type="dxa"/>
            <w:gridSpan w:val="1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15820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15820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40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79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35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340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Formal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done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  <w:tc>
          <w:tcPr>
            <w:tcW w:w="8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FH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55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8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6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5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  <w:tc>
          <w:tcPr>
            <w:tcW w:w="7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04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35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3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4206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50"/>
              <w:rPr>
                <w:sz w:val="13"/>
              </w:rPr>
            </w:pPr>
            <w:r>
              <w:rPr>
                <w:sz w:val="13"/>
              </w:rPr>
              <w:t>A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qualified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surveyor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product/section/structure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7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6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2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25" w:top="1000" w:bottom="520" w:left="2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0256">
              <wp:simplePos x="0" y="0"/>
              <wp:positionH relativeFrom="page">
                <wp:posOffset>685596</wp:posOffset>
              </wp:positionH>
              <wp:positionV relativeFrom="page">
                <wp:posOffset>7210000</wp:posOffset>
              </wp:positionV>
              <wp:extent cx="1985010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501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File Name: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FHC-ITP-001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-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Clearing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&amp;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Grubbing.xlsx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7.716553pt;width:156.3pt;height:9.550pt;mso-position-horizontal-relative:page;mso-position-vertical-relative:page;z-index:-16436224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spacing w:val="-2"/>
                        <w:w w:val="105"/>
                      </w:rPr>
                      <w:t>File Name: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FHC-ITP-001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-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Clearing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&amp;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Grubbing.xlsx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0768">
              <wp:simplePos x="0" y="0"/>
              <wp:positionH relativeFrom="page">
                <wp:posOffset>9542780</wp:posOffset>
              </wp:positionH>
              <wp:positionV relativeFrom="page">
                <wp:posOffset>7210000</wp:posOffset>
              </wp:positionV>
              <wp:extent cx="462915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291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400024pt;margin-top:567.716553pt;width:36.450pt;height:9.550pt;mso-position-horizontal-relative:page;mso-position-vertical-relative:page;z-index:-16435712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3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"/>
      <w:ind w:left="20"/>
    </w:pPr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2024-02-01T05:41:58Z</dcterms:created>
  <dcterms:modified xsi:type="dcterms:W3CDTF">2024-02-01T05:41:58Z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Excel® 2016</vt:lpwstr>
  </property>
</Properties>
</file>