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 w:after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228600</wp:posOffset>
                </wp:positionH>
                <wp:positionV relativeFrom="page">
                  <wp:posOffset>7623936</wp:posOffset>
                </wp:positionV>
                <wp:extent cx="9525" cy="1435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4351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43256"/>
                              </a:lnTo>
                              <a:lnTo>
                                <a:pt x="9143" y="143256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pt;margin-top:600.309998pt;width:.72pt;height:11.28pt;mso-position-horizontal-relative:page;mso-position-vertical-relative:page;z-index:15728640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702"/>
        <w:gridCol w:w="1417"/>
        <w:gridCol w:w="3262"/>
        <w:gridCol w:w="4254"/>
        <w:gridCol w:w="1560"/>
        <w:gridCol w:w="1844"/>
        <w:gridCol w:w="3405"/>
      </w:tblGrid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Watercare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Services</w:t>
            </w:r>
            <w:r>
              <w:rPr>
                <w:color w:val="17334B"/>
                <w:spacing w:val="-2"/>
                <w:sz w:val="18"/>
              </w:rPr>
              <w:t> Limited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247"/>
              <w:ind w:left="3011" w:right="3011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GAJV-ITP-00184_5.0</w:t>
            </w:r>
          </w:p>
        </w:tc>
      </w:tr>
      <w:tr>
        <w:trPr>
          <w:trHeight w:val="542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line="240" w:lineRule="atLeast" w:before="41"/>
              <w:ind w:left="102"/>
              <w:rPr>
                <w:b/>
                <w:sz w:val="20"/>
              </w:rPr>
            </w:pPr>
            <w:r>
              <w:rPr>
                <w:b/>
                <w:color w:val="57585B"/>
                <w:sz w:val="20"/>
              </w:rPr>
              <w:t>Concrete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work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Diversion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Chamber</w:t>
            </w:r>
            <w:r>
              <w:rPr>
                <w:b/>
                <w:color w:val="57585B"/>
                <w:spacing w:val="-10"/>
                <w:sz w:val="20"/>
              </w:rPr>
              <w:t> </w:t>
            </w:r>
            <w:r>
              <w:rPr>
                <w:b/>
                <w:color w:val="57585B"/>
                <w:sz w:val="20"/>
              </w:rPr>
              <w:t>&amp; Confluence Chamber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Central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09" w:lineRule="auto" w:before="61"/>
              <w:ind w:left="106" w:right="3824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3"/>
                <w:sz w:val="18"/>
              </w:rPr>
              <w:t> </w:t>
            </w:r>
            <w:r>
              <w:rPr>
                <w:b/>
                <w:sz w:val="18"/>
              </w:rPr>
              <w:t>Concrete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Diversion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Confluence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chambers </w:t>
            </w:r>
            <w:r>
              <w:rPr>
                <w:b/>
                <w:color w:val="17334B"/>
                <w:sz w:val="18"/>
              </w:rPr>
              <w:t>CONTRACTOR NAME: GAJV</w:t>
            </w:r>
          </w:p>
          <w:p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7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Seipp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Construction</w:t>
            </w: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MPS-CON-DTMAN-20-0001.04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Mangere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Pump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Station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CHAINAGE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52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40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28/04/2023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140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Diversion</w:t>
            </w:r>
            <w:r>
              <w:rPr>
                <w:b/>
                <w:color w:val="57585B"/>
                <w:spacing w:val="-4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chamber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&amp;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confluence </w:t>
            </w:r>
            <w:r>
              <w:rPr>
                <w:b/>
                <w:color w:val="57585B"/>
                <w:spacing w:val="-2"/>
                <w:sz w:val="18"/>
              </w:rPr>
              <w:t>chamber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57585B"/>
                <w:sz w:val="18"/>
              </w:rPr>
              <w:t>Michael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Pilkington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–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Waris</w:t>
            </w:r>
            <w:r>
              <w:rPr>
                <w:color w:val="57585B"/>
                <w:spacing w:val="-2"/>
                <w:sz w:val="18"/>
              </w:rPr>
              <w:t> Mohamad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GAJV-CEP-00330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57585B"/>
                <w:sz w:val="18"/>
              </w:rPr>
              <w:t>Tomos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Davies</w:t>
            </w:r>
            <w:r>
              <w:rPr>
                <w:color w:val="57585B"/>
                <w:spacing w:val="-2"/>
                <w:sz w:val="18"/>
              </w:rPr>
              <w:t> (SEIPP)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shd w:val="clear" w:color="auto" w:fill="CFDFD5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405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Click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or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tap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here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to</w:t>
            </w:r>
            <w:r>
              <w:rPr>
                <w:b/>
                <w:color w:val="808080"/>
                <w:spacing w:val="-2"/>
                <w:sz w:val="18"/>
              </w:rPr>
              <w:t> </w:t>
            </w:r>
            <w:r>
              <w:rPr>
                <w:b/>
                <w:color w:val="808080"/>
                <w:sz w:val="18"/>
              </w:rPr>
              <w:t>enter</w:t>
            </w:r>
            <w:r>
              <w:rPr>
                <w:b/>
                <w:color w:val="808080"/>
                <w:spacing w:val="-1"/>
                <w:sz w:val="18"/>
              </w:rPr>
              <w:t> </w:t>
            </w:r>
            <w:r>
              <w:rPr>
                <w:b/>
                <w:color w:val="808080"/>
                <w:spacing w:val="-4"/>
                <w:sz w:val="18"/>
              </w:rPr>
              <w:t>text.</w:t>
            </w:r>
          </w:p>
        </w:tc>
      </w:tr>
      <w:tr>
        <w:trPr>
          <w:trHeight w:val="2901" w:hRule="atLeast"/>
        </w:trPr>
        <w:tc>
          <w:tcPr>
            <w:tcW w:w="21835" w:type="dxa"/>
            <w:gridSpan w:val="10"/>
            <w:shd w:val="clear" w:color="auto" w:fill="D6E2DB"/>
          </w:tcPr>
          <w:p>
            <w:pPr>
              <w:pStyle w:val="TableParagraph"/>
              <w:tabs>
                <w:tab w:pos="16568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completion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6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6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that provide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9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shall 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has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40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6" w:hRule="atLeast"/>
        </w:trPr>
        <w:tc>
          <w:tcPr>
            <w:tcW w:w="21835" w:type="dxa"/>
            <w:gridSpan w:val="1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19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2" w:type="dxa"/>
          </w:tcPr>
          <w:p>
            <w:pPr>
              <w:pStyle w:val="TableParagraph"/>
              <w:spacing w:before="63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4" w:type="dxa"/>
            <w:shd w:val="clear" w:color="auto" w:fill="D6E2DB"/>
          </w:tcPr>
          <w:p>
            <w:pPr>
              <w:pStyle w:val="TableParagraph"/>
              <w:spacing w:before="63"/>
              <w:ind w:left="105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before="63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405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sz w:val="18"/>
              </w:rPr>
            </w:pPr>
            <w:r>
              <w:rPr>
                <w:color w:val="17334B"/>
                <w:sz w:val="18"/>
              </w:rPr>
              <w:t>WSL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ENGINEER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REPRESENTATIVE</w:t>
            </w:r>
          </w:p>
        </w:tc>
      </w:tr>
    </w:tbl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599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8" w:lineRule="auto" w:before="93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87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1.0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Preliminaries</w:t>
            </w:r>
          </w:p>
        </w:tc>
      </w:tr>
      <w:tr>
        <w:trPr>
          <w:trHeight w:val="78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-Drawings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current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1"/>
              <w:ind w:left="4" w:right="334"/>
              <w:rPr>
                <w:sz w:val="18"/>
              </w:rPr>
            </w:pPr>
            <w:r>
              <w:rPr>
                <w:color w:val="56575B"/>
                <w:sz w:val="18"/>
              </w:rPr>
              <w:t>Ensure the latest IFC drawings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 available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onsite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project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drawing </w:t>
            </w:r>
            <w:r>
              <w:rPr>
                <w:color w:val="56575B"/>
                <w:spacing w:val="-2"/>
                <w:sz w:val="18"/>
              </w:rPr>
              <w:t>revision.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CEP,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SWMS,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TMP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ESCP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place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and signed off by personnel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34"/>
              <w:rPr>
                <w:sz w:val="18"/>
              </w:rPr>
            </w:pPr>
            <w:r>
              <w:rPr>
                <w:color w:val="56575B"/>
                <w:sz w:val="18"/>
              </w:rPr>
              <w:t>Ensure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latest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plans are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available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onsite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right="1049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project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Plan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revision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used</w:t>
            </w:r>
          </w:p>
        </w:tc>
      </w:tr>
      <w:tr>
        <w:trPr>
          <w:trHeight w:val="441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4"/>
              <w:ind w:left="50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2.0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Materials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(approval)</w:t>
            </w:r>
          </w:p>
        </w:tc>
      </w:tr>
      <w:tr>
        <w:trPr>
          <w:trHeight w:val="1053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45"/>
              <w:rPr>
                <w:sz w:val="18"/>
              </w:rPr>
            </w:pPr>
            <w:r>
              <w:rPr>
                <w:color w:val="55565B"/>
                <w:sz w:val="18"/>
              </w:rPr>
              <w:t>Steel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reinforcing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5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7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2012036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before="88"/>
              <w:ind w:left="4" w:right="855" w:firstLine="4"/>
              <w:rPr>
                <w:sz w:val="18"/>
              </w:rPr>
            </w:pPr>
            <w:r>
              <w:rPr>
                <w:color w:val="56575B"/>
                <w:sz w:val="18"/>
              </w:rPr>
              <w:t>NZS 4671/ 3109 GC-C4P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4.1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4.1.1.10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7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Grade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500E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Produced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using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micro-alloy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16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16" w:lineRule="exact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Chemical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Anchor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4" w:right="44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mill </w:t>
            </w:r>
            <w:r>
              <w:rPr>
                <w:color w:val="55565B"/>
                <w:spacing w:val="-2"/>
                <w:sz w:val="18"/>
              </w:rPr>
              <w:t>certificate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Reinforcing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ID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batch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Mill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Certificates</w:t>
            </w:r>
          </w:p>
        </w:tc>
      </w:tr>
      <w:tr>
        <w:trPr>
          <w:trHeight w:val="66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Mix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(base, wall,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benching)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8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NZS3104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MS-41P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5P, </w:t>
            </w:r>
            <w:r>
              <w:rPr>
                <w:color w:val="55565B"/>
                <w:spacing w:val="-4"/>
                <w:sz w:val="18"/>
              </w:rPr>
              <w:t>5.2P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2012036.861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69" w:val="left" w:leader="none"/>
              </w:tabs>
              <w:spacing w:line="240" w:lineRule="auto" w:before="109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Grade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45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MPa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OPC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2"/>
                <w:sz w:val="18"/>
              </w:rPr>
              <w:t> design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Aconex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mail</w:t>
            </w:r>
          </w:p>
        </w:tc>
      </w:tr>
      <w:tr>
        <w:trPr>
          <w:trHeight w:val="297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Block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out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infill</w:t>
            </w:r>
            <w:r>
              <w:rPr>
                <w:color w:val="55565B"/>
                <w:spacing w:val="-2"/>
                <w:sz w:val="18"/>
              </w:rPr>
              <w:t> concrete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201236.862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Infill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S45/10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0" w:after="0"/>
              <w:ind w:left="369" w:right="91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Additional dosage of shrink reduction admixture as per drawing to be Sika control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plus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equivalent at 2.25% by weight of cement mass and shall comply with manufacturers </w:t>
            </w:r>
            <w:r>
              <w:rPr>
                <w:color w:val="56575B"/>
                <w:spacing w:val="-2"/>
                <w:sz w:val="18"/>
              </w:rPr>
              <w:t>requirements.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33" w:after="0"/>
              <w:ind w:left="369" w:right="952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Additional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dosage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admixture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 drawing to be Xypex admix C-5000 additive or approved equivalent at 0.6% by weight of cementitious content and shall comply with</w:t>
            </w:r>
          </w:p>
          <w:p>
            <w:pPr>
              <w:pStyle w:val="TableParagraph"/>
              <w:spacing w:line="199" w:lineRule="exact" w:before="1"/>
              <w:ind w:left="369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requirements.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2"/>
                <w:sz w:val="18"/>
              </w:rPr>
              <w:t> dockets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S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217" w:footer="716" w:top="940" w:bottom="900" w:left="600" w:right="1140"/>
          <w:pgNumType w:start="1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Epoxy </w:t>
            </w:r>
            <w:r>
              <w:rPr>
                <w:color w:val="55565B"/>
                <w:spacing w:val="-2"/>
                <w:sz w:val="18"/>
              </w:rPr>
              <w:t>grout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2012036.863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GC-</w:t>
            </w:r>
            <w:r>
              <w:rPr>
                <w:color w:val="55565B"/>
                <w:spacing w:val="-5"/>
                <w:sz w:val="18"/>
              </w:rPr>
              <w:t>C4P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0" w:lineRule="auto" w:before="99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sheet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25W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x 20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NITOSEAL SC600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SEALANT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4" w:right="342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product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data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Material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455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pipe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DN2100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58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20" w:lineRule="atLeast"/>
              <w:ind w:left="4" w:right="727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2012034.183 </w:t>
            </w:r>
            <w:r>
              <w:rPr>
                <w:color w:val="55565B"/>
                <w:spacing w:val="-2"/>
                <w:sz w:val="18"/>
              </w:rPr>
              <w:t>MS-03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0" w:lineRule="auto" w:before="128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RCRRJ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Class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10"/>
                <w:sz w:val="18"/>
              </w:rPr>
              <w:t>4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20" w:lineRule="atLeast"/>
              <w:ind w:left="4" w:right="937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shop </w:t>
            </w:r>
            <w:r>
              <w:rPr>
                <w:color w:val="5556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QA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from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supplier</w:t>
            </w:r>
          </w:p>
        </w:tc>
      </w:tr>
      <w:tr>
        <w:trPr>
          <w:trHeight w:val="781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Hydrophilic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Strip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2012036.873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CJ-0725-3K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equivalent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1" w:val="left" w:leader="none"/>
              </w:tabs>
              <w:spacing w:line="240" w:lineRule="auto" w:before="32" w:after="0"/>
              <w:ind w:left="91" w:right="0" w:hanging="82"/>
              <w:jc w:val="left"/>
              <w:rPr>
                <w:rFonts w:ascii="Symbol" w:hAnsi="Symbol"/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1" w:val="left" w:leader="none"/>
              </w:tabs>
              <w:spacing w:line="211" w:lineRule="exact" w:before="39" w:after="0"/>
              <w:ind w:left="91" w:right="0" w:hanging="82"/>
              <w:jc w:val="left"/>
              <w:rPr>
                <w:rFonts w:ascii="Symbol" w:hAnsi="Symbol"/>
                <w:sz w:val="18"/>
              </w:rPr>
            </w:pP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 w:right="3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product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data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73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2.8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color w:val="55565B"/>
                <w:sz w:val="18"/>
              </w:rPr>
              <w:t>PE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Liner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&amp;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filler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rod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CG-C27P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Table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5-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40" w:lineRule="auto" w:before="3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Technical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sheets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9" w:val="left" w:leader="none"/>
              </w:tabs>
              <w:spacing w:line="220" w:lineRule="atLeast" w:before="10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1"/>
              <w:ind w:left="9" w:right="44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Manufacturers</w:t>
            </w:r>
            <w:r>
              <w:rPr>
                <w:color w:val="55565B"/>
                <w:sz w:val="18"/>
              </w:rPr>
              <w:t> certificate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of </w:t>
            </w:r>
            <w:r>
              <w:rPr>
                <w:color w:val="55565B"/>
                <w:spacing w:val="-2"/>
                <w:sz w:val="18"/>
              </w:rPr>
              <w:t>compliance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0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0"/>
              <w:ind w:left="5" w:right="248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aconex</w:t>
            </w:r>
            <w:r>
              <w:rPr>
                <w:color w:val="55565B"/>
                <w:sz w:val="18"/>
              </w:rPr>
              <w:t> mail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100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2.9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55565B"/>
                <w:sz w:val="18"/>
              </w:rPr>
              <w:t>Approved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Curing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compounds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MS-41P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11.3P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Curing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accepted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2"/>
                <w:sz w:val="18"/>
              </w:rPr>
              <w:t> engineer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40" w:lineRule="auto" w:before="30" w:after="0"/>
              <w:ind w:left="369" w:right="112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Curing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meet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requirements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MS-41P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9" w:val="left" w:leader="none"/>
              </w:tabs>
              <w:spacing w:line="209" w:lineRule="exact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E-cure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GAJV-MAR-</w:t>
            </w:r>
            <w:r>
              <w:rPr>
                <w:color w:val="56575B"/>
                <w:spacing w:val="-2"/>
                <w:sz w:val="18"/>
              </w:rPr>
              <w:t>000035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 w:right="44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technical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Material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aconex</w:t>
            </w:r>
            <w:r>
              <w:rPr>
                <w:color w:val="55565B"/>
                <w:sz w:val="18"/>
              </w:rPr>
              <w:t> mail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66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2.10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color w:val="55565B"/>
                <w:sz w:val="18"/>
              </w:rPr>
              <w:t>Materials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for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MS-41P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Technical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sheets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4"/>
              <w:ind w:left="4" w:right="44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technical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4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18" w:lineRule="exact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data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sheet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aconex mail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</w:tr>
      <w:tr>
        <w:trPr>
          <w:trHeight w:val="174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Manhole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Covers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2012036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336" w:lineRule="auto" w:before="88"/>
              <w:ind w:left="9" w:right="143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NZS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3996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CG-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PAMREX</w:t>
            </w:r>
            <w:r>
              <w:rPr>
                <w:color w:val="56575B"/>
                <w:spacing w:val="-2"/>
                <w:sz w:val="18"/>
              </w:rPr>
              <w:t> DN700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0" w:after="0"/>
              <w:ind w:left="369" w:right="1139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GM302C1212D,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GM309C66D, </w:t>
            </w:r>
            <w:r>
              <w:rPr>
                <w:color w:val="56575B"/>
                <w:spacing w:val="-2"/>
                <w:sz w:val="18"/>
              </w:rPr>
              <w:t>GM303C6122D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Class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D400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HN-HO-72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rated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32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09" w:lineRule="exact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Shop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4" w:right="44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Manufacturers</w:t>
            </w:r>
            <w:r>
              <w:rPr>
                <w:color w:val="55565B"/>
                <w:sz w:val="18"/>
              </w:rPr>
              <w:t> certificate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of </w:t>
            </w:r>
            <w:r>
              <w:rPr>
                <w:color w:val="55565B"/>
                <w:spacing w:val="-2"/>
                <w:sz w:val="18"/>
              </w:rPr>
              <w:t>compliance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S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131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Stainless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Steel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Safety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Grille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2012034.161</w:t>
            </w:r>
          </w:p>
          <w:p>
            <w:pPr>
              <w:pStyle w:val="TableParagraph"/>
              <w:spacing w:before="87"/>
              <w:ind w:left="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NZS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3996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0" w:lineRule="auto" w:before="111" w:after="0"/>
              <w:ind w:left="369" w:right="1605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9" w:val="left" w:leader="none"/>
              </w:tabs>
              <w:spacing w:line="240" w:lineRule="auto" w:before="3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Shop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42"/>
              <w:rPr>
                <w:sz w:val="18"/>
              </w:rPr>
            </w:pPr>
            <w:r>
              <w:rPr>
                <w:color w:val="55565B"/>
                <w:sz w:val="18"/>
              </w:rPr>
              <w:t>Final design and detail to be submitted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to </w:t>
            </w:r>
            <w:r>
              <w:rPr>
                <w:color w:val="55565B"/>
                <w:spacing w:val="-2"/>
                <w:sz w:val="18"/>
              </w:rPr>
              <w:t>Watercare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for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z w:val="18"/>
              </w:rPr>
              <w:t> 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 w:right="263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Prior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commencement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Approval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Water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stop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721"/>
              <w:rPr>
                <w:sz w:val="18"/>
              </w:rPr>
            </w:pPr>
            <w:r>
              <w:rPr>
                <w:color w:val="55565B"/>
                <w:sz w:val="18"/>
              </w:rPr>
              <w:t>CG-C4P 4.1.2P 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2012036.862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0" w:lineRule="auto" w:before="99" w:after="0"/>
              <w:ind w:left="369" w:right="1139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Supercast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Rearguard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approved </w:t>
            </w:r>
            <w:r>
              <w:rPr>
                <w:color w:val="56575B"/>
                <w:spacing w:val="-2"/>
                <w:sz w:val="18"/>
              </w:rPr>
              <w:t>equivalent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38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product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data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sheet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4" w:right="263"/>
              <w:rPr>
                <w:sz w:val="18"/>
              </w:rPr>
            </w:pPr>
            <w:r>
              <w:rPr>
                <w:color w:val="55565B"/>
                <w:sz w:val="18"/>
              </w:rPr>
              <w:t>Prior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to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commencement 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dockets</w:t>
            </w:r>
          </w:p>
        </w:tc>
      </w:tr>
      <w:tr>
        <w:trPr>
          <w:trHeight w:val="662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Backfill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7/3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313"/>
              <w:rPr>
                <w:sz w:val="18"/>
              </w:rPr>
            </w:pPr>
            <w:r>
              <w:rPr>
                <w:color w:val="55565B"/>
                <w:sz w:val="18"/>
              </w:rPr>
              <w:t>Table C2-1 - Behind</w:t>
            </w:r>
            <w:r>
              <w:rPr>
                <w:color w:val="55565B"/>
                <w:spacing w:val="40"/>
                <w:sz w:val="18"/>
              </w:rPr>
              <w:t> </w:t>
            </w:r>
            <w:r>
              <w:rPr>
                <w:color w:val="55565B"/>
                <w:sz w:val="18"/>
              </w:rPr>
              <w:t>walls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chambers,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CG_1</w:t>
            </w:r>
          </w:p>
          <w:p>
            <w:pPr>
              <w:pStyle w:val="TableParagraph"/>
              <w:spacing w:line="201" w:lineRule="exact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DM7/3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4" w:right="794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procurement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4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  <w:p>
            <w:pPr>
              <w:pStyle w:val="TableParagraph"/>
              <w:spacing w:line="220" w:lineRule="atLeast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Quarry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results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PSD, </w:t>
            </w:r>
            <w:r>
              <w:rPr>
                <w:color w:val="56575B"/>
                <w:spacing w:val="-4"/>
                <w:sz w:val="18"/>
              </w:rPr>
              <w:t>MDD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2.15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Backfill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Material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Flowable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Fill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5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MPa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flowable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fill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Review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design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mix</w:t>
            </w:r>
            <w:r>
              <w:rPr>
                <w:color w:val="55565B"/>
                <w:spacing w:val="-2"/>
                <w:sz w:val="18"/>
              </w:rPr>
              <w:t> design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20" w:right="409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MAR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Aconex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approval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mail</w:t>
            </w:r>
          </w:p>
        </w:tc>
      </w:tr>
      <w:tr>
        <w:trPr>
          <w:trHeight w:val="616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3.0</w:t>
            </w:r>
            <w:r>
              <w:rPr>
                <w:b/>
                <w:color w:val="17334A"/>
                <w:spacing w:val="-10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Construction:</w:t>
            </w:r>
            <w:r>
              <w:rPr>
                <w:b/>
                <w:color w:val="17334A"/>
                <w:spacing w:val="-9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Reinforcing</w:t>
            </w:r>
            <w:r>
              <w:rPr>
                <w:b/>
                <w:color w:val="17334A"/>
                <w:spacing w:val="-11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Cages</w:t>
            </w:r>
          </w:p>
        </w:tc>
      </w:tr>
      <w:tr>
        <w:trPr>
          <w:trHeight w:val="35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3.1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Reinforcement</w:t>
            </w:r>
            <w:r>
              <w:rPr>
                <w:color w:val="55565B"/>
                <w:spacing w:val="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Placement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571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2012036.861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2012036.909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2012036.907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2012036.906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2012036.903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2012036.902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2012036.900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2012036.893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2012036.891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2012036.890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2012036.889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2012036.888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2012036.887</w:t>
            </w: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2012036.886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DWG </w:t>
            </w:r>
            <w:r>
              <w:rPr>
                <w:color w:val="55565B"/>
                <w:spacing w:val="-2"/>
                <w:sz w:val="18"/>
              </w:rPr>
              <w:t>2012036.883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159" w:after="0"/>
              <w:ind w:left="369" w:right="897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Ensure that the placed reinforcement complies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respects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Design Drawings and this Specification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00" w:lineRule="exact" w:before="0" w:after="0"/>
              <w:ind w:left="369" w:right="0" w:hanging="362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Minimum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cover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over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reinforcement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5"/>
                <w:sz w:val="18"/>
              </w:rPr>
              <w:t> as</w:t>
            </w:r>
          </w:p>
          <w:p>
            <w:pPr>
              <w:pStyle w:val="TableParagraph"/>
              <w:spacing w:before="21"/>
              <w:ind w:left="369"/>
              <w:rPr>
                <w:sz w:val="18"/>
              </w:rPr>
            </w:pPr>
            <w:r>
              <w:rPr>
                <w:color w:val="56575B"/>
                <w:sz w:val="18"/>
              </w:rPr>
              <w:t>noted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32" w:after="0"/>
              <w:ind w:left="369" w:right="116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Lap lengths shall generally be as detailed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or otherwise as per 2012036.861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30" w:after="0"/>
              <w:ind w:left="369" w:right="987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Not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more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than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50%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reinforcing bars shall be lapped at any one section, i.e. laps shall be staggered.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 w:right="32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Visual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and</w:t>
            </w:r>
            <w:r>
              <w:rPr>
                <w:color w:val="55565B"/>
                <w:sz w:val="18"/>
              </w:rPr>
              <w:t> measurement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on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site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During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after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steel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placement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0" w:right="415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22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51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Pre-pour</w:t>
            </w:r>
            <w:r>
              <w:rPr>
                <w:color w:val="55565B"/>
                <w:spacing w:val="-1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Photographs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419099</wp:posOffset>
                </wp:positionH>
                <wp:positionV relativeFrom="page">
                  <wp:posOffset>646175</wp:posOffset>
                </wp:positionV>
                <wp:extent cx="13945869" cy="94138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945869" cy="941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8" w:space="0" w:color="9A9B9D"/>
                                <w:left w:val="single" w:sz="8" w:space="0" w:color="9A9B9D"/>
                                <w:bottom w:val="single" w:sz="8" w:space="0" w:color="9A9B9D"/>
                                <w:right w:val="single" w:sz="8" w:space="0" w:color="9A9B9D"/>
                                <w:insideH w:val="single" w:sz="8" w:space="0" w:color="9A9B9D"/>
                                <w:insideV w:val="single" w:sz="8" w:space="0" w:color="9A9B9D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2"/>
                              <w:gridCol w:w="3694"/>
                              <w:gridCol w:w="1843"/>
                              <w:gridCol w:w="2127"/>
                              <w:gridCol w:w="4112"/>
                              <w:gridCol w:w="1884"/>
                              <w:gridCol w:w="2124"/>
                              <w:gridCol w:w="1277"/>
                              <w:gridCol w:w="1226"/>
                              <w:gridCol w:w="2692"/>
                            </w:tblGrid>
                            <w:tr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40" w:lineRule="auto" w:before="96"/>
                                    <w:ind w:left="311" w:hanging="17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16" w:right="518" w:hanging="39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REQUIREMENTS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CONFORMANCE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7" w:hanging="7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FREQUENCY/PROCESS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HELD</w:t>
                                  </w:r>
                                </w:p>
                              </w:tc>
                              <w:tc>
                                <w:tcPr>
                                  <w:tcW w:w="2503" w:type="dxa"/>
                                  <w:gridSpan w:val="2"/>
                                  <w:tcBorders>
                                    <w:left w:val="single" w:sz="4" w:space="0" w:color="9A9B9D"/>
                                    <w:bottom w:val="single" w:sz="4" w:space="0" w:color="000000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453" w:firstLine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HOLD/WITNESS REQUIREMENTS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RECORDS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CHECKLISTS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000000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20" w:right="4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36" w:right="2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ATTENDANCE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2" w:lineRule="exact"/>
                                    <w:ind w:left="36" w:right="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97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2012036.880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- 4.1.1 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4.1.1.17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accordance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NZS3109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95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Chemical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Anchors/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Chem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Set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Bars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2012036.909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2012036.861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93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SAF2507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Stainless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Anchors.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0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HILTI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RE-500-SD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Injection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Adhesive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" w:righ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sheet.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atLeas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Manufacturers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of compliance.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 w:righ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after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installation.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1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Installation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0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Rebar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Couplers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3101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2012036.862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0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ReidBar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coupler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32" w:after="0"/>
                                    <w:ind w:left="369" w:right="154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Use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EPCON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C8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XTREME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per manufactures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instructions.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09" w:lineRule="exact" w:before="3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RB25CS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instead.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sheet.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inspection.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55565B"/>
                                      <w:spacing w:val="-1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9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Construction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Joints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Stop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4.1.2P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92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NZS 3109,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Clause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5.6.3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2012036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DEG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2012036.873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2012036.903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8" w:after="0"/>
                                    <w:ind w:left="369" w:right="563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Construction joints shall conform to NZS 3109,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Clause 5.6.3, type B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607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Joint</w:t>
                                  </w:r>
                                  <w:r>
                                    <w:rPr>
                                      <w:color w:val="55565B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position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shown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Drawings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unless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agreed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engineer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516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stops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placed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indicated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9" w:lineRule="exact" w:before="0" w:after="0"/>
                                    <w:ind w:left="369" w:right="0" w:hanging="36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Installed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manufacturer’s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0" w:lineRule="atLeast" w:before="15" w:after="0"/>
                                    <w:ind w:left="369" w:right="89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taken</w:t>
                                  </w: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to prevent damage during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concrete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placement.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reference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 DWGS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1831" w:type="dxa"/>
                                  <w:gridSpan w:val="10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CFDF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4.0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Construction: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2"/>
                                      <w:sz w:val="20"/>
                                    </w:rPr>
                                    <w:t>Formwork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3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7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4.1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Formwork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DWG</w:t>
                                  </w:r>
                                  <w:r>
                                    <w:rPr>
                                      <w:color w:val="5657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Series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 CG-C4P - 4.5P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3109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Section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665" w:hanging="360"/>
                                    <w:jc w:val="left"/>
                                    <w:rPr>
                                      <w:rFonts w:ascii="Symbol" w:hAnsi="Symbol"/>
                                      <w:color w:val="56575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 adequately supported and restrained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if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necessary.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2"/>
                                    <w:jc w:val="left"/>
                                    <w:rPr>
                                      <w:rFonts w:ascii="Symbol" w:hAnsi="Symbol"/>
                                      <w:color w:val="56575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treated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release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8" w:lineRule="exact" w:before="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agent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direct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contact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concrete.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358" w:hanging="360"/>
                                    <w:jc w:val="left"/>
                                    <w:rPr>
                                      <w:rFonts w:ascii="Symbol" w:hAnsi="Symbol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Formwork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must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produce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cast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surfaces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within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 tolerance of +15 or -12mm on the given dimensions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for width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±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12mm for vertical height, and without visible offsets, bulges,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 w:before="7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56575B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misalignment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concrete.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20" w:right="41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6" w:righ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 w:right="5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Photographs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0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Cast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items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CG-</w:t>
                                  </w:r>
                                  <w:r>
                                    <w:rPr>
                                      <w:color w:val="56575B"/>
                                      <w:spacing w:val="-12"/>
                                      <w:sz w:val="18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2012034.185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765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Carry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confirm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 position prior to concrete pour.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0" w:lineRule="exact" w:before="0" w:after="0"/>
                                    <w:ind w:left="369" w:right="81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achieved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around the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item.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7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Block-out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infill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pipe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penetration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(if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required)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148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CG-C4P-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DWG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2013036.862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13" w:after="0"/>
                                    <w:ind w:left="369" w:right="972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 all reinforcement is to be continuous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block-outs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during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construction.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786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correct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achieved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657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 concrete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pour.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4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Construction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methodology and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associated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reinforcement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curtailment details for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approval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before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construction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1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Checklist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1831" w:type="dxa"/>
                                  <w:gridSpan w:val="10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CFDF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5.0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Post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Construction: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Concrete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2"/>
                                      <w:sz w:val="20"/>
                                    </w:rPr>
                                    <w:t>Works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9995pt;margin-top:50.879982pt;width:1098.1pt;height:741.25pt;mso-position-horizontal-relative:page;mso-position-vertical-relative:page;z-index:1572915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8" w:space="0" w:color="9A9B9D"/>
                          <w:left w:val="single" w:sz="8" w:space="0" w:color="9A9B9D"/>
                          <w:bottom w:val="single" w:sz="8" w:space="0" w:color="9A9B9D"/>
                          <w:right w:val="single" w:sz="8" w:space="0" w:color="9A9B9D"/>
                          <w:insideH w:val="single" w:sz="8" w:space="0" w:color="9A9B9D"/>
                          <w:insideV w:val="single" w:sz="8" w:space="0" w:color="9A9B9D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2"/>
                        <w:gridCol w:w="3694"/>
                        <w:gridCol w:w="1843"/>
                        <w:gridCol w:w="2127"/>
                        <w:gridCol w:w="4112"/>
                        <w:gridCol w:w="1884"/>
                        <w:gridCol w:w="2124"/>
                        <w:gridCol w:w="1277"/>
                        <w:gridCol w:w="1226"/>
                        <w:gridCol w:w="2692"/>
                      </w:tblGrid>
                      <w:tr>
                        <w:trPr>
                          <w:trHeight w:val="601" w:hRule="atLeast"/>
                        </w:trPr>
                        <w:tc>
                          <w:tcPr>
                            <w:tcW w:w="85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40" w:lineRule="auto" w:before="96"/>
                              <w:ind w:left="311" w:hanging="17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9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2127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16" w:right="518" w:hanging="3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411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CONFORMANCE</w:t>
                            </w:r>
                            <w:r>
                              <w:rPr>
                                <w:b/>
                                <w:color w:val="FFFFFF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8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12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7" w:hanging="7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FREQUENCY/PROCESS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HELD</w:t>
                            </w:r>
                          </w:p>
                        </w:tc>
                        <w:tc>
                          <w:tcPr>
                            <w:tcW w:w="2503" w:type="dxa"/>
                            <w:gridSpan w:val="2"/>
                            <w:tcBorders>
                              <w:left w:val="single" w:sz="4" w:space="0" w:color="9A9B9D"/>
                              <w:bottom w:val="single" w:sz="4" w:space="0" w:color="000000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87"/>
                              <w:ind w:left="453" w:firstLine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HOLD/WITNESS REQUIREMENTS</w:t>
                            </w:r>
                          </w:p>
                        </w:tc>
                        <w:tc>
                          <w:tcPr>
                            <w:tcW w:w="269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CHECKLISTS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9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1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9A9B9D"/>
                              <w:bottom w:val="single" w:sz="4" w:space="0" w:color="9A9B9D"/>
                              <w:right w:val="single" w:sz="4" w:space="0" w:color="000000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1"/>
                              <w:ind w:left="420" w:right="4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line="243" w:lineRule="exact" w:before="1"/>
                              <w:ind w:left="36" w:right="2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ATTENDANCE</w:t>
                            </w:r>
                          </w:p>
                          <w:p>
                            <w:pPr>
                              <w:pStyle w:val="TableParagraph"/>
                              <w:spacing w:line="222" w:lineRule="exact"/>
                              <w:ind w:left="36" w:right="2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REQUIRED</w:t>
                            </w:r>
                          </w:p>
                        </w:tc>
                        <w:tc>
                          <w:tcPr>
                            <w:tcW w:w="269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97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2012036.880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2012036.879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2012036.878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2012036.877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2012036.876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2012036.875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2012036.871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2012036.870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- 4.1.1 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4.1.1.17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accordance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NZS3109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95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Chemical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Anchors/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Chem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Set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Bars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2012036.909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2012036.861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93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SAF2507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Stainless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Anchors.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0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HILTI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RE-500-SD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Injection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Adhesive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4" w:righ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Review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sheet.</w:t>
                            </w:r>
                          </w:p>
                          <w:p>
                            <w:pPr>
                              <w:pStyle w:val="TableParagraph"/>
                              <w:spacing w:line="220" w:lineRule="atLeas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Manufacturers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certificate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of compliance.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 w:righ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after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installation.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1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Installation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1000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Rebar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Couplers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3101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2012036.862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0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ReidBar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coupler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32" w:after="0"/>
                              <w:ind w:left="369" w:right="154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EPCON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C8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XTREME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per manufactures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instructions.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pos="369" w:val="left" w:leader="none"/>
                              </w:tabs>
                              <w:spacing w:line="209" w:lineRule="exact" w:before="3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RB25CS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instead.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Review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sheet.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inspection.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During</w:t>
                            </w:r>
                            <w:r>
                              <w:rPr>
                                <w:color w:val="55565B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2289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Construction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Joints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Stop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4.1.2P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92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NZS 3109,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Clause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5.6.3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2012036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Series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2012036.861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2012036.862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DEG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2012036.873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2012036.903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8" w:after="0"/>
                              <w:ind w:left="369" w:right="563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Construction joints shall conform to NZS 3109,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Clause 5.6.3, type B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607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Joint</w:t>
                            </w:r>
                            <w:r>
                              <w:rPr>
                                <w:color w:val="55565B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position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shown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Drawings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unless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agreed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engineer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516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stops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placed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indicated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29" w:lineRule="exact" w:before="0" w:after="0"/>
                              <w:ind w:left="369" w:right="0" w:hanging="36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Installed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manufacturer’s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specification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pos="369" w:val="left" w:leader="none"/>
                              </w:tabs>
                              <w:spacing w:line="220" w:lineRule="atLeast" w:before="15" w:after="0"/>
                              <w:ind w:left="369" w:right="89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care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taken</w:t>
                            </w: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to prevent damage during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concrete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placement.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reference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 DWGS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618" w:hRule="atLeast"/>
                        </w:trPr>
                        <w:tc>
                          <w:tcPr>
                            <w:tcW w:w="21831" w:type="dxa"/>
                            <w:gridSpan w:val="10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CFDFD4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4.0</w:t>
                            </w:r>
                            <w:r>
                              <w:rPr>
                                <w:b/>
                                <w:color w:val="17334A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Construction: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pacing w:val="-2"/>
                                <w:sz w:val="20"/>
                              </w:rPr>
                              <w:t>Formwork</w:t>
                            </w:r>
                          </w:p>
                        </w:tc>
                      </w:tr>
                      <w:tr>
                        <w:trPr>
                          <w:trHeight w:val="2013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7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4.1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Formwork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DWG</w:t>
                            </w:r>
                            <w:r>
                              <w:rPr>
                                <w:color w:val="5657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Series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 CG-C4P - 4.5P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3109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665" w:hanging="360"/>
                              <w:jc w:val="left"/>
                              <w:rPr>
                                <w:rFonts w:ascii="Symbol" w:hAnsi="Symbol"/>
                                <w:color w:val="56575B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 adequately supported and restrained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necessary.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2"/>
                              <w:jc w:val="left"/>
                              <w:rPr>
                                <w:rFonts w:ascii="Symbol" w:hAnsi="Symbol"/>
                                <w:color w:val="56575B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treated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release</w:t>
                            </w:r>
                          </w:p>
                          <w:p>
                            <w:pPr>
                              <w:pStyle w:val="TableParagraph"/>
                              <w:spacing w:line="218" w:lineRule="exact" w:before="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agent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where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direct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contact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concrete.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358" w:hanging="36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Formwork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must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produce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cast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surfaces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within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 tolerance of +15 or -12mm on the given dimensions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for width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12mm for vertical height, and without visible offsets, bulges,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 w:before="7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56575B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misalignment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concrete.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20" w:right="41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6" w:righ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 w:right="51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Photographs</w:t>
                            </w:r>
                          </w:p>
                        </w:tc>
                      </w:tr>
                      <w:tr>
                        <w:trPr>
                          <w:trHeight w:val="900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Cast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items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CG-</w:t>
                            </w:r>
                            <w:r>
                              <w:rPr>
                                <w:color w:val="56575B"/>
                                <w:spacing w:val="-12"/>
                                <w:sz w:val="18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2012034.185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765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Carry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inspection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confirm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 position prior to concrete pour.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pos="369" w:val="left" w:leader="none"/>
                              </w:tabs>
                              <w:spacing w:line="220" w:lineRule="exact" w:before="0" w:after="0"/>
                              <w:ind w:left="369" w:right="81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cover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achieved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around the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item.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1977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Block-out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infill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pipe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penetration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(if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required)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7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 w:before="148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CG-C4P-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DWG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2013036.862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13" w:after="0"/>
                              <w:ind w:left="369" w:right="972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 all reinforcement is to be continuous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block-outs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during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construction.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786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Ensure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cover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achieved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657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 concrete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pour.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44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Construction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methodology and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associated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reinforcement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curtailment details for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approval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before</w:t>
                            </w:r>
                          </w:p>
                          <w:p>
                            <w:pPr>
                              <w:pStyle w:val="TableParagraph"/>
                              <w:spacing w:line="198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construction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1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Checklist</w:t>
                            </w:r>
                          </w:p>
                        </w:tc>
                      </w:tr>
                      <w:tr>
                        <w:trPr>
                          <w:trHeight w:val="618" w:hRule="atLeast"/>
                        </w:trPr>
                        <w:tc>
                          <w:tcPr>
                            <w:tcW w:w="21831" w:type="dxa"/>
                            <w:gridSpan w:val="10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CFDFD4"/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5.0</w:t>
                            </w:r>
                            <w:r>
                              <w:rPr>
                                <w:b/>
                                <w:color w:val="17334A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Post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Construction:</w:t>
                            </w:r>
                            <w:r>
                              <w:rPr>
                                <w:b/>
                                <w:color w:val="17334A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Concrete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pacing w:val="-2"/>
                                <w:sz w:val="20"/>
                              </w:rPr>
                              <w:t>Works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pgSz w:w="23820" w:h="16840" w:orient="landscape"/>
          <w:pgMar w:header="217" w:footer="716" w:top="1020" w:bottom="1000" w:left="600" w:right="1140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23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Testing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92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Consistency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28-day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compressive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strength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Shrinkage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3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Permeability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Water</w:t>
            </w:r>
            <w:r>
              <w:rPr>
                <w:color w:val="55565B"/>
                <w:spacing w:val="-2"/>
                <w:sz w:val="18"/>
              </w:rPr>
              <w:t> absorption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Sulphite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39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Alkali</w:t>
            </w:r>
            <w:r>
              <w:rPr>
                <w:color w:val="55565B"/>
                <w:spacing w:val="-2"/>
                <w:sz w:val="18"/>
              </w:rPr>
              <w:t> 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Chloride</w:t>
            </w:r>
            <w:r>
              <w:rPr>
                <w:color w:val="55565B"/>
                <w:spacing w:val="-2"/>
                <w:sz w:val="18"/>
              </w:rPr>
              <w:t> 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729" w:val="left" w:leader="none"/>
              </w:tabs>
              <w:spacing w:line="240" w:lineRule="auto" w:before="42" w:after="0"/>
              <w:ind w:left="72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Temperature</w:t>
            </w:r>
            <w:r>
              <w:rPr>
                <w:color w:val="55565B"/>
                <w:spacing w:val="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rise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MS-41P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-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5P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MS-41P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-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12P</w:t>
            </w:r>
          </w:p>
          <w:p>
            <w:pPr>
              <w:pStyle w:val="TableParagraph"/>
              <w:spacing w:before="155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MS-41P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table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6.1P</w:t>
            </w:r>
          </w:p>
          <w:p>
            <w:pPr>
              <w:pStyle w:val="TableParagraph"/>
              <w:spacing w:before="97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spacing w:before="34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  <w:p>
            <w:pPr>
              <w:pStyle w:val="TableParagraph"/>
              <w:spacing w:line="276" w:lineRule="auto" w:before="95"/>
              <w:ind w:left="9" w:right="701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strength:</w:t>
            </w:r>
            <w:r>
              <w:rPr>
                <w:b/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3109</w:t>
            </w: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  <w:p>
            <w:pPr>
              <w:pStyle w:val="TableParagraph"/>
              <w:spacing w:before="92"/>
              <w:ind w:left="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1012.13</w:t>
            </w:r>
          </w:p>
          <w:p>
            <w:pPr>
              <w:pStyle w:val="TableParagraph"/>
              <w:spacing w:before="59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Permeability:</w:t>
            </w:r>
            <w:r>
              <w:rPr>
                <w:b/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DIN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1048</w:t>
            </w:r>
          </w:p>
          <w:p>
            <w:pPr>
              <w:pStyle w:val="TableParagraph"/>
              <w:spacing w:before="62"/>
              <w:ind w:left="9" w:right="33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4058</w:t>
            </w:r>
          </w:p>
          <w:p>
            <w:pPr>
              <w:pStyle w:val="TableParagraph"/>
              <w:spacing w:before="57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Appendix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10"/>
                <w:sz w:val="18"/>
              </w:rPr>
              <w:t>F</w:t>
            </w:r>
          </w:p>
          <w:p>
            <w:pPr>
              <w:pStyle w:val="TableParagraph"/>
              <w:spacing w:line="307" w:lineRule="auto" w:before="59"/>
              <w:ind w:left="9" w:right="334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1012.14</w:t>
            </w:r>
          </w:p>
          <w:p>
            <w:pPr>
              <w:pStyle w:val="TableParagraph"/>
              <w:spacing w:line="321" w:lineRule="auto"/>
              <w:ind w:left="4" w:right="592" w:firstLine="4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Alkali</w:t>
            </w:r>
            <w:r>
              <w:rPr>
                <w:b/>
                <w:color w:val="55565B"/>
                <w:spacing w:val="-13"/>
                <w:sz w:val="18"/>
              </w:rPr>
              <w:t> </w:t>
            </w:r>
            <w:r>
              <w:rPr>
                <w:b/>
                <w:color w:val="55565B"/>
                <w:sz w:val="18"/>
              </w:rPr>
              <w:t>content: </w:t>
            </w:r>
            <w:r>
              <w:rPr>
                <w:b/>
                <w:color w:val="55565B"/>
                <w:spacing w:val="-6"/>
                <w:sz w:val="18"/>
              </w:rPr>
              <w:t>Chloride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1012.14</w:t>
            </w:r>
          </w:p>
          <w:p>
            <w:pPr>
              <w:pStyle w:val="TableParagraph"/>
              <w:spacing w:line="205" w:lineRule="exact"/>
              <w:ind w:left="9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Temperature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rise</w:t>
            </w:r>
            <w:r>
              <w:rPr>
                <w:color w:val="55565B"/>
                <w:spacing w:val="-4"/>
                <w:sz w:val="18"/>
              </w:rPr>
              <w:t>: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Not</w:t>
            </w:r>
          </w:p>
          <w:p>
            <w:pPr>
              <w:pStyle w:val="TableParagraph"/>
              <w:ind w:left="9" w:right="33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applicable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are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less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than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0.9m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thick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per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MPS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Temperature</w:t>
            </w:r>
            <w:r>
              <w:rPr>
                <w:color w:val="55565B"/>
                <w:sz w:val="18"/>
              </w:rPr>
              <w:t> Control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Plan)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9" w:val="left" w:leader="none"/>
              </w:tabs>
              <w:spacing w:line="240" w:lineRule="auto" w:before="1" w:after="0"/>
              <w:ind w:left="369" w:right="314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2"/>
                <w:sz w:val="18"/>
              </w:rPr>
              <w:t>Consistency: </w:t>
            </w:r>
            <w:r>
              <w:rPr>
                <w:color w:val="55565B"/>
                <w:spacing w:val="-2"/>
                <w:sz w:val="18"/>
              </w:rPr>
              <w:t>For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water retaining structures,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 tolerances shall be half those given in Table</w:t>
            </w:r>
          </w:p>
          <w:p>
            <w:pPr>
              <w:pStyle w:val="TableParagraph"/>
              <w:spacing w:line="219" w:lineRule="exact"/>
              <w:ind w:left="36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9.1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3109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3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strength: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45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MPa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Shrinkage: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430mS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21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days,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600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mS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56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days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with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variance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10%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precast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15%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cast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in-</w:t>
            </w:r>
            <w:r>
              <w:rPr>
                <w:color w:val="55565B"/>
                <w:spacing w:val="-4"/>
                <w:sz w:val="18"/>
              </w:rPr>
              <w:t>situ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29" w:lineRule="exact" w:before="2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Permeability:</w:t>
            </w:r>
            <w:r>
              <w:rPr>
                <w:b/>
                <w:color w:val="55565B"/>
                <w:spacing w:val="4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&lt;20mm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29" w:lineRule="exact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&lt;6.5%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Sulphite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&lt;4%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mass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Alkali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&lt;2.5kg/m3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</w:t>
            </w:r>
            <w:r>
              <w:rPr>
                <w:b/>
                <w:color w:val="55565B"/>
                <w:spacing w:val="-4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Chloride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content: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table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5-1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MS-41P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801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• Temperature</w:t>
            </w:r>
            <w:r>
              <w:rPr>
                <w:b/>
                <w:color w:val="55565B"/>
                <w:spacing w:val="-7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rise: </w:t>
            </w:r>
            <w:r>
              <w:rPr>
                <w:color w:val="55565B"/>
                <w:spacing w:val="-6"/>
                <w:sz w:val="18"/>
              </w:rPr>
              <w:t>The lesser of: Thermal</w:t>
            </w:r>
            <w:r>
              <w:rPr>
                <w:color w:val="55565B"/>
                <w:sz w:val="18"/>
              </w:rPr>
              <w:t> Control Plan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limits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2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&lt;70°C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maximum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539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&lt;40°C temperature rise from its fresh concrete</w:t>
            </w:r>
            <w:r>
              <w:rPr>
                <w:color w:val="55565B"/>
                <w:sz w:val="18"/>
              </w:rPr>
              <w:t> casting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temperature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IANZ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Lab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8"/>
              <w:ind w:left="6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z w:val="18"/>
              </w:rPr>
              <w:t> every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batch</w:t>
            </w:r>
          </w:p>
          <w:p>
            <w:pPr>
              <w:pStyle w:val="TableParagraph"/>
              <w:spacing w:before="93"/>
              <w:ind w:left="6"/>
              <w:rPr>
                <w:b/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28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days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compressive</w:t>
            </w:r>
          </w:p>
          <w:p>
            <w:pPr>
              <w:pStyle w:val="TableParagraph"/>
              <w:spacing w:line="278" w:lineRule="auto" w:before="38"/>
              <w:ind w:left="6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strength: </w:t>
            </w:r>
            <w:r>
              <w:rPr>
                <w:color w:val="55565B"/>
                <w:sz w:val="18"/>
              </w:rPr>
              <w:t>3 Cylinders (1x7day, 2x28 day per </w:t>
            </w:r>
            <w:r>
              <w:rPr>
                <w:color w:val="55565B"/>
                <w:spacing w:val="-6"/>
                <w:sz w:val="18"/>
              </w:rPr>
              <w:t>shift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75m3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poured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(NZS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3104),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whichever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is</w:t>
            </w:r>
            <w:r>
              <w:rPr>
                <w:color w:val="55565B"/>
                <w:sz w:val="18"/>
              </w:rPr>
              <w:t> more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frequent.</w:t>
            </w:r>
          </w:p>
          <w:p>
            <w:pPr>
              <w:pStyle w:val="TableParagraph"/>
              <w:spacing w:before="31"/>
              <w:ind w:left="4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1,500m3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line="278" w:lineRule="auto" w:before="33"/>
              <w:ind w:left="4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Permeability:</w:t>
            </w:r>
            <w:r>
              <w:rPr>
                <w:b/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z w:val="18"/>
              </w:rPr>
              <w:t>Every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2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2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before="29"/>
              <w:ind w:left="4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Shrinkage: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1,500m3</w:t>
            </w:r>
            <w:r>
              <w:rPr>
                <w:color w:val="55565B"/>
                <w:sz w:val="18"/>
              </w:rPr>
              <w:t> of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line="278" w:lineRule="auto" w:before="33"/>
              <w:ind w:left="4" w:right="263"/>
              <w:rPr>
                <w:sz w:val="18"/>
              </w:rPr>
            </w:pPr>
            <w:r>
              <w:rPr>
                <w:b/>
                <w:color w:val="55565B"/>
                <w:sz w:val="18"/>
              </w:rPr>
              <w:t>Permeability:</w:t>
            </w:r>
            <w:r>
              <w:rPr>
                <w:b/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z w:val="18"/>
              </w:rPr>
              <w:t>Every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6"/>
                <w:sz w:val="18"/>
              </w:rPr>
              <w:t>Water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absorption: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2"/>
                <w:sz w:val="18"/>
              </w:rPr>
              <w:t>Sulphite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2"/>
                <w:sz w:val="18"/>
              </w:rPr>
              <w:t>content: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Every</w:t>
            </w:r>
            <w:r>
              <w:rPr>
                <w:color w:val="55565B"/>
                <w:sz w:val="18"/>
              </w:rPr>
              <w:t> 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</w:p>
          <w:p>
            <w:pPr>
              <w:pStyle w:val="TableParagraph"/>
              <w:spacing w:before="29"/>
              <w:ind w:left="4" w:right="515"/>
              <w:jc w:val="both"/>
              <w:rPr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Temperature</w:t>
            </w:r>
            <w:r>
              <w:rPr>
                <w:b/>
                <w:color w:val="55565B"/>
                <w:spacing w:val="-7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rise:</w:t>
            </w:r>
            <w:r>
              <w:rPr>
                <w:b/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Not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applicable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pours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are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less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than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0.9m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thick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(as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MPS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Temperature</w:t>
            </w:r>
          </w:p>
          <w:p>
            <w:pPr>
              <w:pStyle w:val="TableParagraph"/>
              <w:spacing w:line="199" w:lineRule="exact"/>
              <w:ind w:left="4"/>
              <w:jc w:val="both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Control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Plan)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3"/>
                <w:sz w:val="18"/>
              </w:rPr>
              <w:t>Lab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Results.</w:t>
            </w: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Witness point release after witnessing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in-situ/immediate </w:t>
            </w:r>
            <w:r>
              <w:rPr>
                <w:color w:val="55565B"/>
                <w:spacing w:val="-6"/>
                <w:sz w:val="18"/>
              </w:rPr>
              <w:t>tests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and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sampling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 longer tests</w:t>
            </w:r>
          </w:p>
        </w:tc>
      </w:tr>
      <w:tr>
        <w:trPr>
          <w:trHeight w:val="66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Curing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6"/>
              <w:ind w:left="4" w:right="719" w:firstLine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Clause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7.8</w:t>
            </w:r>
            <w:r>
              <w:rPr>
                <w:color w:val="55565B"/>
                <w:sz w:val="18"/>
              </w:rPr>
              <w:t> MS-41P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11P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369" w:val="left" w:leader="none"/>
              </w:tabs>
              <w:spacing w:line="240" w:lineRule="auto" w:before="1" w:after="0"/>
              <w:ind w:left="369" w:right="456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Curing of cast-in-situ concrete elements shall be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undertaken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accordance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with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appropriate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Material</w:t>
            </w:r>
            <w:r>
              <w:rPr>
                <w:color w:val="55565B"/>
                <w:spacing w:val="-2"/>
                <w:sz w:val="18"/>
              </w:rPr>
              <w:t> Specification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ind w:left="9" w:right="342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monitored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on</w:t>
            </w:r>
            <w:r>
              <w:rPr>
                <w:color w:val="55565B"/>
                <w:sz w:val="18"/>
              </w:rPr>
              <w:t> site as per thermal</w:t>
            </w:r>
          </w:p>
          <w:p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control</w:t>
            </w:r>
            <w:r>
              <w:rPr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plan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ind w:left="6" w:right="263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Hourly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during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peak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sun</w:t>
            </w:r>
            <w:r>
              <w:rPr>
                <w:color w:val="55565B"/>
                <w:sz w:val="18"/>
              </w:rPr>
              <w:t> hours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required</w:t>
            </w:r>
          </w:p>
          <w:p>
            <w:pPr>
              <w:pStyle w:val="TableParagraph"/>
              <w:spacing w:line="204" w:lineRule="exact"/>
              <w:ind w:left="6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elsewhere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11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finishes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 w:right="727"/>
              <w:rPr>
                <w:sz w:val="18"/>
              </w:rPr>
            </w:pPr>
            <w:r>
              <w:rPr>
                <w:color w:val="55565B"/>
                <w:sz w:val="18"/>
              </w:rPr>
              <w:t>CG-C4P - 4.1.6P </w:t>
            </w:r>
            <w:r>
              <w:rPr>
                <w:color w:val="55565B"/>
                <w:spacing w:val="-6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2012036.900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69" w:val="left" w:leader="none"/>
              </w:tabs>
              <w:spacing w:line="240" w:lineRule="auto" w:before="1" w:after="0"/>
              <w:ind w:left="369" w:right="628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finishes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with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design</w:t>
            </w:r>
            <w:r>
              <w:rPr>
                <w:color w:val="55565B"/>
                <w:sz w:val="18"/>
              </w:rPr>
              <w:t> drawings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and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9" w:val="left" w:leader="none"/>
              </w:tabs>
              <w:spacing w:line="240" w:lineRule="auto" w:before="0" w:after="0"/>
              <w:ind w:left="369" w:right="532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U3/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F3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approved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z w:val="18"/>
              </w:rPr>
              <w:t> where not PE lined.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345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Benching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9" w:lineRule="exact" w:before="137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2012034.161</w:t>
            </w:r>
          </w:p>
          <w:p>
            <w:pPr>
              <w:pStyle w:val="TableParagraph"/>
              <w:ind w:left="4" w:right="79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DWG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2012034.183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CG-C4.2.1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40" w:lineRule="auto" w:before="0" w:after="0"/>
              <w:ind w:left="369" w:right="629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Benching slope shall be 1:12 minimum unless</w:t>
            </w:r>
            <w:r>
              <w:rPr>
                <w:color w:val="55565B"/>
                <w:sz w:val="18"/>
              </w:rPr>
              <w:t> otherwise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noted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in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the drawings.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40" w:lineRule="auto" w:before="1" w:after="0"/>
              <w:ind w:left="369" w:right="387" w:hanging="360"/>
              <w:jc w:val="left"/>
              <w:rPr>
                <w:sz w:val="18"/>
              </w:rPr>
            </w:pPr>
            <w:r>
              <w:rPr>
                <w:color w:val="55565B"/>
                <w:sz w:val="18"/>
              </w:rPr>
              <w:t>Plastering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over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concrete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is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not </w:t>
            </w:r>
            <w:r>
              <w:rPr>
                <w:color w:val="55565B"/>
                <w:spacing w:val="-4"/>
                <w:sz w:val="18"/>
              </w:rPr>
              <w:t>accepted.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troweled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U2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finish.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9" w:val="left" w:leader="none"/>
              </w:tabs>
              <w:spacing w:line="218" w:lineRule="exact" w:before="0" w:after="0"/>
              <w:ind w:left="369" w:right="574" w:hanging="360"/>
              <w:jc w:val="left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Should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have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the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same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grade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walls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base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slab.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Post-pour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61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Grouting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lid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panel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joints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DWG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2012036.908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69" w:val="left" w:leader="none"/>
              </w:tabs>
              <w:spacing w:line="240" w:lineRule="auto" w:before="19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Ensure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joint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details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Before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epoxy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28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QA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Check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sheet</w:t>
            </w:r>
          </w:p>
        </w:tc>
      </w:tr>
      <w:tr>
        <w:trPr>
          <w:trHeight w:val="110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Post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Inspection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MS-</w:t>
            </w:r>
            <w:r>
              <w:rPr>
                <w:color w:val="55565B"/>
                <w:spacing w:val="-5"/>
                <w:sz w:val="18"/>
              </w:rPr>
              <w:t>41P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69" w:val="left" w:leader="none"/>
              </w:tabs>
              <w:spacing w:line="240" w:lineRule="auto" w:before="1" w:after="0"/>
              <w:ind w:left="369" w:right="46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Full post pour inspection review of the concrete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finish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to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identify</w:t>
            </w:r>
            <w:r>
              <w:rPr>
                <w:color w:val="55565B"/>
                <w:spacing w:val="-6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surface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defects,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ensuring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specified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curing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been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undertaken,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concrete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cover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or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any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other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defects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identified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or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non-</w:t>
            </w:r>
            <w:r>
              <w:rPr>
                <w:color w:val="55565B"/>
                <w:spacing w:val="-2"/>
                <w:sz w:val="18"/>
              </w:rPr>
              <w:t>conformances.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901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5.7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CG-C4P-4.6.1.4P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69" w:val="left" w:leader="none"/>
              </w:tabs>
              <w:spacing w:line="240" w:lineRule="auto" w:before="1" w:after="0"/>
              <w:ind w:left="369" w:right="803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 repair using resin as per concrete</w:t>
            </w:r>
            <w:r>
              <w:rPr>
                <w:color w:val="55565B"/>
                <w:sz w:val="18"/>
              </w:rPr>
              <w:t> structures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69" w:val="left" w:leader="none"/>
              </w:tabs>
              <w:spacing w:line="218" w:lineRule="exact" w:before="0" w:after="0"/>
              <w:ind w:left="369" w:right="48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per GAJV-CEP-00272 Mangere Pump Station</w:t>
            </w:r>
            <w:r>
              <w:rPr>
                <w:color w:val="55565B"/>
                <w:sz w:val="18"/>
              </w:rPr>
              <w:t> Defect Repair Procedure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Post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spacing w:before="10" w:after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12833604</wp:posOffset>
                </wp:positionH>
                <wp:positionV relativeFrom="page">
                  <wp:posOffset>6769100</wp:posOffset>
                </wp:positionV>
                <wp:extent cx="2286000" cy="17780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86000" cy="1778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DB7B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Mr Simon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Ferris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2023-05-30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01:25:54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104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update to be in accordance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with spec.
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0.52002pt;margin-top:533pt;width:180pt;height:140pt;mso-position-horizontal-relative:page;mso-position-vertical-relative:page;z-index:15730176" type="#_x0000_t202" id="docshape7" fillcolor="#ffdb7b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Mr Simon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Ferris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2023-05-30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01:25:54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104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update to be in accordance</w:t>
                      </w:r>
                      <w:r>
                        <w:rPr>
                          <w:rFonts w:ascii="Arial"/>
                          <w:color w:val="000000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20"/>
                        </w:rPr>
                        <w:t>with spec.
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0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6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6.0</w:t>
            </w:r>
            <w:r>
              <w:rPr>
                <w:b/>
                <w:color w:val="17334A"/>
                <w:spacing w:val="-10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Construction: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Construction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PE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Liner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shop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drawing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87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69" w:val="left" w:leader="none"/>
              </w:tabs>
              <w:spacing w:line="240" w:lineRule="auto" w:before="19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Shop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submitted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WSL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Submission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5"/>
              <w:ind w:left="6" w:right="263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4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weeks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prior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Shop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submission</w:t>
            </w:r>
          </w:p>
        </w:tc>
      </w:tr>
      <w:tr>
        <w:trPr>
          <w:trHeight w:val="61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certificates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369" w:val="left" w:leader="none"/>
              </w:tabs>
              <w:spacing w:line="240" w:lineRule="auto" w:before="85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Welders’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certificates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welding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Copy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All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welders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Copy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of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certificates</w:t>
            </w:r>
          </w:p>
        </w:tc>
      </w:tr>
      <w:tr>
        <w:trPr>
          <w:trHeight w:val="112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13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Prior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To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369" w:val="left" w:leader="none"/>
              </w:tabs>
              <w:spacing w:line="240" w:lineRule="auto" w:before="1" w:after="0"/>
              <w:ind w:left="369" w:right="339" w:hanging="360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z w:val="18"/>
              </w:rPr>
              <w:t>Final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inspection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liner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to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ensure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its </w:t>
            </w:r>
            <w:r>
              <w:rPr>
                <w:color w:val="55565B"/>
                <w:spacing w:val="-4"/>
                <w:sz w:val="18"/>
              </w:rPr>
              <w:t>adequately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restrained,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visible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holes,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fixings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left on the inside face, drainage lines are correctly</w:t>
            </w:r>
            <w:r>
              <w:rPr>
                <w:color w:val="55565B"/>
                <w:sz w:val="18"/>
              </w:rPr>
              <w:t> positioned,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no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folds,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bulges,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z w:val="18"/>
              </w:rPr>
              <w:t>all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9" w:val="left" w:leader="none"/>
              </w:tabs>
              <w:spacing w:line="209" w:lineRule="exact" w:before="2" w:after="0"/>
              <w:ind w:left="369" w:right="0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joints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liner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adequately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secured.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Each </w:t>
            </w:r>
            <w:r>
              <w:rPr>
                <w:color w:val="5556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Pre-Pour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</w:t>
            </w:r>
          </w:p>
        </w:tc>
      </w:tr>
      <w:tr>
        <w:trPr>
          <w:trHeight w:val="109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9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CG-</w:t>
            </w:r>
            <w:r>
              <w:rPr>
                <w:color w:val="55565B"/>
                <w:spacing w:val="-4"/>
                <w:sz w:val="18"/>
              </w:rPr>
              <w:t>C27P</w:t>
            </w:r>
          </w:p>
          <w:p>
            <w:pPr>
              <w:pStyle w:val="TableParagraph"/>
              <w:spacing w:line="235" w:lineRule="auto" w:before="7"/>
              <w:ind w:left="4" w:right="334" w:firstLine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ASTM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D4437,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ASTM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D5641</w:t>
            </w:r>
          </w:p>
          <w:p>
            <w:pPr>
              <w:pStyle w:val="TableParagraph"/>
              <w:spacing w:before="3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DVS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2227-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minimum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all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site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welds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shall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ind w:left="4" w:right="444" w:firstLine="4"/>
              <w:rPr>
                <w:sz w:val="18"/>
              </w:rPr>
            </w:pPr>
            <w:r>
              <w:rPr>
                <w:color w:val="55565B"/>
                <w:sz w:val="18"/>
              </w:rPr>
              <w:t>Either vacuum box testing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or high </w:t>
            </w:r>
            <w:r>
              <w:rPr>
                <w:color w:val="55565B"/>
                <w:spacing w:val="-6"/>
                <w:sz w:val="18"/>
              </w:rPr>
              <w:t>voltage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spark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All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 w:right="248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Checklist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</w:t>
            </w:r>
          </w:p>
        </w:tc>
      </w:tr>
      <w:tr>
        <w:trPr>
          <w:trHeight w:val="90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Tapping</w:t>
            </w:r>
            <w:r>
              <w:rPr>
                <w:color w:val="55565B"/>
                <w:spacing w:val="-2"/>
                <w:sz w:val="18"/>
              </w:rPr>
              <w:t> Survey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6"/>
              <w:ind w:left="4" w:right="557"/>
              <w:rPr>
                <w:sz w:val="18"/>
              </w:rPr>
            </w:pPr>
            <w:r>
              <w:rPr>
                <w:color w:val="55565B"/>
                <w:sz w:val="18"/>
              </w:rPr>
              <w:t>AGRU Design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&amp;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27" w:lineRule="exact" w:before="3" w:after="0"/>
              <w:ind w:left="369" w:right="0" w:hanging="362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Tapping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survey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identify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voids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40" w:lineRule="auto" w:before="0" w:after="0"/>
              <w:ind w:left="369" w:right="638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Voids to be repaired as recommended by 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9" w:val="left" w:leader="none"/>
              </w:tabs>
              <w:spacing w:line="209" w:lineRule="exact" w:before="0" w:after="0"/>
              <w:ind w:left="369" w:right="0" w:hanging="360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Pages 24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34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Design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&amp;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5"/>
              <w:ind w:left="4" w:right="342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z w:val="18"/>
              </w:rPr>
              <w:t> the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manufacturer. Rubber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mallet</w:t>
            </w:r>
          </w:p>
          <w:p>
            <w:pPr>
              <w:pStyle w:val="TableParagraph"/>
              <w:spacing w:line="211" w:lineRule="exact" w:before="1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delamination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survey.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Post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pour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check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113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6.6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Liner</w:t>
            </w:r>
            <w:r>
              <w:rPr>
                <w:color w:val="55565B"/>
                <w:spacing w:val="-2"/>
                <w:sz w:val="18"/>
              </w:rPr>
              <w:t> repairs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31"/>
              <w:ind w:left="4" w:right="557"/>
              <w:rPr>
                <w:sz w:val="18"/>
              </w:rPr>
            </w:pPr>
            <w:r>
              <w:rPr>
                <w:color w:val="55565B"/>
                <w:sz w:val="18"/>
              </w:rPr>
              <w:t>AGRU Design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z w:val="18"/>
              </w:rPr>
              <w:t>&amp; </w:t>
            </w:r>
            <w:r>
              <w:rPr>
                <w:color w:val="55565B"/>
                <w:spacing w:val="-6"/>
                <w:sz w:val="18"/>
              </w:rPr>
              <w:t>Installation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Handbook.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CG-C27P</w:t>
            </w: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DVS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2227-</w:t>
            </w:r>
            <w:r>
              <w:rPr>
                <w:color w:val="5556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manufacturer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Clearly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mark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out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areas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repair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29" w:lineRule="exact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Extrusion</w:t>
            </w:r>
            <w:r>
              <w:rPr>
                <w:color w:val="55565B"/>
                <w:spacing w:val="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welding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9" w:val="left" w:leader="none"/>
              </w:tabs>
              <w:spacing w:line="220" w:lineRule="exact" w:before="0" w:after="0"/>
              <w:ind w:left="369" w:right="482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per GAJV-CEP-00272 Mangere Pump Station</w:t>
            </w:r>
            <w:r>
              <w:rPr>
                <w:color w:val="55565B"/>
                <w:sz w:val="18"/>
              </w:rPr>
              <w:t> Defect Repair Procedure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31"/>
              <w:ind w:left="4" w:right="44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Visual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Inspection.</w:t>
            </w:r>
            <w:r>
              <w:rPr>
                <w:color w:val="55565B"/>
                <w:sz w:val="18"/>
              </w:rPr>
              <w:t> Surfacing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welds. </w:t>
            </w:r>
            <w:r>
              <w:rPr>
                <w:color w:val="55565B"/>
                <w:spacing w:val="-2"/>
                <w:sz w:val="18"/>
              </w:rPr>
              <w:t>Blanks.</w:t>
            </w: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Panel</w:t>
            </w:r>
            <w:r>
              <w:rPr>
                <w:color w:val="55565B"/>
                <w:spacing w:val="-2"/>
                <w:sz w:val="18"/>
              </w:rPr>
              <w:t> strips.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recommended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by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manufacturer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PE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Liner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Checklist</w:t>
            </w:r>
          </w:p>
        </w:tc>
      </w:tr>
      <w:tr>
        <w:trPr>
          <w:trHeight w:val="618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7.0</w:t>
            </w:r>
            <w:r>
              <w:rPr>
                <w:b/>
                <w:color w:val="17334A"/>
                <w:spacing w:val="-5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Post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Construction</w:t>
            </w:r>
          </w:p>
        </w:tc>
      </w:tr>
      <w:tr>
        <w:trPr>
          <w:trHeight w:val="65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Final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built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including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membrane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7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IFC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10"/>
                <w:sz w:val="18"/>
              </w:rPr>
              <w:t>–</w:t>
            </w:r>
          </w:p>
          <w:p>
            <w:pPr>
              <w:pStyle w:val="TableParagraph"/>
              <w:spacing w:line="218" w:lineRule="exact" w:before="4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2012036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line="197" w:lineRule="exact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2012034</w:t>
            </w:r>
            <w:r>
              <w:rPr>
                <w:color w:val="55565B"/>
                <w:spacing w:val="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series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Survey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Survey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completion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As built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drawings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Hydrostatic</w:t>
            </w:r>
            <w:r>
              <w:rPr>
                <w:color w:val="55565B"/>
                <w:spacing w:val="2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testing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GC_1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10.5.2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D)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369" w:val="left" w:leader="none"/>
              </w:tabs>
              <w:spacing w:line="229" w:lineRule="exact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Infiltration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manholes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over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3.5m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deep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9" w:val="left" w:leader="none"/>
              </w:tabs>
              <w:spacing w:line="220" w:lineRule="exact" w:before="0" w:after="0"/>
              <w:ind w:left="369" w:right="415" w:hanging="360"/>
              <w:jc w:val="left"/>
              <w:rPr>
                <w:sz w:val="18"/>
              </w:rPr>
            </w:pPr>
            <w:r>
              <w:rPr>
                <w:color w:val="55565B"/>
                <w:sz w:val="18"/>
              </w:rPr>
              <w:t>There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are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no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visible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leaks,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wet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patches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z w:val="18"/>
              </w:rPr>
              <w:t>or </w:t>
            </w:r>
            <w:r>
              <w:rPr>
                <w:color w:val="55565B"/>
                <w:spacing w:val="-6"/>
                <w:sz w:val="18"/>
              </w:rPr>
              <w:t>“sweating” at any of the pipe penetrations, seals</w:t>
            </w:r>
            <w:r>
              <w:rPr>
                <w:color w:val="55565B"/>
                <w:sz w:val="18"/>
              </w:rPr>
              <w:t> or riser joints.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7"/>
                <w:sz w:val="18"/>
              </w:rPr>
              <w:t>Infiltration</w:t>
            </w:r>
            <w:r>
              <w:rPr>
                <w:color w:val="55565B"/>
                <w:spacing w:val="12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At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completion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6" w:right="3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record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sheet</w:t>
            </w:r>
          </w:p>
        </w:tc>
      </w:tr>
      <w:tr>
        <w:trPr>
          <w:trHeight w:val="61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Backfilling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7/3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GAJV-RFI-002719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369" w:val="left" w:leader="none"/>
              </w:tabs>
              <w:spacing w:line="240" w:lineRule="auto" w:before="193" w:after="0"/>
              <w:ind w:left="369" w:right="0" w:hanging="360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Compacted</w:t>
            </w:r>
            <w:r>
              <w:rPr>
                <w:color w:val="55565B"/>
                <w:spacing w:val="-5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to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90%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of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Maximum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Dry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Density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NDM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7"/>
              <w:ind w:left="4" w:right="472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45711</wp:posOffset>
                      </wp:positionV>
                      <wp:extent cx="252729" cy="22796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52729" cy="227965"/>
                                <a:chExt cx="252729" cy="22796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810" y="3810"/>
                                  <a:ext cx="24511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220345">
                                      <a:moveTo>
                                        <a:pt x="202183" y="0"/>
                                      </a:moveTo>
                                      <a:lnTo>
                                        <a:pt x="42417" y="0"/>
                                      </a:lnTo>
                                      <a:lnTo>
                                        <a:pt x="25931" y="3254"/>
                                      </a:lnTo>
                                      <a:lnTo>
                                        <a:pt x="12445" y="12128"/>
                                      </a:lnTo>
                                      <a:lnTo>
                                        <a:pt x="3341" y="25288"/>
                                      </a:lnTo>
                                      <a:lnTo>
                                        <a:pt x="0" y="41401"/>
                                      </a:lnTo>
                                      <a:lnTo>
                                        <a:pt x="0" y="128396"/>
                                      </a:lnTo>
                                      <a:lnTo>
                                        <a:pt x="3341" y="144510"/>
                                      </a:lnTo>
                                      <a:lnTo>
                                        <a:pt x="12445" y="157670"/>
                                      </a:lnTo>
                                      <a:lnTo>
                                        <a:pt x="25931" y="166544"/>
                                      </a:lnTo>
                                      <a:lnTo>
                                        <a:pt x="42417" y="169798"/>
                                      </a:lnTo>
                                      <a:lnTo>
                                        <a:pt x="72008" y="169798"/>
                                      </a:lnTo>
                                      <a:lnTo>
                                        <a:pt x="58038" y="219836"/>
                                      </a:lnTo>
                                      <a:lnTo>
                                        <a:pt x="110616" y="169925"/>
                                      </a:lnTo>
                                      <a:lnTo>
                                        <a:pt x="202183" y="169798"/>
                                      </a:lnTo>
                                      <a:lnTo>
                                        <a:pt x="218670" y="166544"/>
                                      </a:lnTo>
                                      <a:lnTo>
                                        <a:pt x="232155" y="157670"/>
                                      </a:lnTo>
                                      <a:lnTo>
                                        <a:pt x="241260" y="144510"/>
                                      </a:lnTo>
                                      <a:lnTo>
                                        <a:pt x="244601" y="128396"/>
                                      </a:lnTo>
                                      <a:lnTo>
                                        <a:pt x="244601" y="41401"/>
                                      </a:lnTo>
                                      <a:lnTo>
                                        <a:pt x="241260" y="25288"/>
                                      </a:lnTo>
                                      <a:lnTo>
                                        <a:pt x="232155" y="12128"/>
                                      </a:lnTo>
                                      <a:lnTo>
                                        <a:pt x="218670" y="3254"/>
                                      </a:lnTo>
                                      <a:lnTo>
                                        <a:pt x="2021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CD4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810" y="3810"/>
                                  <a:ext cx="24511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220345">
                                      <a:moveTo>
                                        <a:pt x="244601" y="128396"/>
                                      </a:moveTo>
                                      <a:lnTo>
                                        <a:pt x="218670" y="166544"/>
                                      </a:lnTo>
                                      <a:lnTo>
                                        <a:pt x="110616" y="169925"/>
                                      </a:lnTo>
                                      <a:lnTo>
                                        <a:pt x="58038" y="219836"/>
                                      </a:lnTo>
                                      <a:lnTo>
                                        <a:pt x="72008" y="169798"/>
                                      </a:lnTo>
                                      <a:lnTo>
                                        <a:pt x="42417" y="169798"/>
                                      </a:lnTo>
                                      <a:lnTo>
                                        <a:pt x="25931" y="166544"/>
                                      </a:lnTo>
                                      <a:lnTo>
                                        <a:pt x="12445" y="157670"/>
                                      </a:lnTo>
                                      <a:lnTo>
                                        <a:pt x="3341" y="144510"/>
                                      </a:lnTo>
                                      <a:lnTo>
                                        <a:pt x="0" y="128396"/>
                                      </a:lnTo>
                                      <a:lnTo>
                                        <a:pt x="0" y="41401"/>
                                      </a:lnTo>
                                      <a:lnTo>
                                        <a:pt x="3341" y="25288"/>
                                      </a:lnTo>
                                      <a:lnTo>
                                        <a:pt x="12445" y="12128"/>
                                      </a:lnTo>
                                      <a:lnTo>
                                        <a:pt x="25931" y="3254"/>
                                      </a:lnTo>
                                      <a:lnTo>
                                        <a:pt x="42417" y="0"/>
                                      </a:lnTo>
                                      <a:lnTo>
                                        <a:pt x="202183" y="0"/>
                                      </a:lnTo>
                                      <a:lnTo>
                                        <a:pt x="218670" y="3254"/>
                                      </a:lnTo>
                                      <a:lnTo>
                                        <a:pt x="232155" y="12128"/>
                                      </a:lnTo>
                                      <a:lnTo>
                                        <a:pt x="241260" y="25288"/>
                                      </a:lnTo>
                                      <a:lnTo>
                                        <a:pt x="244601" y="41401"/>
                                      </a:lnTo>
                                      <a:lnTo>
                                        <a:pt x="244601" y="1283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4565" y="44703"/>
                                  <a:ext cx="163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88900">
                                      <a:moveTo>
                                        <a:pt x="121666" y="82550"/>
                                      </a:moveTo>
                                      <a:lnTo>
                                        <a:pt x="119888" y="80772"/>
                                      </a:lnTo>
                                      <a:lnTo>
                                        <a:pt x="3810" y="80772"/>
                                      </a:lnTo>
                                      <a:lnTo>
                                        <a:pt x="1651" y="80772"/>
                                      </a:lnTo>
                                      <a:lnTo>
                                        <a:pt x="0" y="82550"/>
                                      </a:lnTo>
                                      <a:lnTo>
                                        <a:pt x="0" y="86741"/>
                                      </a:lnTo>
                                      <a:lnTo>
                                        <a:pt x="1651" y="88392"/>
                                      </a:lnTo>
                                      <a:lnTo>
                                        <a:pt x="119888" y="88392"/>
                                      </a:lnTo>
                                      <a:lnTo>
                                        <a:pt x="121666" y="86741"/>
                                      </a:lnTo>
                                      <a:lnTo>
                                        <a:pt x="121666" y="82550"/>
                                      </a:lnTo>
                                      <a:close/>
                                    </a:path>
                                    <a:path w="163195" h="88900">
                                      <a:moveTo>
                                        <a:pt x="163068" y="42037"/>
                                      </a:moveTo>
                                      <a:lnTo>
                                        <a:pt x="161290" y="40386"/>
                                      </a:lnTo>
                                      <a:lnTo>
                                        <a:pt x="3810" y="40386"/>
                                      </a:lnTo>
                                      <a:lnTo>
                                        <a:pt x="1651" y="40386"/>
                                      </a:lnTo>
                                      <a:lnTo>
                                        <a:pt x="0" y="42037"/>
                                      </a:lnTo>
                                      <a:lnTo>
                                        <a:pt x="0" y="46355"/>
                                      </a:lnTo>
                                      <a:lnTo>
                                        <a:pt x="1651" y="48006"/>
                                      </a:lnTo>
                                      <a:lnTo>
                                        <a:pt x="161290" y="48006"/>
                                      </a:lnTo>
                                      <a:lnTo>
                                        <a:pt x="163068" y="46355"/>
                                      </a:lnTo>
                                      <a:lnTo>
                                        <a:pt x="163068" y="42037"/>
                                      </a:lnTo>
                                      <a:close/>
                                    </a:path>
                                    <a:path w="163195" h="88900">
                                      <a:moveTo>
                                        <a:pt x="163068" y="1651"/>
                                      </a:moveTo>
                                      <a:lnTo>
                                        <a:pt x="161290" y="0"/>
                                      </a:lnTo>
                                      <a:lnTo>
                                        <a:pt x="3810" y="0"/>
                                      </a:lnTo>
                                      <a:lnTo>
                                        <a:pt x="1651" y="0"/>
                                      </a:lnTo>
                                      <a:lnTo>
                                        <a:pt x="0" y="1651"/>
                                      </a:lnTo>
                                      <a:lnTo>
                                        <a:pt x="0" y="5842"/>
                                      </a:lnTo>
                                      <a:lnTo>
                                        <a:pt x="1651" y="7620"/>
                                      </a:lnTo>
                                      <a:lnTo>
                                        <a:pt x="161290" y="7620"/>
                                      </a:lnTo>
                                      <a:lnTo>
                                        <a:pt x="163068" y="5842"/>
                                      </a:lnTo>
                                      <a:lnTo>
                                        <a:pt x="163068" y="16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949951pt;margin-top:3.599321pt;width:19.9pt;height:17.95pt;mso-position-horizontal-relative:column;mso-position-vertical-relative:paragraph;z-index:15729664" id="docshapegroup8" coordorigin="1239,72" coordsize="398,359">
                      <v:shape style="position:absolute;left:1245;top:77;width:386;height:347" id="docshape9" coordorigin="1245,78" coordsize="386,347" path="m1563,78l1312,78,1286,83,1265,97,1250,118,1245,143,1245,280,1250,306,1265,326,1286,340,1312,345,1358,345,1336,424,1419,346,1563,345,1589,340,1611,326,1625,306,1630,280,1630,143,1625,118,1611,97,1589,83,1563,78xe" filled="true" fillcolor="#ffcd44" stroked="false">
                        <v:path arrowok="t"/>
                        <v:fill type="solid"/>
                      </v:shape>
                      <v:shape style="position:absolute;left:1245;top:77;width:386;height:347" id="docshape10" coordorigin="1245,78" coordsize="386,347" path="m1630,280l1589,340,1419,346,1336,424,1358,345,1312,345,1286,340,1265,326,1250,306,1245,280,1245,143,1250,118,1265,97,1286,83,1312,78,1563,78,1589,83,1611,97,1625,118,1630,143,1630,280xe" filled="false" stroked="true" strokeweight=".6pt" strokecolor="#000000">
                        <v:path arrowok="t"/>
                        <v:stroke dashstyle="solid"/>
                      </v:shape>
                      <v:shape style="position:absolute;left:1309;top:142;width:257;height:140" id="docshape11" coordorigin="1309,142" coordsize="257,140" path="m1501,272l1498,270,1315,270,1312,270,1309,272,1309,279,1312,282,1498,282,1501,279,1501,272xm1566,209l1563,206,1315,206,1312,206,1309,209,1309,215,1312,218,1563,218,1566,215,1566,209xm1566,145l1563,142,1315,142,1312,142,1309,145,1309,152,1312,154,1563,154,1566,152,1566,14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5565B"/>
                <w:spacing w:val="-4"/>
                <w:sz w:val="18"/>
              </w:rPr>
              <w:t>1</w:t>
            </w:r>
            <w:r>
              <w:rPr>
                <w:color w:val="55565B"/>
                <w:spacing w:val="-12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500mm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laye</w:t>
            </w:r>
            <w:r>
              <w:rPr>
                <w:color w:val="55565B"/>
                <w:spacing w:val="-4"/>
                <w:sz w:val="18"/>
              </w:rPr>
              <w:t>r</w:t>
            </w:r>
            <w:r>
              <w:rPr>
                <w:color w:val="55565B"/>
                <w:sz w:val="18"/>
              </w:rPr>
              <w:t> surrounding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chamber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HP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NDM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Results</w:t>
            </w:r>
          </w:p>
        </w:tc>
      </w:tr>
      <w:tr>
        <w:trPr>
          <w:trHeight w:val="161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5"/>
                <w:sz w:val="18"/>
              </w:rPr>
              <w:t>7.4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Concrete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Testing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–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Flowable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Fill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9" w:val="left" w:leader="none"/>
              </w:tabs>
              <w:spacing w:line="240" w:lineRule="auto" w:before="94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Consistency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9" w:val="left" w:leader="none"/>
              </w:tabs>
              <w:spacing w:line="240" w:lineRule="auto" w:before="40" w:after="0"/>
              <w:ind w:left="729" w:right="0" w:hanging="362"/>
              <w:jc w:val="left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28-day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compressive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strength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1"/>
              <w:ind w:left="9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GAJV-RFI-002719</w:t>
            </w: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spacing w:line="278" w:lineRule="auto" w:before="94"/>
              <w:ind w:left="9" w:right="701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strength:</w:t>
            </w:r>
            <w:r>
              <w:rPr>
                <w:b/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3109</w:t>
            </w:r>
          </w:p>
          <w:p>
            <w:pPr>
              <w:pStyle w:val="TableParagraph"/>
              <w:spacing w:line="219" w:lineRule="exact"/>
              <w:ind w:left="9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Section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9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and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NZS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3112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+/-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40mm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-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NZS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3109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360"/>
              <w:jc w:val="left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28-day</w:t>
            </w:r>
            <w:r>
              <w:rPr>
                <w:b/>
                <w:color w:val="55565B"/>
                <w:spacing w:val="-3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compressive</w:t>
            </w:r>
            <w:r>
              <w:rPr>
                <w:b/>
                <w:color w:val="55565B"/>
                <w:sz w:val="18"/>
              </w:rPr>
              <w:t> </w:t>
            </w:r>
            <w:r>
              <w:rPr>
                <w:b/>
                <w:color w:val="55565B"/>
                <w:spacing w:val="-6"/>
                <w:sz w:val="18"/>
              </w:rPr>
              <w:t>strength:</w:t>
            </w:r>
            <w:r>
              <w:rPr>
                <w:b/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5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MPa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IANZ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Lab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tests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8"/>
              <w:ind w:left="6" w:right="263"/>
              <w:rPr>
                <w:sz w:val="18"/>
              </w:rPr>
            </w:pPr>
            <w:r>
              <w:rPr>
                <w:b/>
                <w:color w:val="55565B"/>
                <w:spacing w:val="-6"/>
                <w:sz w:val="18"/>
              </w:rPr>
              <w:t>Consistency: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Slump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test</w:t>
            </w:r>
            <w:r>
              <w:rPr>
                <w:color w:val="55565B"/>
                <w:sz w:val="18"/>
              </w:rPr>
              <w:t> every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batch</w:t>
            </w:r>
          </w:p>
          <w:p>
            <w:pPr>
              <w:pStyle w:val="TableParagraph"/>
              <w:spacing w:before="96"/>
              <w:ind w:left="6"/>
              <w:rPr>
                <w:b/>
                <w:sz w:val="18"/>
              </w:rPr>
            </w:pPr>
            <w:r>
              <w:rPr>
                <w:b/>
                <w:color w:val="55565B"/>
                <w:spacing w:val="-4"/>
                <w:sz w:val="18"/>
              </w:rPr>
              <w:t>28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days</w:t>
            </w:r>
            <w:r>
              <w:rPr>
                <w:b/>
                <w:color w:val="55565B"/>
                <w:spacing w:val="-8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compressive</w:t>
            </w:r>
          </w:p>
          <w:p>
            <w:pPr>
              <w:pStyle w:val="TableParagraph"/>
              <w:spacing w:line="250" w:lineRule="atLeast" w:before="4"/>
              <w:ind w:left="6" w:right="472"/>
              <w:rPr>
                <w:sz w:val="18"/>
              </w:rPr>
            </w:pPr>
            <w:r>
              <w:rPr>
                <w:b/>
                <w:color w:val="55565B"/>
                <w:spacing w:val="-2"/>
                <w:sz w:val="18"/>
              </w:rPr>
              <w:t>strength: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3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Cylinders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(1x7day,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2x28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day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shift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57"/>
              <w:rPr>
                <w:b/>
                <w:sz w:val="18"/>
              </w:rPr>
            </w:pPr>
            <w:r>
              <w:rPr>
                <w:b/>
                <w:color w:val="55565B"/>
                <w:spacing w:val="-5"/>
                <w:sz w:val="18"/>
              </w:rPr>
              <w:t>WP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6" w:right="331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pacing w:val="-3"/>
                <w:sz w:val="18"/>
              </w:rPr>
              <w:t>Lab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Results.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" w:right="248"/>
              <w:rPr>
                <w:sz w:val="18"/>
              </w:rPr>
            </w:pPr>
            <w:r>
              <w:rPr>
                <w:color w:val="55565B"/>
                <w:sz w:val="18"/>
              </w:rPr>
              <w:t>Witness point release after witnessing</w:t>
            </w:r>
            <w:r>
              <w:rPr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8"/>
                <w:sz w:val="18"/>
              </w:rPr>
              <w:t> </w:t>
            </w:r>
            <w:r>
              <w:rPr>
                <w:color w:val="55565B"/>
                <w:sz w:val="18"/>
              </w:rPr>
              <w:t>in-situ/immediate </w:t>
            </w:r>
            <w:r>
              <w:rPr>
                <w:color w:val="55565B"/>
                <w:spacing w:val="-6"/>
                <w:sz w:val="18"/>
              </w:rPr>
              <w:t>tests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and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sampling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for longer tests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217" w:footer="716" w:top="940" w:bottom="940" w:left="600" w:right="1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2"/>
        <w:gridCol w:w="4537"/>
      </w:tblGrid>
      <w:tr>
        <w:trPr>
          <w:trHeight w:val="854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4"/>
              <w:ind w:left="149" w:right="229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546" w:right="6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2" w:type="dxa"/>
            <w:shd w:val="clear" w:color="auto" w:fill="17334A"/>
          </w:tcPr>
          <w:p>
            <w:pPr>
              <w:pStyle w:val="TableParagraph"/>
              <w:spacing w:before="124"/>
              <w:ind w:left="222" w:right="298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616" w:right="6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8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80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exact" w:before="45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91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4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4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1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3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5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96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5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6" cy="52806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 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pgSz w:w="23820" w:h="16840" w:orient="landscape"/>
      <w:pgMar w:header="217" w:footer="716" w:top="940" w:bottom="940" w:left="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05760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6272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7310208" type="#_x0000_t202" id="docshape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6784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8" w:right="18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8" w:right="60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3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6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7309696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18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8" w:right="60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3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6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004224">
          <wp:simplePos x="0" y="0"/>
          <wp:positionH relativeFrom="page">
            <wp:posOffset>13941549</wp:posOffset>
          </wp:positionH>
          <wp:positionV relativeFrom="page">
            <wp:posOffset>137583</wp:posOffset>
          </wp:positionV>
          <wp:extent cx="528195" cy="4540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4736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2611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33261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26110" h="18415">
                            <a:moveTo>
                              <a:pt x="1332560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25602" y="18288"/>
                            </a:lnTo>
                            <a:lnTo>
                              <a:pt x="1332560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9.26pt;height:1.44pt;mso-position-horizontal-relative:page;mso-position-vertical-relative:page;z-index:-17311744" id="docshape1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5248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7311232" type="#_x0000_t202" id="docshape2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72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369" w:hanging="36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3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72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2024-06-25T00:29:39Z</dcterms:created>
  <dcterms:modified xsi:type="dcterms:W3CDTF">2024-06-25T00:29:39Z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for Microsoft 365</vt:lpwstr>
  </property>
</Properties>
</file>