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9" w:after="1"/>
        <w:rPr>
          <w:rFonts w:ascii="Times New Roman"/>
          <w:sz w:val="14"/>
        </w:rPr>
      </w:pPr>
    </w:p>
    <w:tbl>
      <w:tblPr>
        <w:tblW w:w="0" w:type="auto"/>
        <w:jc w:val="left"/>
        <w:tblInd w:w="110" w:type="dxa"/>
        <w:tblBorders>
          <w:top w:val="single" w:sz="4" w:space="0" w:color="9A9B9D"/>
          <w:left w:val="single" w:sz="4" w:space="0" w:color="9A9B9D"/>
          <w:bottom w:val="single" w:sz="4" w:space="0" w:color="9A9B9D"/>
          <w:right w:val="single" w:sz="4" w:space="0" w:color="9A9B9D"/>
          <w:insideH w:val="single" w:sz="4" w:space="0" w:color="9A9B9D"/>
          <w:insideV w:val="single" w:sz="4" w:space="0" w:color="9A9B9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2"/>
        <w:gridCol w:w="1844"/>
        <w:gridCol w:w="1275"/>
        <w:gridCol w:w="1702"/>
        <w:gridCol w:w="1417"/>
        <w:gridCol w:w="3262"/>
        <w:gridCol w:w="4254"/>
        <w:gridCol w:w="1558"/>
        <w:gridCol w:w="2127"/>
        <w:gridCol w:w="3120"/>
      </w:tblGrid>
      <w:tr>
        <w:trPr>
          <w:trHeight w:val="330" w:hRule="atLeast"/>
        </w:trPr>
        <w:tc>
          <w:tcPr>
            <w:tcW w:w="3116" w:type="dxa"/>
            <w:gridSpan w:val="2"/>
            <w:shd w:val="clear" w:color="auto" w:fill="D6E2DB"/>
          </w:tcPr>
          <w:p>
            <w:pPr>
              <w:pStyle w:val="TableParagraph"/>
              <w:spacing w:before="63"/>
              <w:ind w:left="107"/>
              <w:rPr>
                <w:b/>
                <w:sz w:val="20"/>
              </w:rPr>
            </w:pPr>
            <w:r>
              <w:rPr>
                <w:b/>
                <w:color w:val="17334B"/>
                <w:spacing w:val="-2"/>
                <w:sz w:val="20"/>
              </w:rPr>
              <w:t>CLIENT:</w:t>
            </w:r>
          </w:p>
        </w:tc>
        <w:tc>
          <w:tcPr>
            <w:tcW w:w="2977" w:type="dxa"/>
            <w:gridSpan w:val="2"/>
          </w:tcPr>
          <w:p>
            <w:pPr>
              <w:pStyle w:val="TableParagraph"/>
              <w:spacing w:before="63"/>
              <w:ind w:left="107"/>
              <w:rPr>
                <w:b/>
                <w:sz w:val="18"/>
              </w:rPr>
            </w:pPr>
            <w:r>
              <w:rPr>
                <w:b/>
                <w:color w:val="17334B"/>
                <w:sz w:val="18"/>
              </w:rPr>
              <w:t>Watercare</w:t>
            </w:r>
            <w:r>
              <w:rPr>
                <w:b/>
                <w:color w:val="17334B"/>
                <w:spacing w:val="-4"/>
                <w:sz w:val="18"/>
              </w:rPr>
              <w:t> </w:t>
            </w:r>
            <w:r>
              <w:rPr>
                <w:b/>
                <w:color w:val="17334B"/>
                <w:sz w:val="18"/>
              </w:rPr>
              <w:t>Services</w:t>
            </w:r>
            <w:r>
              <w:rPr>
                <w:b/>
                <w:color w:val="17334B"/>
                <w:spacing w:val="-4"/>
                <w:sz w:val="18"/>
              </w:rPr>
              <w:t> </w:t>
            </w:r>
            <w:r>
              <w:rPr>
                <w:b/>
                <w:color w:val="17334B"/>
                <w:spacing w:val="-2"/>
                <w:sz w:val="18"/>
              </w:rPr>
              <w:t>Limited</w:t>
            </w:r>
          </w:p>
        </w:tc>
        <w:tc>
          <w:tcPr>
            <w:tcW w:w="10491" w:type="dxa"/>
            <w:gridSpan w:val="4"/>
            <w:vMerge w:val="restart"/>
            <w:shd w:val="clear" w:color="auto" w:fill="D6E2DB"/>
          </w:tcPr>
          <w:p>
            <w:pPr>
              <w:pStyle w:val="TableParagraph"/>
              <w:spacing w:before="142"/>
              <w:ind w:left="3010" w:right="3010"/>
              <w:jc w:val="center"/>
              <w:rPr>
                <w:b/>
                <w:sz w:val="32"/>
              </w:rPr>
            </w:pPr>
            <w:r>
              <w:rPr>
                <w:b/>
                <w:color w:val="17334B"/>
                <w:sz w:val="32"/>
              </w:rPr>
              <w:t>INSPECTION</w:t>
            </w:r>
            <w:r>
              <w:rPr>
                <w:b/>
                <w:color w:val="17334B"/>
                <w:spacing w:val="-11"/>
                <w:sz w:val="32"/>
              </w:rPr>
              <w:t> </w:t>
            </w:r>
            <w:r>
              <w:rPr>
                <w:b/>
                <w:color w:val="17334B"/>
                <w:sz w:val="32"/>
              </w:rPr>
              <w:t>AND</w:t>
            </w:r>
            <w:r>
              <w:rPr>
                <w:b/>
                <w:color w:val="17334B"/>
                <w:spacing w:val="-9"/>
                <w:sz w:val="32"/>
              </w:rPr>
              <w:t> </w:t>
            </w:r>
            <w:r>
              <w:rPr>
                <w:b/>
                <w:color w:val="17334B"/>
                <w:sz w:val="32"/>
              </w:rPr>
              <w:t>TEST</w:t>
            </w:r>
            <w:r>
              <w:rPr>
                <w:b/>
                <w:color w:val="17334B"/>
                <w:spacing w:val="-10"/>
                <w:sz w:val="32"/>
              </w:rPr>
              <w:t> </w:t>
            </w:r>
            <w:r>
              <w:rPr>
                <w:b/>
                <w:color w:val="17334B"/>
                <w:sz w:val="32"/>
              </w:rPr>
              <w:t>PLAN</w:t>
            </w:r>
            <w:r>
              <w:rPr>
                <w:b/>
                <w:color w:val="17334B"/>
                <w:spacing w:val="-10"/>
                <w:sz w:val="32"/>
              </w:rPr>
              <w:t> </w:t>
            </w:r>
            <w:r>
              <w:rPr>
                <w:b/>
                <w:color w:val="17334B"/>
                <w:spacing w:val="-4"/>
                <w:sz w:val="32"/>
              </w:rPr>
              <w:t>FOR:</w:t>
            </w:r>
          </w:p>
        </w:tc>
        <w:tc>
          <w:tcPr>
            <w:tcW w:w="2127" w:type="dxa"/>
            <w:shd w:val="clear" w:color="auto" w:fill="D6E2DB"/>
          </w:tcPr>
          <w:p>
            <w:pPr>
              <w:pStyle w:val="TableParagraph"/>
              <w:spacing w:before="63"/>
              <w:ind w:left="104"/>
              <w:rPr>
                <w:b/>
                <w:sz w:val="18"/>
              </w:rPr>
            </w:pPr>
            <w:r>
              <w:rPr>
                <w:b/>
                <w:sz w:val="20"/>
              </w:rPr>
              <w:t>ITP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No</w:t>
            </w:r>
            <w:r>
              <w:rPr>
                <w:b/>
                <w:spacing w:val="-5"/>
                <w:sz w:val="18"/>
              </w:rPr>
              <w:t>:</w:t>
            </w:r>
          </w:p>
        </w:tc>
        <w:tc>
          <w:tcPr>
            <w:tcW w:w="3120" w:type="dxa"/>
          </w:tcPr>
          <w:p>
            <w:pPr>
              <w:pStyle w:val="TableParagraph"/>
              <w:spacing w:before="63"/>
              <w:ind w:left="104"/>
              <w:rPr>
                <w:b/>
                <w:sz w:val="18"/>
              </w:rPr>
            </w:pPr>
            <w:r>
              <w:rPr>
                <w:b/>
                <w:color w:val="57585B"/>
                <w:spacing w:val="-2"/>
                <w:sz w:val="18"/>
              </w:rPr>
              <w:t>GAJV-ITP-00102_4.0</w:t>
            </w:r>
          </w:p>
        </w:tc>
      </w:tr>
      <w:tr>
        <w:trPr>
          <w:trHeight w:val="331" w:hRule="atLeast"/>
        </w:trPr>
        <w:tc>
          <w:tcPr>
            <w:tcW w:w="3116" w:type="dxa"/>
            <w:gridSpan w:val="2"/>
            <w:shd w:val="clear" w:color="auto" w:fill="D6E2DB"/>
          </w:tcPr>
          <w:p>
            <w:pPr>
              <w:pStyle w:val="TableParagraph"/>
              <w:spacing w:before="61"/>
              <w:ind w:left="107"/>
              <w:rPr>
                <w:b/>
                <w:sz w:val="20"/>
              </w:rPr>
            </w:pPr>
            <w:r>
              <w:rPr>
                <w:b/>
                <w:color w:val="17334B"/>
                <w:sz w:val="20"/>
              </w:rPr>
              <w:t>CONTRACT</w:t>
            </w:r>
            <w:r>
              <w:rPr>
                <w:b/>
                <w:color w:val="17334B"/>
                <w:spacing w:val="-9"/>
                <w:sz w:val="20"/>
              </w:rPr>
              <w:t> </w:t>
            </w:r>
            <w:r>
              <w:rPr>
                <w:b/>
                <w:color w:val="17334B"/>
                <w:sz w:val="20"/>
              </w:rPr>
              <w:t>No.</w:t>
            </w:r>
            <w:r>
              <w:rPr>
                <w:b/>
                <w:color w:val="17334B"/>
                <w:spacing w:val="-7"/>
                <w:sz w:val="20"/>
              </w:rPr>
              <w:t> </w:t>
            </w:r>
            <w:r>
              <w:rPr>
                <w:b/>
                <w:color w:val="17334B"/>
                <w:spacing w:val="-10"/>
                <w:sz w:val="20"/>
              </w:rPr>
              <w:t>#</w:t>
            </w:r>
          </w:p>
        </w:tc>
        <w:tc>
          <w:tcPr>
            <w:tcW w:w="2977" w:type="dxa"/>
            <w:gridSpan w:val="2"/>
          </w:tcPr>
          <w:p>
            <w:pPr>
              <w:pStyle w:val="TableParagraph"/>
              <w:spacing w:before="61"/>
              <w:ind w:left="107"/>
              <w:rPr>
                <w:b/>
                <w:sz w:val="18"/>
              </w:rPr>
            </w:pPr>
            <w:r>
              <w:rPr>
                <w:b/>
                <w:color w:val="17334B"/>
                <w:spacing w:val="-4"/>
                <w:sz w:val="18"/>
              </w:rPr>
              <w:t>6661</w:t>
            </w:r>
          </w:p>
        </w:tc>
        <w:tc>
          <w:tcPr>
            <w:tcW w:w="10491" w:type="dxa"/>
            <w:gridSpan w:val="4"/>
            <w:vMerge/>
            <w:tcBorders>
              <w:top w:val="nil"/>
            </w:tcBorders>
            <w:shd w:val="clear" w:color="auto" w:fill="D6E2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  <w:shd w:val="clear" w:color="auto" w:fill="D6E2DB"/>
          </w:tcPr>
          <w:p>
            <w:pPr>
              <w:pStyle w:val="TableParagraph"/>
              <w:spacing w:before="61"/>
              <w:ind w:left="104"/>
              <w:rPr>
                <w:b/>
                <w:sz w:val="18"/>
              </w:rPr>
            </w:pPr>
            <w:r>
              <w:rPr>
                <w:b/>
                <w:sz w:val="20"/>
              </w:rPr>
              <w:t>JOB/ITP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TITLE</w:t>
            </w:r>
            <w:r>
              <w:rPr>
                <w:b/>
                <w:spacing w:val="-2"/>
                <w:sz w:val="18"/>
              </w:rPr>
              <w:t>:</w:t>
            </w:r>
          </w:p>
        </w:tc>
        <w:tc>
          <w:tcPr>
            <w:tcW w:w="3120" w:type="dxa"/>
          </w:tcPr>
          <w:p>
            <w:pPr>
              <w:pStyle w:val="TableParagraph"/>
              <w:spacing w:before="61"/>
              <w:ind w:left="104"/>
              <w:rPr>
                <w:b/>
                <w:sz w:val="18"/>
              </w:rPr>
            </w:pPr>
            <w:r>
              <w:rPr>
                <w:b/>
                <w:color w:val="57585B"/>
                <w:sz w:val="18"/>
              </w:rPr>
              <w:t>Air</w:t>
            </w:r>
            <w:r>
              <w:rPr>
                <w:b/>
                <w:color w:val="57585B"/>
                <w:spacing w:val="-5"/>
                <w:sz w:val="18"/>
              </w:rPr>
              <w:t> </w:t>
            </w:r>
            <w:r>
              <w:rPr>
                <w:b/>
                <w:color w:val="57585B"/>
                <w:sz w:val="18"/>
              </w:rPr>
              <w:t>Valve</w:t>
            </w:r>
            <w:r>
              <w:rPr>
                <w:b/>
                <w:color w:val="57585B"/>
                <w:spacing w:val="-1"/>
                <w:sz w:val="18"/>
              </w:rPr>
              <w:t> </w:t>
            </w:r>
            <w:r>
              <w:rPr>
                <w:b/>
                <w:color w:val="57585B"/>
                <w:spacing w:val="-2"/>
                <w:sz w:val="18"/>
              </w:rPr>
              <w:t>Install</w:t>
            </w:r>
          </w:p>
        </w:tc>
      </w:tr>
      <w:tr>
        <w:trPr>
          <w:trHeight w:val="328" w:hRule="atLeast"/>
        </w:trPr>
        <w:tc>
          <w:tcPr>
            <w:tcW w:w="3116" w:type="dxa"/>
            <w:gridSpan w:val="2"/>
            <w:shd w:val="clear" w:color="auto" w:fill="D6E2DB"/>
          </w:tcPr>
          <w:p>
            <w:pPr>
              <w:pStyle w:val="TableParagraph"/>
              <w:spacing w:before="61"/>
              <w:ind w:left="107"/>
              <w:rPr>
                <w:b/>
                <w:sz w:val="20"/>
              </w:rPr>
            </w:pPr>
            <w:r>
              <w:rPr>
                <w:b/>
                <w:color w:val="17334B"/>
                <w:spacing w:val="-2"/>
                <w:sz w:val="20"/>
              </w:rPr>
              <w:t>CONTRACT:</w:t>
            </w:r>
          </w:p>
        </w:tc>
        <w:tc>
          <w:tcPr>
            <w:tcW w:w="2977" w:type="dxa"/>
            <w:gridSpan w:val="2"/>
          </w:tcPr>
          <w:p>
            <w:pPr>
              <w:pStyle w:val="TableParagraph"/>
              <w:spacing w:before="61"/>
              <w:ind w:left="107"/>
              <w:rPr>
                <w:b/>
                <w:sz w:val="18"/>
              </w:rPr>
            </w:pPr>
            <w:r>
              <w:rPr>
                <w:b/>
                <w:color w:val="17334B"/>
                <w:sz w:val="18"/>
              </w:rPr>
              <w:t>Central</w:t>
            </w:r>
            <w:r>
              <w:rPr>
                <w:b/>
                <w:color w:val="17334B"/>
                <w:spacing w:val="-4"/>
                <w:sz w:val="18"/>
              </w:rPr>
              <w:t> </w:t>
            </w:r>
            <w:r>
              <w:rPr>
                <w:b/>
                <w:color w:val="17334B"/>
                <w:spacing w:val="-2"/>
                <w:sz w:val="18"/>
              </w:rPr>
              <w:t>Interceptor</w:t>
            </w:r>
          </w:p>
        </w:tc>
        <w:tc>
          <w:tcPr>
            <w:tcW w:w="10491" w:type="dxa"/>
            <w:gridSpan w:val="4"/>
            <w:vMerge w:val="restart"/>
            <w:shd w:val="clear" w:color="auto" w:fill="D6E2DB"/>
          </w:tcPr>
          <w:p>
            <w:pPr>
              <w:pStyle w:val="TableParagraph"/>
              <w:spacing w:line="609" w:lineRule="auto" w:before="61"/>
              <w:ind w:left="106" w:right="4002"/>
              <w:rPr>
                <w:b/>
                <w:sz w:val="18"/>
              </w:rPr>
            </w:pPr>
            <w:r>
              <w:rPr>
                <w:b/>
                <w:color w:val="17334B"/>
                <w:sz w:val="18"/>
              </w:rPr>
              <w:t>WORK</w:t>
            </w:r>
            <w:r>
              <w:rPr>
                <w:b/>
                <w:color w:val="17334B"/>
                <w:spacing w:val="-4"/>
                <w:sz w:val="18"/>
              </w:rPr>
              <w:t> </w:t>
            </w:r>
            <w:r>
              <w:rPr>
                <w:b/>
                <w:color w:val="17334B"/>
                <w:sz w:val="18"/>
              </w:rPr>
              <w:t>DESCRIPTION:</w:t>
            </w:r>
            <w:r>
              <w:rPr>
                <w:b/>
                <w:color w:val="17334B"/>
                <w:spacing w:val="34"/>
                <w:sz w:val="18"/>
              </w:rPr>
              <w:t> </w:t>
            </w:r>
            <w:r>
              <w:rPr>
                <w:b/>
                <w:color w:val="17334B"/>
                <w:sz w:val="18"/>
              </w:rPr>
              <w:t>Air</w:t>
            </w:r>
            <w:r>
              <w:rPr>
                <w:b/>
                <w:color w:val="17334B"/>
                <w:spacing w:val="-4"/>
                <w:sz w:val="18"/>
              </w:rPr>
              <w:t> </w:t>
            </w:r>
            <w:r>
              <w:rPr>
                <w:b/>
                <w:color w:val="17334B"/>
                <w:sz w:val="18"/>
              </w:rPr>
              <w:t>Valve</w:t>
            </w:r>
            <w:r>
              <w:rPr>
                <w:b/>
                <w:color w:val="17334B"/>
                <w:spacing w:val="-3"/>
                <w:sz w:val="18"/>
              </w:rPr>
              <w:t> </w:t>
            </w:r>
            <w:r>
              <w:rPr>
                <w:b/>
                <w:color w:val="17334B"/>
                <w:sz w:val="18"/>
              </w:rPr>
              <w:t>Install</w:t>
            </w:r>
            <w:r>
              <w:rPr>
                <w:b/>
                <w:color w:val="17334B"/>
                <w:spacing w:val="-5"/>
                <w:sz w:val="18"/>
              </w:rPr>
              <w:t> </w:t>
            </w:r>
            <w:r>
              <w:rPr>
                <w:b/>
                <w:color w:val="17334B"/>
                <w:sz w:val="18"/>
              </w:rPr>
              <w:t>at</w:t>
            </w:r>
            <w:r>
              <w:rPr>
                <w:b/>
                <w:color w:val="17334B"/>
                <w:spacing w:val="-4"/>
                <w:sz w:val="18"/>
              </w:rPr>
              <w:t> </w:t>
            </w:r>
            <w:r>
              <w:rPr>
                <w:b/>
                <w:color w:val="17334B"/>
                <w:sz w:val="18"/>
              </w:rPr>
              <w:t>Creamery</w:t>
            </w:r>
            <w:r>
              <w:rPr>
                <w:b/>
                <w:color w:val="17334B"/>
                <w:spacing w:val="-4"/>
                <w:sz w:val="18"/>
              </w:rPr>
              <w:t> </w:t>
            </w:r>
            <w:r>
              <w:rPr>
                <w:b/>
                <w:color w:val="17334B"/>
                <w:sz w:val="18"/>
              </w:rPr>
              <w:t>and</w:t>
            </w:r>
            <w:r>
              <w:rPr>
                <w:b/>
                <w:color w:val="17334B"/>
                <w:spacing w:val="-5"/>
                <w:sz w:val="18"/>
              </w:rPr>
              <w:t> </w:t>
            </w:r>
            <w:r>
              <w:rPr>
                <w:b/>
                <w:color w:val="17334B"/>
                <w:sz w:val="18"/>
              </w:rPr>
              <w:t>Effluent</w:t>
            </w:r>
            <w:r>
              <w:rPr>
                <w:b/>
                <w:color w:val="17334B"/>
                <w:spacing w:val="-7"/>
                <w:sz w:val="18"/>
              </w:rPr>
              <w:t> </w:t>
            </w:r>
            <w:r>
              <w:rPr>
                <w:b/>
                <w:color w:val="17334B"/>
                <w:sz w:val="18"/>
              </w:rPr>
              <w:t>Channel CONTRACTOR NAME: GAJV</w:t>
            </w:r>
          </w:p>
          <w:p>
            <w:pPr>
              <w:pStyle w:val="TableParagraph"/>
              <w:spacing w:before="2"/>
              <w:ind w:left="106"/>
              <w:rPr>
                <w:b/>
                <w:sz w:val="18"/>
              </w:rPr>
            </w:pPr>
            <w:r>
              <w:rPr>
                <w:b/>
                <w:color w:val="17334B"/>
                <w:sz w:val="18"/>
              </w:rPr>
              <w:t>SUBCONTRACTOR/S</w:t>
            </w:r>
            <w:r>
              <w:rPr>
                <w:b/>
                <w:color w:val="17334B"/>
                <w:spacing w:val="-8"/>
                <w:sz w:val="18"/>
              </w:rPr>
              <w:t> </w:t>
            </w:r>
            <w:r>
              <w:rPr>
                <w:b/>
                <w:color w:val="17334B"/>
                <w:sz w:val="18"/>
              </w:rPr>
              <w:t>NAME:</w:t>
            </w:r>
            <w:r>
              <w:rPr>
                <w:b/>
                <w:color w:val="17334B"/>
                <w:spacing w:val="-5"/>
                <w:sz w:val="18"/>
              </w:rPr>
              <w:t> TBC</w:t>
            </w:r>
          </w:p>
        </w:tc>
        <w:tc>
          <w:tcPr>
            <w:tcW w:w="2127" w:type="dxa"/>
            <w:shd w:val="clear" w:color="auto" w:fill="D6E2DB"/>
          </w:tcPr>
          <w:p>
            <w:pPr>
              <w:pStyle w:val="TableParagraph"/>
              <w:spacing w:before="61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PACKAGE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No:</w:t>
            </w:r>
          </w:p>
        </w:tc>
        <w:tc>
          <w:tcPr>
            <w:tcW w:w="3120" w:type="dxa"/>
          </w:tcPr>
          <w:p>
            <w:pPr>
              <w:pStyle w:val="TableParagraph"/>
              <w:spacing w:before="61"/>
              <w:ind w:left="104"/>
              <w:rPr>
                <w:b/>
                <w:sz w:val="18"/>
              </w:rPr>
            </w:pPr>
            <w:r>
              <w:rPr>
                <w:b/>
                <w:color w:val="57585B"/>
                <w:spacing w:val="-5"/>
                <w:sz w:val="18"/>
              </w:rPr>
              <w:t>N/A</w:t>
            </w:r>
          </w:p>
        </w:tc>
      </w:tr>
      <w:tr>
        <w:trPr>
          <w:trHeight w:val="330" w:hRule="atLeast"/>
        </w:trPr>
        <w:tc>
          <w:tcPr>
            <w:tcW w:w="3116" w:type="dxa"/>
            <w:gridSpan w:val="2"/>
            <w:shd w:val="clear" w:color="auto" w:fill="D6E2DB"/>
          </w:tcPr>
          <w:p>
            <w:pPr>
              <w:pStyle w:val="TableParagraph"/>
              <w:spacing w:before="63"/>
              <w:ind w:left="107"/>
              <w:rPr>
                <w:b/>
                <w:sz w:val="20"/>
              </w:rPr>
            </w:pPr>
            <w:r>
              <w:rPr>
                <w:b/>
                <w:color w:val="17334B"/>
                <w:sz w:val="20"/>
              </w:rPr>
              <w:t>WORKPLACE</w:t>
            </w:r>
            <w:r>
              <w:rPr>
                <w:b/>
                <w:color w:val="17334B"/>
                <w:spacing w:val="-5"/>
                <w:sz w:val="20"/>
              </w:rPr>
              <w:t> </w:t>
            </w:r>
            <w:r>
              <w:rPr>
                <w:b/>
                <w:color w:val="17334B"/>
                <w:sz w:val="20"/>
              </w:rPr>
              <w:t>NAME</w:t>
            </w:r>
            <w:r>
              <w:rPr>
                <w:b/>
                <w:color w:val="17334B"/>
                <w:spacing w:val="-4"/>
                <w:sz w:val="20"/>
              </w:rPr>
              <w:t> </w:t>
            </w:r>
            <w:r>
              <w:rPr>
                <w:b/>
                <w:color w:val="17334B"/>
                <w:sz w:val="20"/>
              </w:rPr>
              <w:t>/</w:t>
            </w:r>
            <w:r>
              <w:rPr>
                <w:b/>
                <w:color w:val="17334B"/>
                <w:spacing w:val="-5"/>
                <w:sz w:val="20"/>
              </w:rPr>
              <w:t> </w:t>
            </w:r>
            <w:r>
              <w:rPr>
                <w:b/>
                <w:color w:val="17334B"/>
                <w:spacing w:val="-2"/>
                <w:sz w:val="20"/>
              </w:rPr>
              <w:t>ADDRESS:</w:t>
            </w:r>
          </w:p>
        </w:tc>
        <w:tc>
          <w:tcPr>
            <w:tcW w:w="2977" w:type="dxa"/>
            <w:gridSpan w:val="2"/>
          </w:tcPr>
          <w:p>
            <w:pPr>
              <w:pStyle w:val="TableParagraph"/>
              <w:spacing w:before="63"/>
              <w:ind w:left="107"/>
              <w:rPr>
                <w:b/>
                <w:sz w:val="18"/>
              </w:rPr>
            </w:pPr>
            <w:r>
              <w:rPr>
                <w:b/>
                <w:color w:val="17334B"/>
                <w:sz w:val="18"/>
              </w:rPr>
              <w:t>Mangere</w:t>
            </w:r>
            <w:r>
              <w:rPr>
                <w:b/>
                <w:color w:val="17334B"/>
                <w:spacing w:val="-3"/>
                <w:sz w:val="18"/>
              </w:rPr>
              <w:t> </w:t>
            </w:r>
            <w:r>
              <w:rPr>
                <w:b/>
                <w:color w:val="17334B"/>
                <w:sz w:val="18"/>
              </w:rPr>
              <w:t>Pump</w:t>
            </w:r>
            <w:r>
              <w:rPr>
                <w:b/>
                <w:color w:val="17334B"/>
                <w:spacing w:val="-2"/>
                <w:sz w:val="18"/>
              </w:rPr>
              <w:t> Station</w:t>
            </w:r>
          </w:p>
        </w:tc>
        <w:tc>
          <w:tcPr>
            <w:tcW w:w="10491" w:type="dxa"/>
            <w:gridSpan w:val="4"/>
            <w:vMerge/>
            <w:tcBorders>
              <w:top w:val="nil"/>
            </w:tcBorders>
            <w:shd w:val="clear" w:color="auto" w:fill="D6E2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  <w:shd w:val="clear" w:color="auto" w:fill="D6E2DB"/>
          </w:tcPr>
          <w:p>
            <w:pPr>
              <w:pStyle w:val="TableParagraph"/>
              <w:spacing w:before="63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CHAINAGE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(if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any):</w:t>
            </w:r>
          </w:p>
        </w:tc>
        <w:tc>
          <w:tcPr>
            <w:tcW w:w="3120" w:type="dxa"/>
          </w:tcPr>
          <w:p>
            <w:pPr>
              <w:pStyle w:val="TableParagraph"/>
              <w:spacing w:before="63"/>
              <w:ind w:left="104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Click</w:t>
            </w:r>
            <w:r>
              <w:rPr>
                <w:b/>
                <w:color w:val="808080"/>
                <w:spacing w:val="-2"/>
                <w:sz w:val="18"/>
              </w:rPr>
              <w:t> </w:t>
            </w:r>
            <w:r>
              <w:rPr>
                <w:b/>
                <w:color w:val="808080"/>
                <w:sz w:val="18"/>
              </w:rPr>
              <w:t>or</w:t>
            </w:r>
            <w:r>
              <w:rPr>
                <w:b/>
                <w:color w:val="808080"/>
                <w:spacing w:val="-1"/>
                <w:sz w:val="18"/>
              </w:rPr>
              <w:t> </w:t>
            </w:r>
            <w:r>
              <w:rPr>
                <w:b/>
                <w:color w:val="808080"/>
                <w:sz w:val="18"/>
              </w:rPr>
              <w:t>tap</w:t>
            </w:r>
            <w:r>
              <w:rPr>
                <w:b/>
                <w:color w:val="808080"/>
                <w:spacing w:val="-2"/>
                <w:sz w:val="18"/>
              </w:rPr>
              <w:t> </w:t>
            </w:r>
            <w:r>
              <w:rPr>
                <w:b/>
                <w:color w:val="808080"/>
                <w:sz w:val="18"/>
              </w:rPr>
              <w:t>here</w:t>
            </w:r>
            <w:r>
              <w:rPr>
                <w:b/>
                <w:color w:val="808080"/>
                <w:spacing w:val="-1"/>
                <w:sz w:val="18"/>
              </w:rPr>
              <w:t> </w:t>
            </w:r>
            <w:r>
              <w:rPr>
                <w:b/>
                <w:color w:val="808080"/>
                <w:sz w:val="18"/>
              </w:rPr>
              <w:t>to</w:t>
            </w:r>
            <w:r>
              <w:rPr>
                <w:b/>
                <w:color w:val="808080"/>
                <w:spacing w:val="-2"/>
                <w:sz w:val="18"/>
              </w:rPr>
              <w:t> </w:t>
            </w:r>
            <w:r>
              <w:rPr>
                <w:b/>
                <w:color w:val="808080"/>
                <w:sz w:val="18"/>
              </w:rPr>
              <w:t>enter</w:t>
            </w:r>
            <w:r>
              <w:rPr>
                <w:b/>
                <w:color w:val="808080"/>
                <w:spacing w:val="-1"/>
                <w:sz w:val="18"/>
              </w:rPr>
              <w:t> </w:t>
            </w:r>
            <w:r>
              <w:rPr>
                <w:b/>
                <w:color w:val="808080"/>
                <w:spacing w:val="-4"/>
                <w:sz w:val="18"/>
              </w:rPr>
              <w:t>text.</w:t>
            </w:r>
          </w:p>
        </w:tc>
      </w:tr>
      <w:tr>
        <w:trPr>
          <w:trHeight w:val="330" w:hRule="atLeast"/>
        </w:trPr>
        <w:tc>
          <w:tcPr>
            <w:tcW w:w="3116" w:type="dxa"/>
            <w:gridSpan w:val="2"/>
            <w:shd w:val="clear" w:color="auto" w:fill="D6E2DB"/>
          </w:tcPr>
          <w:p>
            <w:pPr>
              <w:pStyle w:val="TableParagraph"/>
              <w:spacing w:before="61"/>
              <w:ind w:left="107"/>
              <w:rPr>
                <w:b/>
                <w:sz w:val="20"/>
              </w:rPr>
            </w:pPr>
            <w:r>
              <w:rPr>
                <w:b/>
                <w:color w:val="17334B"/>
                <w:spacing w:val="-2"/>
                <w:sz w:val="20"/>
              </w:rPr>
              <w:t>DATE:</w:t>
            </w:r>
          </w:p>
        </w:tc>
        <w:tc>
          <w:tcPr>
            <w:tcW w:w="2977" w:type="dxa"/>
            <w:gridSpan w:val="2"/>
          </w:tcPr>
          <w:p>
            <w:pPr>
              <w:pStyle w:val="TableParagraph"/>
              <w:spacing w:before="61"/>
              <w:ind w:left="107"/>
              <w:rPr>
                <w:b/>
                <w:sz w:val="18"/>
              </w:rPr>
            </w:pPr>
            <w:r>
              <w:rPr>
                <w:b/>
                <w:color w:val="17334B"/>
                <w:spacing w:val="-2"/>
                <w:sz w:val="18"/>
              </w:rPr>
              <w:t>23/09/2022</w:t>
            </w:r>
          </w:p>
        </w:tc>
        <w:tc>
          <w:tcPr>
            <w:tcW w:w="10491" w:type="dxa"/>
            <w:gridSpan w:val="4"/>
            <w:vMerge/>
            <w:tcBorders>
              <w:top w:val="nil"/>
            </w:tcBorders>
            <w:shd w:val="clear" w:color="auto" w:fill="D6E2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  <w:shd w:val="clear" w:color="auto" w:fill="D6E2DB"/>
          </w:tcPr>
          <w:p>
            <w:pPr>
              <w:pStyle w:val="TableParagraph"/>
              <w:spacing w:before="61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WORK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AREA:</w:t>
            </w:r>
          </w:p>
        </w:tc>
        <w:tc>
          <w:tcPr>
            <w:tcW w:w="3120" w:type="dxa"/>
          </w:tcPr>
          <w:p>
            <w:pPr>
              <w:pStyle w:val="TableParagraph"/>
              <w:spacing w:before="61"/>
              <w:ind w:left="104"/>
              <w:rPr>
                <w:b/>
                <w:sz w:val="18"/>
              </w:rPr>
            </w:pPr>
            <w:r>
              <w:rPr>
                <w:b/>
                <w:color w:val="57585B"/>
                <w:sz w:val="18"/>
              </w:rPr>
              <w:t>Rising</w:t>
            </w:r>
            <w:r>
              <w:rPr>
                <w:b/>
                <w:color w:val="57585B"/>
                <w:spacing w:val="-4"/>
                <w:sz w:val="18"/>
              </w:rPr>
              <w:t> Main</w:t>
            </w:r>
          </w:p>
        </w:tc>
      </w:tr>
      <w:tr>
        <w:trPr>
          <w:trHeight w:val="328" w:hRule="atLeast"/>
        </w:trPr>
        <w:tc>
          <w:tcPr>
            <w:tcW w:w="3116" w:type="dxa"/>
            <w:gridSpan w:val="2"/>
            <w:shd w:val="clear" w:color="auto" w:fill="D6E2DB"/>
          </w:tcPr>
          <w:p>
            <w:pPr>
              <w:pStyle w:val="TableParagraph"/>
              <w:spacing w:before="61"/>
              <w:ind w:left="107"/>
              <w:rPr>
                <w:b/>
                <w:sz w:val="20"/>
              </w:rPr>
            </w:pPr>
            <w:r>
              <w:rPr>
                <w:b/>
                <w:color w:val="17334B"/>
                <w:sz w:val="20"/>
              </w:rPr>
              <w:t>ENGINEERS</w:t>
            </w:r>
            <w:r>
              <w:rPr>
                <w:b/>
                <w:color w:val="17334B"/>
                <w:spacing w:val="-8"/>
                <w:sz w:val="20"/>
              </w:rPr>
              <w:t> </w:t>
            </w:r>
            <w:r>
              <w:rPr>
                <w:b/>
                <w:color w:val="17334B"/>
                <w:spacing w:val="-2"/>
                <w:sz w:val="20"/>
              </w:rPr>
              <w:t>NAME:</w:t>
            </w:r>
          </w:p>
        </w:tc>
        <w:tc>
          <w:tcPr>
            <w:tcW w:w="2977" w:type="dxa"/>
            <w:gridSpan w:val="2"/>
          </w:tcPr>
          <w:p>
            <w:pPr>
              <w:pStyle w:val="TableParagraph"/>
              <w:spacing w:before="61"/>
              <w:ind w:left="107"/>
              <w:rPr>
                <w:b/>
                <w:sz w:val="18"/>
              </w:rPr>
            </w:pPr>
            <w:r>
              <w:rPr>
                <w:b/>
                <w:color w:val="17334B"/>
                <w:sz w:val="18"/>
              </w:rPr>
              <w:t>Waris</w:t>
            </w:r>
            <w:r>
              <w:rPr>
                <w:b/>
                <w:color w:val="17334B"/>
                <w:spacing w:val="-3"/>
                <w:sz w:val="18"/>
              </w:rPr>
              <w:t> </w:t>
            </w:r>
            <w:r>
              <w:rPr>
                <w:b/>
                <w:color w:val="17334B"/>
                <w:spacing w:val="-2"/>
                <w:sz w:val="18"/>
              </w:rPr>
              <w:t>Mohamad</w:t>
            </w:r>
          </w:p>
        </w:tc>
        <w:tc>
          <w:tcPr>
            <w:tcW w:w="10491" w:type="dxa"/>
            <w:gridSpan w:val="4"/>
            <w:vMerge/>
            <w:tcBorders>
              <w:top w:val="nil"/>
            </w:tcBorders>
            <w:shd w:val="clear" w:color="auto" w:fill="D6E2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  <w:shd w:val="clear" w:color="auto" w:fill="D6E2DB"/>
          </w:tcPr>
          <w:p>
            <w:pPr>
              <w:pStyle w:val="TableParagraph"/>
              <w:spacing w:before="61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RELATD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CEP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No</w:t>
            </w:r>
            <w:r>
              <w:rPr>
                <w:b/>
                <w:color w:val="17334B"/>
                <w:spacing w:val="-5"/>
                <w:sz w:val="20"/>
              </w:rPr>
              <w:t>:</w:t>
            </w:r>
          </w:p>
        </w:tc>
        <w:tc>
          <w:tcPr>
            <w:tcW w:w="3120" w:type="dxa"/>
          </w:tcPr>
          <w:p>
            <w:pPr>
              <w:pStyle w:val="TableParagraph"/>
              <w:spacing w:before="61"/>
              <w:ind w:left="104"/>
              <w:rPr>
                <w:b/>
                <w:sz w:val="18"/>
              </w:rPr>
            </w:pPr>
            <w:r>
              <w:rPr>
                <w:b/>
                <w:color w:val="57585B"/>
                <w:spacing w:val="-2"/>
                <w:sz w:val="18"/>
              </w:rPr>
              <w:t>GAJV-CEP-00252</w:t>
            </w:r>
          </w:p>
        </w:tc>
      </w:tr>
      <w:tr>
        <w:trPr>
          <w:trHeight w:val="330" w:hRule="atLeast"/>
        </w:trPr>
        <w:tc>
          <w:tcPr>
            <w:tcW w:w="3116" w:type="dxa"/>
            <w:gridSpan w:val="2"/>
            <w:shd w:val="clear" w:color="auto" w:fill="D6E2DB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77" w:type="dxa"/>
            <w:gridSpan w:val="2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491" w:type="dxa"/>
            <w:gridSpan w:val="4"/>
            <w:vMerge/>
            <w:tcBorders>
              <w:top w:val="nil"/>
            </w:tcBorders>
            <w:shd w:val="clear" w:color="auto" w:fill="D6E2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  <w:shd w:val="clear" w:color="auto" w:fill="CFDFD5"/>
          </w:tcPr>
          <w:p>
            <w:pPr>
              <w:pStyle w:val="TableParagraph"/>
              <w:spacing w:before="63"/>
              <w:ind w:left="104"/>
              <w:rPr>
                <w:b/>
                <w:sz w:val="20"/>
              </w:rPr>
            </w:pPr>
            <w:r>
              <w:rPr>
                <w:b/>
                <w:color w:val="17334B"/>
                <w:sz w:val="20"/>
              </w:rPr>
              <w:t>SWMS</w:t>
            </w:r>
            <w:r>
              <w:rPr>
                <w:b/>
                <w:color w:val="17334B"/>
                <w:spacing w:val="-5"/>
                <w:sz w:val="20"/>
              </w:rPr>
              <w:t> </w:t>
            </w:r>
            <w:r>
              <w:rPr>
                <w:b/>
                <w:color w:val="17334B"/>
                <w:sz w:val="20"/>
              </w:rPr>
              <w:t>No</w:t>
            </w:r>
            <w:r>
              <w:rPr>
                <w:b/>
                <w:color w:val="17334B"/>
                <w:spacing w:val="-4"/>
                <w:sz w:val="20"/>
              </w:rPr>
              <w:t> </w:t>
            </w:r>
            <w:r>
              <w:rPr>
                <w:b/>
                <w:color w:val="17334B"/>
                <w:sz w:val="20"/>
              </w:rPr>
              <w:t>(if</w:t>
            </w:r>
            <w:r>
              <w:rPr>
                <w:b/>
                <w:color w:val="17334B"/>
                <w:spacing w:val="-5"/>
                <w:sz w:val="20"/>
              </w:rPr>
              <w:t> </w:t>
            </w:r>
            <w:r>
              <w:rPr>
                <w:b/>
                <w:color w:val="17334B"/>
                <w:spacing w:val="-4"/>
                <w:sz w:val="20"/>
              </w:rPr>
              <w:t>any):</w:t>
            </w:r>
          </w:p>
        </w:tc>
        <w:tc>
          <w:tcPr>
            <w:tcW w:w="3120" w:type="dxa"/>
          </w:tcPr>
          <w:p>
            <w:pPr>
              <w:pStyle w:val="TableParagraph"/>
              <w:spacing w:before="63"/>
              <w:ind w:left="104"/>
              <w:rPr>
                <w:b/>
                <w:sz w:val="18"/>
              </w:rPr>
            </w:pPr>
            <w:r>
              <w:rPr>
                <w:b/>
                <w:color w:val="57585B"/>
                <w:spacing w:val="-5"/>
                <w:sz w:val="18"/>
              </w:rPr>
              <w:t>N/A</w:t>
            </w:r>
          </w:p>
        </w:tc>
      </w:tr>
      <w:tr>
        <w:trPr>
          <w:trHeight w:val="2901" w:hRule="atLeast"/>
        </w:trPr>
        <w:tc>
          <w:tcPr>
            <w:tcW w:w="21831" w:type="dxa"/>
            <w:gridSpan w:val="10"/>
            <w:shd w:val="clear" w:color="auto" w:fill="D6E2DB"/>
          </w:tcPr>
          <w:p>
            <w:pPr>
              <w:pStyle w:val="TableParagraph"/>
              <w:tabs>
                <w:tab w:pos="18414" w:val="left" w:leader="none"/>
              </w:tabs>
              <w:spacing w:before="119"/>
              <w:ind w:left="107"/>
              <w:rPr>
                <w:b/>
                <w:sz w:val="24"/>
              </w:rPr>
            </w:pPr>
            <w:r>
              <w:rPr>
                <w:b/>
                <w:color w:val="17334B"/>
                <w:sz w:val="24"/>
              </w:rPr>
              <w:t>The</w:t>
            </w:r>
            <w:r>
              <w:rPr>
                <w:b/>
                <w:color w:val="17334B"/>
                <w:spacing w:val="-5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purpose</w:t>
            </w:r>
            <w:r>
              <w:rPr>
                <w:b/>
                <w:color w:val="17334B"/>
                <w:spacing w:val="-2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of</w:t>
            </w:r>
            <w:r>
              <w:rPr>
                <w:b/>
                <w:color w:val="17334B"/>
                <w:spacing w:val="-3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this</w:t>
            </w:r>
            <w:r>
              <w:rPr>
                <w:b/>
                <w:color w:val="17334B"/>
                <w:spacing w:val="-3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Inspection</w:t>
            </w:r>
            <w:r>
              <w:rPr>
                <w:b/>
                <w:color w:val="17334B"/>
                <w:spacing w:val="-3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and</w:t>
            </w:r>
            <w:r>
              <w:rPr>
                <w:b/>
                <w:color w:val="17334B"/>
                <w:spacing w:val="-2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Test</w:t>
            </w:r>
            <w:r>
              <w:rPr>
                <w:b/>
                <w:color w:val="17334B"/>
                <w:spacing w:val="-1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Plan</w:t>
            </w:r>
            <w:r>
              <w:rPr>
                <w:b/>
                <w:color w:val="17334B"/>
                <w:spacing w:val="-3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is</w:t>
            </w:r>
            <w:r>
              <w:rPr>
                <w:b/>
                <w:color w:val="17334B"/>
                <w:spacing w:val="-3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for</w:t>
            </w:r>
            <w:r>
              <w:rPr>
                <w:b/>
                <w:color w:val="17334B"/>
                <w:spacing w:val="-3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identifying</w:t>
            </w:r>
            <w:r>
              <w:rPr>
                <w:b/>
                <w:color w:val="17334B"/>
                <w:spacing w:val="-2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and</w:t>
            </w:r>
            <w:r>
              <w:rPr>
                <w:b/>
                <w:color w:val="17334B"/>
                <w:spacing w:val="-1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tracking</w:t>
            </w:r>
            <w:r>
              <w:rPr>
                <w:b/>
                <w:color w:val="17334B"/>
                <w:spacing w:val="-2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stages</w:t>
            </w:r>
            <w:r>
              <w:rPr>
                <w:b/>
                <w:color w:val="17334B"/>
                <w:spacing w:val="-2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of completion</w:t>
            </w:r>
            <w:r>
              <w:rPr>
                <w:b/>
                <w:color w:val="17334B"/>
                <w:spacing w:val="-2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and</w:t>
            </w:r>
            <w:r>
              <w:rPr>
                <w:b/>
                <w:color w:val="17334B"/>
                <w:spacing w:val="-1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product</w:t>
            </w:r>
            <w:r>
              <w:rPr>
                <w:b/>
                <w:color w:val="17334B"/>
                <w:spacing w:val="-2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traceability</w:t>
            </w:r>
            <w:r>
              <w:rPr>
                <w:b/>
                <w:color w:val="17334B"/>
                <w:spacing w:val="-4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during</w:t>
            </w:r>
            <w:r>
              <w:rPr>
                <w:b/>
                <w:color w:val="17334B"/>
                <w:spacing w:val="-2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all</w:t>
            </w:r>
            <w:r>
              <w:rPr>
                <w:b/>
                <w:color w:val="17334B"/>
                <w:spacing w:val="-3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phases</w:t>
            </w:r>
            <w:r>
              <w:rPr>
                <w:b/>
                <w:color w:val="17334B"/>
                <w:spacing w:val="-3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of </w:t>
            </w:r>
            <w:r>
              <w:rPr>
                <w:b/>
                <w:color w:val="17334B"/>
                <w:spacing w:val="-2"/>
                <w:sz w:val="24"/>
              </w:rPr>
              <w:t>construction.</w:t>
            </w:r>
            <w:r>
              <w:rPr>
                <w:b/>
                <w:color w:val="17334B"/>
                <w:sz w:val="24"/>
              </w:rPr>
              <w:tab/>
              <w:t>ISSUED</w:t>
            </w:r>
            <w:r>
              <w:rPr>
                <w:b/>
                <w:color w:val="17334B"/>
                <w:spacing w:val="-5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FOR</w:t>
            </w:r>
            <w:r>
              <w:rPr>
                <w:b/>
                <w:color w:val="17334B"/>
                <w:spacing w:val="-5"/>
                <w:sz w:val="24"/>
              </w:rPr>
              <w:t> </w:t>
            </w:r>
            <w:r>
              <w:rPr>
                <w:b/>
                <w:color w:val="17334B"/>
                <w:spacing w:val="-2"/>
                <w:sz w:val="24"/>
              </w:rPr>
              <w:t>CONSTRUCTION</w:t>
            </w:r>
          </w:p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b/>
                <w:color w:val="17334B"/>
                <w:sz w:val="18"/>
              </w:rPr>
              <w:t>Packages:</w:t>
            </w:r>
            <w:r>
              <w:rPr>
                <w:b/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-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Discrete</w:t>
            </w:r>
            <w:r>
              <w:rPr>
                <w:color w:val="17334B"/>
                <w:spacing w:val="-4"/>
                <w:sz w:val="18"/>
              </w:rPr>
              <w:t> </w:t>
            </w:r>
            <w:r>
              <w:rPr>
                <w:color w:val="17334B"/>
                <w:sz w:val="18"/>
              </w:rPr>
              <w:t>components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or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work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pacing w:val="-2"/>
                <w:sz w:val="18"/>
              </w:rPr>
              <w:t>areas.</w:t>
            </w:r>
          </w:p>
          <w:p>
            <w:pPr>
              <w:pStyle w:val="TableParagraph"/>
              <w:spacing w:before="112"/>
              <w:ind w:left="107"/>
              <w:rPr>
                <w:sz w:val="18"/>
              </w:rPr>
            </w:pPr>
            <w:r>
              <w:rPr>
                <w:b/>
                <w:color w:val="17334B"/>
                <w:sz w:val="18"/>
              </w:rPr>
              <w:t>Inspection</w:t>
            </w:r>
            <w:r>
              <w:rPr>
                <w:b/>
                <w:color w:val="17334B"/>
                <w:spacing w:val="-5"/>
                <w:sz w:val="18"/>
              </w:rPr>
              <w:t> </w:t>
            </w:r>
            <w:r>
              <w:rPr>
                <w:b/>
                <w:color w:val="17334B"/>
                <w:sz w:val="18"/>
              </w:rPr>
              <w:t>and</w:t>
            </w:r>
            <w:r>
              <w:rPr>
                <w:b/>
                <w:color w:val="17334B"/>
                <w:spacing w:val="-3"/>
                <w:sz w:val="18"/>
              </w:rPr>
              <w:t> </w:t>
            </w:r>
            <w:r>
              <w:rPr>
                <w:b/>
                <w:color w:val="17334B"/>
                <w:sz w:val="18"/>
              </w:rPr>
              <w:t>Test</w:t>
            </w:r>
            <w:r>
              <w:rPr>
                <w:b/>
                <w:color w:val="17334B"/>
                <w:spacing w:val="-2"/>
                <w:sz w:val="18"/>
              </w:rPr>
              <w:t> </w:t>
            </w:r>
            <w:r>
              <w:rPr>
                <w:b/>
                <w:color w:val="17334B"/>
                <w:sz w:val="18"/>
              </w:rPr>
              <w:t>Plan:</w:t>
            </w:r>
            <w:r>
              <w:rPr>
                <w:b/>
                <w:color w:val="17334B"/>
                <w:spacing w:val="37"/>
                <w:sz w:val="18"/>
              </w:rPr>
              <w:t> </w:t>
            </w:r>
            <w:r>
              <w:rPr>
                <w:color w:val="17334B"/>
                <w:sz w:val="18"/>
              </w:rPr>
              <w:t>A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sequential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work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method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statement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capturing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quality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related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requirements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that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provide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evidence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of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conformance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to</w:t>
            </w:r>
            <w:r>
              <w:rPr>
                <w:color w:val="17334B"/>
                <w:spacing w:val="-2"/>
                <w:sz w:val="18"/>
              </w:rPr>
              <w:t> specifications.</w:t>
            </w:r>
          </w:p>
          <w:p>
            <w:pPr>
              <w:pStyle w:val="TableParagraph"/>
              <w:spacing w:before="109"/>
              <w:ind w:left="107"/>
              <w:rPr>
                <w:sz w:val="18"/>
              </w:rPr>
            </w:pPr>
            <w:r>
              <w:rPr>
                <w:b/>
                <w:color w:val="17334B"/>
                <w:sz w:val="18"/>
              </w:rPr>
              <w:t>Inspection</w:t>
            </w:r>
            <w:r>
              <w:rPr>
                <w:b/>
                <w:color w:val="17334B"/>
                <w:spacing w:val="-5"/>
                <w:sz w:val="18"/>
              </w:rPr>
              <w:t> </w:t>
            </w:r>
            <w:r>
              <w:rPr>
                <w:b/>
                <w:color w:val="17334B"/>
                <w:sz w:val="18"/>
              </w:rPr>
              <w:t>Check</w:t>
            </w:r>
            <w:r>
              <w:rPr>
                <w:b/>
                <w:color w:val="17334B"/>
                <w:spacing w:val="-2"/>
                <w:sz w:val="18"/>
              </w:rPr>
              <w:t> </w:t>
            </w:r>
            <w:r>
              <w:rPr>
                <w:b/>
                <w:color w:val="17334B"/>
                <w:sz w:val="18"/>
              </w:rPr>
              <w:t>Sheet:</w:t>
            </w:r>
            <w:r>
              <w:rPr>
                <w:b/>
                <w:color w:val="17334B"/>
                <w:spacing w:val="38"/>
                <w:sz w:val="18"/>
              </w:rPr>
              <w:t> </w:t>
            </w:r>
            <w:r>
              <w:rPr>
                <w:color w:val="17334B"/>
                <w:sz w:val="18"/>
              </w:rPr>
              <w:t>A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document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detailing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specific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criteria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to</w:t>
            </w:r>
            <w:r>
              <w:rPr>
                <w:color w:val="17334B"/>
                <w:spacing w:val="1"/>
                <w:sz w:val="18"/>
              </w:rPr>
              <w:t> </w:t>
            </w:r>
            <w:r>
              <w:rPr>
                <w:color w:val="17334B"/>
                <w:sz w:val="18"/>
              </w:rPr>
              <w:t>be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checked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and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recorded,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often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developed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to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meet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testing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requirements</w:t>
            </w:r>
            <w:r>
              <w:rPr>
                <w:color w:val="17334B"/>
                <w:spacing w:val="-4"/>
                <w:sz w:val="18"/>
              </w:rPr>
              <w:t> </w:t>
            </w:r>
            <w:r>
              <w:rPr>
                <w:color w:val="17334B"/>
                <w:sz w:val="18"/>
              </w:rPr>
              <w:t>of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standards</w:t>
            </w:r>
            <w:r>
              <w:rPr>
                <w:color w:val="17334B"/>
                <w:spacing w:val="3"/>
                <w:sz w:val="18"/>
              </w:rPr>
              <w:t> </w:t>
            </w:r>
            <w:r>
              <w:rPr>
                <w:color w:val="17334B"/>
                <w:sz w:val="18"/>
              </w:rPr>
              <w:t>and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/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or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technical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pacing w:val="-2"/>
                <w:sz w:val="18"/>
              </w:rPr>
              <w:t>specifications.</w:t>
            </w:r>
          </w:p>
          <w:p>
            <w:pPr>
              <w:pStyle w:val="TableParagraph"/>
              <w:spacing w:before="109"/>
              <w:ind w:left="107"/>
              <w:rPr>
                <w:sz w:val="18"/>
              </w:rPr>
            </w:pPr>
            <w:r>
              <w:rPr>
                <w:b/>
                <w:color w:val="17334B"/>
                <w:sz w:val="18"/>
              </w:rPr>
              <w:t>Punch</w:t>
            </w:r>
            <w:r>
              <w:rPr>
                <w:b/>
                <w:color w:val="17334B"/>
                <w:spacing w:val="-5"/>
                <w:sz w:val="18"/>
              </w:rPr>
              <w:t> </w:t>
            </w:r>
            <w:r>
              <w:rPr>
                <w:b/>
                <w:color w:val="17334B"/>
                <w:sz w:val="18"/>
              </w:rPr>
              <w:t>List</w:t>
            </w:r>
            <w:r>
              <w:rPr>
                <w:b/>
                <w:color w:val="17334B"/>
                <w:spacing w:val="-2"/>
                <w:sz w:val="18"/>
              </w:rPr>
              <w:t> </w:t>
            </w:r>
            <w:r>
              <w:rPr>
                <w:b/>
                <w:color w:val="17334B"/>
                <w:sz w:val="18"/>
              </w:rPr>
              <w:t>/ Defects</w:t>
            </w:r>
            <w:r>
              <w:rPr>
                <w:b/>
                <w:color w:val="17334B"/>
                <w:spacing w:val="-1"/>
                <w:sz w:val="18"/>
              </w:rPr>
              <w:t> </w:t>
            </w:r>
            <w:r>
              <w:rPr>
                <w:b/>
                <w:color w:val="17334B"/>
                <w:sz w:val="18"/>
              </w:rPr>
              <w:t>List:</w:t>
            </w:r>
            <w:r>
              <w:rPr>
                <w:b/>
                <w:color w:val="17334B"/>
                <w:spacing w:val="38"/>
                <w:sz w:val="18"/>
              </w:rPr>
              <w:t> </w:t>
            </w:r>
            <w:r>
              <w:rPr>
                <w:color w:val="17334B"/>
                <w:sz w:val="18"/>
              </w:rPr>
              <w:t>A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list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of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minor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rectification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type tasks</w:t>
            </w:r>
            <w:r>
              <w:rPr>
                <w:color w:val="17334B"/>
                <w:spacing w:val="-4"/>
                <w:sz w:val="18"/>
              </w:rPr>
              <w:t> </w:t>
            </w:r>
            <w:r>
              <w:rPr>
                <w:color w:val="17334B"/>
                <w:sz w:val="18"/>
              </w:rPr>
              <w:t>which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need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to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complete</w:t>
            </w:r>
            <w:r>
              <w:rPr>
                <w:color w:val="17334B"/>
                <w:spacing w:val="-4"/>
                <w:sz w:val="18"/>
              </w:rPr>
              <w:t> </w:t>
            </w:r>
            <w:r>
              <w:rPr>
                <w:color w:val="17334B"/>
                <w:sz w:val="18"/>
              </w:rPr>
              <w:t>to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satisfy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the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term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of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the</w:t>
            </w:r>
            <w:r>
              <w:rPr>
                <w:color w:val="17334B"/>
                <w:spacing w:val="-2"/>
                <w:sz w:val="18"/>
              </w:rPr>
              <w:t> contract.</w:t>
            </w:r>
          </w:p>
          <w:p>
            <w:pPr>
              <w:pStyle w:val="TableParagraph"/>
              <w:spacing w:before="112"/>
              <w:ind w:left="107"/>
              <w:rPr>
                <w:sz w:val="18"/>
              </w:rPr>
            </w:pPr>
            <w:r>
              <w:rPr>
                <w:b/>
                <w:color w:val="17334B"/>
                <w:sz w:val="18"/>
              </w:rPr>
              <w:t>Surveillance:</w:t>
            </w:r>
            <w:r>
              <w:rPr>
                <w:b/>
                <w:color w:val="17334B"/>
                <w:spacing w:val="-4"/>
                <w:sz w:val="18"/>
              </w:rPr>
              <w:t> </w:t>
            </w:r>
            <w:r>
              <w:rPr>
                <w:color w:val="17334B"/>
                <w:sz w:val="18"/>
              </w:rPr>
              <w:t>Ongoing</w:t>
            </w:r>
            <w:r>
              <w:rPr>
                <w:color w:val="17334B"/>
                <w:spacing w:val="-5"/>
                <w:sz w:val="18"/>
              </w:rPr>
              <w:t> </w:t>
            </w:r>
            <w:r>
              <w:rPr>
                <w:color w:val="17334B"/>
                <w:spacing w:val="-2"/>
                <w:sz w:val="18"/>
              </w:rPr>
              <w:t>monitoring</w:t>
            </w:r>
          </w:p>
          <w:p>
            <w:pPr>
              <w:pStyle w:val="TableParagraph"/>
              <w:spacing w:before="109"/>
              <w:ind w:left="107"/>
              <w:rPr>
                <w:sz w:val="18"/>
              </w:rPr>
            </w:pPr>
            <w:r>
              <w:rPr>
                <w:b/>
                <w:color w:val="17334B"/>
                <w:sz w:val="18"/>
              </w:rPr>
              <w:t>Hold</w:t>
            </w:r>
            <w:r>
              <w:rPr>
                <w:b/>
                <w:color w:val="17334B"/>
                <w:spacing w:val="-5"/>
                <w:sz w:val="18"/>
              </w:rPr>
              <w:t> </w:t>
            </w:r>
            <w:r>
              <w:rPr>
                <w:b/>
                <w:color w:val="17334B"/>
                <w:sz w:val="18"/>
              </w:rPr>
              <w:t>Point:</w:t>
            </w:r>
            <w:r>
              <w:rPr>
                <w:b/>
                <w:color w:val="17334B"/>
                <w:spacing w:val="38"/>
                <w:sz w:val="18"/>
              </w:rPr>
              <w:t> </w:t>
            </w:r>
            <w:r>
              <w:rPr>
                <w:color w:val="17334B"/>
                <w:sz w:val="18"/>
              </w:rPr>
              <w:t>A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notice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of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the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event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must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be provided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and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shall not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proceed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with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the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work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without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the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client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or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its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representative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being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present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unless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authority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to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proceed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has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been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provided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by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the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client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in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writing. Signature</w:t>
            </w:r>
            <w:r>
              <w:rPr>
                <w:color w:val="17334B"/>
                <w:spacing w:val="-2"/>
                <w:sz w:val="18"/>
              </w:rPr>
              <w:t> required</w:t>
            </w:r>
          </w:p>
          <w:p>
            <w:pPr>
              <w:pStyle w:val="TableParagraph"/>
              <w:spacing w:before="109"/>
              <w:ind w:left="107"/>
              <w:rPr>
                <w:sz w:val="18"/>
              </w:rPr>
            </w:pPr>
            <w:r>
              <w:rPr>
                <w:b/>
                <w:color w:val="17334B"/>
                <w:sz w:val="18"/>
              </w:rPr>
              <w:t>Witness</w:t>
            </w:r>
            <w:r>
              <w:rPr>
                <w:b/>
                <w:color w:val="17334B"/>
                <w:spacing w:val="-4"/>
                <w:sz w:val="18"/>
              </w:rPr>
              <w:t> </w:t>
            </w:r>
            <w:r>
              <w:rPr>
                <w:b/>
                <w:color w:val="17334B"/>
                <w:sz w:val="18"/>
              </w:rPr>
              <w:t>Poin</w:t>
            </w:r>
            <w:r>
              <w:rPr>
                <w:color w:val="17334B"/>
                <w:sz w:val="18"/>
              </w:rPr>
              <w:t>t:</w:t>
            </w:r>
            <w:r>
              <w:rPr>
                <w:color w:val="17334B"/>
                <w:spacing w:val="40"/>
                <w:sz w:val="18"/>
              </w:rPr>
              <w:t> </w:t>
            </w:r>
            <w:r>
              <w:rPr>
                <w:color w:val="17334B"/>
                <w:sz w:val="18"/>
              </w:rPr>
              <w:t>A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notice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of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the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event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must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be provided.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If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the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client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representative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is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not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present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at the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designated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time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and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place,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work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may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pacing w:val="-2"/>
                <w:sz w:val="18"/>
              </w:rPr>
              <w:t>proceed.</w:t>
            </w:r>
          </w:p>
        </w:tc>
      </w:tr>
      <w:tr>
        <w:trPr>
          <w:trHeight w:val="129" w:hRule="atLeast"/>
        </w:trPr>
        <w:tc>
          <w:tcPr>
            <w:tcW w:w="21831" w:type="dxa"/>
            <w:gridSpan w:val="10"/>
          </w:tcPr>
          <w:p>
            <w:pPr>
              <w:pStyle w:val="TableParagraph"/>
              <w:ind w:left="0"/>
              <w:rPr>
                <w:rFonts w:ascii="Times New Roman"/>
                <w:sz w:val="6"/>
              </w:rPr>
            </w:pPr>
          </w:p>
        </w:tc>
      </w:tr>
      <w:tr>
        <w:trPr>
          <w:trHeight w:val="330" w:hRule="atLeast"/>
        </w:trPr>
        <w:tc>
          <w:tcPr>
            <w:tcW w:w="1272" w:type="dxa"/>
            <w:shd w:val="clear" w:color="auto" w:fill="D6E2DB"/>
          </w:tcPr>
          <w:p>
            <w:pPr>
              <w:pStyle w:val="TableParagraph"/>
              <w:spacing w:before="61"/>
              <w:ind w:left="107"/>
              <w:rPr>
                <w:b/>
                <w:sz w:val="20"/>
              </w:rPr>
            </w:pPr>
            <w:r>
              <w:rPr>
                <w:b/>
                <w:color w:val="17334B"/>
                <w:spacing w:val="-2"/>
                <w:sz w:val="20"/>
              </w:rPr>
              <w:t>LEGEND:</w:t>
            </w:r>
          </w:p>
        </w:tc>
        <w:tc>
          <w:tcPr>
            <w:tcW w:w="3119" w:type="dxa"/>
            <w:gridSpan w:val="2"/>
          </w:tcPr>
          <w:p>
            <w:pPr>
              <w:pStyle w:val="TableParagraph"/>
              <w:spacing w:before="61"/>
              <w:ind w:left="107"/>
              <w:rPr>
                <w:sz w:val="18"/>
              </w:rPr>
            </w:pPr>
            <w:r>
              <w:rPr>
                <w:color w:val="17334B"/>
                <w:sz w:val="18"/>
              </w:rPr>
              <w:t>W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=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WITNESS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pacing w:val="-4"/>
                <w:sz w:val="18"/>
              </w:rPr>
              <w:t>POINT</w:t>
            </w:r>
          </w:p>
        </w:tc>
        <w:tc>
          <w:tcPr>
            <w:tcW w:w="3119" w:type="dxa"/>
            <w:gridSpan w:val="2"/>
            <w:shd w:val="clear" w:color="auto" w:fill="D6E2DB"/>
          </w:tcPr>
          <w:p>
            <w:pPr>
              <w:pStyle w:val="TableParagraph"/>
              <w:spacing w:before="61"/>
              <w:ind w:left="106"/>
              <w:rPr>
                <w:sz w:val="18"/>
              </w:rPr>
            </w:pPr>
            <w:r>
              <w:rPr>
                <w:color w:val="17334B"/>
                <w:sz w:val="18"/>
              </w:rPr>
              <w:t>H =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HOLD </w:t>
            </w:r>
            <w:r>
              <w:rPr>
                <w:color w:val="17334B"/>
                <w:spacing w:val="-2"/>
                <w:sz w:val="18"/>
              </w:rPr>
              <w:t>POINT</w:t>
            </w:r>
          </w:p>
        </w:tc>
        <w:tc>
          <w:tcPr>
            <w:tcW w:w="3262" w:type="dxa"/>
          </w:tcPr>
          <w:p>
            <w:pPr>
              <w:pStyle w:val="TableParagraph"/>
              <w:spacing w:before="61"/>
              <w:ind w:left="106"/>
              <w:rPr>
                <w:sz w:val="18"/>
              </w:rPr>
            </w:pPr>
            <w:r>
              <w:rPr>
                <w:color w:val="17334B"/>
                <w:sz w:val="18"/>
              </w:rPr>
              <w:t>S=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pacing w:val="-2"/>
                <w:sz w:val="18"/>
              </w:rPr>
              <w:t>SURVEILLANCE</w:t>
            </w:r>
          </w:p>
        </w:tc>
        <w:tc>
          <w:tcPr>
            <w:tcW w:w="4254" w:type="dxa"/>
            <w:shd w:val="clear" w:color="auto" w:fill="D6E2DB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color w:val="17334B"/>
                <w:sz w:val="18"/>
              </w:rPr>
              <w:t>GAJV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=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GHELLA</w:t>
            </w:r>
            <w:r>
              <w:rPr>
                <w:color w:val="17334B"/>
                <w:spacing w:val="-5"/>
                <w:sz w:val="18"/>
              </w:rPr>
              <w:t> </w:t>
            </w:r>
            <w:r>
              <w:rPr>
                <w:color w:val="17334B"/>
                <w:sz w:val="18"/>
              </w:rPr>
              <w:t>ABERGELDIE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JOINT</w:t>
            </w:r>
            <w:r>
              <w:rPr>
                <w:color w:val="17334B"/>
                <w:spacing w:val="-2"/>
                <w:sz w:val="18"/>
              </w:rPr>
              <w:t> VENTURE</w:t>
            </w:r>
          </w:p>
        </w:tc>
        <w:tc>
          <w:tcPr>
            <w:tcW w:w="3685" w:type="dxa"/>
            <w:gridSpan w:val="2"/>
          </w:tcPr>
          <w:p>
            <w:pPr>
              <w:pStyle w:val="TableParagraph"/>
              <w:spacing w:before="61"/>
              <w:ind w:left="104"/>
              <w:rPr>
                <w:sz w:val="18"/>
              </w:rPr>
            </w:pPr>
            <w:r>
              <w:rPr>
                <w:color w:val="17334B"/>
                <w:sz w:val="18"/>
              </w:rPr>
              <w:t>S/C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=</w:t>
            </w:r>
            <w:r>
              <w:rPr>
                <w:color w:val="17334B"/>
                <w:spacing w:val="-2"/>
                <w:sz w:val="18"/>
              </w:rPr>
              <w:t> SUBCONTRACTOR</w:t>
            </w:r>
          </w:p>
        </w:tc>
        <w:tc>
          <w:tcPr>
            <w:tcW w:w="3120" w:type="dxa"/>
            <w:shd w:val="clear" w:color="auto" w:fill="D6E2DB"/>
          </w:tcPr>
          <w:p>
            <w:pPr>
              <w:pStyle w:val="TableParagraph"/>
              <w:spacing w:before="61"/>
              <w:ind w:left="104"/>
              <w:rPr>
                <w:sz w:val="18"/>
              </w:rPr>
            </w:pPr>
            <w:r>
              <w:rPr>
                <w:color w:val="17334B"/>
                <w:sz w:val="18"/>
              </w:rPr>
              <w:t>WSL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=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ENGINEER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pacing w:val="-2"/>
                <w:sz w:val="18"/>
              </w:rPr>
              <w:t>REPRESENTATIVE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9"/>
        </w:rPr>
      </w:pPr>
    </w:p>
    <w:tbl>
      <w:tblPr>
        <w:tblW w:w="0" w:type="auto"/>
        <w:jc w:val="left"/>
        <w:tblInd w:w="110" w:type="dxa"/>
        <w:tblBorders>
          <w:top w:val="single" w:sz="4" w:space="0" w:color="9A9B9D"/>
          <w:left w:val="single" w:sz="4" w:space="0" w:color="9A9B9D"/>
          <w:bottom w:val="single" w:sz="4" w:space="0" w:color="9A9B9D"/>
          <w:right w:val="single" w:sz="4" w:space="0" w:color="9A9B9D"/>
          <w:insideH w:val="single" w:sz="4" w:space="0" w:color="9A9B9D"/>
          <w:insideV w:val="single" w:sz="4" w:space="0" w:color="9A9B9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0"/>
        <w:gridCol w:w="2965"/>
        <w:gridCol w:w="1551"/>
        <w:gridCol w:w="2706"/>
        <w:gridCol w:w="3461"/>
        <w:gridCol w:w="1678"/>
        <w:gridCol w:w="2059"/>
        <w:gridCol w:w="1049"/>
        <w:gridCol w:w="1558"/>
        <w:gridCol w:w="3830"/>
      </w:tblGrid>
      <w:tr>
        <w:trPr>
          <w:trHeight w:val="815" w:hRule="atLeast"/>
        </w:trPr>
        <w:tc>
          <w:tcPr>
            <w:tcW w:w="970" w:type="dxa"/>
            <w:vMerge w:val="restart"/>
            <w:shd w:val="clear" w:color="auto" w:fill="17334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66" w:right="95" w:hanging="159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ACTIVITY </w:t>
            </w:r>
            <w:r>
              <w:rPr>
                <w:b/>
                <w:color w:val="FFFFFF"/>
                <w:sz w:val="20"/>
              </w:rPr>
              <w:t>No. #</w:t>
            </w:r>
          </w:p>
        </w:tc>
        <w:tc>
          <w:tcPr>
            <w:tcW w:w="2965" w:type="dxa"/>
            <w:vMerge w:val="restart"/>
            <w:shd w:val="clear" w:color="auto" w:fill="17334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7"/>
              <w:ind w:left="0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923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DESCRIPTION</w:t>
            </w:r>
          </w:p>
        </w:tc>
        <w:tc>
          <w:tcPr>
            <w:tcW w:w="1551" w:type="dxa"/>
            <w:vMerge w:val="restart"/>
            <w:shd w:val="clear" w:color="auto" w:fill="17334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7"/>
              <w:ind w:left="0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106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RESPONSIBILITY</w:t>
            </w:r>
          </w:p>
        </w:tc>
        <w:tc>
          <w:tcPr>
            <w:tcW w:w="2706" w:type="dxa"/>
            <w:vMerge w:val="restart"/>
            <w:shd w:val="clear" w:color="auto" w:fill="17334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7"/>
              <w:ind w:left="0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12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REQUIREMENTS</w:t>
            </w:r>
            <w:r>
              <w:rPr>
                <w:b/>
                <w:color w:val="FFFFFF"/>
                <w:spacing w:val="-7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/</w:t>
            </w:r>
            <w:r>
              <w:rPr>
                <w:b/>
                <w:color w:val="FFFFFF"/>
                <w:spacing w:val="-5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REFERENCE</w:t>
            </w:r>
          </w:p>
        </w:tc>
        <w:tc>
          <w:tcPr>
            <w:tcW w:w="3461" w:type="dxa"/>
            <w:vMerge w:val="restart"/>
            <w:shd w:val="clear" w:color="auto" w:fill="17334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7"/>
              <w:ind w:left="0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655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CONFORMANCE</w:t>
            </w:r>
            <w:r>
              <w:rPr>
                <w:b/>
                <w:color w:val="FFFFFF"/>
                <w:spacing w:val="9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CRITERIA</w:t>
            </w:r>
          </w:p>
        </w:tc>
        <w:tc>
          <w:tcPr>
            <w:tcW w:w="1678" w:type="dxa"/>
            <w:vMerge w:val="restart"/>
            <w:shd w:val="clear" w:color="auto" w:fill="17334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7"/>
              <w:ind w:left="0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455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METHOD</w:t>
            </w:r>
          </w:p>
        </w:tc>
        <w:tc>
          <w:tcPr>
            <w:tcW w:w="2059" w:type="dxa"/>
            <w:vMerge w:val="restart"/>
            <w:shd w:val="clear" w:color="auto" w:fill="17334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808" w:hanging="701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FREQUENCY/PROCESS </w:t>
            </w:r>
            <w:r>
              <w:rPr>
                <w:b/>
                <w:color w:val="FFFFFF"/>
                <w:spacing w:val="-4"/>
                <w:sz w:val="20"/>
              </w:rPr>
              <w:t>HELD</w:t>
            </w:r>
          </w:p>
        </w:tc>
        <w:tc>
          <w:tcPr>
            <w:tcW w:w="2607" w:type="dxa"/>
            <w:gridSpan w:val="2"/>
            <w:shd w:val="clear" w:color="auto" w:fill="17334A"/>
          </w:tcPr>
          <w:p>
            <w:pPr>
              <w:pStyle w:val="TableParagraph"/>
              <w:spacing w:before="164"/>
              <w:ind w:left="631" w:firstLine="14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HOLD/WITNESS REQUIREMENTS</w:t>
            </w:r>
          </w:p>
        </w:tc>
        <w:tc>
          <w:tcPr>
            <w:tcW w:w="3830" w:type="dxa"/>
            <w:vMerge w:val="restart"/>
            <w:shd w:val="clear" w:color="auto" w:fill="17334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7"/>
              <w:ind w:left="0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86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RECORDS</w:t>
            </w:r>
            <w:r>
              <w:rPr>
                <w:b/>
                <w:color w:val="FFFFFF"/>
                <w:spacing w:val="-7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OR</w:t>
            </w:r>
            <w:r>
              <w:rPr>
                <w:b/>
                <w:color w:val="FFFFFF"/>
                <w:spacing w:val="-5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CHECKLISTS</w:t>
            </w:r>
          </w:p>
        </w:tc>
      </w:tr>
      <w:tr>
        <w:trPr>
          <w:trHeight w:val="489" w:hRule="atLeast"/>
        </w:trPr>
        <w:tc>
          <w:tcPr>
            <w:tcW w:w="970" w:type="dxa"/>
            <w:vMerge/>
            <w:tcBorders>
              <w:top w:val="nil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65" w:type="dxa"/>
            <w:vMerge/>
            <w:tcBorders>
              <w:top w:val="nil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1" w:type="dxa"/>
            <w:vMerge/>
            <w:tcBorders>
              <w:top w:val="nil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6" w:type="dxa"/>
            <w:vMerge/>
            <w:tcBorders>
              <w:top w:val="nil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61" w:type="dxa"/>
            <w:vMerge/>
            <w:tcBorders>
              <w:top w:val="nil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8" w:type="dxa"/>
            <w:vMerge/>
            <w:tcBorders>
              <w:top w:val="nil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59" w:type="dxa"/>
            <w:vMerge/>
            <w:tcBorders>
              <w:top w:val="nil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9" w:type="dxa"/>
            <w:shd w:val="clear" w:color="auto" w:fill="BCD1C4"/>
          </w:tcPr>
          <w:p>
            <w:pPr>
              <w:pStyle w:val="TableParagraph"/>
              <w:spacing w:before="123"/>
              <w:ind w:left="304" w:right="304"/>
              <w:jc w:val="center"/>
              <w:rPr>
                <w:b/>
                <w:sz w:val="20"/>
              </w:rPr>
            </w:pPr>
            <w:r>
              <w:rPr>
                <w:b/>
                <w:color w:val="17334B"/>
                <w:spacing w:val="-4"/>
                <w:sz w:val="20"/>
              </w:rPr>
              <w:t>TYPE</w:t>
            </w:r>
          </w:p>
        </w:tc>
        <w:tc>
          <w:tcPr>
            <w:tcW w:w="1558" w:type="dxa"/>
            <w:shd w:val="clear" w:color="auto" w:fill="BCD1C4"/>
          </w:tcPr>
          <w:p>
            <w:pPr>
              <w:pStyle w:val="TableParagraph"/>
              <w:spacing w:line="240" w:lineRule="atLeast"/>
              <w:ind w:left="342" w:hanging="132"/>
              <w:rPr>
                <w:b/>
                <w:sz w:val="20"/>
              </w:rPr>
            </w:pPr>
            <w:r>
              <w:rPr>
                <w:b/>
                <w:color w:val="17334B"/>
                <w:spacing w:val="-2"/>
                <w:sz w:val="20"/>
              </w:rPr>
              <w:t>ATTENDANCE REQUIRED</w:t>
            </w:r>
          </w:p>
        </w:tc>
        <w:tc>
          <w:tcPr>
            <w:tcW w:w="3830" w:type="dxa"/>
            <w:vMerge/>
            <w:tcBorders>
              <w:top w:val="nil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66" w:hRule="atLeast"/>
        </w:trPr>
        <w:tc>
          <w:tcPr>
            <w:tcW w:w="21827" w:type="dxa"/>
            <w:gridSpan w:val="10"/>
            <w:shd w:val="clear" w:color="auto" w:fill="BCD1C4"/>
          </w:tcPr>
          <w:p>
            <w:pPr>
              <w:pStyle w:val="TableParagraph"/>
              <w:spacing w:line="268" w:lineRule="exact"/>
              <w:ind w:left="107"/>
              <w:rPr>
                <w:b/>
                <w:sz w:val="22"/>
              </w:rPr>
            </w:pPr>
            <w:r>
              <w:rPr>
                <w:b/>
                <w:color w:val="17334B"/>
                <w:sz w:val="22"/>
              </w:rPr>
              <w:t>1.0</w:t>
            </w:r>
            <w:r>
              <w:rPr>
                <w:b/>
                <w:color w:val="17334B"/>
                <w:spacing w:val="-2"/>
                <w:sz w:val="22"/>
              </w:rPr>
              <w:t> Preliminaries</w:t>
            </w:r>
          </w:p>
        </w:tc>
      </w:tr>
      <w:tr>
        <w:trPr>
          <w:trHeight w:val="902" w:hRule="atLeast"/>
        </w:trPr>
        <w:tc>
          <w:tcPr>
            <w:tcW w:w="970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color w:val="57585B"/>
                <w:spacing w:val="-5"/>
                <w:sz w:val="22"/>
              </w:rPr>
              <w:t>1.1</w:t>
            </w:r>
          </w:p>
        </w:tc>
        <w:tc>
          <w:tcPr>
            <w:tcW w:w="2965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color w:val="57585B"/>
                <w:spacing w:val="-2"/>
                <w:sz w:val="22"/>
              </w:rPr>
              <w:t>Drawing</w:t>
            </w:r>
          </w:p>
        </w:tc>
        <w:tc>
          <w:tcPr>
            <w:tcW w:w="1551" w:type="dxa"/>
          </w:tcPr>
          <w:p>
            <w:pPr>
              <w:pStyle w:val="TableParagraph"/>
              <w:spacing w:before="1"/>
              <w:ind w:left="531" w:right="524"/>
              <w:jc w:val="center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2706" w:type="dxa"/>
          </w:tcPr>
          <w:p>
            <w:pPr>
              <w:pStyle w:val="TableParagraph"/>
              <w:spacing w:before="1"/>
              <w:ind w:left="106"/>
              <w:rPr>
                <w:sz w:val="22"/>
              </w:rPr>
            </w:pPr>
            <w:r>
              <w:rPr>
                <w:color w:val="57585B"/>
                <w:sz w:val="22"/>
              </w:rPr>
              <w:t>IFC</w:t>
            </w:r>
            <w:r>
              <w:rPr>
                <w:color w:val="57585B"/>
                <w:spacing w:val="-2"/>
                <w:sz w:val="22"/>
              </w:rPr>
              <w:t> drawing</w:t>
            </w:r>
          </w:p>
        </w:tc>
        <w:tc>
          <w:tcPr>
            <w:tcW w:w="3461" w:type="dxa"/>
          </w:tcPr>
          <w:p>
            <w:pPr>
              <w:pStyle w:val="TableParagraph"/>
              <w:spacing w:line="237" w:lineRule="auto" w:before="3"/>
              <w:ind w:right="176"/>
              <w:rPr>
                <w:sz w:val="22"/>
              </w:rPr>
            </w:pPr>
            <w:r>
              <w:rPr>
                <w:color w:val="57585B"/>
                <w:sz w:val="22"/>
              </w:rPr>
              <w:t>Latest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issue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of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IFC</w:t>
            </w:r>
            <w:r>
              <w:rPr>
                <w:color w:val="57585B"/>
                <w:spacing w:val="-5"/>
                <w:sz w:val="22"/>
              </w:rPr>
              <w:t> </w:t>
            </w:r>
            <w:r>
              <w:rPr>
                <w:color w:val="57585B"/>
                <w:sz w:val="22"/>
              </w:rPr>
              <w:t>drawings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to</w:t>
            </w:r>
            <w:r>
              <w:rPr>
                <w:color w:val="57585B"/>
                <w:spacing w:val="-5"/>
                <w:sz w:val="22"/>
              </w:rPr>
              <w:t> </w:t>
            </w:r>
            <w:r>
              <w:rPr>
                <w:color w:val="57585B"/>
                <w:sz w:val="22"/>
              </w:rPr>
              <w:t>be used for construction.</w:t>
            </w:r>
          </w:p>
        </w:tc>
        <w:tc>
          <w:tcPr>
            <w:tcW w:w="1678" w:type="dxa"/>
          </w:tcPr>
          <w:p>
            <w:pPr>
              <w:pStyle w:val="TableParagraph"/>
              <w:spacing w:before="1"/>
              <w:ind w:right="113"/>
              <w:rPr>
                <w:sz w:val="22"/>
              </w:rPr>
            </w:pPr>
            <w:r>
              <w:rPr>
                <w:color w:val="57585B"/>
                <w:spacing w:val="-2"/>
                <w:sz w:val="22"/>
              </w:rPr>
              <w:t>Review construction drawings.</w:t>
            </w:r>
          </w:p>
        </w:tc>
        <w:tc>
          <w:tcPr>
            <w:tcW w:w="2059" w:type="dxa"/>
          </w:tcPr>
          <w:p>
            <w:pPr>
              <w:pStyle w:val="TableParagraph"/>
              <w:spacing w:line="237" w:lineRule="auto" w:before="3"/>
              <w:ind w:right="136"/>
              <w:rPr>
                <w:sz w:val="22"/>
              </w:rPr>
            </w:pPr>
            <w:r>
              <w:rPr>
                <w:color w:val="57585B"/>
                <w:sz w:val="22"/>
              </w:rPr>
              <w:t>Prior to </w:t>
            </w:r>
            <w:r>
              <w:rPr>
                <w:color w:val="57585B"/>
                <w:spacing w:val="-2"/>
                <w:sz w:val="22"/>
              </w:rPr>
              <w:t>construction.</w:t>
            </w:r>
          </w:p>
        </w:tc>
        <w:tc>
          <w:tcPr>
            <w:tcW w:w="1049" w:type="dxa"/>
          </w:tcPr>
          <w:p>
            <w:pPr>
              <w:pStyle w:val="TableParagraph"/>
              <w:spacing w:before="1"/>
              <w:ind w:left="2"/>
              <w:jc w:val="center"/>
              <w:rPr>
                <w:b/>
                <w:sz w:val="22"/>
              </w:rPr>
            </w:pPr>
            <w:r>
              <w:rPr>
                <w:b/>
                <w:color w:val="57585B"/>
                <w:w w:val="100"/>
                <w:sz w:val="22"/>
              </w:rPr>
              <w:t>H</w:t>
            </w:r>
          </w:p>
        </w:tc>
        <w:tc>
          <w:tcPr>
            <w:tcW w:w="1558" w:type="dxa"/>
          </w:tcPr>
          <w:p>
            <w:pPr>
              <w:pStyle w:val="TableParagraph"/>
              <w:spacing w:before="1"/>
              <w:ind w:left="544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3830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color w:val="57585B"/>
                <w:sz w:val="22"/>
              </w:rPr>
              <w:t>Drawing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register.</w:t>
            </w:r>
          </w:p>
        </w:tc>
      </w:tr>
      <w:tr>
        <w:trPr>
          <w:trHeight w:val="565" w:hRule="atLeast"/>
        </w:trPr>
        <w:tc>
          <w:tcPr>
            <w:tcW w:w="21827" w:type="dxa"/>
            <w:gridSpan w:val="10"/>
            <w:shd w:val="clear" w:color="auto" w:fill="BCD1C4"/>
          </w:tcPr>
          <w:p>
            <w:pPr>
              <w:pStyle w:val="TableParagraph"/>
              <w:spacing w:line="268" w:lineRule="exact"/>
              <w:ind w:left="107"/>
              <w:rPr>
                <w:b/>
                <w:sz w:val="22"/>
              </w:rPr>
            </w:pPr>
            <w:r>
              <w:rPr>
                <w:b/>
                <w:color w:val="17334B"/>
                <w:sz w:val="22"/>
              </w:rPr>
              <w:t>2.0.</w:t>
            </w:r>
            <w:r>
              <w:rPr>
                <w:b/>
                <w:color w:val="17334B"/>
                <w:spacing w:val="-4"/>
                <w:sz w:val="22"/>
              </w:rPr>
              <w:t> </w:t>
            </w:r>
            <w:r>
              <w:rPr>
                <w:b/>
                <w:color w:val="17334B"/>
                <w:sz w:val="22"/>
              </w:rPr>
              <w:t>Fabrication</w:t>
            </w:r>
            <w:r>
              <w:rPr>
                <w:b/>
                <w:color w:val="17334B"/>
                <w:spacing w:val="-6"/>
                <w:sz w:val="22"/>
              </w:rPr>
              <w:t> </w:t>
            </w:r>
            <w:r>
              <w:rPr>
                <w:b/>
                <w:color w:val="17334B"/>
                <w:sz w:val="22"/>
              </w:rPr>
              <w:t>and</w:t>
            </w:r>
            <w:r>
              <w:rPr>
                <w:b/>
                <w:color w:val="17334B"/>
                <w:spacing w:val="-5"/>
                <w:sz w:val="22"/>
              </w:rPr>
              <w:t> </w:t>
            </w:r>
            <w:r>
              <w:rPr>
                <w:b/>
                <w:color w:val="17334B"/>
                <w:spacing w:val="-2"/>
                <w:sz w:val="22"/>
              </w:rPr>
              <w:t>Material</w:t>
            </w:r>
          </w:p>
        </w:tc>
      </w:tr>
      <w:tr>
        <w:trPr>
          <w:trHeight w:val="599" w:hRule="atLeast"/>
        </w:trPr>
        <w:tc>
          <w:tcPr>
            <w:tcW w:w="970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pacing w:val="-5"/>
                <w:sz w:val="22"/>
              </w:rPr>
              <w:t>2.1</w:t>
            </w:r>
          </w:p>
        </w:tc>
        <w:tc>
          <w:tcPr>
            <w:tcW w:w="2965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z w:val="22"/>
              </w:rPr>
              <w:t>Stainless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z w:val="22"/>
              </w:rPr>
              <w:t>steel</w:t>
            </w:r>
            <w:r>
              <w:rPr>
                <w:color w:val="57585B"/>
                <w:spacing w:val="-3"/>
                <w:sz w:val="22"/>
              </w:rPr>
              <w:t> </w:t>
            </w:r>
            <w:r>
              <w:rPr>
                <w:color w:val="57585B"/>
                <w:spacing w:val="-4"/>
                <w:sz w:val="22"/>
              </w:rPr>
              <w:t>pipe</w:t>
            </w:r>
          </w:p>
        </w:tc>
        <w:tc>
          <w:tcPr>
            <w:tcW w:w="1551" w:type="dxa"/>
          </w:tcPr>
          <w:p>
            <w:pPr>
              <w:pStyle w:val="TableParagraph"/>
              <w:spacing w:line="268" w:lineRule="exact"/>
              <w:ind w:left="531" w:right="524"/>
              <w:jc w:val="center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2706" w:type="dxa"/>
          </w:tcPr>
          <w:p>
            <w:pPr>
              <w:pStyle w:val="TableParagraph"/>
              <w:ind w:left="106" w:right="91"/>
              <w:rPr>
                <w:sz w:val="22"/>
              </w:rPr>
            </w:pPr>
            <w:r>
              <w:rPr>
                <w:color w:val="57585B"/>
                <w:sz w:val="22"/>
              </w:rPr>
              <w:t>Drawing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no.</w:t>
            </w:r>
            <w:r>
              <w:rPr>
                <w:color w:val="57585B"/>
                <w:spacing w:val="-12"/>
                <w:sz w:val="22"/>
              </w:rPr>
              <w:t> </w:t>
            </w:r>
            <w:r>
              <w:rPr>
                <w:color w:val="57585B"/>
                <w:sz w:val="22"/>
              </w:rPr>
              <w:t>2012034.038 Rev E.</w:t>
            </w:r>
          </w:p>
        </w:tc>
        <w:tc>
          <w:tcPr>
            <w:tcW w:w="3461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SS316L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seamless</w:t>
            </w:r>
            <w:r>
              <w:rPr>
                <w:color w:val="57585B"/>
                <w:spacing w:val="-5"/>
                <w:sz w:val="22"/>
              </w:rPr>
              <w:t> </w:t>
            </w:r>
            <w:r>
              <w:rPr>
                <w:color w:val="57585B"/>
                <w:sz w:val="22"/>
              </w:rPr>
              <w:t>SCH.80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pipe.</w:t>
            </w:r>
          </w:p>
        </w:tc>
        <w:tc>
          <w:tcPr>
            <w:tcW w:w="1678" w:type="dxa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color w:val="57585B"/>
                <w:sz w:val="22"/>
              </w:rPr>
              <w:t>Review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material </w:t>
            </w:r>
            <w:r>
              <w:rPr>
                <w:color w:val="57585B"/>
                <w:spacing w:val="-2"/>
                <w:sz w:val="22"/>
              </w:rPr>
              <w:t>certificate.</w:t>
            </w:r>
          </w:p>
        </w:tc>
        <w:tc>
          <w:tcPr>
            <w:tcW w:w="2059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Upon</w:t>
            </w:r>
            <w:r>
              <w:rPr>
                <w:color w:val="57585B"/>
                <w:spacing w:val="-2"/>
                <w:sz w:val="22"/>
              </w:rPr>
              <w:t> delivery.</w:t>
            </w:r>
          </w:p>
        </w:tc>
        <w:tc>
          <w:tcPr>
            <w:tcW w:w="1049" w:type="dxa"/>
          </w:tcPr>
          <w:p>
            <w:pPr>
              <w:pStyle w:val="TableParagraph"/>
              <w:spacing w:line="268" w:lineRule="exact"/>
              <w:ind w:left="2"/>
              <w:jc w:val="center"/>
              <w:rPr>
                <w:b/>
                <w:sz w:val="22"/>
              </w:rPr>
            </w:pPr>
            <w:r>
              <w:rPr>
                <w:b/>
                <w:color w:val="57585B"/>
                <w:w w:val="100"/>
                <w:sz w:val="22"/>
              </w:rPr>
              <w:t>H</w:t>
            </w:r>
          </w:p>
        </w:tc>
        <w:tc>
          <w:tcPr>
            <w:tcW w:w="1558" w:type="dxa"/>
          </w:tcPr>
          <w:p>
            <w:pPr>
              <w:pStyle w:val="TableParagraph"/>
              <w:spacing w:line="268" w:lineRule="exact"/>
              <w:ind w:left="544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3830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Material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certificate.</w:t>
            </w:r>
          </w:p>
        </w:tc>
      </w:tr>
      <w:tr>
        <w:trPr>
          <w:trHeight w:val="1613" w:hRule="atLeast"/>
        </w:trPr>
        <w:tc>
          <w:tcPr>
            <w:tcW w:w="970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pacing w:val="-5"/>
                <w:sz w:val="22"/>
              </w:rPr>
              <w:t>2.2</w:t>
            </w:r>
          </w:p>
        </w:tc>
        <w:tc>
          <w:tcPr>
            <w:tcW w:w="2965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pacing w:val="-2"/>
                <w:sz w:val="22"/>
              </w:rPr>
              <w:t>Flanges</w:t>
            </w:r>
          </w:p>
        </w:tc>
        <w:tc>
          <w:tcPr>
            <w:tcW w:w="1551" w:type="dxa"/>
          </w:tcPr>
          <w:p>
            <w:pPr>
              <w:pStyle w:val="TableParagraph"/>
              <w:spacing w:line="268" w:lineRule="exact"/>
              <w:ind w:left="531" w:right="524"/>
              <w:jc w:val="center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2706" w:type="dxa"/>
          </w:tcPr>
          <w:p>
            <w:pPr>
              <w:pStyle w:val="TableParagraph"/>
              <w:ind w:left="106" w:right="91"/>
              <w:rPr>
                <w:sz w:val="22"/>
              </w:rPr>
            </w:pPr>
            <w:r>
              <w:rPr>
                <w:color w:val="57585B"/>
                <w:sz w:val="22"/>
              </w:rPr>
              <w:t>Drawing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no.</w:t>
            </w:r>
            <w:r>
              <w:rPr>
                <w:color w:val="57585B"/>
                <w:spacing w:val="-12"/>
                <w:sz w:val="22"/>
              </w:rPr>
              <w:t> </w:t>
            </w:r>
            <w:r>
              <w:rPr>
                <w:color w:val="57585B"/>
                <w:sz w:val="22"/>
              </w:rPr>
              <w:t>2012034.038 Rev E.</w:t>
            </w:r>
          </w:p>
        </w:tc>
        <w:tc>
          <w:tcPr>
            <w:tcW w:w="34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7585B"/>
                <w:sz w:val="22"/>
              </w:rPr>
              <w:t>DN450,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AS2129</w:t>
            </w:r>
            <w:r>
              <w:rPr>
                <w:color w:val="57585B"/>
                <w:spacing w:val="-9"/>
                <w:sz w:val="22"/>
              </w:rPr>
              <w:t> </w:t>
            </w:r>
            <w:r>
              <w:rPr>
                <w:color w:val="57585B"/>
                <w:sz w:val="22"/>
              </w:rPr>
              <w:t>table</w:t>
            </w:r>
            <w:r>
              <w:rPr>
                <w:color w:val="57585B"/>
                <w:spacing w:val="-10"/>
                <w:sz w:val="22"/>
              </w:rPr>
              <w:t> </w:t>
            </w:r>
            <w:r>
              <w:rPr>
                <w:color w:val="57585B"/>
                <w:sz w:val="22"/>
              </w:rPr>
              <w:t>D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flange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with hole as per detail E of drawing </w:t>
            </w:r>
            <w:r>
              <w:rPr>
                <w:color w:val="57585B"/>
                <w:spacing w:val="-2"/>
                <w:sz w:val="22"/>
              </w:rPr>
              <w:t>2012034.038.</w:t>
            </w:r>
          </w:p>
          <w:p>
            <w:pPr>
              <w:pStyle w:val="TableParagraph"/>
              <w:spacing w:before="5"/>
              <w:ind w:left="0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70" w:lineRule="atLeast" w:before="1"/>
              <w:rPr>
                <w:sz w:val="22"/>
              </w:rPr>
            </w:pPr>
            <w:r>
              <w:rPr>
                <w:color w:val="57585B"/>
                <w:sz w:val="22"/>
              </w:rPr>
              <w:t>DN150,</w:t>
            </w:r>
            <w:r>
              <w:rPr>
                <w:color w:val="57585B"/>
                <w:spacing w:val="-10"/>
                <w:sz w:val="22"/>
              </w:rPr>
              <w:t> </w:t>
            </w:r>
            <w:r>
              <w:rPr>
                <w:color w:val="57585B"/>
                <w:sz w:val="22"/>
              </w:rPr>
              <w:t>EN1092</w:t>
            </w:r>
            <w:r>
              <w:rPr>
                <w:color w:val="57585B"/>
                <w:spacing w:val="-10"/>
                <w:sz w:val="22"/>
              </w:rPr>
              <w:t> </w:t>
            </w:r>
            <w:r>
              <w:rPr>
                <w:color w:val="57585B"/>
                <w:sz w:val="22"/>
              </w:rPr>
              <w:t>PN16</w:t>
            </w:r>
            <w:r>
              <w:rPr>
                <w:color w:val="57585B"/>
                <w:spacing w:val="-10"/>
                <w:sz w:val="22"/>
              </w:rPr>
              <w:t> </w:t>
            </w:r>
            <w:r>
              <w:rPr>
                <w:color w:val="57585B"/>
                <w:sz w:val="22"/>
              </w:rPr>
              <w:t>RF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flange, </w:t>
            </w:r>
            <w:r>
              <w:rPr>
                <w:color w:val="57585B"/>
                <w:spacing w:val="-2"/>
                <w:sz w:val="22"/>
              </w:rPr>
              <w:t>SS316L.</w:t>
            </w:r>
          </w:p>
        </w:tc>
        <w:tc>
          <w:tcPr>
            <w:tcW w:w="1678" w:type="dxa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color w:val="57585B"/>
                <w:sz w:val="22"/>
              </w:rPr>
              <w:t>Review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material </w:t>
            </w:r>
            <w:r>
              <w:rPr>
                <w:color w:val="57585B"/>
                <w:spacing w:val="-2"/>
                <w:sz w:val="22"/>
              </w:rPr>
              <w:t>certificate.</w:t>
            </w:r>
          </w:p>
        </w:tc>
        <w:tc>
          <w:tcPr>
            <w:tcW w:w="2059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Upon</w:t>
            </w:r>
            <w:r>
              <w:rPr>
                <w:color w:val="57585B"/>
                <w:spacing w:val="-2"/>
                <w:sz w:val="22"/>
              </w:rPr>
              <w:t> delivery.</w:t>
            </w:r>
          </w:p>
        </w:tc>
        <w:tc>
          <w:tcPr>
            <w:tcW w:w="1049" w:type="dxa"/>
          </w:tcPr>
          <w:p>
            <w:pPr>
              <w:pStyle w:val="TableParagraph"/>
              <w:spacing w:line="268" w:lineRule="exact"/>
              <w:ind w:left="2"/>
              <w:jc w:val="center"/>
              <w:rPr>
                <w:b/>
                <w:sz w:val="22"/>
              </w:rPr>
            </w:pPr>
            <w:r>
              <w:rPr>
                <w:b/>
                <w:color w:val="57585B"/>
                <w:w w:val="100"/>
                <w:sz w:val="22"/>
              </w:rPr>
              <w:t>H</w:t>
            </w:r>
          </w:p>
        </w:tc>
        <w:tc>
          <w:tcPr>
            <w:tcW w:w="1558" w:type="dxa"/>
          </w:tcPr>
          <w:p>
            <w:pPr>
              <w:pStyle w:val="TableParagraph"/>
              <w:spacing w:line="268" w:lineRule="exact"/>
              <w:ind w:left="544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3830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Material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certificate.</w:t>
            </w:r>
          </w:p>
        </w:tc>
      </w:tr>
      <w:tr>
        <w:trPr>
          <w:trHeight w:val="1343" w:hRule="atLeast"/>
        </w:trPr>
        <w:tc>
          <w:tcPr>
            <w:tcW w:w="970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pacing w:val="-5"/>
                <w:sz w:val="22"/>
              </w:rPr>
              <w:t>2.3</w:t>
            </w:r>
          </w:p>
        </w:tc>
        <w:tc>
          <w:tcPr>
            <w:tcW w:w="2965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pacing w:val="-2"/>
                <w:sz w:val="22"/>
              </w:rPr>
              <w:t>Gaskets</w:t>
            </w:r>
          </w:p>
        </w:tc>
        <w:tc>
          <w:tcPr>
            <w:tcW w:w="1551" w:type="dxa"/>
          </w:tcPr>
          <w:p>
            <w:pPr>
              <w:pStyle w:val="TableParagraph"/>
              <w:spacing w:line="268" w:lineRule="exact"/>
              <w:ind w:left="531" w:right="524"/>
              <w:jc w:val="center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2706" w:type="dxa"/>
          </w:tcPr>
          <w:p>
            <w:pPr>
              <w:pStyle w:val="TableParagraph"/>
              <w:ind w:left="106" w:right="91"/>
              <w:rPr>
                <w:sz w:val="22"/>
              </w:rPr>
            </w:pPr>
            <w:r>
              <w:rPr>
                <w:color w:val="57585B"/>
                <w:sz w:val="22"/>
              </w:rPr>
              <w:t>Drawing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no.</w:t>
            </w:r>
            <w:r>
              <w:rPr>
                <w:color w:val="57585B"/>
                <w:spacing w:val="-12"/>
                <w:sz w:val="22"/>
              </w:rPr>
              <w:t> </w:t>
            </w:r>
            <w:r>
              <w:rPr>
                <w:color w:val="57585B"/>
                <w:sz w:val="22"/>
              </w:rPr>
              <w:t>2012034.038 Rev E.</w:t>
            </w:r>
          </w:p>
        </w:tc>
        <w:tc>
          <w:tcPr>
            <w:tcW w:w="3461" w:type="dxa"/>
          </w:tcPr>
          <w:p>
            <w:pPr>
              <w:pStyle w:val="TableParagraph"/>
              <w:ind w:right="176"/>
              <w:rPr>
                <w:sz w:val="22"/>
              </w:rPr>
            </w:pPr>
            <w:r>
              <w:rPr>
                <w:color w:val="57585B"/>
                <w:sz w:val="22"/>
              </w:rPr>
              <w:t>DN450</w:t>
            </w:r>
            <w:r>
              <w:rPr>
                <w:color w:val="57585B"/>
                <w:spacing w:val="-10"/>
                <w:sz w:val="22"/>
              </w:rPr>
              <w:t> </w:t>
            </w:r>
            <w:r>
              <w:rPr>
                <w:color w:val="57585B"/>
                <w:sz w:val="22"/>
              </w:rPr>
              <w:t>3mm</w:t>
            </w:r>
            <w:r>
              <w:rPr>
                <w:color w:val="57585B"/>
                <w:spacing w:val="-10"/>
                <w:sz w:val="22"/>
              </w:rPr>
              <w:t> </w:t>
            </w:r>
            <w:r>
              <w:rPr>
                <w:color w:val="57585B"/>
                <w:sz w:val="22"/>
              </w:rPr>
              <w:t>EPDM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gasket</w:t>
            </w:r>
            <w:r>
              <w:rPr>
                <w:color w:val="57585B"/>
                <w:spacing w:val="-10"/>
                <w:sz w:val="22"/>
              </w:rPr>
              <w:t> </w:t>
            </w:r>
            <w:r>
              <w:rPr>
                <w:color w:val="57585B"/>
                <w:sz w:val="22"/>
              </w:rPr>
              <w:t>to </w:t>
            </w:r>
            <w:r>
              <w:rPr>
                <w:color w:val="57585B"/>
                <w:spacing w:val="-2"/>
                <w:sz w:val="22"/>
              </w:rPr>
              <w:t>AS2129.</w:t>
            </w:r>
          </w:p>
          <w:p>
            <w:pPr>
              <w:pStyle w:val="TableParagraph"/>
              <w:spacing w:before="1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66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DN150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2mm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James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Walker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INCA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or approved to suit EN1092.</w:t>
            </w:r>
          </w:p>
        </w:tc>
        <w:tc>
          <w:tcPr>
            <w:tcW w:w="1678" w:type="dxa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color w:val="57585B"/>
                <w:sz w:val="22"/>
              </w:rPr>
              <w:t>Review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material </w:t>
            </w:r>
            <w:r>
              <w:rPr>
                <w:color w:val="57585B"/>
                <w:spacing w:val="-2"/>
                <w:sz w:val="22"/>
              </w:rPr>
              <w:t>certificate.</w:t>
            </w:r>
          </w:p>
        </w:tc>
        <w:tc>
          <w:tcPr>
            <w:tcW w:w="2059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Upon</w:t>
            </w:r>
            <w:r>
              <w:rPr>
                <w:color w:val="57585B"/>
                <w:spacing w:val="-2"/>
                <w:sz w:val="22"/>
              </w:rPr>
              <w:t> delivery.</w:t>
            </w:r>
          </w:p>
        </w:tc>
        <w:tc>
          <w:tcPr>
            <w:tcW w:w="1049" w:type="dxa"/>
          </w:tcPr>
          <w:p>
            <w:pPr>
              <w:pStyle w:val="TableParagraph"/>
              <w:spacing w:line="268" w:lineRule="exact"/>
              <w:ind w:left="2"/>
              <w:jc w:val="center"/>
              <w:rPr>
                <w:b/>
                <w:sz w:val="22"/>
              </w:rPr>
            </w:pPr>
            <w:r>
              <w:rPr>
                <w:b/>
                <w:color w:val="57585B"/>
                <w:w w:val="100"/>
                <w:sz w:val="22"/>
              </w:rPr>
              <w:t>H</w:t>
            </w:r>
          </w:p>
        </w:tc>
        <w:tc>
          <w:tcPr>
            <w:tcW w:w="1558" w:type="dxa"/>
          </w:tcPr>
          <w:p>
            <w:pPr>
              <w:pStyle w:val="TableParagraph"/>
              <w:spacing w:line="268" w:lineRule="exact"/>
              <w:ind w:left="544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3830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Material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certificate.</w:t>
            </w:r>
          </w:p>
        </w:tc>
      </w:tr>
    </w:tbl>
    <w:p>
      <w:pPr>
        <w:spacing w:after="0" w:line="268" w:lineRule="exact"/>
        <w:rPr>
          <w:sz w:val="22"/>
        </w:rPr>
        <w:sectPr>
          <w:headerReference w:type="default" r:id="rId5"/>
          <w:footerReference w:type="default" r:id="rId6"/>
          <w:type w:val="continuous"/>
          <w:pgSz w:w="23820" w:h="16840" w:orient="landscape"/>
          <w:pgMar w:header="506" w:footer="752" w:top="1340" w:bottom="940" w:left="620" w:right="1140"/>
          <w:pgNumType w:start="1"/>
        </w:sectPr>
      </w:pPr>
    </w:p>
    <w:p>
      <w:pPr>
        <w:pStyle w:val="BodyText"/>
        <w:spacing w:before="9" w:after="1"/>
        <w:rPr>
          <w:rFonts w:ascii="Times New Roman"/>
          <w:sz w:val="14"/>
        </w:rPr>
      </w:pPr>
    </w:p>
    <w:tbl>
      <w:tblPr>
        <w:tblW w:w="0" w:type="auto"/>
        <w:jc w:val="left"/>
        <w:tblInd w:w="110" w:type="dxa"/>
        <w:tblBorders>
          <w:top w:val="single" w:sz="4" w:space="0" w:color="9A9B9D"/>
          <w:left w:val="single" w:sz="4" w:space="0" w:color="9A9B9D"/>
          <w:bottom w:val="single" w:sz="4" w:space="0" w:color="9A9B9D"/>
          <w:right w:val="single" w:sz="4" w:space="0" w:color="9A9B9D"/>
          <w:insideH w:val="single" w:sz="4" w:space="0" w:color="9A9B9D"/>
          <w:insideV w:val="single" w:sz="4" w:space="0" w:color="9A9B9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0"/>
        <w:gridCol w:w="2965"/>
        <w:gridCol w:w="1551"/>
        <w:gridCol w:w="2706"/>
        <w:gridCol w:w="3461"/>
        <w:gridCol w:w="1678"/>
        <w:gridCol w:w="2059"/>
        <w:gridCol w:w="1049"/>
        <w:gridCol w:w="1558"/>
        <w:gridCol w:w="3830"/>
      </w:tblGrid>
      <w:tr>
        <w:trPr>
          <w:trHeight w:val="1502" w:hRule="atLeast"/>
        </w:trPr>
        <w:tc>
          <w:tcPr>
            <w:tcW w:w="970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pacing w:val="-5"/>
                <w:sz w:val="22"/>
              </w:rPr>
              <w:t>2.4</w:t>
            </w:r>
          </w:p>
        </w:tc>
        <w:tc>
          <w:tcPr>
            <w:tcW w:w="2965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pacing w:val="-2"/>
                <w:sz w:val="22"/>
              </w:rPr>
              <w:t>Bolts/nuts/washers</w:t>
            </w:r>
          </w:p>
        </w:tc>
        <w:tc>
          <w:tcPr>
            <w:tcW w:w="1551" w:type="dxa"/>
          </w:tcPr>
          <w:p>
            <w:pPr>
              <w:pStyle w:val="TableParagraph"/>
              <w:spacing w:line="268" w:lineRule="exact"/>
              <w:ind w:left="531" w:right="524"/>
              <w:jc w:val="center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2706" w:type="dxa"/>
          </w:tcPr>
          <w:p>
            <w:pPr>
              <w:pStyle w:val="TableParagraph"/>
              <w:ind w:left="106" w:right="91"/>
              <w:rPr>
                <w:sz w:val="22"/>
              </w:rPr>
            </w:pPr>
            <w:r>
              <w:rPr>
                <w:color w:val="57585B"/>
                <w:sz w:val="22"/>
              </w:rPr>
              <w:t>Drawing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no.</w:t>
            </w:r>
            <w:r>
              <w:rPr>
                <w:color w:val="57585B"/>
                <w:spacing w:val="-12"/>
                <w:sz w:val="22"/>
              </w:rPr>
              <w:t> </w:t>
            </w:r>
            <w:r>
              <w:rPr>
                <w:color w:val="57585B"/>
                <w:sz w:val="22"/>
              </w:rPr>
              <w:t>2012034.038 Rev E.</w:t>
            </w:r>
          </w:p>
        </w:tc>
        <w:tc>
          <w:tcPr>
            <w:tcW w:w="3461" w:type="dxa"/>
          </w:tcPr>
          <w:p>
            <w:pPr>
              <w:pStyle w:val="TableParagraph"/>
              <w:ind w:right="176"/>
              <w:rPr>
                <w:sz w:val="22"/>
              </w:rPr>
            </w:pPr>
            <w:r>
              <w:rPr>
                <w:color w:val="57585B"/>
                <w:sz w:val="22"/>
              </w:rPr>
              <w:t>Stainless steel bolt set, bolt with hex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nut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and</w:t>
            </w:r>
            <w:r>
              <w:rPr>
                <w:color w:val="57585B"/>
                <w:spacing w:val="-10"/>
                <w:sz w:val="22"/>
              </w:rPr>
              <w:t> </w:t>
            </w:r>
            <w:r>
              <w:rPr>
                <w:color w:val="57585B"/>
                <w:sz w:val="22"/>
              </w:rPr>
              <w:t>2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washers,</w:t>
            </w:r>
            <w:r>
              <w:rPr>
                <w:color w:val="57585B"/>
                <w:spacing w:val="-9"/>
                <w:sz w:val="22"/>
              </w:rPr>
              <w:t> </w:t>
            </w:r>
            <w:r>
              <w:rPr>
                <w:color w:val="57585B"/>
                <w:sz w:val="22"/>
              </w:rPr>
              <w:t>M20×8/set. Bolt: A4-70.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color w:val="57585B"/>
                <w:sz w:val="22"/>
              </w:rPr>
              <w:t>Nut: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z w:val="22"/>
              </w:rPr>
              <w:t>A4-</w:t>
            </w:r>
            <w:r>
              <w:rPr>
                <w:color w:val="57585B"/>
                <w:spacing w:val="-5"/>
                <w:sz w:val="22"/>
              </w:rPr>
              <w:t>80.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color w:val="57585B"/>
                <w:sz w:val="22"/>
              </w:rPr>
              <w:t>Washer: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z w:val="22"/>
              </w:rPr>
              <w:t>Class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z w:val="22"/>
              </w:rPr>
              <w:t>100</w:t>
            </w:r>
            <w:r>
              <w:rPr>
                <w:color w:val="57585B"/>
                <w:spacing w:val="-2"/>
                <w:sz w:val="22"/>
              </w:rPr>
              <w:t> </w:t>
            </w:r>
            <w:r>
              <w:rPr>
                <w:color w:val="57585B"/>
                <w:spacing w:val="-5"/>
                <w:sz w:val="22"/>
              </w:rPr>
              <w:t>HV.</w:t>
            </w:r>
          </w:p>
        </w:tc>
        <w:tc>
          <w:tcPr>
            <w:tcW w:w="1678" w:type="dxa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color w:val="57585B"/>
                <w:sz w:val="22"/>
              </w:rPr>
              <w:t>Review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material </w:t>
            </w:r>
            <w:r>
              <w:rPr>
                <w:color w:val="57585B"/>
                <w:spacing w:val="-2"/>
                <w:sz w:val="22"/>
              </w:rPr>
              <w:t>certificate.</w:t>
            </w:r>
          </w:p>
        </w:tc>
        <w:tc>
          <w:tcPr>
            <w:tcW w:w="2059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Upon</w:t>
            </w:r>
            <w:r>
              <w:rPr>
                <w:color w:val="57585B"/>
                <w:spacing w:val="-2"/>
                <w:sz w:val="22"/>
              </w:rPr>
              <w:t> delivery.</w:t>
            </w:r>
          </w:p>
        </w:tc>
        <w:tc>
          <w:tcPr>
            <w:tcW w:w="1049" w:type="dxa"/>
          </w:tcPr>
          <w:p>
            <w:pPr>
              <w:pStyle w:val="TableParagraph"/>
              <w:spacing w:line="268" w:lineRule="exact"/>
              <w:ind w:left="2"/>
              <w:jc w:val="center"/>
              <w:rPr>
                <w:b/>
                <w:sz w:val="22"/>
              </w:rPr>
            </w:pPr>
            <w:r>
              <w:rPr>
                <w:b/>
                <w:color w:val="57585B"/>
                <w:w w:val="100"/>
                <w:sz w:val="22"/>
              </w:rPr>
              <w:t>H</w:t>
            </w:r>
          </w:p>
        </w:tc>
        <w:tc>
          <w:tcPr>
            <w:tcW w:w="1558" w:type="dxa"/>
          </w:tcPr>
          <w:p>
            <w:pPr>
              <w:pStyle w:val="TableParagraph"/>
              <w:spacing w:line="268" w:lineRule="exact"/>
              <w:ind w:left="544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3830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Material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certificate.</w:t>
            </w:r>
          </w:p>
        </w:tc>
      </w:tr>
      <w:tr>
        <w:trPr>
          <w:trHeight w:val="899" w:hRule="atLeast"/>
        </w:trPr>
        <w:tc>
          <w:tcPr>
            <w:tcW w:w="970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pacing w:val="-5"/>
                <w:sz w:val="22"/>
              </w:rPr>
              <w:t>2.5</w:t>
            </w:r>
          </w:p>
        </w:tc>
        <w:tc>
          <w:tcPr>
            <w:tcW w:w="2965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z w:val="22"/>
              </w:rPr>
              <w:t>Gate</w:t>
            </w:r>
            <w:r>
              <w:rPr>
                <w:color w:val="57585B"/>
                <w:spacing w:val="-4"/>
                <w:sz w:val="22"/>
              </w:rPr>
              <w:t> valve</w:t>
            </w:r>
          </w:p>
        </w:tc>
        <w:tc>
          <w:tcPr>
            <w:tcW w:w="1551" w:type="dxa"/>
          </w:tcPr>
          <w:p>
            <w:pPr>
              <w:pStyle w:val="TableParagraph"/>
              <w:spacing w:line="268" w:lineRule="exact"/>
              <w:ind w:left="531" w:right="524"/>
              <w:jc w:val="center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2706" w:type="dxa"/>
          </w:tcPr>
          <w:p>
            <w:pPr>
              <w:pStyle w:val="TableParagraph"/>
              <w:ind w:left="106" w:right="91"/>
              <w:rPr>
                <w:sz w:val="22"/>
              </w:rPr>
            </w:pPr>
            <w:r>
              <w:rPr>
                <w:color w:val="57585B"/>
                <w:sz w:val="22"/>
              </w:rPr>
              <w:t>Drawing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no.</w:t>
            </w:r>
            <w:r>
              <w:rPr>
                <w:color w:val="57585B"/>
                <w:spacing w:val="-12"/>
                <w:sz w:val="22"/>
              </w:rPr>
              <w:t> </w:t>
            </w:r>
            <w:r>
              <w:rPr>
                <w:color w:val="57585B"/>
                <w:sz w:val="22"/>
              </w:rPr>
              <w:t>2012034.038 Rev E.</w:t>
            </w:r>
          </w:p>
          <w:p>
            <w:pPr>
              <w:pStyle w:val="TableParagraph"/>
              <w:spacing w:line="267" w:lineRule="exact"/>
              <w:ind w:left="106"/>
              <w:rPr>
                <w:sz w:val="22"/>
              </w:rPr>
            </w:pPr>
            <w:r>
              <w:rPr>
                <w:color w:val="57585B"/>
                <w:sz w:val="22"/>
              </w:rPr>
              <w:t>MS-15,</w:t>
            </w:r>
            <w:r>
              <w:rPr>
                <w:color w:val="57585B"/>
                <w:spacing w:val="-10"/>
                <w:sz w:val="22"/>
              </w:rPr>
              <w:t> </w:t>
            </w:r>
            <w:r>
              <w:rPr>
                <w:color w:val="57585B"/>
                <w:sz w:val="22"/>
              </w:rPr>
              <w:t>MS-</w:t>
            </w:r>
            <w:r>
              <w:rPr>
                <w:color w:val="57585B"/>
                <w:spacing w:val="-4"/>
                <w:sz w:val="22"/>
              </w:rPr>
              <w:t>15P.</w:t>
            </w:r>
          </w:p>
        </w:tc>
        <w:tc>
          <w:tcPr>
            <w:tcW w:w="34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7585B"/>
                <w:sz w:val="22"/>
              </w:rPr>
              <w:t>Clockwise</w:t>
            </w:r>
            <w:r>
              <w:rPr>
                <w:color w:val="57585B"/>
                <w:spacing w:val="-10"/>
                <w:sz w:val="22"/>
              </w:rPr>
              <w:t> </w:t>
            </w:r>
            <w:r>
              <w:rPr>
                <w:color w:val="57585B"/>
                <w:sz w:val="22"/>
              </w:rPr>
              <w:t>closing</w:t>
            </w:r>
            <w:r>
              <w:rPr>
                <w:color w:val="57585B"/>
                <w:spacing w:val="-9"/>
                <w:sz w:val="22"/>
              </w:rPr>
              <w:t> </w:t>
            </w:r>
            <w:r>
              <w:rPr>
                <w:color w:val="57585B"/>
                <w:sz w:val="22"/>
              </w:rPr>
              <w:t>gate</w:t>
            </w:r>
            <w:r>
              <w:rPr>
                <w:color w:val="57585B"/>
                <w:spacing w:val="-10"/>
                <w:sz w:val="22"/>
              </w:rPr>
              <w:t> </w:t>
            </w:r>
            <w:r>
              <w:rPr>
                <w:color w:val="57585B"/>
                <w:sz w:val="22"/>
              </w:rPr>
              <w:t>valve</w:t>
            </w:r>
            <w:r>
              <w:rPr>
                <w:color w:val="57585B"/>
                <w:spacing w:val="-9"/>
                <w:sz w:val="22"/>
              </w:rPr>
              <w:t> </w:t>
            </w:r>
            <w:r>
              <w:rPr>
                <w:color w:val="57585B"/>
                <w:sz w:val="22"/>
              </w:rPr>
              <w:t>with EN1092, PN16 flange.</w:t>
            </w:r>
          </w:p>
        </w:tc>
        <w:tc>
          <w:tcPr>
            <w:tcW w:w="1678" w:type="dxa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color w:val="57585B"/>
                <w:sz w:val="22"/>
              </w:rPr>
              <w:t>Review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material </w:t>
            </w:r>
            <w:r>
              <w:rPr>
                <w:color w:val="57585B"/>
                <w:spacing w:val="-2"/>
                <w:sz w:val="22"/>
              </w:rPr>
              <w:t>certificate.</w:t>
            </w:r>
          </w:p>
        </w:tc>
        <w:tc>
          <w:tcPr>
            <w:tcW w:w="2059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Upon</w:t>
            </w:r>
            <w:r>
              <w:rPr>
                <w:color w:val="57585B"/>
                <w:spacing w:val="-2"/>
                <w:sz w:val="22"/>
              </w:rPr>
              <w:t> delivery.</w:t>
            </w:r>
          </w:p>
        </w:tc>
        <w:tc>
          <w:tcPr>
            <w:tcW w:w="1049" w:type="dxa"/>
          </w:tcPr>
          <w:p>
            <w:pPr>
              <w:pStyle w:val="TableParagraph"/>
              <w:spacing w:line="268" w:lineRule="exact"/>
              <w:ind w:left="2"/>
              <w:jc w:val="center"/>
              <w:rPr>
                <w:b/>
                <w:sz w:val="22"/>
              </w:rPr>
            </w:pPr>
            <w:r>
              <w:rPr>
                <w:b/>
                <w:color w:val="57585B"/>
                <w:w w:val="100"/>
                <w:sz w:val="22"/>
              </w:rPr>
              <w:t>H</w:t>
            </w:r>
          </w:p>
        </w:tc>
        <w:tc>
          <w:tcPr>
            <w:tcW w:w="1558" w:type="dxa"/>
          </w:tcPr>
          <w:p>
            <w:pPr>
              <w:pStyle w:val="TableParagraph"/>
              <w:spacing w:line="268" w:lineRule="exact"/>
              <w:ind w:left="544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3830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Material</w:t>
            </w:r>
            <w:r>
              <w:rPr>
                <w:color w:val="57585B"/>
                <w:spacing w:val="-3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certificate.</w:t>
            </w:r>
          </w:p>
        </w:tc>
      </w:tr>
      <w:tr>
        <w:trPr>
          <w:trHeight w:val="899" w:hRule="atLeast"/>
        </w:trPr>
        <w:tc>
          <w:tcPr>
            <w:tcW w:w="970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pacing w:val="-5"/>
                <w:sz w:val="22"/>
              </w:rPr>
              <w:t>2.6</w:t>
            </w:r>
          </w:p>
        </w:tc>
        <w:tc>
          <w:tcPr>
            <w:tcW w:w="2965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z w:val="22"/>
              </w:rPr>
              <w:t>Air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z w:val="22"/>
              </w:rPr>
              <w:t>relief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valve</w:t>
            </w:r>
          </w:p>
        </w:tc>
        <w:tc>
          <w:tcPr>
            <w:tcW w:w="1551" w:type="dxa"/>
          </w:tcPr>
          <w:p>
            <w:pPr>
              <w:pStyle w:val="TableParagraph"/>
              <w:spacing w:line="268" w:lineRule="exact"/>
              <w:ind w:left="531" w:right="524"/>
              <w:jc w:val="center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2706" w:type="dxa"/>
          </w:tcPr>
          <w:p>
            <w:pPr>
              <w:pStyle w:val="TableParagraph"/>
              <w:ind w:left="106" w:right="91"/>
              <w:rPr>
                <w:sz w:val="22"/>
              </w:rPr>
            </w:pPr>
            <w:r>
              <w:rPr>
                <w:color w:val="57585B"/>
                <w:sz w:val="22"/>
              </w:rPr>
              <w:t>Drawing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no.</w:t>
            </w:r>
            <w:r>
              <w:rPr>
                <w:color w:val="57585B"/>
                <w:spacing w:val="-12"/>
                <w:sz w:val="22"/>
              </w:rPr>
              <w:t> </w:t>
            </w:r>
            <w:r>
              <w:rPr>
                <w:color w:val="57585B"/>
                <w:sz w:val="22"/>
              </w:rPr>
              <w:t>2012034.038 Rev E.</w:t>
            </w: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color w:val="57585B"/>
                <w:spacing w:val="-2"/>
                <w:sz w:val="22"/>
              </w:rPr>
              <w:t>MS-</w:t>
            </w:r>
            <w:r>
              <w:rPr>
                <w:color w:val="57585B"/>
                <w:spacing w:val="-4"/>
                <w:sz w:val="22"/>
              </w:rPr>
              <w:t>40P.</w:t>
            </w:r>
          </w:p>
        </w:tc>
        <w:tc>
          <w:tcPr>
            <w:tcW w:w="3461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RF,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EN1092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PN16,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z w:val="22"/>
              </w:rPr>
              <w:t>Vent-O-Max</w:t>
            </w:r>
            <w:r>
              <w:rPr>
                <w:color w:val="57585B"/>
                <w:spacing w:val="-5"/>
                <w:sz w:val="22"/>
              </w:rPr>
              <w:t> RGX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color w:val="57585B"/>
                <w:sz w:val="22"/>
              </w:rPr>
              <w:t>or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z w:val="22"/>
              </w:rPr>
              <w:t>approved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equivalent.</w:t>
            </w:r>
          </w:p>
        </w:tc>
        <w:tc>
          <w:tcPr>
            <w:tcW w:w="1678" w:type="dxa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color w:val="57585B"/>
                <w:sz w:val="22"/>
              </w:rPr>
              <w:t>Review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material </w:t>
            </w:r>
            <w:r>
              <w:rPr>
                <w:color w:val="57585B"/>
                <w:spacing w:val="-2"/>
                <w:sz w:val="22"/>
              </w:rPr>
              <w:t>certificate.</w:t>
            </w:r>
          </w:p>
        </w:tc>
        <w:tc>
          <w:tcPr>
            <w:tcW w:w="2059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Upon</w:t>
            </w:r>
            <w:r>
              <w:rPr>
                <w:color w:val="57585B"/>
                <w:spacing w:val="-2"/>
                <w:sz w:val="22"/>
              </w:rPr>
              <w:t> delivery.</w:t>
            </w:r>
          </w:p>
        </w:tc>
        <w:tc>
          <w:tcPr>
            <w:tcW w:w="1049" w:type="dxa"/>
          </w:tcPr>
          <w:p>
            <w:pPr>
              <w:pStyle w:val="TableParagraph"/>
              <w:spacing w:line="268" w:lineRule="exact"/>
              <w:ind w:left="2"/>
              <w:jc w:val="center"/>
              <w:rPr>
                <w:b/>
                <w:sz w:val="22"/>
              </w:rPr>
            </w:pPr>
            <w:r>
              <w:rPr>
                <w:b/>
                <w:color w:val="57585B"/>
                <w:w w:val="100"/>
                <w:sz w:val="22"/>
              </w:rPr>
              <w:t>H</w:t>
            </w:r>
          </w:p>
        </w:tc>
        <w:tc>
          <w:tcPr>
            <w:tcW w:w="1558" w:type="dxa"/>
          </w:tcPr>
          <w:p>
            <w:pPr>
              <w:pStyle w:val="TableParagraph"/>
              <w:spacing w:line="268" w:lineRule="exact"/>
              <w:ind w:left="544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3830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Material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certificate.</w:t>
            </w:r>
          </w:p>
        </w:tc>
      </w:tr>
      <w:tr>
        <w:trPr>
          <w:trHeight w:val="1200" w:hRule="atLeast"/>
        </w:trPr>
        <w:tc>
          <w:tcPr>
            <w:tcW w:w="970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pacing w:val="-5"/>
                <w:sz w:val="22"/>
              </w:rPr>
              <w:t>2.7</w:t>
            </w:r>
          </w:p>
        </w:tc>
        <w:tc>
          <w:tcPr>
            <w:tcW w:w="2965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z w:val="22"/>
              </w:rPr>
              <w:t>Welding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procedure</w:t>
            </w:r>
          </w:p>
        </w:tc>
        <w:tc>
          <w:tcPr>
            <w:tcW w:w="1551" w:type="dxa"/>
          </w:tcPr>
          <w:p>
            <w:pPr>
              <w:pStyle w:val="TableParagraph"/>
              <w:spacing w:line="268" w:lineRule="exact"/>
              <w:ind w:left="531" w:right="524"/>
              <w:jc w:val="center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2706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color w:val="57585B"/>
                <w:sz w:val="22"/>
              </w:rPr>
              <w:t>General Mechanical Construction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Standard</w:t>
            </w:r>
            <w:r>
              <w:rPr>
                <w:color w:val="57585B"/>
                <w:spacing w:val="-12"/>
                <w:sz w:val="22"/>
              </w:rPr>
              <w:t> </w:t>
            </w:r>
            <w:r>
              <w:rPr>
                <w:color w:val="57585B"/>
                <w:sz w:val="22"/>
              </w:rPr>
              <w:t>- Section 6.</w:t>
            </w: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color w:val="57585B"/>
                <w:sz w:val="22"/>
              </w:rPr>
              <w:t>ASME</w:t>
            </w:r>
            <w:r>
              <w:rPr>
                <w:color w:val="57585B"/>
                <w:spacing w:val="-5"/>
                <w:sz w:val="22"/>
              </w:rPr>
              <w:t> 9.</w:t>
            </w:r>
          </w:p>
        </w:tc>
        <w:tc>
          <w:tcPr>
            <w:tcW w:w="3461" w:type="dxa"/>
          </w:tcPr>
          <w:p>
            <w:pPr>
              <w:pStyle w:val="TableParagraph"/>
              <w:ind w:right="176"/>
              <w:rPr>
                <w:sz w:val="22"/>
              </w:rPr>
            </w:pPr>
            <w:r>
              <w:rPr>
                <w:color w:val="57585B"/>
                <w:sz w:val="22"/>
              </w:rPr>
              <w:t>Procedure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Qualification</w:t>
            </w:r>
            <w:r>
              <w:rPr>
                <w:color w:val="57585B"/>
                <w:spacing w:val="-12"/>
                <w:sz w:val="22"/>
              </w:rPr>
              <w:t> </w:t>
            </w:r>
            <w:r>
              <w:rPr>
                <w:color w:val="57585B"/>
                <w:sz w:val="22"/>
              </w:rPr>
              <w:t>Record </w:t>
            </w:r>
            <w:r>
              <w:rPr>
                <w:color w:val="57585B"/>
                <w:spacing w:val="-2"/>
                <w:sz w:val="22"/>
              </w:rPr>
              <w:t>(PQR).</w:t>
            </w:r>
          </w:p>
        </w:tc>
        <w:tc>
          <w:tcPr>
            <w:tcW w:w="1678" w:type="dxa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color w:val="57585B"/>
                <w:spacing w:val="-2"/>
                <w:sz w:val="22"/>
              </w:rPr>
              <w:t>Review procedure.</w:t>
            </w:r>
          </w:p>
        </w:tc>
        <w:tc>
          <w:tcPr>
            <w:tcW w:w="2059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Before</w:t>
            </w:r>
            <w:r>
              <w:rPr>
                <w:color w:val="57585B"/>
                <w:spacing w:val="-5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delivery.</w:t>
            </w:r>
          </w:p>
        </w:tc>
        <w:tc>
          <w:tcPr>
            <w:tcW w:w="1049" w:type="dxa"/>
          </w:tcPr>
          <w:p>
            <w:pPr>
              <w:pStyle w:val="TableParagraph"/>
              <w:spacing w:line="268" w:lineRule="exact"/>
              <w:ind w:left="2"/>
              <w:jc w:val="center"/>
              <w:rPr>
                <w:b/>
                <w:sz w:val="22"/>
              </w:rPr>
            </w:pPr>
            <w:r>
              <w:rPr>
                <w:b/>
                <w:color w:val="57585B"/>
                <w:w w:val="100"/>
                <w:sz w:val="22"/>
              </w:rPr>
              <w:t>H</w:t>
            </w:r>
          </w:p>
        </w:tc>
        <w:tc>
          <w:tcPr>
            <w:tcW w:w="1558" w:type="dxa"/>
          </w:tcPr>
          <w:p>
            <w:pPr>
              <w:pStyle w:val="TableParagraph"/>
              <w:spacing w:line="268" w:lineRule="exact"/>
              <w:ind w:left="544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3830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Approved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WPS</w:t>
            </w:r>
            <w:r>
              <w:rPr>
                <w:color w:val="57585B"/>
                <w:spacing w:val="-5"/>
                <w:sz w:val="22"/>
              </w:rPr>
              <w:t> </w:t>
            </w:r>
            <w:r>
              <w:rPr>
                <w:color w:val="57585B"/>
                <w:sz w:val="22"/>
              </w:rPr>
              <w:t>and</w:t>
            </w:r>
            <w:r>
              <w:rPr>
                <w:color w:val="57585B"/>
                <w:spacing w:val="-4"/>
                <w:sz w:val="22"/>
              </w:rPr>
              <w:t> PQR.</w:t>
            </w:r>
          </w:p>
        </w:tc>
      </w:tr>
      <w:tr>
        <w:trPr>
          <w:trHeight w:val="1199" w:hRule="atLeast"/>
        </w:trPr>
        <w:tc>
          <w:tcPr>
            <w:tcW w:w="970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pacing w:val="-5"/>
                <w:sz w:val="22"/>
              </w:rPr>
              <w:t>2.8</w:t>
            </w:r>
          </w:p>
        </w:tc>
        <w:tc>
          <w:tcPr>
            <w:tcW w:w="2965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z w:val="22"/>
              </w:rPr>
              <w:t>Weld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cleaning</w:t>
            </w:r>
          </w:p>
        </w:tc>
        <w:tc>
          <w:tcPr>
            <w:tcW w:w="1551" w:type="dxa"/>
          </w:tcPr>
          <w:p>
            <w:pPr>
              <w:pStyle w:val="TableParagraph"/>
              <w:spacing w:line="268" w:lineRule="exact"/>
              <w:ind w:left="531" w:right="524"/>
              <w:jc w:val="center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2706" w:type="dxa"/>
          </w:tcPr>
          <w:p>
            <w:pPr>
              <w:pStyle w:val="TableParagraph"/>
              <w:spacing w:line="268" w:lineRule="exact"/>
              <w:ind w:left="106"/>
              <w:rPr>
                <w:sz w:val="22"/>
              </w:rPr>
            </w:pPr>
            <w:r>
              <w:rPr>
                <w:color w:val="57585B"/>
                <w:sz w:val="22"/>
              </w:rPr>
              <w:t>ASME</w:t>
            </w:r>
            <w:r>
              <w:rPr>
                <w:color w:val="57585B"/>
                <w:spacing w:val="-2"/>
                <w:sz w:val="22"/>
              </w:rPr>
              <w:t> B31.3</w:t>
            </w:r>
          </w:p>
        </w:tc>
        <w:tc>
          <w:tcPr>
            <w:tcW w:w="3461" w:type="dxa"/>
          </w:tcPr>
          <w:p>
            <w:pPr>
              <w:pStyle w:val="TableParagraph"/>
              <w:ind w:right="176"/>
              <w:rPr>
                <w:sz w:val="22"/>
              </w:rPr>
            </w:pPr>
            <w:r>
              <w:rPr>
                <w:color w:val="57585B"/>
                <w:sz w:val="22"/>
              </w:rPr>
              <w:t>Pickling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and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passivation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to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be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done on all welds prior to delivery.</w:t>
            </w:r>
          </w:p>
        </w:tc>
        <w:tc>
          <w:tcPr>
            <w:tcW w:w="1678" w:type="dxa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color w:val="57585B"/>
                <w:spacing w:val="-2"/>
                <w:sz w:val="22"/>
              </w:rPr>
              <w:t>Review procedure.</w:t>
            </w:r>
          </w:p>
        </w:tc>
        <w:tc>
          <w:tcPr>
            <w:tcW w:w="2059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Before</w:t>
            </w:r>
            <w:r>
              <w:rPr>
                <w:color w:val="57585B"/>
                <w:spacing w:val="-5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delivery.</w:t>
            </w:r>
          </w:p>
        </w:tc>
        <w:tc>
          <w:tcPr>
            <w:tcW w:w="1049" w:type="dxa"/>
          </w:tcPr>
          <w:p>
            <w:pPr>
              <w:pStyle w:val="TableParagraph"/>
              <w:spacing w:line="268" w:lineRule="exact"/>
              <w:ind w:left="2"/>
              <w:jc w:val="center"/>
              <w:rPr>
                <w:b/>
                <w:sz w:val="22"/>
              </w:rPr>
            </w:pPr>
            <w:r>
              <w:rPr>
                <w:b/>
                <w:color w:val="57585B"/>
                <w:w w:val="100"/>
                <w:sz w:val="22"/>
              </w:rPr>
              <w:t>H</w:t>
            </w:r>
          </w:p>
        </w:tc>
        <w:tc>
          <w:tcPr>
            <w:tcW w:w="1558" w:type="dxa"/>
          </w:tcPr>
          <w:p>
            <w:pPr>
              <w:pStyle w:val="TableParagraph"/>
              <w:spacing w:line="268" w:lineRule="exact"/>
              <w:ind w:left="544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383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7585B"/>
                <w:sz w:val="22"/>
              </w:rPr>
              <w:t>Pickling</w:t>
            </w:r>
            <w:r>
              <w:rPr>
                <w:color w:val="57585B"/>
                <w:spacing w:val="-12"/>
                <w:sz w:val="22"/>
              </w:rPr>
              <w:t> </w:t>
            </w:r>
            <w:r>
              <w:rPr>
                <w:color w:val="57585B"/>
                <w:sz w:val="22"/>
              </w:rPr>
              <w:t>and</w:t>
            </w:r>
            <w:r>
              <w:rPr>
                <w:color w:val="57585B"/>
                <w:spacing w:val="-12"/>
                <w:sz w:val="22"/>
              </w:rPr>
              <w:t> </w:t>
            </w:r>
            <w:r>
              <w:rPr>
                <w:color w:val="57585B"/>
                <w:sz w:val="22"/>
              </w:rPr>
              <w:t>passivation</w:t>
            </w:r>
            <w:r>
              <w:rPr>
                <w:color w:val="57585B"/>
                <w:spacing w:val="-12"/>
                <w:sz w:val="22"/>
              </w:rPr>
              <w:t> </w:t>
            </w:r>
            <w:r>
              <w:rPr>
                <w:color w:val="57585B"/>
                <w:sz w:val="22"/>
              </w:rPr>
              <w:t>procedure. Supplier QA</w:t>
            </w:r>
          </w:p>
        </w:tc>
      </w:tr>
      <w:tr>
        <w:trPr>
          <w:trHeight w:val="1199" w:hRule="atLeast"/>
        </w:trPr>
        <w:tc>
          <w:tcPr>
            <w:tcW w:w="970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pacing w:val="-5"/>
                <w:sz w:val="22"/>
              </w:rPr>
              <w:t>2.9</w:t>
            </w:r>
          </w:p>
        </w:tc>
        <w:tc>
          <w:tcPr>
            <w:tcW w:w="2965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z w:val="22"/>
              </w:rPr>
              <w:t>Welding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consumable</w:t>
            </w:r>
          </w:p>
        </w:tc>
        <w:tc>
          <w:tcPr>
            <w:tcW w:w="1551" w:type="dxa"/>
          </w:tcPr>
          <w:p>
            <w:pPr>
              <w:pStyle w:val="TableParagraph"/>
              <w:spacing w:line="268" w:lineRule="exact"/>
              <w:ind w:left="531" w:right="524"/>
              <w:jc w:val="center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2706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color w:val="57585B"/>
                <w:sz w:val="22"/>
              </w:rPr>
              <w:t>General Mechanical Construction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Standard</w:t>
            </w:r>
            <w:r>
              <w:rPr>
                <w:color w:val="57585B"/>
                <w:spacing w:val="-12"/>
                <w:sz w:val="22"/>
              </w:rPr>
              <w:t> </w:t>
            </w:r>
            <w:r>
              <w:rPr>
                <w:color w:val="57585B"/>
                <w:sz w:val="22"/>
              </w:rPr>
              <w:t>- Section 6.</w:t>
            </w: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color w:val="57585B"/>
                <w:sz w:val="22"/>
              </w:rPr>
              <w:t>ASME</w:t>
            </w:r>
            <w:r>
              <w:rPr>
                <w:color w:val="57585B"/>
                <w:spacing w:val="-2"/>
                <w:sz w:val="22"/>
              </w:rPr>
              <w:t> </w:t>
            </w:r>
            <w:r>
              <w:rPr>
                <w:color w:val="57585B"/>
                <w:spacing w:val="-5"/>
                <w:sz w:val="22"/>
              </w:rPr>
              <w:t>II.</w:t>
            </w:r>
          </w:p>
        </w:tc>
        <w:tc>
          <w:tcPr>
            <w:tcW w:w="3461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As</w:t>
            </w:r>
            <w:r>
              <w:rPr>
                <w:color w:val="57585B"/>
                <w:spacing w:val="-2"/>
                <w:sz w:val="22"/>
              </w:rPr>
              <w:t> </w:t>
            </w:r>
            <w:r>
              <w:rPr>
                <w:color w:val="57585B"/>
                <w:sz w:val="22"/>
              </w:rPr>
              <w:t>per</w:t>
            </w:r>
            <w:r>
              <w:rPr>
                <w:color w:val="57585B"/>
                <w:spacing w:val="-2"/>
                <w:sz w:val="22"/>
              </w:rPr>
              <w:t> </w:t>
            </w:r>
            <w:r>
              <w:rPr>
                <w:color w:val="57585B"/>
                <w:sz w:val="22"/>
              </w:rPr>
              <w:t>ASME</w:t>
            </w:r>
            <w:r>
              <w:rPr>
                <w:color w:val="57585B"/>
                <w:spacing w:val="-1"/>
                <w:sz w:val="22"/>
              </w:rPr>
              <w:t> </w:t>
            </w:r>
            <w:r>
              <w:rPr>
                <w:color w:val="57585B"/>
                <w:sz w:val="22"/>
              </w:rPr>
              <w:t>II,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z w:val="22"/>
              </w:rPr>
              <w:t>Part</w:t>
            </w:r>
            <w:r>
              <w:rPr>
                <w:color w:val="57585B"/>
                <w:spacing w:val="-3"/>
                <w:sz w:val="22"/>
              </w:rPr>
              <w:t> </w:t>
            </w:r>
            <w:r>
              <w:rPr>
                <w:color w:val="57585B"/>
                <w:spacing w:val="-5"/>
                <w:sz w:val="22"/>
              </w:rPr>
              <w:t>C.</w:t>
            </w:r>
          </w:p>
        </w:tc>
        <w:tc>
          <w:tcPr>
            <w:tcW w:w="1678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Review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certs.</w:t>
            </w:r>
          </w:p>
        </w:tc>
        <w:tc>
          <w:tcPr>
            <w:tcW w:w="2059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Before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delivery.</w:t>
            </w:r>
          </w:p>
        </w:tc>
        <w:tc>
          <w:tcPr>
            <w:tcW w:w="1049" w:type="dxa"/>
          </w:tcPr>
          <w:p>
            <w:pPr>
              <w:pStyle w:val="TableParagraph"/>
              <w:spacing w:line="268" w:lineRule="exact"/>
              <w:ind w:left="2"/>
              <w:jc w:val="center"/>
              <w:rPr>
                <w:b/>
                <w:sz w:val="22"/>
              </w:rPr>
            </w:pPr>
            <w:r>
              <w:rPr>
                <w:b/>
                <w:color w:val="57585B"/>
                <w:w w:val="100"/>
                <w:sz w:val="22"/>
              </w:rPr>
              <w:t>H</w:t>
            </w:r>
          </w:p>
        </w:tc>
        <w:tc>
          <w:tcPr>
            <w:tcW w:w="1558" w:type="dxa"/>
          </w:tcPr>
          <w:p>
            <w:pPr>
              <w:pStyle w:val="TableParagraph"/>
              <w:spacing w:line="268" w:lineRule="exact"/>
              <w:ind w:left="544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3830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Consumable</w:t>
            </w:r>
            <w:r>
              <w:rPr>
                <w:color w:val="57585B"/>
                <w:spacing w:val="-5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certificates.</w:t>
            </w:r>
          </w:p>
        </w:tc>
      </w:tr>
      <w:tr>
        <w:trPr>
          <w:trHeight w:val="1202" w:hRule="atLeast"/>
        </w:trPr>
        <w:tc>
          <w:tcPr>
            <w:tcW w:w="970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2.10</w:t>
            </w:r>
          </w:p>
        </w:tc>
        <w:tc>
          <w:tcPr>
            <w:tcW w:w="2965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z w:val="22"/>
              </w:rPr>
              <w:t>Welder</w:t>
            </w:r>
            <w:r>
              <w:rPr>
                <w:color w:val="57585B"/>
                <w:spacing w:val="-3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qualification</w:t>
            </w:r>
          </w:p>
        </w:tc>
        <w:tc>
          <w:tcPr>
            <w:tcW w:w="1551" w:type="dxa"/>
          </w:tcPr>
          <w:p>
            <w:pPr>
              <w:pStyle w:val="TableParagraph"/>
              <w:spacing w:line="268" w:lineRule="exact"/>
              <w:ind w:left="531" w:right="524"/>
              <w:jc w:val="center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2706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color w:val="57585B"/>
                <w:sz w:val="22"/>
              </w:rPr>
              <w:t>General Mechanical Construction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Standard</w:t>
            </w:r>
            <w:r>
              <w:rPr>
                <w:color w:val="57585B"/>
                <w:spacing w:val="-12"/>
                <w:sz w:val="22"/>
              </w:rPr>
              <w:t> </w:t>
            </w:r>
            <w:r>
              <w:rPr>
                <w:color w:val="57585B"/>
                <w:sz w:val="22"/>
              </w:rPr>
              <w:t>- Section 6.</w:t>
            </w: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color w:val="57585B"/>
                <w:sz w:val="22"/>
              </w:rPr>
              <w:t>ASME</w:t>
            </w:r>
            <w:r>
              <w:rPr>
                <w:color w:val="57585B"/>
                <w:spacing w:val="-2"/>
                <w:sz w:val="22"/>
              </w:rPr>
              <w:t> </w:t>
            </w:r>
            <w:r>
              <w:rPr>
                <w:color w:val="57585B"/>
                <w:spacing w:val="-5"/>
                <w:sz w:val="22"/>
              </w:rPr>
              <w:t>IX.</w:t>
            </w:r>
          </w:p>
        </w:tc>
        <w:tc>
          <w:tcPr>
            <w:tcW w:w="34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7585B"/>
                <w:sz w:val="22"/>
              </w:rPr>
              <w:t>Qualification</w:t>
            </w:r>
            <w:r>
              <w:rPr>
                <w:color w:val="57585B"/>
                <w:spacing w:val="-10"/>
                <w:sz w:val="22"/>
              </w:rPr>
              <w:t> </w:t>
            </w:r>
            <w:r>
              <w:rPr>
                <w:color w:val="57585B"/>
                <w:sz w:val="22"/>
              </w:rPr>
              <w:t>approved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as</w:t>
            </w:r>
            <w:r>
              <w:rPr>
                <w:color w:val="57585B"/>
                <w:spacing w:val="-10"/>
                <w:sz w:val="22"/>
              </w:rPr>
              <w:t> </w:t>
            </w:r>
            <w:r>
              <w:rPr>
                <w:color w:val="57585B"/>
                <w:sz w:val="22"/>
              </w:rPr>
              <w:t>per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ASME </w:t>
            </w:r>
            <w:r>
              <w:rPr>
                <w:color w:val="57585B"/>
                <w:spacing w:val="-4"/>
                <w:sz w:val="22"/>
              </w:rPr>
              <w:t>IX.</w:t>
            </w:r>
          </w:p>
        </w:tc>
        <w:tc>
          <w:tcPr>
            <w:tcW w:w="1678" w:type="dxa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color w:val="57585B"/>
                <w:spacing w:val="-2"/>
                <w:sz w:val="22"/>
              </w:rPr>
              <w:t>Review qualification.</w:t>
            </w:r>
          </w:p>
        </w:tc>
        <w:tc>
          <w:tcPr>
            <w:tcW w:w="2059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Before</w:t>
            </w:r>
            <w:r>
              <w:rPr>
                <w:color w:val="57585B"/>
                <w:spacing w:val="-5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fabrication.</w:t>
            </w:r>
          </w:p>
        </w:tc>
        <w:tc>
          <w:tcPr>
            <w:tcW w:w="1049" w:type="dxa"/>
          </w:tcPr>
          <w:p>
            <w:pPr>
              <w:pStyle w:val="TableParagraph"/>
              <w:spacing w:line="268" w:lineRule="exact"/>
              <w:ind w:left="2"/>
              <w:jc w:val="center"/>
              <w:rPr>
                <w:b/>
                <w:sz w:val="22"/>
              </w:rPr>
            </w:pPr>
            <w:r>
              <w:rPr>
                <w:b/>
                <w:color w:val="57585B"/>
                <w:w w:val="100"/>
                <w:sz w:val="22"/>
              </w:rPr>
              <w:t>H</w:t>
            </w:r>
          </w:p>
        </w:tc>
        <w:tc>
          <w:tcPr>
            <w:tcW w:w="1558" w:type="dxa"/>
          </w:tcPr>
          <w:p>
            <w:pPr>
              <w:pStyle w:val="TableParagraph"/>
              <w:spacing w:line="268" w:lineRule="exact"/>
              <w:ind w:left="544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3830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Welder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qualification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certified.</w:t>
            </w:r>
          </w:p>
        </w:tc>
      </w:tr>
      <w:tr>
        <w:trPr>
          <w:trHeight w:val="1341" w:hRule="atLeast"/>
        </w:trPr>
        <w:tc>
          <w:tcPr>
            <w:tcW w:w="970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2.11</w:t>
            </w:r>
          </w:p>
        </w:tc>
        <w:tc>
          <w:tcPr>
            <w:tcW w:w="2965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z w:val="22"/>
              </w:rPr>
              <w:t>Non-destructive</w:t>
            </w:r>
            <w:r>
              <w:rPr>
                <w:color w:val="57585B"/>
                <w:spacing w:val="-10"/>
                <w:sz w:val="22"/>
              </w:rPr>
              <w:t> </w:t>
            </w:r>
            <w:r>
              <w:rPr>
                <w:color w:val="57585B"/>
                <w:sz w:val="22"/>
              </w:rPr>
              <w:t>testing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pacing w:val="-4"/>
                <w:sz w:val="22"/>
              </w:rPr>
              <w:t>(NDT)</w:t>
            </w:r>
          </w:p>
        </w:tc>
        <w:tc>
          <w:tcPr>
            <w:tcW w:w="1551" w:type="dxa"/>
          </w:tcPr>
          <w:p>
            <w:pPr>
              <w:pStyle w:val="TableParagraph"/>
              <w:spacing w:line="268" w:lineRule="exact"/>
              <w:ind w:left="531" w:right="524"/>
              <w:jc w:val="center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2706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color w:val="57585B"/>
                <w:sz w:val="22"/>
              </w:rPr>
              <w:t>General Mechanical Construction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Standard</w:t>
            </w:r>
            <w:r>
              <w:rPr>
                <w:color w:val="57585B"/>
                <w:spacing w:val="-12"/>
                <w:sz w:val="22"/>
              </w:rPr>
              <w:t> </w:t>
            </w:r>
            <w:r>
              <w:rPr>
                <w:color w:val="57585B"/>
                <w:sz w:val="22"/>
              </w:rPr>
              <w:t>- Section 6.</w:t>
            </w:r>
          </w:p>
          <w:p>
            <w:pPr>
              <w:pStyle w:val="TableParagraph"/>
              <w:spacing w:line="267" w:lineRule="exact"/>
              <w:ind w:left="106"/>
              <w:rPr>
                <w:sz w:val="22"/>
              </w:rPr>
            </w:pPr>
            <w:r>
              <w:rPr>
                <w:color w:val="57585B"/>
                <w:sz w:val="22"/>
              </w:rPr>
              <w:t>ASME</w:t>
            </w:r>
            <w:r>
              <w:rPr>
                <w:color w:val="57585B"/>
                <w:spacing w:val="-2"/>
                <w:sz w:val="22"/>
              </w:rPr>
              <w:t> </w:t>
            </w:r>
            <w:r>
              <w:rPr>
                <w:color w:val="57585B"/>
                <w:spacing w:val="-5"/>
                <w:sz w:val="22"/>
              </w:rPr>
              <w:t>V.</w:t>
            </w:r>
          </w:p>
          <w:p>
            <w:pPr>
              <w:pStyle w:val="TableParagraph"/>
              <w:spacing w:line="249" w:lineRule="exact"/>
              <w:ind w:left="106"/>
              <w:rPr>
                <w:sz w:val="22"/>
              </w:rPr>
            </w:pPr>
            <w:r>
              <w:rPr>
                <w:color w:val="57585B"/>
                <w:sz w:val="22"/>
              </w:rPr>
              <w:t>ASME</w:t>
            </w:r>
            <w:r>
              <w:rPr>
                <w:color w:val="57585B"/>
                <w:spacing w:val="-3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B31.3.</w:t>
            </w:r>
          </w:p>
        </w:tc>
        <w:tc>
          <w:tcPr>
            <w:tcW w:w="3461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ASME</w:t>
            </w:r>
            <w:r>
              <w:rPr>
                <w:color w:val="57585B"/>
                <w:spacing w:val="-5"/>
                <w:sz w:val="22"/>
              </w:rPr>
              <w:t> </w:t>
            </w:r>
            <w:r>
              <w:rPr>
                <w:color w:val="57585B"/>
                <w:sz w:val="22"/>
              </w:rPr>
              <w:t>V</w:t>
            </w:r>
            <w:r>
              <w:rPr>
                <w:color w:val="57585B"/>
                <w:spacing w:val="-3"/>
                <w:sz w:val="22"/>
              </w:rPr>
              <w:t> </w:t>
            </w:r>
            <w:r>
              <w:rPr>
                <w:color w:val="57585B"/>
                <w:sz w:val="22"/>
              </w:rPr>
              <w:t>and</w:t>
            </w:r>
            <w:r>
              <w:rPr>
                <w:color w:val="57585B"/>
                <w:spacing w:val="-3"/>
                <w:sz w:val="22"/>
              </w:rPr>
              <w:t> </w:t>
            </w:r>
            <w:r>
              <w:rPr>
                <w:color w:val="57585B"/>
                <w:sz w:val="22"/>
              </w:rPr>
              <w:t>ASME</w:t>
            </w:r>
            <w:r>
              <w:rPr>
                <w:color w:val="57585B"/>
                <w:spacing w:val="-2"/>
                <w:sz w:val="22"/>
              </w:rPr>
              <w:t> B31.3.</w:t>
            </w:r>
          </w:p>
        </w:tc>
        <w:tc>
          <w:tcPr>
            <w:tcW w:w="1678" w:type="dxa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color w:val="57585B"/>
                <w:sz w:val="22"/>
              </w:rPr>
              <w:t>Review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test </w:t>
            </w:r>
            <w:r>
              <w:rPr>
                <w:color w:val="57585B"/>
                <w:spacing w:val="-2"/>
                <w:sz w:val="22"/>
              </w:rPr>
              <w:t>certificates.</w:t>
            </w:r>
          </w:p>
        </w:tc>
        <w:tc>
          <w:tcPr>
            <w:tcW w:w="2059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Before</w:t>
            </w:r>
            <w:r>
              <w:rPr>
                <w:color w:val="57585B"/>
                <w:spacing w:val="-5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delivery.</w:t>
            </w:r>
          </w:p>
        </w:tc>
        <w:tc>
          <w:tcPr>
            <w:tcW w:w="1049" w:type="dxa"/>
          </w:tcPr>
          <w:p>
            <w:pPr>
              <w:pStyle w:val="TableParagraph"/>
              <w:spacing w:line="268" w:lineRule="exact"/>
              <w:ind w:left="2"/>
              <w:jc w:val="center"/>
              <w:rPr>
                <w:b/>
                <w:sz w:val="22"/>
              </w:rPr>
            </w:pPr>
            <w:r>
              <w:rPr>
                <w:b/>
                <w:color w:val="57585B"/>
                <w:w w:val="100"/>
                <w:sz w:val="22"/>
              </w:rPr>
              <w:t>H</w:t>
            </w:r>
          </w:p>
        </w:tc>
        <w:tc>
          <w:tcPr>
            <w:tcW w:w="1558" w:type="dxa"/>
          </w:tcPr>
          <w:p>
            <w:pPr>
              <w:pStyle w:val="TableParagraph"/>
              <w:spacing w:line="268" w:lineRule="exact"/>
              <w:ind w:left="544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3830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NDT</w:t>
            </w:r>
            <w:r>
              <w:rPr>
                <w:color w:val="57585B"/>
                <w:spacing w:val="-1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report.</w:t>
            </w:r>
          </w:p>
        </w:tc>
      </w:tr>
      <w:tr>
        <w:trPr>
          <w:trHeight w:val="1199" w:hRule="atLeast"/>
        </w:trPr>
        <w:tc>
          <w:tcPr>
            <w:tcW w:w="970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2.12</w:t>
            </w:r>
          </w:p>
        </w:tc>
        <w:tc>
          <w:tcPr>
            <w:tcW w:w="2965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z w:val="22"/>
              </w:rPr>
              <w:t>NDT</w:t>
            </w:r>
            <w:r>
              <w:rPr>
                <w:color w:val="57585B"/>
                <w:spacing w:val="-3"/>
                <w:sz w:val="22"/>
              </w:rPr>
              <w:t> </w:t>
            </w:r>
            <w:r>
              <w:rPr>
                <w:color w:val="57585B"/>
                <w:sz w:val="22"/>
              </w:rPr>
              <w:t>operator</w:t>
            </w:r>
            <w:r>
              <w:rPr>
                <w:color w:val="57585B"/>
                <w:spacing w:val="-1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qualification</w:t>
            </w:r>
          </w:p>
        </w:tc>
        <w:tc>
          <w:tcPr>
            <w:tcW w:w="1551" w:type="dxa"/>
          </w:tcPr>
          <w:p>
            <w:pPr>
              <w:pStyle w:val="TableParagraph"/>
              <w:spacing w:line="268" w:lineRule="exact"/>
              <w:ind w:left="531" w:right="524"/>
              <w:jc w:val="center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2706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color w:val="57585B"/>
                <w:sz w:val="22"/>
              </w:rPr>
              <w:t>General Mechanical Construction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Standard</w:t>
            </w:r>
            <w:r>
              <w:rPr>
                <w:color w:val="57585B"/>
                <w:spacing w:val="-12"/>
                <w:sz w:val="22"/>
              </w:rPr>
              <w:t> </w:t>
            </w:r>
            <w:r>
              <w:rPr>
                <w:color w:val="57585B"/>
                <w:sz w:val="22"/>
              </w:rPr>
              <w:t>- Section 6.</w:t>
            </w: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color w:val="57585B"/>
                <w:sz w:val="22"/>
              </w:rPr>
              <w:t>ASME</w:t>
            </w:r>
            <w:r>
              <w:rPr>
                <w:color w:val="57585B"/>
                <w:spacing w:val="-2"/>
                <w:sz w:val="22"/>
              </w:rPr>
              <w:t> </w:t>
            </w:r>
            <w:r>
              <w:rPr>
                <w:color w:val="57585B"/>
                <w:spacing w:val="-5"/>
                <w:sz w:val="22"/>
              </w:rPr>
              <w:t>V.</w:t>
            </w:r>
          </w:p>
        </w:tc>
        <w:tc>
          <w:tcPr>
            <w:tcW w:w="3461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Valid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qualification.</w:t>
            </w:r>
          </w:p>
        </w:tc>
        <w:tc>
          <w:tcPr>
            <w:tcW w:w="1678" w:type="dxa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color w:val="57585B"/>
                <w:spacing w:val="-2"/>
                <w:sz w:val="22"/>
              </w:rPr>
              <w:t>Review qualification.</w:t>
            </w:r>
          </w:p>
        </w:tc>
        <w:tc>
          <w:tcPr>
            <w:tcW w:w="2059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Before</w:t>
            </w:r>
            <w:r>
              <w:rPr>
                <w:color w:val="57585B"/>
                <w:spacing w:val="-5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test.</w:t>
            </w:r>
          </w:p>
        </w:tc>
        <w:tc>
          <w:tcPr>
            <w:tcW w:w="1049" w:type="dxa"/>
          </w:tcPr>
          <w:p>
            <w:pPr>
              <w:pStyle w:val="TableParagraph"/>
              <w:spacing w:line="268" w:lineRule="exact"/>
              <w:ind w:left="2"/>
              <w:jc w:val="center"/>
              <w:rPr>
                <w:b/>
                <w:sz w:val="22"/>
              </w:rPr>
            </w:pPr>
            <w:r>
              <w:rPr>
                <w:b/>
                <w:color w:val="57585B"/>
                <w:w w:val="100"/>
                <w:sz w:val="22"/>
              </w:rPr>
              <w:t>H</w:t>
            </w:r>
          </w:p>
        </w:tc>
        <w:tc>
          <w:tcPr>
            <w:tcW w:w="1558" w:type="dxa"/>
          </w:tcPr>
          <w:p>
            <w:pPr>
              <w:pStyle w:val="TableParagraph"/>
              <w:spacing w:line="268" w:lineRule="exact"/>
              <w:ind w:left="544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3830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Qualification</w:t>
            </w:r>
            <w:r>
              <w:rPr>
                <w:color w:val="57585B"/>
                <w:spacing w:val="-11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record.</w:t>
            </w:r>
          </w:p>
        </w:tc>
      </w:tr>
      <w:tr>
        <w:trPr>
          <w:trHeight w:val="2419" w:hRule="atLeast"/>
        </w:trPr>
        <w:tc>
          <w:tcPr>
            <w:tcW w:w="970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2.13</w:t>
            </w:r>
          </w:p>
        </w:tc>
        <w:tc>
          <w:tcPr>
            <w:tcW w:w="2965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z w:val="22"/>
              </w:rPr>
              <w:t>PE </w:t>
            </w:r>
            <w:r>
              <w:rPr>
                <w:color w:val="57585B"/>
                <w:spacing w:val="-4"/>
                <w:sz w:val="22"/>
              </w:rPr>
              <w:t>pipe</w:t>
            </w:r>
          </w:p>
        </w:tc>
        <w:tc>
          <w:tcPr>
            <w:tcW w:w="1551" w:type="dxa"/>
          </w:tcPr>
          <w:p>
            <w:pPr>
              <w:pStyle w:val="TableParagraph"/>
              <w:spacing w:line="268" w:lineRule="exact"/>
              <w:ind w:left="531" w:right="524"/>
              <w:jc w:val="center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2706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color w:val="57585B"/>
                <w:sz w:val="22"/>
              </w:rPr>
              <w:t>Drawing no. 2012034.038 Rev</w:t>
            </w:r>
            <w:r>
              <w:rPr>
                <w:color w:val="57585B"/>
                <w:spacing w:val="-9"/>
                <w:sz w:val="22"/>
              </w:rPr>
              <w:t> </w:t>
            </w:r>
            <w:r>
              <w:rPr>
                <w:color w:val="57585B"/>
                <w:sz w:val="22"/>
              </w:rPr>
              <w:t>E,</w:t>
            </w:r>
            <w:r>
              <w:rPr>
                <w:color w:val="57585B"/>
                <w:spacing w:val="-10"/>
                <w:sz w:val="22"/>
              </w:rPr>
              <w:t> </w:t>
            </w:r>
            <w:r>
              <w:rPr>
                <w:color w:val="57585B"/>
                <w:sz w:val="22"/>
              </w:rPr>
              <w:t>2012034.090</w:t>
            </w:r>
            <w:r>
              <w:rPr>
                <w:color w:val="57585B"/>
                <w:spacing w:val="-10"/>
                <w:sz w:val="22"/>
              </w:rPr>
              <w:t> </w:t>
            </w:r>
            <w:r>
              <w:rPr>
                <w:color w:val="57585B"/>
                <w:sz w:val="22"/>
              </w:rPr>
              <w:t>Rev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A, 2012034.091 Rev A,</w:t>
            </w: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color w:val="57585B"/>
                <w:sz w:val="22"/>
              </w:rPr>
              <w:t>2012034.092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Rev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pacing w:val="-5"/>
                <w:sz w:val="22"/>
              </w:rPr>
              <w:t>A.</w:t>
            </w:r>
          </w:p>
          <w:p>
            <w:pPr>
              <w:pStyle w:val="TableParagraph"/>
              <w:spacing w:line="270" w:lineRule="atLeast"/>
              <w:ind w:left="106" w:right="91"/>
              <w:rPr>
                <w:sz w:val="22"/>
              </w:rPr>
            </w:pPr>
            <w:r>
              <w:rPr>
                <w:color w:val="57585B"/>
                <w:sz w:val="22"/>
              </w:rPr>
              <w:t>203 The Supply of Polyethylene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(PE)</w:t>
            </w:r>
            <w:r>
              <w:rPr>
                <w:color w:val="57585B"/>
                <w:spacing w:val="-12"/>
                <w:sz w:val="22"/>
              </w:rPr>
              <w:t> </w:t>
            </w:r>
            <w:r>
              <w:rPr>
                <w:color w:val="57585B"/>
                <w:sz w:val="22"/>
              </w:rPr>
              <w:t>Pipes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and Fittings and 203P The Supply</w:t>
            </w:r>
            <w:r>
              <w:rPr>
                <w:color w:val="57585B"/>
                <w:spacing w:val="-2"/>
                <w:sz w:val="22"/>
              </w:rPr>
              <w:t> </w:t>
            </w:r>
            <w:r>
              <w:rPr>
                <w:color w:val="57585B"/>
                <w:sz w:val="22"/>
              </w:rPr>
              <w:t>of</w:t>
            </w:r>
            <w:r>
              <w:rPr>
                <w:color w:val="57585B"/>
                <w:spacing w:val="-3"/>
                <w:sz w:val="22"/>
              </w:rPr>
              <w:t> </w:t>
            </w:r>
            <w:r>
              <w:rPr>
                <w:color w:val="57585B"/>
                <w:sz w:val="22"/>
              </w:rPr>
              <w:t>Polyethylene</w:t>
            </w:r>
            <w:r>
              <w:rPr>
                <w:color w:val="57585B"/>
                <w:spacing w:val="-3"/>
                <w:sz w:val="22"/>
              </w:rPr>
              <w:t> </w:t>
            </w:r>
            <w:r>
              <w:rPr>
                <w:color w:val="57585B"/>
                <w:sz w:val="22"/>
              </w:rPr>
              <w:t>(PE) Pipes and Fittings.</w:t>
            </w:r>
          </w:p>
        </w:tc>
        <w:tc>
          <w:tcPr>
            <w:tcW w:w="34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7585B"/>
                <w:sz w:val="22"/>
              </w:rPr>
              <w:t>PE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100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pipe.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SDR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as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per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drawing 2012034.038, 2012034.090,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color w:val="57585B"/>
                <w:sz w:val="22"/>
              </w:rPr>
              <w:t>2012034.091,</w:t>
            </w:r>
            <w:r>
              <w:rPr>
                <w:color w:val="57585B"/>
                <w:spacing w:val="-11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2012034.092.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color w:val="57585B"/>
                <w:sz w:val="22"/>
              </w:rPr>
              <w:t>Pipe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size:</w:t>
            </w:r>
            <w:r>
              <w:rPr>
                <w:color w:val="57585B"/>
                <w:spacing w:val="-5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DN160.</w:t>
            </w:r>
          </w:p>
        </w:tc>
        <w:tc>
          <w:tcPr>
            <w:tcW w:w="1678" w:type="dxa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color w:val="57585B"/>
                <w:sz w:val="22"/>
              </w:rPr>
              <w:t>Review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material </w:t>
            </w:r>
            <w:r>
              <w:rPr>
                <w:color w:val="57585B"/>
                <w:spacing w:val="-2"/>
                <w:sz w:val="22"/>
              </w:rPr>
              <w:t>certificate.</w:t>
            </w:r>
          </w:p>
        </w:tc>
        <w:tc>
          <w:tcPr>
            <w:tcW w:w="2059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Upon</w:t>
            </w:r>
            <w:r>
              <w:rPr>
                <w:color w:val="57585B"/>
                <w:spacing w:val="-2"/>
                <w:sz w:val="22"/>
              </w:rPr>
              <w:t> delivery.</w:t>
            </w:r>
          </w:p>
        </w:tc>
        <w:tc>
          <w:tcPr>
            <w:tcW w:w="1049" w:type="dxa"/>
          </w:tcPr>
          <w:p>
            <w:pPr>
              <w:pStyle w:val="TableParagraph"/>
              <w:spacing w:line="268" w:lineRule="exact"/>
              <w:ind w:left="2"/>
              <w:jc w:val="center"/>
              <w:rPr>
                <w:b/>
                <w:sz w:val="22"/>
              </w:rPr>
            </w:pPr>
            <w:r>
              <w:rPr>
                <w:b/>
                <w:color w:val="57585B"/>
                <w:w w:val="100"/>
                <w:sz w:val="22"/>
              </w:rPr>
              <w:t>H</w:t>
            </w:r>
          </w:p>
        </w:tc>
        <w:tc>
          <w:tcPr>
            <w:tcW w:w="1558" w:type="dxa"/>
          </w:tcPr>
          <w:p>
            <w:pPr>
              <w:pStyle w:val="TableParagraph"/>
              <w:spacing w:line="268" w:lineRule="exact"/>
              <w:ind w:left="544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3830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QA</w:t>
            </w:r>
            <w:r>
              <w:rPr>
                <w:color w:val="57585B"/>
                <w:spacing w:val="-1"/>
                <w:sz w:val="22"/>
              </w:rPr>
              <w:t> </w:t>
            </w:r>
            <w:r>
              <w:rPr>
                <w:color w:val="57585B"/>
                <w:sz w:val="22"/>
              </w:rPr>
              <w:t>record</w:t>
            </w:r>
            <w:r>
              <w:rPr>
                <w:color w:val="57585B"/>
                <w:spacing w:val="-3"/>
                <w:sz w:val="22"/>
              </w:rPr>
              <w:t> </w:t>
            </w:r>
            <w:r>
              <w:rPr>
                <w:color w:val="57585B"/>
                <w:sz w:val="22"/>
              </w:rPr>
              <w:t>of</w:t>
            </w:r>
            <w:r>
              <w:rPr>
                <w:color w:val="57585B"/>
                <w:spacing w:val="-1"/>
                <w:sz w:val="22"/>
              </w:rPr>
              <w:t> </w:t>
            </w:r>
            <w:r>
              <w:rPr>
                <w:color w:val="57585B"/>
                <w:sz w:val="22"/>
              </w:rPr>
              <w:t>the</w:t>
            </w:r>
            <w:r>
              <w:rPr>
                <w:color w:val="57585B"/>
                <w:spacing w:val="-2"/>
                <w:sz w:val="22"/>
              </w:rPr>
              <w:t> pipe.</w:t>
            </w:r>
          </w:p>
        </w:tc>
      </w:tr>
    </w:tbl>
    <w:p>
      <w:pPr>
        <w:spacing w:after="0" w:line="268" w:lineRule="exact"/>
        <w:rPr>
          <w:sz w:val="22"/>
        </w:rPr>
        <w:sectPr>
          <w:pgSz w:w="23820" w:h="16840" w:orient="landscape"/>
          <w:pgMar w:header="506" w:footer="752" w:top="1340" w:bottom="940" w:left="620" w:right="1140"/>
        </w:sectPr>
      </w:pPr>
    </w:p>
    <w:p>
      <w:pPr>
        <w:pStyle w:val="BodyText"/>
        <w:spacing w:before="9" w:after="1"/>
        <w:rPr>
          <w:rFonts w:ascii="Times New Roman"/>
          <w:sz w:val="14"/>
        </w:rPr>
      </w:pPr>
    </w:p>
    <w:tbl>
      <w:tblPr>
        <w:tblW w:w="0" w:type="auto"/>
        <w:jc w:val="left"/>
        <w:tblInd w:w="110" w:type="dxa"/>
        <w:tblBorders>
          <w:top w:val="single" w:sz="4" w:space="0" w:color="9A9B9D"/>
          <w:left w:val="single" w:sz="4" w:space="0" w:color="9A9B9D"/>
          <w:bottom w:val="single" w:sz="4" w:space="0" w:color="9A9B9D"/>
          <w:right w:val="single" w:sz="4" w:space="0" w:color="9A9B9D"/>
          <w:insideH w:val="single" w:sz="4" w:space="0" w:color="9A9B9D"/>
          <w:insideV w:val="single" w:sz="4" w:space="0" w:color="9A9B9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0"/>
        <w:gridCol w:w="2965"/>
        <w:gridCol w:w="1551"/>
        <w:gridCol w:w="2706"/>
        <w:gridCol w:w="3461"/>
        <w:gridCol w:w="1678"/>
        <w:gridCol w:w="2059"/>
        <w:gridCol w:w="1049"/>
        <w:gridCol w:w="1558"/>
        <w:gridCol w:w="3830"/>
      </w:tblGrid>
      <w:tr>
        <w:trPr>
          <w:trHeight w:val="2419" w:hRule="atLeast"/>
        </w:trPr>
        <w:tc>
          <w:tcPr>
            <w:tcW w:w="970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2.14</w:t>
            </w:r>
          </w:p>
        </w:tc>
        <w:tc>
          <w:tcPr>
            <w:tcW w:w="2965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z w:val="22"/>
              </w:rPr>
              <w:t>PE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z w:val="22"/>
              </w:rPr>
              <w:t>pipe</w:t>
            </w:r>
            <w:r>
              <w:rPr>
                <w:color w:val="57585B"/>
                <w:spacing w:val="-2"/>
                <w:sz w:val="22"/>
              </w:rPr>
              <w:t> fitting</w:t>
            </w:r>
          </w:p>
        </w:tc>
        <w:tc>
          <w:tcPr>
            <w:tcW w:w="1551" w:type="dxa"/>
          </w:tcPr>
          <w:p>
            <w:pPr>
              <w:pStyle w:val="TableParagraph"/>
              <w:spacing w:line="268" w:lineRule="exact"/>
              <w:ind w:left="531" w:right="524"/>
              <w:jc w:val="center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2706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color w:val="57585B"/>
                <w:sz w:val="22"/>
              </w:rPr>
              <w:t>Drawing no. 2012034.038 Rev</w:t>
            </w:r>
            <w:r>
              <w:rPr>
                <w:color w:val="57585B"/>
                <w:spacing w:val="-9"/>
                <w:sz w:val="22"/>
              </w:rPr>
              <w:t> </w:t>
            </w:r>
            <w:r>
              <w:rPr>
                <w:color w:val="57585B"/>
                <w:sz w:val="22"/>
              </w:rPr>
              <w:t>E,</w:t>
            </w:r>
            <w:r>
              <w:rPr>
                <w:color w:val="57585B"/>
                <w:spacing w:val="-10"/>
                <w:sz w:val="22"/>
              </w:rPr>
              <w:t> </w:t>
            </w:r>
            <w:r>
              <w:rPr>
                <w:color w:val="57585B"/>
                <w:sz w:val="22"/>
              </w:rPr>
              <w:t>2012034.090</w:t>
            </w:r>
            <w:r>
              <w:rPr>
                <w:color w:val="57585B"/>
                <w:spacing w:val="-10"/>
                <w:sz w:val="22"/>
              </w:rPr>
              <w:t> </w:t>
            </w:r>
            <w:r>
              <w:rPr>
                <w:color w:val="57585B"/>
                <w:sz w:val="22"/>
              </w:rPr>
              <w:t>Rev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A, 2012034.091 Rev A,</w:t>
            </w: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color w:val="57585B"/>
                <w:sz w:val="22"/>
              </w:rPr>
              <w:t>2012034.092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Rev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pacing w:val="-5"/>
                <w:sz w:val="22"/>
              </w:rPr>
              <w:t>A.</w:t>
            </w:r>
          </w:p>
          <w:p>
            <w:pPr>
              <w:pStyle w:val="TableParagraph"/>
              <w:spacing w:line="270" w:lineRule="atLeast"/>
              <w:ind w:left="106" w:right="91"/>
              <w:rPr>
                <w:sz w:val="22"/>
              </w:rPr>
            </w:pPr>
            <w:r>
              <w:rPr>
                <w:color w:val="57585B"/>
                <w:sz w:val="22"/>
              </w:rPr>
              <w:t>203 The Supply of Polyethylene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(PE)</w:t>
            </w:r>
            <w:r>
              <w:rPr>
                <w:color w:val="57585B"/>
                <w:spacing w:val="-12"/>
                <w:sz w:val="22"/>
              </w:rPr>
              <w:t> </w:t>
            </w:r>
            <w:r>
              <w:rPr>
                <w:color w:val="57585B"/>
                <w:sz w:val="22"/>
              </w:rPr>
              <w:t>Pipes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and Fittings and 203P The Supply</w:t>
            </w:r>
            <w:r>
              <w:rPr>
                <w:color w:val="57585B"/>
                <w:spacing w:val="-2"/>
                <w:sz w:val="22"/>
              </w:rPr>
              <w:t> </w:t>
            </w:r>
            <w:r>
              <w:rPr>
                <w:color w:val="57585B"/>
                <w:sz w:val="22"/>
              </w:rPr>
              <w:t>of</w:t>
            </w:r>
            <w:r>
              <w:rPr>
                <w:color w:val="57585B"/>
                <w:spacing w:val="-3"/>
                <w:sz w:val="22"/>
              </w:rPr>
              <w:t> </w:t>
            </w:r>
            <w:r>
              <w:rPr>
                <w:color w:val="57585B"/>
                <w:sz w:val="22"/>
              </w:rPr>
              <w:t>Polyethylene</w:t>
            </w:r>
            <w:r>
              <w:rPr>
                <w:color w:val="57585B"/>
                <w:spacing w:val="-3"/>
                <w:sz w:val="22"/>
              </w:rPr>
              <w:t> </w:t>
            </w:r>
            <w:r>
              <w:rPr>
                <w:color w:val="57585B"/>
                <w:sz w:val="22"/>
              </w:rPr>
              <w:t>(PE) Pipes and Fittings.</w:t>
            </w:r>
          </w:p>
        </w:tc>
        <w:tc>
          <w:tcPr>
            <w:tcW w:w="34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7585B"/>
                <w:sz w:val="22"/>
              </w:rPr>
              <w:t>PE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100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pipe.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SDR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as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per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drawing 2012034.038, 2012034.090,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color w:val="57585B"/>
                <w:sz w:val="22"/>
              </w:rPr>
              <w:t>2012034.091,</w:t>
            </w:r>
            <w:r>
              <w:rPr>
                <w:color w:val="57585B"/>
                <w:spacing w:val="-11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2012034.092.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color w:val="57585B"/>
                <w:sz w:val="22"/>
              </w:rPr>
              <w:t>Pipe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size:</w:t>
            </w:r>
            <w:r>
              <w:rPr>
                <w:color w:val="57585B"/>
                <w:spacing w:val="-5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DN160.</w:t>
            </w:r>
          </w:p>
        </w:tc>
        <w:tc>
          <w:tcPr>
            <w:tcW w:w="1678" w:type="dxa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color w:val="57585B"/>
                <w:sz w:val="22"/>
              </w:rPr>
              <w:t>Review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material </w:t>
            </w:r>
            <w:r>
              <w:rPr>
                <w:color w:val="57585B"/>
                <w:spacing w:val="-2"/>
                <w:sz w:val="22"/>
              </w:rPr>
              <w:t>certificate.</w:t>
            </w:r>
          </w:p>
        </w:tc>
        <w:tc>
          <w:tcPr>
            <w:tcW w:w="2059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Upon</w:t>
            </w:r>
            <w:r>
              <w:rPr>
                <w:color w:val="57585B"/>
                <w:spacing w:val="-2"/>
                <w:sz w:val="22"/>
              </w:rPr>
              <w:t> delivery.</w:t>
            </w:r>
          </w:p>
        </w:tc>
        <w:tc>
          <w:tcPr>
            <w:tcW w:w="1049" w:type="dxa"/>
          </w:tcPr>
          <w:p>
            <w:pPr>
              <w:pStyle w:val="TableParagraph"/>
              <w:spacing w:line="268" w:lineRule="exact"/>
              <w:ind w:left="2"/>
              <w:jc w:val="center"/>
              <w:rPr>
                <w:b/>
                <w:sz w:val="22"/>
              </w:rPr>
            </w:pPr>
            <w:r>
              <w:rPr>
                <w:b/>
                <w:color w:val="57585B"/>
                <w:w w:val="100"/>
                <w:sz w:val="22"/>
              </w:rPr>
              <w:t>H</w:t>
            </w:r>
          </w:p>
        </w:tc>
        <w:tc>
          <w:tcPr>
            <w:tcW w:w="1558" w:type="dxa"/>
          </w:tcPr>
          <w:p>
            <w:pPr>
              <w:pStyle w:val="TableParagraph"/>
              <w:spacing w:line="268" w:lineRule="exact"/>
              <w:ind w:left="544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3830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QA</w:t>
            </w:r>
            <w:r>
              <w:rPr>
                <w:color w:val="57585B"/>
                <w:spacing w:val="-2"/>
                <w:sz w:val="22"/>
              </w:rPr>
              <w:t> </w:t>
            </w:r>
            <w:r>
              <w:rPr>
                <w:color w:val="57585B"/>
                <w:sz w:val="22"/>
              </w:rPr>
              <w:t>record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z w:val="22"/>
              </w:rPr>
              <w:t>of</w:t>
            </w:r>
            <w:r>
              <w:rPr>
                <w:color w:val="57585B"/>
                <w:spacing w:val="-1"/>
                <w:sz w:val="22"/>
              </w:rPr>
              <w:t> </w:t>
            </w:r>
            <w:r>
              <w:rPr>
                <w:color w:val="57585B"/>
                <w:sz w:val="22"/>
              </w:rPr>
              <w:t>the</w:t>
            </w:r>
            <w:r>
              <w:rPr>
                <w:color w:val="57585B"/>
                <w:spacing w:val="-3"/>
                <w:sz w:val="22"/>
              </w:rPr>
              <w:t> </w:t>
            </w:r>
            <w:r>
              <w:rPr>
                <w:color w:val="57585B"/>
                <w:sz w:val="22"/>
              </w:rPr>
              <w:t>pipe</w:t>
            </w:r>
            <w:r>
              <w:rPr>
                <w:color w:val="57585B"/>
                <w:spacing w:val="-1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fitting.</w:t>
            </w:r>
          </w:p>
        </w:tc>
      </w:tr>
      <w:tr>
        <w:trPr>
          <w:trHeight w:val="894" w:hRule="atLeast"/>
        </w:trPr>
        <w:tc>
          <w:tcPr>
            <w:tcW w:w="970" w:type="dxa"/>
          </w:tcPr>
          <w:p>
            <w:pPr>
              <w:pStyle w:val="TableParagraph"/>
              <w:spacing w:line="263" w:lineRule="exact"/>
              <w:ind w:left="107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2.15</w:t>
            </w:r>
          </w:p>
        </w:tc>
        <w:tc>
          <w:tcPr>
            <w:tcW w:w="2965" w:type="dxa"/>
          </w:tcPr>
          <w:p>
            <w:pPr>
              <w:pStyle w:val="TableParagraph"/>
              <w:spacing w:line="263" w:lineRule="exact"/>
              <w:ind w:left="107"/>
              <w:rPr>
                <w:sz w:val="22"/>
              </w:rPr>
            </w:pPr>
            <w:r>
              <w:rPr>
                <w:color w:val="57585B"/>
                <w:sz w:val="22"/>
              </w:rPr>
              <w:t>Electrofusion</w:t>
            </w:r>
            <w:r>
              <w:rPr>
                <w:color w:val="57585B"/>
                <w:spacing w:val="-9"/>
                <w:sz w:val="22"/>
              </w:rPr>
              <w:t> </w:t>
            </w:r>
            <w:r>
              <w:rPr>
                <w:color w:val="57585B"/>
                <w:sz w:val="22"/>
              </w:rPr>
              <w:t>test</w:t>
            </w:r>
            <w:r>
              <w:rPr>
                <w:color w:val="57585B"/>
                <w:spacing w:val="-5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sample</w:t>
            </w:r>
          </w:p>
        </w:tc>
        <w:tc>
          <w:tcPr>
            <w:tcW w:w="1551" w:type="dxa"/>
          </w:tcPr>
          <w:p>
            <w:pPr>
              <w:pStyle w:val="TableParagraph"/>
              <w:spacing w:line="263" w:lineRule="exact"/>
              <w:ind w:left="531" w:right="524"/>
              <w:jc w:val="center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2706" w:type="dxa"/>
          </w:tcPr>
          <w:p>
            <w:pPr>
              <w:pStyle w:val="TableParagraph"/>
              <w:ind w:left="106" w:right="119"/>
              <w:rPr>
                <w:sz w:val="22"/>
              </w:rPr>
            </w:pPr>
            <w:r>
              <w:rPr>
                <w:color w:val="57585B"/>
                <w:sz w:val="22"/>
              </w:rPr>
              <w:t>Section</w:t>
            </w:r>
            <w:r>
              <w:rPr>
                <w:color w:val="57585B"/>
                <w:spacing w:val="-11"/>
                <w:sz w:val="22"/>
              </w:rPr>
              <w:t> </w:t>
            </w:r>
            <w:r>
              <w:rPr>
                <w:color w:val="57585B"/>
                <w:sz w:val="22"/>
              </w:rPr>
              <w:t>225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-</w:t>
            </w:r>
            <w:r>
              <w:rPr>
                <w:color w:val="57585B"/>
                <w:spacing w:val="-10"/>
                <w:sz w:val="22"/>
              </w:rPr>
              <w:t> </w:t>
            </w:r>
            <w:r>
              <w:rPr>
                <w:color w:val="57585B"/>
                <w:sz w:val="22"/>
              </w:rPr>
              <w:t>Installation</w:t>
            </w:r>
            <w:r>
              <w:rPr>
                <w:color w:val="57585B"/>
                <w:spacing w:val="-10"/>
                <w:sz w:val="22"/>
              </w:rPr>
              <w:t> </w:t>
            </w:r>
            <w:r>
              <w:rPr>
                <w:color w:val="57585B"/>
                <w:sz w:val="22"/>
              </w:rPr>
              <w:t>of PE Pipelines, Section </w:t>
            </w:r>
            <w:r>
              <w:rPr>
                <w:color w:val="57585B"/>
                <w:spacing w:val="-2"/>
                <w:sz w:val="22"/>
              </w:rPr>
              <w:t>225.16.</w:t>
            </w:r>
          </w:p>
        </w:tc>
        <w:tc>
          <w:tcPr>
            <w:tcW w:w="34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7585B"/>
                <w:sz w:val="22"/>
              </w:rPr>
              <w:t>Pre-construction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test</w:t>
            </w:r>
            <w:r>
              <w:rPr>
                <w:color w:val="57585B"/>
                <w:spacing w:val="-12"/>
                <w:sz w:val="22"/>
              </w:rPr>
              <w:t> </w:t>
            </w:r>
            <w:r>
              <w:rPr>
                <w:color w:val="57585B"/>
                <w:sz w:val="22"/>
              </w:rPr>
              <w:t>weld</w:t>
            </w:r>
            <w:r>
              <w:rPr>
                <w:color w:val="57585B"/>
                <w:spacing w:val="-12"/>
                <w:sz w:val="22"/>
              </w:rPr>
              <w:t> </w:t>
            </w:r>
            <w:r>
              <w:rPr>
                <w:color w:val="57585B"/>
                <w:sz w:val="22"/>
              </w:rPr>
              <w:t>results </w:t>
            </w:r>
            <w:r>
              <w:rPr>
                <w:color w:val="57585B"/>
                <w:spacing w:val="-2"/>
                <w:sz w:val="22"/>
              </w:rPr>
              <w:t>pass.</w:t>
            </w:r>
          </w:p>
        </w:tc>
        <w:tc>
          <w:tcPr>
            <w:tcW w:w="1678" w:type="dxa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color w:val="57585B"/>
                <w:sz w:val="22"/>
              </w:rPr>
              <w:t>Review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test </w:t>
            </w:r>
            <w:r>
              <w:rPr>
                <w:color w:val="57585B"/>
                <w:spacing w:val="-2"/>
                <w:sz w:val="22"/>
              </w:rPr>
              <w:t>certificates.</w:t>
            </w:r>
          </w:p>
        </w:tc>
        <w:tc>
          <w:tcPr>
            <w:tcW w:w="2059" w:type="dxa"/>
          </w:tcPr>
          <w:p>
            <w:pPr>
              <w:pStyle w:val="TableParagraph"/>
              <w:spacing w:line="263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Before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z w:val="22"/>
              </w:rPr>
              <w:t>site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works.</w:t>
            </w:r>
          </w:p>
        </w:tc>
        <w:tc>
          <w:tcPr>
            <w:tcW w:w="1049" w:type="dxa"/>
          </w:tcPr>
          <w:p>
            <w:pPr>
              <w:pStyle w:val="TableParagraph"/>
              <w:spacing w:line="263" w:lineRule="exact"/>
              <w:ind w:left="2"/>
              <w:jc w:val="center"/>
              <w:rPr>
                <w:b/>
                <w:sz w:val="22"/>
              </w:rPr>
            </w:pPr>
            <w:r>
              <w:rPr>
                <w:b/>
                <w:color w:val="57585B"/>
                <w:w w:val="100"/>
                <w:sz w:val="22"/>
              </w:rPr>
              <w:t>H</w:t>
            </w:r>
          </w:p>
        </w:tc>
        <w:tc>
          <w:tcPr>
            <w:tcW w:w="1558" w:type="dxa"/>
          </w:tcPr>
          <w:p>
            <w:pPr>
              <w:pStyle w:val="TableParagraph"/>
              <w:spacing w:line="263" w:lineRule="exact"/>
              <w:ind w:left="580"/>
              <w:rPr>
                <w:sz w:val="22"/>
              </w:rPr>
            </w:pPr>
            <w:r>
              <w:rPr>
                <w:color w:val="57585B"/>
                <w:spacing w:val="-5"/>
                <w:sz w:val="22"/>
              </w:rPr>
              <w:t>WSL</w:t>
            </w:r>
          </w:p>
        </w:tc>
        <w:tc>
          <w:tcPr>
            <w:tcW w:w="3830" w:type="dxa"/>
          </w:tcPr>
          <w:p>
            <w:pPr>
              <w:pStyle w:val="TableParagraph"/>
              <w:spacing w:line="263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Passed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test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results.</w:t>
            </w:r>
          </w:p>
        </w:tc>
      </w:tr>
      <w:tr>
        <w:trPr>
          <w:trHeight w:val="599" w:hRule="atLeast"/>
        </w:trPr>
        <w:tc>
          <w:tcPr>
            <w:tcW w:w="970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2.16</w:t>
            </w:r>
          </w:p>
        </w:tc>
        <w:tc>
          <w:tcPr>
            <w:tcW w:w="2965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z w:val="22"/>
              </w:rPr>
              <w:t>Trench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bedding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and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surround</w:t>
            </w:r>
          </w:p>
        </w:tc>
        <w:tc>
          <w:tcPr>
            <w:tcW w:w="1551" w:type="dxa"/>
          </w:tcPr>
          <w:p>
            <w:pPr>
              <w:pStyle w:val="TableParagraph"/>
              <w:spacing w:line="268" w:lineRule="exact"/>
              <w:ind w:left="531" w:right="524"/>
              <w:jc w:val="center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2706" w:type="dxa"/>
          </w:tcPr>
          <w:p>
            <w:pPr>
              <w:pStyle w:val="TableParagraph"/>
              <w:ind w:left="106" w:right="331"/>
              <w:rPr>
                <w:sz w:val="22"/>
              </w:rPr>
            </w:pPr>
            <w:r>
              <w:rPr>
                <w:color w:val="57585B"/>
                <w:sz w:val="22"/>
              </w:rPr>
              <w:t>Drawing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no.2010070.005 Rev C.</w:t>
            </w:r>
          </w:p>
        </w:tc>
        <w:tc>
          <w:tcPr>
            <w:tcW w:w="34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7585B"/>
                <w:sz w:val="22"/>
              </w:rPr>
              <w:t>Trench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bedding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and</w:t>
            </w:r>
            <w:r>
              <w:rPr>
                <w:color w:val="57585B"/>
                <w:spacing w:val="-9"/>
                <w:sz w:val="22"/>
              </w:rPr>
              <w:t> </w:t>
            </w:r>
            <w:r>
              <w:rPr>
                <w:color w:val="57585B"/>
                <w:sz w:val="22"/>
              </w:rPr>
              <w:t>surround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to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be </w:t>
            </w:r>
            <w:r>
              <w:rPr>
                <w:color w:val="57585B"/>
                <w:spacing w:val="-2"/>
                <w:sz w:val="22"/>
              </w:rPr>
              <w:t>SAP7.</w:t>
            </w:r>
          </w:p>
        </w:tc>
        <w:tc>
          <w:tcPr>
            <w:tcW w:w="1678" w:type="dxa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color w:val="57585B"/>
                <w:sz w:val="22"/>
              </w:rPr>
              <w:t>Submit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MAR</w:t>
            </w:r>
            <w:r>
              <w:rPr>
                <w:color w:val="57585B"/>
                <w:spacing w:val="-12"/>
                <w:sz w:val="22"/>
              </w:rPr>
              <w:t> </w:t>
            </w:r>
            <w:r>
              <w:rPr>
                <w:color w:val="57585B"/>
                <w:sz w:val="22"/>
              </w:rPr>
              <w:t>to </w:t>
            </w:r>
            <w:r>
              <w:rPr>
                <w:color w:val="57585B"/>
                <w:spacing w:val="-4"/>
                <w:sz w:val="22"/>
              </w:rPr>
              <w:t>WSL.</w:t>
            </w:r>
          </w:p>
        </w:tc>
        <w:tc>
          <w:tcPr>
            <w:tcW w:w="2059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Before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z w:val="22"/>
              </w:rPr>
              <w:t>site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works.</w:t>
            </w:r>
          </w:p>
        </w:tc>
        <w:tc>
          <w:tcPr>
            <w:tcW w:w="1049" w:type="dxa"/>
          </w:tcPr>
          <w:p>
            <w:pPr>
              <w:pStyle w:val="TableParagraph"/>
              <w:spacing w:line="268" w:lineRule="exact"/>
              <w:ind w:left="2"/>
              <w:jc w:val="center"/>
              <w:rPr>
                <w:b/>
                <w:sz w:val="22"/>
              </w:rPr>
            </w:pPr>
            <w:r>
              <w:rPr>
                <w:b/>
                <w:color w:val="57585B"/>
                <w:w w:val="100"/>
                <w:sz w:val="22"/>
              </w:rPr>
              <w:t>H</w:t>
            </w:r>
          </w:p>
        </w:tc>
        <w:tc>
          <w:tcPr>
            <w:tcW w:w="1558" w:type="dxa"/>
          </w:tcPr>
          <w:p>
            <w:pPr>
              <w:pStyle w:val="TableParagraph"/>
              <w:spacing w:line="268" w:lineRule="exact"/>
              <w:ind w:left="580"/>
              <w:rPr>
                <w:sz w:val="22"/>
              </w:rPr>
            </w:pPr>
            <w:r>
              <w:rPr>
                <w:color w:val="57585B"/>
                <w:spacing w:val="-5"/>
                <w:sz w:val="22"/>
              </w:rPr>
              <w:t>WSL</w:t>
            </w:r>
          </w:p>
        </w:tc>
        <w:tc>
          <w:tcPr>
            <w:tcW w:w="3830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Material</w:t>
            </w:r>
            <w:r>
              <w:rPr>
                <w:color w:val="57585B"/>
                <w:spacing w:val="-9"/>
                <w:sz w:val="22"/>
              </w:rPr>
              <w:t> </w:t>
            </w:r>
            <w:r>
              <w:rPr>
                <w:color w:val="57585B"/>
                <w:sz w:val="22"/>
              </w:rPr>
              <w:t>certificate,</w:t>
            </w:r>
            <w:r>
              <w:rPr>
                <w:color w:val="57585B"/>
                <w:spacing w:val="-5"/>
                <w:sz w:val="22"/>
              </w:rPr>
              <w:t> </w:t>
            </w:r>
            <w:r>
              <w:rPr>
                <w:color w:val="57585B"/>
                <w:sz w:val="22"/>
              </w:rPr>
              <w:t>approved</w:t>
            </w:r>
            <w:r>
              <w:rPr>
                <w:color w:val="57585B"/>
                <w:spacing w:val="-5"/>
                <w:sz w:val="22"/>
              </w:rPr>
              <w:t> </w:t>
            </w:r>
            <w:r>
              <w:rPr>
                <w:color w:val="57585B"/>
                <w:spacing w:val="-4"/>
                <w:sz w:val="22"/>
              </w:rPr>
              <w:t>MAR.</w:t>
            </w:r>
          </w:p>
        </w:tc>
      </w:tr>
      <w:tr>
        <w:trPr>
          <w:trHeight w:val="566" w:hRule="atLeast"/>
        </w:trPr>
        <w:tc>
          <w:tcPr>
            <w:tcW w:w="21827" w:type="dxa"/>
            <w:gridSpan w:val="10"/>
            <w:shd w:val="clear" w:color="auto" w:fill="D6E2DB"/>
          </w:tcPr>
          <w:p>
            <w:pPr>
              <w:pStyle w:val="TableParagraph"/>
              <w:spacing w:line="268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3.0</w:t>
            </w:r>
            <w:r>
              <w:rPr>
                <w:b/>
                <w:spacing w:val="-2"/>
                <w:sz w:val="22"/>
              </w:rPr>
              <w:t> Construction</w:t>
            </w:r>
          </w:p>
        </w:tc>
      </w:tr>
      <w:tr>
        <w:trPr>
          <w:trHeight w:val="902" w:hRule="atLeast"/>
        </w:trPr>
        <w:tc>
          <w:tcPr>
            <w:tcW w:w="970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pacing w:val="-5"/>
                <w:sz w:val="22"/>
              </w:rPr>
              <w:t>3.1</w:t>
            </w:r>
          </w:p>
        </w:tc>
        <w:tc>
          <w:tcPr>
            <w:tcW w:w="2965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z w:val="22"/>
              </w:rPr>
              <w:t>Compaction</w:t>
            </w:r>
            <w:r>
              <w:rPr>
                <w:color w:val="57585B"/>
                <w:spacing w:val="-5"/>
                <w:sz w:val="22"/>
              </w:rPr>
              <w:t> </w:t>
            </w:r>
            <w:r>
              <w:rPr>
                <w:color w:val="57585B"/>
                <w:sz w:val="22"/>
              </w:rPr>
              <w:t>test</w:t>
            </w:r>
            <w:r>
              <w:rPr>
                <w:color w:val="57585B"/>
                <w:spacing w:val="-2"/>
                <w:sz w:val="22"/>
              </w:rPr>
              <w:t> </w:t>
            </w:r>
            <w:r>
              <w:rPr>
                <w:color w:val="57585B"/>
                <w:sz w:val="22"/>
              </w:rPr>
              <w:t>for</w:t>
            </w:r>
            <w:r>
              <w:rPr>
                <w:color w:val="57585B"/>
                <w:spacing w:val="-3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backfill</w:t>
            </w:r>
          </w:p>
        </w:tc>
        <w:tc>
          <w:tcPr>
            <w:tcW w:w="1551" w:type="dxa"/>
          </w:tcPr>
          <w:p>
            <w:pPr>
              <w:pStyle w:val="TableParagraph"/>
              <w:spacing w:line="268" w:lineRule="exact"/>
              <w:ind w:left="531" w:right="524"/>
              <w:jc w:val="center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2706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color w:val="57585B"/>
                <w:sz w:val="22"/>
              </w:rPr>
              <w:t>General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Civil</w:t>
            </w:r>
            <w:r>
              <w:rPr>
                <w:color w:val="57585B"/>
                <w:spacing w:val="-12"/>
                <w:sz w:val="22"/>
              </w:rPr>
              <w:t> </w:t>
            </w:r>
            <w:r>
              <w:rPr>
                <w:color w:val="57585B"/>
                <w:sz w:val="22"/>
              </w:rPr>
              <w:t>Construction </w:t>
            </w:r>
            <w:r>
              <w:rPr>
                <w:color w:val="57585B"/>
                <w:spacing w:val="-2"/>
                <w:sz w:val="22"/>
              </w:rPr>
              <w:t>Standard.</w:t>
            </w:r>
          </w:p>
        </w:tc>
        <w:tc>
          <w:tcPr>
            <w:tcW w:w="3461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Backfill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compacted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to</w:t>
            </w:r>
            <w:r>
              <w:rPr>
                <w:color w:val="57585B"/>
                <w:spacing w:val="-1"/>
                <w:sz w:val="22"/>
              </w:rPr>
              <w:t> </w:t>
            </w:r>
            <w:r>
              <w:rPr>
                <w:color w:val="57585B"/>
                <w:sz w:val="22"/>
              </w:rPr>
              <w:t>95%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pacing w:val="-4"/>
                <w:sz w:val="22"/>
              </w:rPr>
              <w:t>MDD.</w:t>
            </w:r>
          </w:p>
        </w:tc>
        <w:tc>
          <w:tcPr>
            <w:tcW w:w="1678" w:type="dxa"/>
          </w:tcPr>
          <w:p>
            <w:pPr>
              <w:pStyle w:val="TableParagraph"/>
              <w:ind w:right="163"/>
              <w:rPr>
                <w:sz w:val="22"/>
              </w:rPr>
            </w:pPr>
            <w:r>
              <w:rPr>
                <w:color w:val="57585B"/>
                <w:sz w:val="22"/>
              </w:rPr>
              <w:t>Nuclear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density meter (NDM) </w:t>
            </w:r>
            <w:r>
              <w:rPr>
                <w:color w:val="57585B"/>
                <w:spacing w:val="-2"/>
                <w:sz w:val="22"/>
              </w:rPr>
              <w:t>test.</w:t>
            </w:r>
          </w:p>
        </w:tc>
        <w:tc>
          <w:tcPr>
            <w:tcW w:w="2059" w:type="dxa"/>
          </w:tcPr>
          <w:p>
            <w:pPr>
              <w:pStyle w:val="TableParagraph"/>
              <w:ind w:right="806"/>
              <w:rPr>
                <w:sz w:val="22"/>
              </w:rPr>
            </w:pPr>
            <w:r>
              <w:rPr>
                <w:color w:val="57585B"/>
                <w:sz w:val="22"/>
              </w:rPr>
              <w:t>Before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fixing </w:t>
            </w:r>
            <w:r>
              <w:rPr>
                <w:color w:val="57585B"/>
                <w:spacing w:val="-2"/>
                <w:sz w:val="22"/>
              </w:rPr>
              <w:t>reinforcing.</w:t>
            </w:r>
          </w:p>
        </w:tc>
        <w:tc>
          <w:tcPr>
            <w:tcW w:w="1049" w:type="dxa"/>
          </w:tcPr>
          <w:p>
            <w:pPr>
              <w:pStyle w:val="TableParagraph"/>
              <w:spacing w:line="268" w:lineRule="exact"/>
              <w:ind w:left="2"/>
              <w:jc w:val="center"/>
              <w:rPr>
                <w:b/>
                <w:sz w:val="22"/>
              </w:rPr>
            </w:pPr>
            <w:r>
              <w:rPr>
                <w:b/>
                <w:color w:val="57585B"/>
                <w:w w:val="100"/>
                <w:sz w:val="22"/>
              </w:rPr>
              <w:t>H</w:t>
            </w:r>
          </w:p>
        </w:tc>
        <w:tc>
          <w:tcPr>
            <w:tcW w:w="1558" w:type="dxa"/>
          </w:tcPr>
          <w:p>
            <w:pPr>
              <w:pStyle w:val="TableParagraph"/>
              <w:spacing w:line="268" w:lineRule="exact"/>
              <w:ind w:left="544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3830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NDM</w:t>
            </w:r>
            <w:r>
              <w:rPr>
                <w:color w:val="57585B"/>
                <w:spacing w:val="-5"/>
                <w:sz w:val="22"/>
              </w:rPr>
              <w:t> </w:t>
            </w:r>
            <w:r>
              <w:rPr>
                <w:color w:val="57585B"/>
                <w:sz w:val="22"/>
              </w:rPr>
              <w:t>test</w:t>
            </w:r>
            <w:r>
              <w:rPr>
                <w:color w:val="57585B"/>
                <w:spacing w:val="-2"/>
                <w:sz w:val="22"/>
              </w:rPr>
              <w:t> results.</w:t>
            </w:r>
          </w:p>
        </w:tc>
      </w:tr>
      <w:tr>
        <w:trPr>
          <w:trHeight w:val="599" w:hRule="atLeast"/>
        </w:trPr>
        <w:tc>
          <w:tcPr>
            <w:tcW w:w="970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pacing w:val="-5"/>
                <w:sz w:val="22"/>
              </w:rPr>
              <w:t>3.2</w:t>
            </w:r>
          </w:p>
        </w:tc>
        <w:tc>
          <w:tcPr>
            <w:tcW w:w="2965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z w:val="22"/>
              </w:rPr>
              <w:t>Formwork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install</w:t>
            </w:r>
          </w:p>
        </w:tc>
        <w:tc>
          <w:tcPr>
            <w:tcW w:w="1551" w:type="dxa"/>
          </w:tcPr>
          <w:p>
            <w:pPr>
              <w:pStyle w:val="TableParagraph"/>
              <w:spacing w:line="268" w:lineRule="exact"/>
              <w:ind w:left="531" w:right="524"/>
              <w:jc w:val="center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2706" w:type="dxa"/>
          </w:tcPr>
          <w:p>
            <w:pPr>
              <w:pStyle w:val="TableParagraph"/>
              <w:ind w:left="106" w:right="91"/>
              <w:rPr>
                <w:sz w:val="22"/>
              </w:rPr>
            </w:pPr>
            <w:r>
              <w:rPr>
                <w:color w:val="57585B"/>
                <w:sz w:val="22"/>
              </w:rPr>
              <w:t>Drawing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no.</w:t>
            </w:r>
            <w:r>
              <w:rPr>
                <w:color w:val="57585B"/>
                <w:spacing w:val="-12"/>
                <w:sz w:val="22"/>
              </w:rPr>
              <w:t> </w:t>
            </w:r>
            <w:r>
              <w:rPr>
                <w:color w:val="57585B"/>
                <w:sz w:val="22"/>
              </w:rPr>
              <w:t>2012034.038 Rev E.</w:t>
            </w:r>
          </w:p>
        </w:tc>
        <w:tc>
          <w:tcPr>
            <w:tcW w:w="34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7585B"/>
                <w:sz w:val="22"/>
              </w:rPr>
              <w:t>Dimensions</w:t>
            </w:r>
            <w:r>
              <w:rPr>
                <w:color w:val="57585B"/>
                <w:spacing w:val="-11"/>
                <w:sz w:val="22"/>
              </w:rPr>
              <w:t> </w:t>
            </w:r>
            <w:r>
              <w:rPr>
                <w:color w:val="57585B"/>
                <w:sz w:val="22"/>
              </w:rPr>
              <w:t>are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as</w:t>
            </w:r>
            <w:r>
              <w:rPr>
                <w:color w:val="57585B"/>
                <w:spacing w:val="-9"/>
                <w:sz w:val="22"/>
              </w:rPr>
              <w:t> </w:t>
            </w:r>
            <w:r>
              <w:rPr>
                <w:color w:val="57585B"/>
                <w:sz w:val="22"/>
              </w:rPr>
              <w:t>per</w:t>
            </w:r>
            <w:r>
              <w:rPr>
                <w:color w:val="57585B"/>
                <w:spacing w:val="-9"/>
                <w:sz w:val="22"/>
              </w:rPr>
              <w:t> </w:t>
            </w:r>
            <w:r>
              <w:rPr>
                <w:color w:val="57585B"/>
                <w:sz w:val="22"/>
              </w:rPr>
              <w:t>drawing </w:t>
            </w:r>
            <w:r>
              <w:rPr>
                <w:color w:val="57585B"/>
                <w:spacing w:val="-2"/>
                <w:sz w:val="22"/>
              </w:rPr>
              <w:t>2012034.038.</w:t>
            </w:r>
          </w:p>
        </w:tc>
        <w:tc>
          <w:tcPr>
            <w:tcW w:w="1678" w:type="dxa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color w:val="57585B"/>
                <w:spacing w:val="-2"/>
                <w:sz w:val="22"/>
              </w:rPr>
              <w:t>Visual inspection.</w:t>
            </w:r>
          </w:p>
        </w:tc>
        <w:tc>
          <w:tcPr>
            <w:tcW w:w="2059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pacing w:val="-2"/>
                <w:sz w:val="22"/>
              </w:rPr>
              <w:t>Pre-pour.</w:t>
            </w:r>
          </w:p>
        </w:tc>
        <w:tc>
          <w:tcPr>
            <w:tcW w:w="1049" w:type="dxa"/>
          </w:tcPr>
          <w:p>
            <w:pPr>
              <w:pStyle w:val="TableParagraph"/>
              <w:spacing w:line="268" w:lineRule="exact"/>
              <w:ind w:left="5"/>
              <w:jc w:val="center"/>
              <w:rPr>
                <w:b/>
                <w:sz w:val="22"/>
              </w:rPr>
            </w:pPr>
            <w:r>
              <w:rPr>
                <w:b/>
                <w:color w:val="57585B"/>
                <w:w w:val="100"/>
                <w:sz w:val="22"/>
              </w:rPr>
              <w:t>W</w:t>
            </w:r>
          </w:p>
        </w:tc>
        <w:tc>
          <w:tcPr>
            <w:tcW w:w="1558" w:type="dxa"/>
          </w:tcPr>
          <w:p>
            <w:pPr>
              <w:pStyle w:val="TableParagraph"/>
              <w:spacing w:line="268" w:lineRule="exact"/>
              <w:ind w:left="544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3830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Concrete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inspection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checksheet.</w:t>
            </w:r>
          </w:p>
        </w:tc>
      </w:tr>
      <w:tr>
        <w:trPr>
          <w:trHeight w:val="805" w:hRule="atLeast"/>
        </w:trPr>
        <w:tc>
          <w:tcPr>
            <w:tcW w:w="970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pacing w:val="-5"/>
                <w:sz w:val="22"/>
              </w:rPr>
              <w:t>3.3</w:t>
            </w:r>
          </w:p>
        </w:tc>
        <w:tc>
          <w:tcPr>
            <w:tcW w:w="2965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z w:val="22"/>
              </w:rPr>
              <w:t>Reinforcing</w:t>
            </w:r>
            <w:r>
              <w:rPr>
                <w:color w:val="57585B"/>
                <w:spacing w:val="-10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placement</w:t>
            </w:r>
          </w:p>
        </w:tc>
        <w:tc>
          <w:tcPr>
            <w:tcW w:w="1551" w:type="dxa"/>
          </w:tcPr>
          <w:p>
            <w:pPr>
              <w:pStyle w:val="TableParagraph"/>
              <w:spacing w:line="268" w:lineRule="exact"/>
              <w:ind w:left="531" w:right="524"/>
              <w:jc w:val="center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2706" w:type="dxa"/>
          </w:tcPr>
          <w:p>
            <w:pPr>
              <w:pStyle w:val="TableParagraph"/>
              <w:ind w:left="106" w:right="91"/>
              <w:rPr>
                <w:sz w:val="22"/>
              </w:rPr>
            </w:pPr>
            <w:r>
              <w:rPr>
                <w:color w:val="57585B"/>
                <w:sz w:val="22"/>
              </w:rPr>
              <w:t>Drawing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no.</w:t>
            </w:r>
            <w:r>
              <w:rPr>
                <w:color w:val="57585B"/>
                <w:spacing w:val="-12"/>
                <w:sz w:val="22"/>
              </w:rPr>
              <w:t> </w:t>
            </w:r>
            <w:r>
              <w:rPr>
                <w:color w:val="57585B"/>
                <w:sz w:val="22"/>
              </w:rPr>
              <w:t>2012034.038 Rev E.</w:t>
            </w:r>
          </w:p>
        </w:tc>
        <w:tc>
          <w:tcPr>
            <w:tcW w:w="3461" w:type="dxa"/>
          </w:tcPr>
          <w:p>
            <w:pPr>
              <w:pStyle w:val="TableParagraph"/>
              <w:ind w:right="176"/>
              <w:rPr>
                <w:sz w:val="22"/>
              </w:rPr>
            </w:pPr>
            <w:r>
              <w:rPr>
                <w:color w:val="57585B"/>
                <w:sz w:val="22"/>
              </w:rPr>
              <w:t>Reinforcing to have minimum 75mm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cover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at</w:t>
            </w:r>
            <w:r>
              <w:rPr>
                <w:color w:val="57585B"/>
                <w:spacing w:val="-9"/>
                <w:sz w:val="22"/>
              </w:rPr>
              <w:t> </w:t>
            </w:r>
            <w:r>
              <w:rPr>
                <w:color w:val="57585B"/>
                <w:sz w:val="22"/>
              </w:rPr>
              <w:t>the</w:t>
            </w:r>
            <w:r>
              <w:rPr>
                <w:color w:val="57585B"/>
                <w:spacing w:val="-9"/>
                <w:sz w:val="22"/>
              </w:rPr>
              <w:t> </w:t>
            </w:r>
            <w:r>
              <w:rPr>
                <w:color w:val="57585B"/>
                <w:sz w:val="22"/>
              </w:rPr>
              <w:t>bottom</w:t>
            </w:r>
            <w:r>
              <w:rPr>
                <w:color w:val="57585B"/>
                <w:spacing w:val="-9"/>
                <w:sz w:val="22"/>
              </w:rPr>
              <w:t> </w:t>
            </w:r>
            <w:r>
              <w:rPr>
                <w:color w:val="57585B"/>
                <w:sz w:val="22"/>
              </w:rPr>
              <w:t>and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50mm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z w:val="22"/>
              </w:rPr>
              <w:t>cover</w:t>
            </w:r>
            <w:r>
              <w:rPr>
                <w:color w:val="57585B"/>
                <w:spacing w:val="-2"/>
                <w:sz w:val="22"/>
              </w:rPr>
              <w:t> </w:t>
            </w:r>
            <w:r>
              <w:rPr>
                <w:color w:val="57585B"/>
                <w:sz w:val="22"/>
              </w:rPr>
              <w:t>at</w:t>
            </w:r>
            <w:r>
              <w:rPr>
                <w:color w:val="57585B"/>
                <w:spacing w:val="-5"/>
                <w:sz w:val="22"/>
              </w:rPr>
              <w:t> </w:t>
            </w:r>
            <w:r>
              <w:rPr>
                <w:color w:val="57585B"/>
                <w:sz w:val="22"/>
              </w:rPr>
              <w:t>the</w:t>
            </w:r>
            <w:r>
              <w:rPr>
                <w:color w:val="57585B"/>
                <w:spacing w:val="-3"/>
                <w:sz w:val="22"/>
              </w:rPr>
              <w:t> </w:t>
            </w:r>
            <w:r>
              <w:rPr>
                <w:color w:val="57585B"/>
                <w:spacing w:val="-4"/>
                <w:sz w:val="22"/>
              </w:rPr>
              <w:t>top.</w:t>
            </w:r>
          </w:p>
        </w:tc>
        <w:tc>
          <w:tcPr>
            <w:tcW w:w="1678" w:type="dxa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color w:val="57585B"/>
                <w:spacing w:val="-2"/>
                <w:sz w:val="22"/>
              </w:rPr>
              <w:t>Visual inspection.</w:t>
            </w:r>
          </w:p>
        </w:tc>
        <w:tc>
          <w:tcPr>
            <w:tcW w:w="205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7585B"/>
                <w:sz w:val="22"/>
              </w:rPr>
              <w:t>Once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reinforcing</w:t>
            </w:r>
            <w:r>
              <w:rPr>
                <w:color w:val="57585B"/>
                <w:spacing w:val="-12"/>
                <w:sz w:val="22"/>
              </w:rPr>
              <w:t> </w:t>
            </w:r>
            <w:r>
              <w:rPr>
                <w:color w:val="57585B"/>
                <w:sz w:val="22"/>
              </w:rPr>
              <w:t>is </w:t>
            </w:r>
            <w:r>
              <w:rPr>
                <w:color w:val="57585B"/>
                <w:spacing w:val="-2"/>
                <w:sz w:val="22"/>
              </w:rPr>
              <w:t>placed.</w:t>
            </w:r>
          </w:p>
        </w:tc>
        <w:tc>
          <w:tcPr>
            <w:tcW w:w="1049" w:type="dxa"/>
          </w:tcPr>
          <w:p>
            <w:pPr>
              <w:pStyle w:val="TableParagraph"/>
              <w:spacing w:line="268" w:lineRule="exact"/>
              <w:ind w:left="5"/>
              <w:jc w:val="center"/>
              <w:rPr>
                <w:b/>
                <w:sz w:val="22"/>
              </w:rPr>
            </w:pPr>
            <w:r>
              <w:rPr>
                <w:b/>
                <w:color w:val="57585B"/>
                <w:w w:val="100"/>
                <w:sz w:val="22"/>
              </w:rPr>
              <w:t>W</w:t>
            </w:r>
          </w:p>
        </w:tc>
        <w:tc>
          <w:tcPr>
            <w:tcW w:w="1558" w:type="dxa"/>
          </w:tcPr>
          <w:p>
            <w:pPr>
              <w:pStyle w:val="TableParagraph"/>
              <w:spacing w:line="268" w:lineRule="exact"/>
              <w:ind w:left="544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3830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Concrete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inspection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checksheet.</w:t>
            </w:r>
          </w:p>
        </w:tc>
      </w:tr>
      <w:tr>
        <w:trPr>
          <w:trHeight w:val="599" w:hRule="atLeast"/>
        </w:trPr>
        <w:tc>
          <w:tcPr>
            <w:tcW w:w="970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pacing w:val="-5"/>
                <w:sz w:val="22"/>
              </w:rPr>
              <w:t>3.4</w:t>
            </w:r>
          </w:p>
        </w:tc>
        <w:tc>
          <w:tcPr>
            <w:tcW w:w="2965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z w:val="22"/>
              </w:rPr>
              <w:t>Concrete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testing</w:t>
            </w:r>
          </w:p>
        </w:tc>
        <w:tc>
          <w:tcPr>
            <w:tcW w:w="1551" w:type="dxa"/>
          </w:tcPr>
          <w:p>
            <w:pPr>
              <w:pStyle w:val="TableParagraph"/>
              <w:spacing w:line="268" w:lineRule="exact"/>
              <w:ind w:left="531" w:right="524"/>
              <w:jc w:val="center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2706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color w:val="57585B"/>
                <w:sz w:val="22"/>
              </w:rPr>
              <w:t>Cylinder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for</w:t>
            </w:r>
            <w:r>
              <w:rPr>
                <w:color w:val="57585B"/>
                <w:spacing w:val="-12"/>
                <w:sz w:val="22"/>
              </w:rPr>
              <w:t> </w:t>
            </w:r>
            <w:r>
              <w:rPr>
                <w:color w:val="57585B"/>
                <w:sz w:val="22"/>
              </w:rPr>
              <w:t>compression strength testing.</w:t>
            </w:r>
          </w:p>
        </w:tc>
        <w:tc>
          <w:tcPr>
            <w:tcW w:w="3461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To</w:t>
            </w:r>
            <w:r>
              <w:rPr>
                <w:color w:val="57585B"/>
                <w:spacing w:val="-1"/>
                <w:sz w:val="22"/>
              </w:rPr>
              <w:t> </w:t>
            </w:r>
            <w:r>
              <w:rPr>
                <w:color w:val="57585B"/>
                <w:sz w:val="22"/>
              </w:rPr>
              <w:t>be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z w:val="22"/>
              </w:rPr>
              <w:t>30MPa</w:t>
            </w:r>
            <w:r>
              <w:rPr>
                <w:color w:val="57585B"/>
                <w:spacing w:val="-1"/>
                <w:sz w:val="22"/>
              </w:rPr>
              <w:t> </w:t>
            </w:r>
            <w:r>
              <w:rPr>
                <w:color w:val="57585B"/>
                <w:sz w:val="22"/>
              </w:rPr>
              <w:t>in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28</w:t>
            </w:r>
            <w:r>
              <w:rPr>
                <w:color w:val="57585B"/>
                <w:spacing w:val="-1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days.</w:t>
            </w:r>
          </w:p>
        </w:tc>
        <w:tc>
          <w:tcPr>
            <w:tcW w:w="1678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Cylinder</w:t>
            </w:r>
            <w:r>
              <w:rPr>
                <w:color w:val="57585B"/>
                <w:spacing w:val="-3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test.</w:t>
            </w:r>
          </w:p>
        </w:tc>
        <w:tc>
          <w:tcPr>
            <w:tcW w:w="2059" w:type="dxa"/>
          </w:tcPr>
          <w:p>
            <w:pPr>
              <w:pStyle w:val="TableParagraph"/>
              <w:ind w:right="136"/>
              <w:rPr>
                <w:sz w:val="22"/>
              </w:rPr>
            </w:pPr>
            <w:r>
              <w:rPr>
                <w:color w:val="57585B"/>
                <w:sz w:val="22"/>
              </w:rPr>
              <w:t>Requested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at</w:t>
            </w:r>
            <w:r>
              <w:rPr>
                <w:color w:val="57585B"/>
                <w:spacing w:val="-12"/>
                <w:sz w:val="22"/>
              </w:rPr>
              <w:t> </w:t>
            </w:r>
            <w:r>
              <w:rPr>
                <w:color w:val="57585B"/>
                <w:sz w:val="22"/>
              </w:rPr>
              <w:t>the time of order.</w:t>
            </w:r>
          </w:p>
        </w:tc>
        <w:tc>
          <w:tcPr>
            <w:tcW w:w="1049" w:type="dxa"/>
          </w:tcPr>
          <w:p>
            <w:pPr>
              <w:pStyle w:val="TableParagraph"/>
              <w:spacing w:line="268" w:lineRule="exact"/>
              <w:ind w:left="5"/>
              <w:jc w:val="center"/>
              <w:rPr>
                <w:b/>
                <w:sz w:val="22"/>
              </w:rPr>
            </w:pPr>
            <w:r>
              <w:rPr>
                <w:b/>
                <w:color w:val="57585B"/>
                <w:w w:val="100"/>
                <w:sz w:val="22"/>
              </w:rPr>
              <w:t>W</w:t>
            </w:r>
          </w:p>
        </w:tc>
        <w:tc>
          <w:tcPr>
            <w:tcW w:w="1558" w:type="dxa"/>
          </w:tcPr>
          <w:p>
            <w:pPr>
              <w:pStyle w:val="TableParagraph"/>
              <w:spacing w:line="268" w:lineRule="exact"/>
              <w:ind w:left="580"/>
              <w:rPr>
                <w:sz w:val="22"/>
              </w:rPr>
            </w:pPr>
            <w:r>
              <w:rPr>
                <w:color w:val="57585B"/>
                <w:spacing w:val="-5"/>
                <w:sz w:val="22"/>
              </w:rPr>
              <w:t>WSL</w:t>
            </w:r>
          </w:p>
        </w:tc>
        <w:tc>
          <w:tcPr>
            <w:tcW w:w="3830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Concrete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test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results.</w:t>
            </w:r>
          </w:p>
        </w:tc>
      </w:tr>
      <w:tr>
        <w:trPr>
          <w:trHeight w:val="537" w:hRule="atLeast"/>
        </w:trPr>
        <w:tc>
          <w:tcPr>
            <w:tcW w:w="970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pacing w:val="-5"/>
                <w:sz w:val="22"/>
              </w:rPr>
              <w:t>3.5</w:t>
            </w:r>
          </w:p>
        </w:tc>
        <w:tc>
          <w:tcPr>
            <w:tcW w:w="2965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z w:val="22"/>
              </w:rPr>
              <w:t>Concrete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pacing w:val="-4"/>
                <w:sz w:val="22"/>
              </w:rPr>
              <w:t>pour</w:t>
            </w:r>
          </w:p>
        </w:tc>
        <w:tc>
          <w:tcPr>
            <w:tcW w:w="1551" w:type="dxa"/>
          </w:tcPr>
          <w:p>
            <w:pPr>
              <w:pStyle w:val="TableParagraph"/>
              <w:spacing w:line="268" w:lineRule="exact"/>
              <w:ind w:left="531" w:right="524"/>
              <w:jc w:val="center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2706" w:type="dxa"/>
          </w:tcPr>
          <w:p>
            <w:pPr>
              <w:pStyle w:val="TableParagraph"/>
              <w:spacing w:line="268" w:lineRule="exact"/>
              <w:ind w:left="106"/>
              <w:rPr>
                <w:sz w:val="22"/>
              </w:rPr>
            </w:pPr>
            <w:r>
              <w:rPr>
                <w:color w:val="57585B"/>
                <w:sz w:val="22"/>
              </w:rPr>
              <w:t>Concrete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z w:val="22"/>
              </w:rPr>
              <w:t>pour</w:t>
            </w:r>
            <w:r>
              <w:rPr>
                <w:color w:val="57585B"/>
                <w:spacing w:val="-3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complete.</w:t>
            </w:r>
          </w:p>
        </w:tc>
        <w:tc>
          <w:tcPr>
            <w:tcW w:w="3461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Concrete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finish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to</w:t>
            </w:r>
            <w:r>
              <w:rPr>
                <w:color w:val="57585B"/>
                <w:spacing w:val="-2"/>
                <w:sz w:val="22"/>
              </w:rPr>
              <w:t> </w:t>
            </w:r>
            <w:r>
              <w:rPr>
                <w:color w:val="57585B"/>
                <w:sz w:val="22"/>
              </w:rPr>
              <w:t>be</w:t>
            </w:r>
            <w:r>
              <w:rPr>
                <w:color w:val="57585B"/>
                <w:spacing w:val="-3"/>
                <w:sz w:val="22"/>
              </w:rPr>
              <w:t> </w:t>
            </w:r>
            <w:r>
              <w:rPr>
                <w:color w:val="57585B"/>
                <w:spacing w:val="-5"/>
                <w:sz w:val="22"/>
              </w:rPr>
              <w:t>U5.</w:t>
            </w:r>
          </w:p>
        </w:tc>
        <w:tc>
          <w:tcPr>
            <w:tcW w:w="1678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pacing w:val="-2"/>
                <w:sz w:val="22"/>
              </w:rPr>
              <w:t>Visual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color w:val="57585B"/>
                <w:spacing w:val="-2"/>
                <w:sz w:val="22"/>
              </w:rPr>
              <w:t>inspection.</w:t>
            </w:r>
          </w:p>
        </w:tc>
        <w:tc>
          <w:tcPr>
            <w:tcW w:w="2059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Pre-pour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and</w:t>
            </w:r>
            <w:r>
              <w:rPr>
                <w:color w:val="57585B"/>
                <w:spacing w:val="-4"/>
                <w:sz w:val="22"/>
              </w:rPr>
              <w:t> post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color w:val="57585B"/>
                <w:spacing w:val="-2"/>
                <w:sz w:val="22"/>
              </w:rPr>
              <w:t>pour.</w:t>
            </w:r>
          </w:p>
        </w:tc>
        <w:tc>
          <w:tcPr>
            <w:tcW w:w="1049" w:type="dxa"/>
          </w:tcPr>
          <w:p>
            <w:pPr>
              <w:pStyle w:val="TableParagraph"/>
              <w:spacing w:line="268" w:lineRule="exact"/>
              <w:ind w:left="2"/>
              <w:jc w:val="center"/>
              <w:rPr>
                <w:b/>
                <w:sz w:val="22"/>
              </w:rPr>
            </w:pPr>
            <w:r>
              <w:rPr>
                <w:b/>
                <w:color w:val="57585B"/>
                <w:w w:val="100"/>
                <w:sz w:val="22"/>
              </w:rPr>
              <w:t>H</w:t>
            </w:r>
          </w:p>
        </w:tc>
        <w:tc>
          <w:tcPr>
            <w:tcW w:w="1558" w:type="dxa"/>
          </w:tcPr>
          <w:p>
            <w:pPr>
              <w:pStyle w:val="TableParagraph"/>
              <w:spacing w:line="268" w:lineRule="exact"/>
              <w:ind w:left="580"/>
              <w:rPr>
                <w:sz w:val="22"/>
              </w:rPr>
            </w:pPr>
            <w:r>
              <w:rPr>
                <w:color w:val="57585B"/>
                <w:spacing w:val="-5"/>
                <w:sz w:val="22"/>
              </w:rPr>
              <w:t>WSL</w:t>
            </w:r>
          </w:p>
        </w:tc>
        <w:tc>
          <w:tcPr>
            <w:tcW w:w="3830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Concrete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inspection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checksheet.</w:t>
            </w:r>
          </w:p>
        </w:tc>
      </w:tr>
      <w:tr>
        <w:trPr>
          <w:trHeight w:val="1499" w:hRule="atLeast"/>
        </w:trPr>
        <w:tc>
          <w:tcPr>
            <w:tcW w:w="970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pacing w:val="-5"/>
                <w:sz w:val="22"/>
              </w:rPr>
              <w:t>3.6</w:t>
            </w:r>
          </w:p>
        </w:tc>
        <w:tc>
          <w:tcPr>
            <w:tcW w:w="2965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z w:val="22"/>
              </w:rPr>
              <w:t>Gasket</w:t>
            </w:r>
            <w:r>
              <w:rPr>
                <w:color w:val="57585B"/>
                <w:spacing w:val="-2"/>
                <w:sz w:val="22"/>
              </w:rPr>
              <w:t> install</w:t>
            </w:r>
          </w:p>
        </w:tc>
        <w:tc>
          <w:tcPr>
            <w:tcW w:w="1551" w:type="dxa"/>
          </w:tcPr>
          <w:p>
            <w:pPr>
              <w:pStyle w:val="TableParagraph"/>
              <w:spacing w:line="268" w:lineRule="exact"/>
              <w:ind w:left="531" w:right="523"/>
              <w:jc w:val="center"/>
              <w:rPr>
                <w:sz w:val="22"/>
              </w:rPr>
            </w:pPr>
            <w:r>
              <w:rPr>
                <w:color w:val="57585B"/>
                <w:spacing w:val="-5"/>
                <w:sz w:val="22"/>
              </w:rPr>
              <w:t>S/C</w:t>
            </w:r>
          </w:p>
        </w:tc>
        <w:tc>
          <w:tcPr>
            <w:tcW w:w="2706" w:type="dxa"/>
          </w:tcPr>
          <w:p>
            <w:pPr>
              <w:pStyle w:val="TableParagraph"/>
              <w:ind w:left="106" w:right="91"/>
              <w:rPr>
                <w:sz w:val="22"/>
              </w:rPr>
            </w:pPr>
            <w:r>
              <w:rPr>
                <w:color w:val="57585B"/>
                <w:sz w:val="22"/>
              </w:rPr>
              <w:t>Drawing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no.</w:t>
            </w:r>
            <w:r>
              <w:rPr>
                <w:color w:val="57585B"/>
                <w:spacing w:val="-12"/>
                <w:sz w:val="22"/>
              </w:rPr>
              <w:t> </w:t>
            </w:r>
            <w:r>
              <w:rPr>
                <w:color w:val="57585B"/>
                <w:sz w:val="22"/>
              </w:rPr>
              <w:t>2012034.038 Rev E.</w:t>
            </w: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color w:val="57585B"/>
                <w:sz w:val="22"/>
              </w:rPr>
              <w:t>General Mechanical Construction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Standard</w:t>
            </w:r>
            <w:r>
              <w:rPr>
                <w:color w:val="57585B"/>
                <w:spacing w:val="-12"/>
                <w:sz w:val="22"/>
              </w:rPr>
              <w:t> </w:t>
            </w:r>
            <w:r>
              <w:rPr>
                <w:color w:val="57585B"/>
                <w:sz w:val="22"/>
              </w:rPr>
              <w:t>- Section 8.</w:t>
            </w:r>
          </w:p>
        </w:tc>
        <w:tc>
          <w:tcPr>
            <w:tcW w:w="34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7585B"/>
                <w:sz w:val="22"/>
              </w:rPr>
              <w:t>Correct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size</w:t>
            </w:r>
            <w:r>
              <w:rPr>
                <w:color w:val="57585B"/>
                <w:spacing w:val="-9"/>
                <w:sz w:val="22"/>
              </w:rPr>
              <w:t> </w:t>
            </w:r>
            <w:r>
              <w:rPr>
                <w:color w:val="57585B"/>
                <w:sz w:val="22"/>
              </w:rPr>
              <w:t>and</w:t>
            </w:r>
            <w:r>
              <w:rPr>
                <w:color w:val="57585B"/>
                <w:spacing w:val="-9"/>
                <w:sz w:val="22"/>
              </w:rPr>
              <w:t> </w:t>
            </w:r>
            <w:r>
              <w:rPr>
                <w:color w:val="57585B"/>
                <w:sz w:val="22"/>
              </w:rPr>
              <w:t>correct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gasket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in </w:t>
            </w:r>
            <w:r>
              <w:rPr>
                <w:color w:val="57585B"/>
                <w:spacing w:val="-2"/>
                <w:sz w:val="22"/>
              </w:rPr>
              <w:t>place.</w:t>
            </w:r>
          </w:p>
        </w:tc>
        <w:tc>
          <w:tcPr>
            <w:tcW w:w="1678" w:type="dxa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color w:val="57585B"/>
                <w:spacing w:val="-2"/>
                <w:sz w:val="22"/>
              </w:rPr>
              <w:t>Visual inspection.</w:t>
            </w:r>
          </w:p>
        </w:tc>
        <w:tc>
          <w:tcPr>
            <w:tcW w:w="205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7585B"/>
                <w:sz w:val="22"/>
              </w:rPr>
              <w:t>During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and</w:t>
            </w:r>
            <w:r>
              <w:rPr>
                <w:color w:val="57585B"/>
                <w:spacing w:val="-12"/>
                <w:sz w:val="22"/>
              </w:rPr>
              <w:t> </w:t>
            </w:r>
            <w:r>
              <w:rPr>
                <w:color w:val="57585B"/>
                <w:sz w:val="22"/>
              </w:rPr>
              <w:t>post </w:t>
            </w:r>
            <w:r>
              <w:rPr>
                <w:color w:val="57585B"/>
                <w:spacing w:val="-2"/>
                <w:sz w:val="22"/>
              </w:rPr>
              <w:t>install.</w:t>
            </w:r>
          </w:p>
        </w:tc>
        <w:tc>
          <w:tcPr>
            <w:tcW w:w="1049" w:type="dxa"/>
          </w:tcPr>
          <w:p>
            <w:pPr>
              <w:pStyle w:val="TableParagraph"/>
              <w:spacing w:line="268" w:lineRule="exact"/>
              <w:ind w:left="5"/>
              <w:jc w:val="center"/>
              <w:rPr>
                <w:b/>
                <w:sz w:val="22"/>
              </w:rPr>
            </w:pPr>
            <w:r>
              <w:rPr>
                <w:b/>
                <w:color w:val="57585B"/>
                <w:w w:val="100"/>
                <w:sz w:val="22"/>
              </w:rPr>
              <w:t>W</w:t>
            </w:r>
          </w:p>
        </w:tc>
        <w:tc>
          <w:tcPr>
            <w:tcW w:w="1558" w:type="dxa"/>
          </w:tcPr>
          <w:p>
            <w:pPr>
              <w:pStyle w:val="TableParagraph"/>
              <w:spacing w:line="268" w:lineRule="exact"/>
              <w:ind w:left="544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3830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Flanged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connection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checklist.</w:t>
            </w:r>
          </w:p>
        </w:tc>
      </w:tr>
      <w:tr>
        <w:trPr>
          <w:trHeight w:val="1499" w:hRule="atLeast"/>
        </w:trPr>
        <w:tc>
          <w:tcPr>
            <w:tcW w:w="970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pacing w:val="-5"/>
                <w:sz w:val="22"/>
              </w:rPr>
              <w:t>3.7</w:t>
            </w:r>
          </w:p>
        </w:tc>
        <w:tc>
          <w:tcPr>
            <w:tcW w:w="2965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z w:val="22"/>
              </w:rPr>
              <w:t>Bolts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z w:val="22"/>
              </w:rPr>
              <w:t>lubricated</w:t>
            </w:r>
            <w:r>
              <w:rPr>
                <w:color w:val="57585B"/>
                <w:spacing w:val="-5"/>
                <w:sz w:val="22"/>
              </w:rPr>
              <w:t> </w:t>
            </w:r>
            <w:r>
              <w:rPr>
                <w:color w:val="57585B"/>
                <w:sz w:val="22"/>
              </w:rPr>
              <w:t>prior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z w:val="22"/>
              </w:rPr>
              <w:t>to</w:t>
            </w:r>
            <w:r>
              <w:rPr>
                <w:color w:val="57585B"/>
                <w:spacing w:val="-3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install</w:t>
            </w:r>
          </w:p>
        </w:tc>
        <w:tc>
          <w:tcPr>
            <w:tcW w:w="1551" w:type="dxa"/>
          </w:tcPr>
          <w:p>
            <w:pPr>
              <w:pStyle w:val="TableParagraph"/>
              <w:spacing w:line="268" w:lineRule="exact"/>
              <w:ind w:left="531" w:right="523"/>
              <w:jc w:val="center"/>
              <w:rPr>
                <w:sz w:val="22"/>
              </w:rPr>
            </w:pPr>
            <w:r>
              <w:rPr>
                <w:color w:val="57585B"/>
                <w:spacing w:val="-5"/>
                <w:sz w:val="22"/>
              </w:rPr>
              <w:t>S/C</w:t>
            </w:r>
          </w:p>
        </w:tc>
        <w:tc>
          <w:tcPr>
            <w:tcW w:w="2706" w:type="dxa"/>
          </w:tcPr>
          <w:p>
            <w:pPr>
              <w:pStyle w:val="TableParagraph"/>
              <w:ind w:left="106" w:right="91"/>
              <w:rPr>
                <w:sz w:val="22"/>
              </w:rPr>
            </w:pPr>
            <w:r>
              <w:rPr>
                <w:color w:val="57585B"/>
                <w:sz w:val="22"/>
              </w:rPr>
              <w:t>Drawing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no.</w:t>
            </w:r>
            <w:r>
              <w:rPr>
                <w:color w:val="57585B"/>
                <w:spacing w:val="-12"/>
                <w:sz w:val="22"/>
              </w:rPr>
              <w:t> </w:t>
            </w:r>
            <w:r>
              <w:rPr>
                <w:color w:val="57585B"/>
                <w:sz w:val="22"/>
              </w:rPr>
              <w:t>2012034.038 Rev E.</w:t>
            </w: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color w:val="57585B"/>
                <w:sz w:val="22"/>
              </w:rPr>
              <w:t>General Mechanical Construction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Standard</w:t>
            </w:r>
            <w:r>
              <w:rPr>
                <w:color w:val="57585B"/>
                <w:spacing w:val="-12"/>
                <w:sz w:val="22"/>
              </w:rPr>
              <w:t> </w:t>
            </w:r>
            <w:r>
              <w:rPr>
                <w:color w:val="57585B"/>
                <w:sz w:val="22"/>
              </w:rPr>
              <w:t>- Section 8.</w:t>
            </w:r>
          </w:p>
        </w:tc>
        <w:tc>
          <w:tcPr>
            <w:tcW w:w="3461" w:type="dxa"/>
          </w:tcPr>
          <w:p>
            <w:pPr>
              <w:pStyle w:val="TableParagraph"/>
              <w:ind w:right="281"/>
              <w:rPr>
                <w:sz w:val="22"/>
              </w:rPr>
            </w:pPr>
            <w:r>
              <w:rPr>
                <w:color w:val="57585B"/>
                <w:sz w:val="22"/>
              </w:rPr>
              <w:t>Bolts have lubrications. Lubrication</w:t>
            </w:r>
            <w:r>
              <w:rPr>
                <w:color w:val="57585B"/>
                <w:spacing w:val="-11"/>
                <w:sz w:val="22"/>
              </w:rPr>
              <w:t> </w:t>
            </w:r>
            <w:r>
              <w:rPr>
                <w:color w:val="57585B"/>
                <w:sz w:val="22"/>
              </w:rPr>
              <w:t>to</w:t>
            </w:r>
            <w:r>
              <w:rPr>
                <w:color w:val="57585B"/>
                <w:spacing w:val="-9"/>
                <w:sz w:val="22"/>
              </w:rPr>
              <w:t> </w:t>
            </w:r>
            <w:r>
              <w:rPr>
                <w:color w:val="57585B"/>
                <w:sz w:val="22"/>
              </w:rPr>
              <w:t>be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nickel</w:t>
            </w:r>
            <w:r>
              <w:rPr>
                <w:color w:val="57585B"/>
                <w:spacing w:val="-9"/>
                <w:sz w:val="22"/>
              </w:rPr>
              <w:t> </w:t>
            </w:r>
            <w:r>
              <w:rPr>
                <w:color w:val="57585B"/>
                <w:sz w:val="22"/>
              </w:rPr>
              <w:t>anti-seize </w:t>
            </w:r>
            <w:r>
              <w:rPr>
                <w:color w:val="57585B"/>
                <w:spacing w:val="-2"/>
                <w:sz w:val="22"/>
              </w:rPr>
              <w:t>compound.</w:t>
            </w:r>
          </w:p>
        </w:tc>
        <w:tc>
          <w:tcPr>
            <w:tcW w:w="1678" w:type="dxa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color w:val="57585B"/>
                <w:spacing w:val="-2"/>
                <w:sz w:val="22"/>
              </w:rPr>
              <w:t>Visual inspection.</w:t>
            </w:r>
          </w:p>
        </w:tc>
        <w:tc>
          <w:tcPr>
            <w:tcW w:w="205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7585B"/>
                <w:sz w:val="22"/>
              </w:rPr>
              <w:t>During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and</w:t>
            </w:r>
            <w:r>
              <w:rPr>
                <w:color w:val="57585B"/>
                <w:spacing w:val="-12"/>
                <w:sz w:val="22"/>
              </w:rPr>
              <w:t> </w:t>
            </w:r>
            <w:r>
              <w:rPr>
                <w:color w:val="57585B"/>
                <w:sz w:val="22"/>
              </w:rPr>
              <w:t>post </w:t>
            </w:r>
            <w:r>
              <w:rPr>
                <w:color w:val="57585B"/>
                <w:spacing w:val="-2"/>
                <w:sz w:val="22"/>
              </w:rPr>
              <w:t>install.</w:t>
            </w:r>
          </w:p>
        </w:tc>
        <w:tc>
          <w:tcPr>
            <w:tcW w:w="1049" w:type="dxa"/>
          </w:tcPr>
          <w:p>
            <w:pPr>
              <w:pStyle w:val="TableParagraph"/>
              <w:spacing w:line="268" w:lineRule="exact"/>
              <w:ind w:left="5"/>
              <w:jc w:val="center"/>
              <w:rPr>
                <w:b/>
                <w:sz w:val="22"/>
              </w:rPr>
            </w:pPr>
            <w:r>
              <w:rPr>
                <w:b/>
                <w:color w:val="57585B"/>
                <w:w w:val="100"/>
                <w:sz w:val="22"/>
              </w:rPr>
              <w:t>W</w:t>
            </w:r>
          </w:p>
        </w:tc>
        <w:tc>
          <w:tcPr>
            <w:tcW w:w="1558" w:type="dxa"/>
          </w:tcPr>
          <w:p>
            <w:pPr>
              <w:pStyle w:val="TableParagraph"/>
              <w:spacing w:line="268" w:lineRule="exact"/>
              <w:ind w:left="544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3830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Flanged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connection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checklist.</w:t>
            </w:r>
          </w:p>
        </w:tc>
      </w:tr>
      <w:tr>
        <w:trPr>
          <w:trHeight w:val="806" w:hRule="atLeast"/>
        </w:trPr>
        <w:tc>
          <w:tcPr>
            <w:tcW w:w="970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pacing w:val="-5"/>
                <w:sz w:val="22"/>
              </w:rPr>
              <w:t>3.8</w:t>
            </w:r>
          </w:p>
        </w:tc>
        <w:tc>
          <w:tcPr>
            <w:tcW w:w="2965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color w:val="57585B"/>
                <w:sz w:val="22"/>
              </w:rPr>
              <w:t>Pipes and instruments assembled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in</w:t>
            </w:r>
            <w:r>
              <w:rPr>
                <w:color w:val="57585B"/>
                <w:spacing w:val="-12"/>
                <w:sz w:val="22"/>
              </w:rPr>
              <w:t> </w:t>
            </w:r>
            <w:r>
              <w:rPr>
                <w:color w:val="57585B"/>
                <w:sz w:val="22"/>
              </w:rPr>
              <w:t>the</w:t>
            </w:r>
            <w:r>
              <w:rPr>
                <w:color w:val="57585B"/>
                <w:spacing w:val="-12"/>
                <w:sz w:val="22"/>
              </w:rPr>
              <w:t> </w:t>
            </w:r>
            <w:r>
              <w:rPr>
                <w:color w:val="57585B"/>
                <w:sz w:val="22"/>
              </w:rPr>
              <w:t>correct</w:t>
            </w:r>
          </w:p>
          <w:p>
            <w:pPr>
              <w:pStyle w:val="TableParagraph"/>
              <w:spacing w:line="249" w:lineRule="exact"/>
              <w:ind w:left="107"/>
              <w:rPr>
                <w:sz w:val="22"/>
              </w:rPr>
            </w:pPr>
            <w:r>
              <w:rPr>
                <w:color w:val="57585B"/>
                <w:sz w:val="22"/>
              </w:rPr>
              <w:t>position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z w:val="22"/>
              </w:rPr>
              <w:t>and</w:t>
            </w:r>
            <w:r>
              <w:rPr>
                <w:color w:val="57585B"/>
                <w:spacing w:val="-3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orientation</w:t>
            </w:r>
          </w:p>
        </w:tc>
        <w:tc>
          <w:tcPr>
            <w:tcW w:w="1551" w:type="dxa"/>
          </w:tcPr>
          <w:p>
            <w:pPr>
              <w:pStyle w:val="TableParagraph"/>
              <w:spacing w:line="268" w:lineRule="exact"/>
              <w:ind w:left="531" w:right="523"/>
              <w:jc w:val="center"/>
              <w:rPr>
                <w:sz w:val="22"/>
              </w:rPr>
            </w:pPr>
            <w:r>
              <w:rPr>
                <w:color w:val="57585B"/>
                <w:spacing w:val="-5"/>
                <w:sz w:val="22"/>
              </w:rPr>
              <w:t>S/C</w:t>
            </w:r>
          </w:p>
        </w:tc>
        <w:tc>
          <w:tcPr>
            <w:tcW w:w="2706" w:type="dxa"/>
          </w:tcPr>
          <w:p>
            <w:pPr>
              <w:pStyle w:val="TableParagraph"/>
              <w:ind w:left="106" w:right="91"/>
              <w:rPr>
                <w:sz w:val="22"/>
              </w:rPr>
            </w:pPr>
            <w:r>
              <w:rPr>
                <w:color w:val="57585B"/>
                <w:sz w:val="22"/>
              </w:rPr>
              <w:t>Drawing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no.</w:t>
            </w:r>
            <w:r>
              <w:rPr>
                <w:color w:val="57585B"/>
                <w:spacing w:val="-12"/>
                <w:sz w:val="22"/>
              </w:rPr>
              <w:t> </w:t>
            </w:r>
            <w:r>
              <w:rPr>
                <w:color w:val="57585B"/>
                <w:sz w:val="22"/>
              </w:rPr>
              <w:t>2012034.038 Rev E.</w:t>
            </w:r>
          </w:p>
        </w:tc>
        <w:tc>
          <w:tcPr>
            <w:tcW w:w="34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7585B"/>
                <w:sz w:val="22"/>
              </w:rPr>
              <w:t>Pipe</w:t>
            </w:r>
            <w:r>
              <w:rPr>
                <w:color w:val="57585B"/>
                <w:spacing w:val="-10"/>
                <w:sz w:val="22"/>
              </w:rPr>
              <w:t> </w:t>
            </w:r>
            <w:r>
              <w:rPr>
                <w:color w:val="57585B"/>
                <w:sz w:val="22"/>
              </w:rPr>
              <w:t>and</w:t>
            </w:r>
            <w:r>
              <w:rPr>
                <w:color w:val="57585B"/>
                <w:spacing w:val="-11"/>
                <w:sz w:val="22"/>
              </w:rPr>
              <w:t> </w:t>
            </w:r>
            <w:r>
              <w:rPr>
                <w:color w:val="57585B"/>
                <w:sz w:val="22"/>
              </w:rPr>
              <w:t>instruments</w:t>
            </w:r>
            <w:r>
              <w:rPr>
                <w:color w:val="57585B"/>
                <w:spacing w:val="-9"/>
                <w:sz w:val="22"/>
              </w:rPr>
              <w:t> </w:t>
            </w:r>
            <w:r>
              <w:rPr>
                <w:color w:val="57585B"/>
                <w:sz w:val="22"/>
              </w:rPr>
              <w:t>installed</w:t>
            </w:r>
            <w:r>
              <w:rPr>
                <w:color w:val="57585B"/>
                <w:spacing w:val="-11"/>
                <w:sz w:val="22"/>
              </w:rPr>
              <w:t> </w:t>
            </w:r>
            <w:r>
              <w:rPr>
                <w:color w:val="57585B"/>
                <w:sz w:val="22"/>
              </w:rPr>
              <w:t>in correct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order</w:t>
            </w:r>
            <w:r>
              <w:rPr>
                <w:color w:val="57585B"/>
                <w:spacing w:val="-3"/>
                <w:sz w:val="22"/>
              </w:rPr>
              <w:t> </w:t>
            </w:r>
            <w:r>
              <w:rPr>
                <w:color w:val="57585B"/>
                <w:sz w:val="22"/>
              </w:rPr>
              <w:t>as</w:t>
            </w:r>
            <w:r>
              <w:rPr>
                <w:color w:val="57585B"/>
                <w:spacing w:val="-3"/>
                <w:sz w:val="22"/>
              </w:rPr>
              <w:t> </w:t>
            </w:r>
            <w:r>
              <w:rPr>
                <w:color w:val="57585B"/>
                <w:sz w:val="22"/>
              </w:rPr>
              <w:t>per</w:t>
            </w:r>
            <w:r>
              <w:rPr>
                <w:color w:val="57585B"/>
                <w:spacing w:val="-3"/>
                <w:sz w:val="22"/>
              </w:rPr>
              <w:t> </w:t>
            </w:r>
            <w:r>
              <w:rPr>
                <w:color w:val="57585B"/>
                <w:sz w:val="22"/>
              </w:rPr>
              <w:t>drawing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pacing w:val="-5"/>
                <w:sz w:val="22"/>
              </w:rPr>
              <w:t>no.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2012034.038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Rev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pacing w:val="-5"/>
                <w:sz w:val="22"/>
              </w:rPr>
              <w:t>E.</w:t>
            </w:r>
          </w:p>
        </w:tc>
        <w:tc>
          <w:tcPr>
            <w:tcW w:w="1678" w:type="dxa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color w:val="57585B"/>
                <w:spacing w:val="-2"/>
                <w:sz w:val="22"/>
              </w:rPr>
              <w:t>Visual inspection.</w:t>
            </w:r>
          </w:p>
        </w:tc>
        <w:tc>
          <w:tcPr>
            <w:tcW w:w="2059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Post</w:t>
            </w:r>
            <w:r>
              <w:rPr>
                <w:color w:val="57585B"/>
                <w:spacing w:val="-2"/>
                <w:sz w:val="22"/>
              </w:rPr>
              <w:t> install.</w:t>
            </w:r>
          </w:p>
        </w:tc>
        <w:tc>
          <w:tcPr>
            <w:tcW w:w="1049" w:type="dxa"/>
          </w:tcPr>
          <w:p>
            <w:pPr>
              <w:pStyle w:val="TableParagraph"/>
              <w:spacing w:line="268" w:lineRule="exact"/>
              <w:ind w:left="5"/>
              <w:jc w:val="center"/>
              <w:rPr>
                <w:b/>
                <w:sz w:val="22"/>
              </w:rPr>
            </w:pPr>
            <w:r>
              <w:rPr>
                <w:b/>
                <w:color w:val="57585B"/>
                <w:w w:val="100"/>
                <w:sz w:val="22"/>
              </w:rPr>
              <w:t>W</w:t>
            </w:r>
          </w:p>
        </w:tc>
        <w:tc>
          <w:tcPr>
            <w:tcW w:w="1558" w:type="dxa"/>
          </w:tcPr>
          <w:p>
            <w:pPr>
              <w:pStyle w:val="TableParagraph"/>
              <w:spacing w:line="268" w:lineRule="exact"/>
              <w:ind w:left="544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3830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Flanged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connection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checklist.</w:t>
            </w:r>
          </w:p>
        </w:tc>
      </w:tr>
      <w:tr>
        <w:trPr>
          <w:trHeight w:val="599" w:hRule="atLeast"/>
        </w:trPr>
        <w:tc>
          <w:tcPr>
            <w:tcW w:w="970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pacing w:val="-5"/>
                <w:sz w:val="22"/>
              </w:rPr>
              <w:t>3.9</w:t>
            </w:r>
          </w:p>
        </w:tc>
        <w:tc>
          <w:tcPr>
            <w:tcW w:w="2965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color w:val="57585B"/>
                <w:sz w:val="22"/>
              </w:rPr>
              <w:t>Valve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operational</w:t>
            </w:r>
            <w:r>
              <w:rPr>
                <w:color w:val="57585B"/>
                <w:spacing w:val="-12"/>
                <w:sz w:val="22"/>
              </w:rPr>
              <w:t> </w:t>
            </w:r>
            <w:r>
              <w:rPr>
                <w:color w:val="57585B"/>
                <w:sz w:val="22"/>
              </w:rPr>
              <w:t>(before</w:t>
            </w:r>
            <w:r>
              <w:rPr>
                <w:color w:val="57585B"/>
                <w:spacing w:val="-12"/>
                <w:sz w:val="22"/>
              </w:rPr>
              <w:t> </w:t>
            </w:r>
            <w:r>
              <w:rPr>
                <w:color w:val="57585B"/>
                <w:sz w:val="22"/>
              </w:rPr>
              <w:t>and after installation)</w:t>
            </w:r>
          </w:p>
        </w:tc>
        <w:tc>
          <w:tcPr>
            <w:tcW w:w="1551" w:type="dxa"/>
          </w:tcPr>
          <w:p>
            <w:pPr>
              <w:pStyle w:val="TableParagraph"/>
              <w:spacing w:line="268" w:lineRule="exact"/>
              <w:ind w:left="531" w:right="523"/>
              <w:jc w:val="center"/>
              <w:rPr>
                <w:sz w:val="22"/>
              </w:rPr>
            </w:pPr>
            <w:r>
              <w:rPr>
                <w:color w:val="57585B"/>
                <w:spacing w:val="-5"/>
                <w:sz w:val="22"/>
              </w:rPr>
              <w:t>S/C</w:t>
            </w:r>
          </w:p>
        </w:tc>
        <w:tc>
          <w:tcPr>
            <w:tcW w:w="2706" w:type="dxa"/>
          </w:tcPr>
          <w:p>
            <w:pPr>
              <w:pStyle w:val="TableParagraph"/>
              <w:spacing w:line="268" w:lineRule="exact"/>
              <w:ind w:left="106"/>
              <w:rPr>
                <w:sz w:val="22"/>
              </w:rPr>
            </w:pPr>
            <w:r>
              <w:rPr>
                <w:color w:val="57585B"/>
                <w:sz w:val="22"/>
              </w:rPr>
              <w:t>Valve</w:t>
            </w:r>
            <w:r>
              <w:rPr>
                <w:color w:val="57585B"/>
                <w:spacing w:val="-5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manual.</w:t>
            </w:r>
          </w:p>
        </w:tc>
        <w:tc>
          <w:tcPr>
            <w:tcW w:w="3461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Valve</w:t>
            </w:r>
            <w:r>
              <w:rPr>
                <w:color w:val="57585B"/>
                <w:spacing w:val="-5"/>
                <w:sz w:val="22"/>
              </w:rPr>
              <w:t> </w:t>
            </w:r>
            <w:r>
              <w:rPr>
                <w:color w:val="57585B"/>
                <w:sz w:val="22"/>
              </w:rPr>
              <w:t>opens</w:t>
            </w:r>
            <w:r>
              <w:rPr>
                <w:color w:val="57585B"/>
                <w:spacing w:val="-5"/>
                <w:sz w:val="22"/>
              </w:rPr>
              <w:t> </w:t>
            </w:r>
            <w:r>
              <w:rPr>
                <w:color w:val="57585B"/>
                <w:sz w:val="22"/>
              </w:rPr>
              <w:t>and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z w:val="22"/>
              </w:rPr>
              <w:t>closes</w:t>
            </w:r>
            <w:r>
              <w:rPr>
                <w:color w:val="57585B"/>
                <w:spacing w:val="-1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fully.</w:t>
            </w:r>
          </w:p>
        </w:tc>
        <w:tc>
          <w:tcPr>
            <w:tcW w:w="1678" w:type="dxa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color w:val="57585B"/>
                <w:spacing w:val="-2"/>
                <w:sz w:val="22"/>
              </w:rPr>
              <w:t>Visual inspection.</w:t>
            </w:r>
          </w:p>
        </w:tc>
        <w:tc>
          <w:tcPr>
            <w:tcW w:w="2059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Pre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z w:val="22"/>
              </w:rPr>
              <w:t>and</w:t>
            </w:r>
            <w:r>
              <w:rPr>
                <w:color w:val="57585B"/>
                <w:spacing w:val="-3"/>
                <w:sz w:val="22"/>
              </w:rPr>
              <w:t> </w:t>
            </w:r>
            <w:r>
              <w:rPr>
                <w:color w:val="57585B"/>
                <w:sz w:val="22"/>
              </w:rPr>
              <w:t>Post </w:t>
            </w:r>
            <w:r>
              <w:rPr>
                <w:color w:val="57585B"/>
                <w:spacing w:val="-2"/>
                <w:sz w:val="22"/>
              </w:rPr>
              <w:t>install.</w:t>
            </w:r>
          </w:p>
        </w:tc>
        <w:tc>
          <w:tcPr>
            <w:tcW w:w="1049" w:type="dxa"/>
          </w:tcPr>
          <w:p>
            <w:pPr>
              <w:pStyle w:val="TableParagraph"/>
              <w:spacing w:line="268" w:lineRule="exact"/>
              <w:ind w:left="5"/>
              <w:jc w:val="center"/>
              <w:rPr>
                <w:b/>
                <w:sz w:val="22"/>
              </w:rPr>
            </w:pPr>
            <w:r>
              <w:rPr>
                <w:b/>
                <w:color w:val="57585B"/>
                <w:w w:val="100"/>
                <w:sz w:val="22"/>
              </w:rPr>
              <w:t>W</w:t>
            </w:r>
          </w:p>
        </w:tc>
        <w:tc>
          <w:tcPr>
            <w:tcW w:w="1558" w:type="dxa"/>
          </w:tcPr>
          <w:p>
            <w:pPr>
              <w:pStyle w:val="TableParagraph"/>
              <w:spacing w:line="268" w:lineRule="exact"/>
              <w:ind w:left="544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3830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Flanged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connection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checklist.</w:t>
            </w:r>
          </w:p>
        </w:tc>
      </w:tr>
      <w:tr>
        <w:trPr>
          <w:trHeight w:val="1612" w:hRule="atLeast"/>
        </w:trPr>
        <w:tc>
          <w:tcPr>
            <w:tcW w:w="970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3.10</w:t>
            </w:r>
          </w:p>
        </w:tc>
        <w:tc>
          <w:tcPr>
            <w:tcW w:w="2965" w:type="dxa"/>
          </w:tcPr>
          <w:p>
            <w:pPr>
              <w:pStyle w:val="TableParagraph"/>
              <w:ind w:left="107" w:right="133"/>
              <w:rPr>
                <w:sz w:val="22"/>
              </w:rPr>
            </w:pPr>
            <w:r>
              <w:rPr>
                <w:color w:val="57585B"/>
                <w:sz w:val="22"/>
              </w:rPr>
              <w:t>All flanges to have correct number</w:t>
            </w:r>
            <w:r>
              <w:rPr>
                <w:color w:val="57585B"/>
                <w:spacing w:val="-9"/>
                <w:sz w:val="22"/>
              </w:rPr>
              <w:t> </w:t>
            </w:r>
            <w:r>
              <w:rPr>
                <w:color w:val="57585B"/>
                <w:sz w:val="22"/>
              </w:rPr>
              <w:t>of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bolts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and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bolts</w:t>
            </w:r>
            <w:r>
              <w:rPr>
                <w:color w:val="57585B"/>
                <w:spacing w:val="-9"/>
                <w:sz w:val="22"/>
              </w:rPr>
              <w:t> </w:t>
            </w:r>
            <w:r>
              <w:rPr>
                <w:color w:val="57585B"/>
                <w:sz w:val="22"/>
              </w:rPr>
              <w:t>to be tightened to specified </w:t>
            </w:r>
            <w:r>
              <w:rPr>
                <w:color w:val="57585B"/>
                <w:spacing w:val="-2"/>
                <w:sz w:val="22"/>
              </w:rPr>
              <w:t>torque.</w:t>
            </w:r>
          </w:p>
        </w:tc>
        <w:tc>
          <w:tcPr>
            <w:tcW w:w="1551" w:type="dxa"/>
          </w:tcPr>
          <w:p>
            <w:pPr>
              <w:pStyle w:val="TableParagraph"/>
              <w:spacing w:line="268" w:lineRule="exact"/>
              <w:ind w:left="531" w:right="523"/>
              <w:jc w:val="center"/>
              <w:rPr>
                <w:sz w:val="22"/>
              </w:rPr>
            </w:pPr>
            <w:r>
              <w:rPr>
                <w:color w:val="57585B"/>
                <w:spacing w:val="-5"/>
                <w:sz w:val="22"/>
              </w:rPr>
              <w:t>S/C</w:t>
            </w:r>
          </w:p>
        </w:tc>
        <w:tc>
          <w:tcPr>
            <w:tcW w:w="2706" w:type="dxa"/>
          </w:tcPr>
          <w:p>
            <w:pPr>
              <w:pStyle w:val="TableParagraph"/>
              <w:ind w:left="106" w:right="91"/>
              <w:rPr>
                <w:sz w:val="22"/>
              </w:rPr>
            </w:pPr>
            <w:r>
              <w:rPr>
                <w:color w:val="57585B"/>
                <w:sz w:val="22"/>
              </w:rPr>
              <w:t>Drawing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no.</w:t>
            </w:r>
            <w:r>
              <w:rPr>
                <w:color w:val="57585B"/>
                <w:spacing w:val="-12"/>
                <w:sz w:val="22"/>
              </w:rPr>
              <w:t> </w:t>
            </w:r>
            <w:r>
              <w:rPr>
                <w:color w:val="57585B"/>
                <w:sz w:val="22"/>
              </w:rPr>
              <w:t>2012034.038 Rev E – Note 3.</w:t>
            </w: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color w:val="57585B"/>
                <w:sz w:val="22"/>
              </w:rPr>
              <w:t>General Mechanical Construction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Standard</w:t>
            </w:r>
            <w:r>
              <w:rPr>
                <w:color w:val="57585B"/>
                <w:spacing w:val="-12"/>
                <w:sz w:val="22"/>
              </w:rPr>
              <w:t> </w:t>
            </w:r>
            <w:r>
              <w:rPr>
                <w:color w:val="57585B"/>
                <w:sz w:val="22"/>
              </w:rPr>
              <w:t>- Section 8.3.2.</w:t>
            </w:r>
          </w:p>
        </w:tc>
        <w:tc>
          <w:tcPr>
            <w:tcW w:w="3461" w:type="dxa"/>
          </w:tcPr>
          <w:p>
            <w:pPr>
              <w:pStyle w:val="TableParagraph"/>
              <w:ind w:right="30"/>
              <w:rPr>
                <w:sz w:val="22"/>
              </w:rPr>
            </w:pPr>
            <w:r>
              <w:rPr>
                <w:color w:val="57585B"/>
                <w:sz w:val="22"/>
              </w:rPr>
              <w:t>All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flanges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have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the</w:t>
            </w:r>
            <w:r>
              <w:rPr>
                <w:color w:val="57585B"/>
                <w:spacing w:val="-9"/>
                <w:sz w:val="22"/>
              </w:rPr>
              <w:t> </w:t>
            </w:r>
            <w:r>
              <w:rPr>
                <w:color w:val="57585B"/>
                <w:sz w:val="22"/>
              </w:rPr>
              <w:t>correct</w:t>
            </w:r>
            <w:r>
              <w:rPr>
                <w:color w:val="57585B"/>
                <w:spacing w:val="-9"/>
                <w:sz w:val="22"/>
              </w:rPr>
              <w:t> </w:t>
            </w:r>
            <w:r>
              <w:rPr>
                <w:color w:val="57585B"/>
                <w:sz w:val="22"/>
              </w:rPr>
              <w:t>number of bolts required.</w:t>
            </w:r>
          </w:p>
          <w:p>
            <w:pPr>
              <w:pStyle w:val="TableParagraph"/>
              <w:spacing w:line="270" w:lineRule="atLeast"/>
              <w:ind w:right="176"/>
              <w:rPr>
                <w:sz w:val="22"/>
              </w:rPr>
            </w:pPr>
            <w:r>
              <w:rPr>
                <w:color w:val="57585B"/>
                <w:sz w:val="22"/>
              </w:rPr>
              <w:t>DN450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flanges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to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be</w:t>
            </w:r>
            <w:r>
              <w:rPr>
                <w:color w:val="57585B"/>
                <w:spacing w:val="-9"/>
                <w:sz w:val="22"/>
              </w:rPr>
              <w:t> </w:t>
            </w:r>
            <w:r>
              <w:rPr>
                <w:color w:val="57585B"/>
                <w:sz w:val="22"/>
              </w:rPr>
              <w:t>torqued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to 250Nm in 110Nm increments. DN150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flanges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to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be</w:t>
            </w:r>
            <w:r>
              <w:rPr>
                <w:color w:val="57585B"/>
                <w:spacing w:val="-9"/>
                <w:sz w:val="22"/>
              </w:rPr>
              <w:t> </w:t>
            </w:r>
            <w:r>
              <w:rPr>
                <w:color w:val="57585B"/>
                <w:sz w:val="22"/>
              </w:rPr>
              <w:t>torqued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to </w:t>
            </w:r>
            <w:r>
              <w:rPr>
                <w:color w:val="57585B"/>
                <w:spacing w:val="-2"/>
                <w:sz w:val="22"/>
              </w:rPr>
              <w:t>138Nm.</w:t>
            </w:r>
          </w:p>
        </w:tc>
        <w:tc>
          <w:tcPr>
            <w:tcW w:w="1678" w:type="dxa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color w:val="57585B"/>
                <w:spacing w:val="-2"/>
                <w:sz w:val="22"/>
              </w:rPr>
              <w:t>Visual inspection.</w:t>
            </w:r>
          </w:p>
        </w:tc>
        <w:tc>
          <w:tcPr>
            <w:tcW w:w="2059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Post</w:t>
            </w:r>
            <w:r>
              <w:rPr>
                <w:color w:val="57585B"/>
                <w:spacing w:val="-2"/>
                <w:sz w:val="22"/>
              </w:rPr>
              <w:t> install.</w:t>
            </w:r>
          </w:p>
        </w:tc>
        <w:tc>
          <w:tcPr>
            <w:tcW w:w="1049" w:type="dxa"/>
          </w:tcPr>
          <w:p>
            <w:pPr>
              <w:pStyle w:val="TableParagraph"/>
              <w:spacing w:line="268" w:lineRule="exact"/>
              <w:ind w:left="5"/>
              <w:jc w:val="center"/>
              <w:rPr>
                <w:b/>
                <w:sz w:val="22"/>
              </w:rPr>
            </w:pPr>
            <w:r>
              <w:rPr>
                <w:b/>
                <w:color w:val="57585B"/>
                <w:w w:val="100"/>
                <w:sz w:val="22"/>
              </w:rPr>
              <w:t>W</w:t>
            </w:r>
          </w:p>
        </w:tc>
        <w:tc>
          <w:tcPr>
            <w:tcW w:w="1558" w:type="dxa"/>
          </w:tcPr>
          <w:p>
            <w:pPr>
              <w:pStyle w:val="TableParagraph"/>
              <w:spacing w:line="268" w:lineRule="exact"/>
              <w:ind w:left="544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3830" w:type="dxa"/>
          </w:tcPr>
          <w:p>
            <w:pPr>
              <w:pStyle w:val="TableParagraph"/>
              <w:ind w:right="467"/>
              <w:rPr>
                <w:sz w:val="22"/>
              </w:rPr>
            </w:pPr>
            <w:r>
              <w:rPr>
                <w:color w:val="57585B"/>
                <w:sz w:val="22"/>
              </w:rPr>
              <w:t>Flanged connection checklist. Torque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meter</w:t>
            </w:r>
            <w:r>
              <w:rPr>
                <w:color w:val="57585B"/>
                <w:spacing w:val="-12"/>
                <w:sz w:val="22"/>
              </w:rPr>
              <w:t> </w:t>
            </w:r>
            <w:r>
              <w:rPr>
                <w:color w:val="57585B"/>
                <w:sz w:val="22"/>
              </w:rPr>
              <w:t>calibration</w:t>
            </w:r>
            <w:r>
              <w:rPr>
                <w:color w:val="57585B"/>
                <w:spacing w:val="-12"/>
                <w:sz w:val="22"/>
              </w:rPr>
              <w:t> </w:t>
            </w:r>
            <w:r>
              <w:rPr>
                <w:color w:val="57585B"/>
                <w:sz w:val="22"/>
              </w:rPr>
              <w:t>record.</w:t>
            </w:r>
          </w:p>
        </w:tc>
      </w:tr>
    </w:tbl>
    <w:p>
      <w:pPr>
        <w:spacing w:after="0"/>
        <w:rPr>
          <w:sz w:val="22"/>
        </w:rPr>
        <w:sectPr>
          <w:pgSz w:w="23820" w:h="16840" w:orient="landscape"/>
          <w:pgMar w:header="506" w:footer="752" w:top="1340" w:bottom="940" w:left="620" w:right="1140"/>
        </w:sectPr>
      </w:pPr>
    </w:p>
    <w:p>
      <w:pPr>
        <w:pStyle w:val="BodyText"/>
        <w:spacing w:before="9" w:after="1"/>
        <w:rPr>
          <w:rFonts w:ascii="Times New Roman"/>
          <w:sz w:val="14"/>
        </w:rPr>
      </w:pPr>
    </w:p>
    <w:tbl>
      <w:tblPr>
        <w:tblW w:w="0" w:type="auto"/>
        <w:jc w:val="left"/>
        <w:tblInd w:w="110" w:type="dxa"/>
        <w:tblBorders>
          <w:top w:val="single" w:sz="4" w:space="0" w:color="9A9B9D"/>
          <w:left w:val="single" w:sz="4" w:space="0" w:color="9A9B9D"/>
          <w:bottom w:val="single" w:sz="4" w:space="0" w:color="9A9B9D"/>
          <w:right w:val="single" w:sz="4" w:space="0" w:color="9A9B9D"/>
          <w:insideH w:val="single" w:sz="4" w:space="0" w:color="9A9B9D"/>
          <w:insideV w:val="single" w:sz="4" w:space="0" w:color="9A9B9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0"/>
        <w:gridCol w:w="2965"/>
        <w:gridCol w:w="1551"/>
        <w:gridCol w:w="2706"/>
        <w:gridCol w:w="3461"/>
        <w:gridCol w:w="1678"/>
        <w:gridCol w:w="2059"/>
        <w:gridCol w:w="1049"/>
        <w:gridCol w:w="1558"/>
        <w:gridCol w:w="3830"/>
      </w:tblGrid>
      <w:tr>
        <w:trPr>
          <w:trHeight w:val="1502" w:hRule="atLeast"/>
        </w:trPr>
        <w:tc>
          <w:tcPr>
            <w:tcW w:w="97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965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0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61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Torque</w:t>
            </w:r>
            <w:r>
              <w:rPr>
                <w:color w:val="57585B"/>
                <w:spacing w:val="-5"/>
                <w:sz w:val="22"/>
              </w:rPr>
              <w:t> </w:t>
            </w:r>
            <w:r>
              <w:rPr>
                <w:color w:val="57585B"/>
                <w:sz w:val="22"/>
              </w:rPr>
              <w:t>meter</w:t>
            </w:r>
            <w:r>
              <w:rPr>
                <w:color w:val="57585B"/>
                <w:spacing w:val="-5"/>
                <w:sz w:val="22"/>
              </w:rPr>
              <w:t> </w:t>
            </w:r>
            <w:r>
              <w:rPr>
                <w:color w:val="57585B"/>
                <w:sz w:val="22"/>
              </w:rPr>
              <w:t>calibration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record.</w:t>
            </w:r>
          </w:p>
        </w:tc>
        <w:tc>
          <w:tcPr>
            <w:tcW w:w="167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5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4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5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83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147" w:hRule="atLeast"/>
        </w:trPr>
        <w:tc>
          <w:tcPr>
            <w:tcW w:w="970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3.11</w:t>
            </w:r>
          </w:p>
        </w:tc>
        <w:tc>
          <w:tcPr>
            <w:tcW w:w="2965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z w:val="22"/>
              </w:rPr>
              <w:t>Weld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z w:val="22"/>
              </w:rPr>
              <w:t>surface</w:t>
            </w:r>
            <w:r>
              <w:rPr>
                <w:color w:val="57585B"/>
                <w:spacing w:val="-2"/>
                <w:sz w:val="22"/>
              </w:rPr>
              <w:t> preparation</w:t>
            </w:r>
          </w:p>
        </w:tc>
        <w:tc>
          <w:tcPr>
            <w:tcW w:w="1551" w:type="dxa"/>
          </w:tcPr>
          <w:p>
            <w:pPr>
              <w:pStyle w:val="TableParagraph"/>
              <w:spacing w:line="268" w:lineRule="exact"/>
              <w:ind w:left="531" w:right="523"/>
              <w:jc w:val="center"/>
              <w:rPr>
                <w:sz w:val="22"/>
              </w:rPr>
            </w:pPr>
            <w:r>
              <w:rPr>
                <w:color w:val="57585B"/>
                <w:spacing w:val="-5"/>
                <w:sz w:val="22"/>
              </w:rPr>
              <w:t>S/C</w:t>
            </w:r>
          </w:p>
        </w:tc>
        <w:tc>
          <w:tcPr>
            <w:tcW w:w="2706" w:type="dxa"/>
          </w:tcPr>
          <w:p>
            <w:pPr>
              <w:pStyle w:val="TableParagraph"/>
              <w:spacing w:line="268" w:lineRule="exact"/>
              <w:ind w:left="106"/>
              <w:rPr>
                <w:sz w:val="22"/>
              </w:rPr>
            </w:pPr>
            <w:r>
              <w:rPr>
                <w:color w:val="57585B"/>
                <w:sz w:val="22"/>
              </w:rPr>
              <w:t>PIPA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POP001</w:t>
            </w:r>
            <w:r>
              <w:rPr>
                <w:color w:val="57585B"/>
                <w:spacing w:val="-1"/>
                <w:sz w:val="22"/>
              </w:rPr>
              <w:t> </w:t>
            </w:r>
            <w:r>
              <w:rPr>
                <w:color w:val="57585B"/>
                <w:spacing w:val="-10"/>
                <w:sz w:val="22"/>
              </w:rPr>
              <w:t>–</w:t>
            </w:r>
          </w:p>
          <w:p>
            <w:pPr>
              <w:pStyle w:val="TableParagraph"/>
              <w:ind w:left="106" w:right="119"/>
              <w:rPr>
                <w:sz w:val="22"/>
              </w:rPr>
            </w:pPr>
            <w:r>
              <w:rPr>
                <w:color w:val="57585B"/>
                <w:sz w:val="22"/>
              </w:rPr>
              <w:t>Electrofusion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Jointing</w:t>
            </w:r>
            <w:r>
              <w:rPr>
                <w:color w:val="57585B"/>
                <w:spacing w:val="-12"/>
                <w:sz w:val="22"/>
              </w:rPr>
              <w:t> </w:t>
            </w:r>
            <w:r>
              <w:rPr>
                <w:color w:val="57585B"/>
                <w:sz w:val="22"/>
              </w:rPr>
              <w:t>of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PE Pipes and Fittings for Pressure Applications - Issue 8.1 August 2021.</w:t>
            </w:r>
          </w:p>
        </w:tc>
        <w:tc>
          <w:tcPr>
            <w:tcW w:w="3461" w:type="dxa"/>
          </w:tcPr>
          <w:p>
            <w:pPr>
              <w:pStyle w:val="TableParagraph"/>
              <w:ind w:right="281"/>
              <w:rPr>
                <w:sz w:val="22"/>
              </w:rPr>
            </w:pPr>
            <w:r>
              <w:rPr>
                <w:color w:val="57585B"/>
                <w:sz w:val="22"/>
              </w:rPr>
              <w:t>Surface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cleaned</w:t>
            </w:r>
            <w:r>
              <w:rPr>
                <w:color w:val="57585B"/>
                <w:spacing w:val="-12"/>
                <w:sz w:val="22"/>
              </w:rPr>
              <w:t> </w:t>
            </w:r>
            <w:r>
              <w:rPr>
                <w:color w:val="57585B"/>
                <w:sz w:val="22"/>
              </w:rPr>
              <w:t>before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peeling </w:t>
            </w:r>
            <w:r>
              <w:rPr>
                <w:color w:val="57585B"/>
                <w:spacing w:val="-2"/>
                <w:sz w:val="22"/>
              </w:rPr>
              <w:t>pipe.</w:t>
            </w:r>
          </w:p>
          <w:p>
            <w:pPr>
              <w:pStyle w:val="TableParagraph"/>
              <w:ind w:right="176"/>
              <w:rPr>
                <w:sz w:val="22"/>
              </w:rPr>
            </w:pPr>
            <w:r>
              <w:rPr>
                <w:color w:val="57585B"/>
                <w:sz w:val="22"/>
              </w:rPr>
              <w:t>Correct pipe peeling tool used - Metal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files,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rasps,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emery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paper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etc are </w:t>
            </w:r>
            <w:r>
              <w:rPr>
                <w:color w:val="57585B"/>
                <w:sz w:val="22"/>
                <w:u w:val="single" w:color="57585B"/>
              </w:rPr>
              <w:t>NOT</w:t>
            </w:r>
            <w:r>
              <w:rPr>
                <w:color w:val="57585B"/>
                <w:sz w:val="22"/>
              </w:rPr>
              <w:t> to be used.</w:t>
            </w:r>
          </w:p>
          <w:p>
            <w:pPr>
              <w:pStyle w:val="TableParagraph"/>
              <w:spacing w:line="270" w:lineRule="atLeast"/>
              <w:ind w:right="176"/>
              <w:rPr>
                <w:sz w:val="22"/>
              </w:rPr>
            </w:pPr>
            <w:r>
              <w:rPr>
                <w:color w:val="57585B"/>
                <w:sz w:val="22"/>
              </w:rPr>
              <w:t>Surface</w:t>
            </w:r>
            <w:r>
              <w:rPr>
                <w:color w:val="57585B"/>
                <w:spacing w:val="-9"/>
                <w:sz w:val="22"/>
              </w:rPr>
              <w:t> </w:t>
            </w:r>
            <w:r>
              <w:rPr>
                <w:color w:val="57585B"/>
                <w:sz w:val="22"/>
              </w:rPr>
              <w:t>cleaned</w:t>
            </w:r>
            <w:r>
              <w:rPr>
                <w:color w:val="57585B"/>
                <w:spacing w:val="-9"/>
                <w:sz w:val="22"/>
              </w:rPr>
              <w:t> </w:t>
            </w:r>
            <w:r>
              <w:rPr>
                <w:color w:val="57585B"/>
                <w:sz w:val="22"/>
              </w:rPr>
              <w:t>with</w:t>
            </w:r>
            <w:r>
              <w:rPr>
                <w:color w:val="57585B"/>
                <w:spacing w:val="-12"/>
                <w:sz w:val="22"/>
              </w:rPr>
              <w:t> </w:t>
            </w:r>
            <w:r>
              <w:rPr>
                <w:color w:val="57585B"/>
                <w:sz w:val="22"/>
              </w:rPr>
              <w:t>an</w:t>
            </w:r>
            <w:r>
              <w:rPr>
                <w:color w:val="57585B"/>
                <w:spacing w:val="-9"/>
                <w:sz w:val="22"/>
              </w:rPr>
              <w:t> </w:t>
            </w:r>
            <w:r>
              <w:rPr>
                <w:color w:val="57585B"/>
                <w:sz w:val="22"/>
              </w:rPr>
              <w:t>authorised Isopropanol impregnated pipe </w:t>
            </w:r>
            <w:r>
              <w:rPr>
                <w:color w:val="57585B"/>
                <w:spacing w:val="-2"/>
                <w:sz w:val="22"/>
              </w:rPr>
              <w:t>wipe.</w:t>
            </w:r>
          </w:p>
        </w:tc>
        <w:tc>
          <w:tcPr>
            <w:tcW w:w="1678" w:type="dxa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color w:val="57585B"/>
                <w:spacing w:val="-2"/>
                <w:sz w:val="22"/>
              </w:rPr>
              <w:t>Visual inspection.</w:t>
            </w:r>
          </w:p>
        </w:tc>
        <w:tc>
          <w:tcPr>
            <w:tcW w:w="2059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During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pipe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peeling.</w:t>
            </w:r>
          </w:p>
        </w:tc>
        <w:tc>
          <w:tcPr>
            <w:tcW w:w="1049" w:type="dxa"/>
          </w:tcPr>
          <w:p>
            <w:pPr>
              <w:pStyle w:val="TableParagraph"/>
              <w:spacing w:line="268" w:lineRule="exact"/>
              <w:ind w:left="2"/>
              <w:jc w:val="center"/>
              <w:rPr>
                <w:b/>
                <w:sz w:val="22"/>
              </w:rPr>
            </w:pPr>
            <w:r>
              <w:rPr>
                <w:b/>
                <w:color w:val="57585B"/>
                <w:w w:val="100"/>
                <w:sz w:val="22"/>
              </w:rPr>
              <w:t>H</w:t>
            </w:r>
          </w:p>
        </w:tc>
        <w:tc>
          <w:tcPr>
            <w:tcW w:w="1558" w:type="dxa"/>
          </w:tcPr>
          <w:p>
            <w:pPr>
              <w:pStyle w:val="TableParagraph"/>
              <w:spacing w:line="268" w:lineRule="exact"/>
              <w:ind w:left="580"/>
              <w:rPr>
                <w:sz w:val="22"/>
              </w:rPr>
            </w:pPr>
            <w:r>
              <w:rPr>
                <w:color w:val="57585B"/>
                <w:spacing w:val="-5"/>
                <w:sz w:val="22"/>
              </w:rPr>
              <w:t>WSL</w:t>
            </w:r>
          </w:p>
        </w:tc>
        <w:tc>
          <w:tcPr>
            <w:tcW w:w="3830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PE</w:t>
            </w:r>
            <w:r>
              <w:rPr>
                <w:color w:val="57585B"/>
                <w:spacing w:val="-3"/>
                <w:sz w:val="22"/>
              </w:rPr>
              <w:t> </w:t>
            </w:r>
            <w:r>
              <w:rPr>
                <w:color w:val="57585B"/>
                <w:sz w:val="22"/>
              </w:rPr>
              <w:t>pipe</w:t>
            </w:r>
            <w:r>
              <w:rPr>
                <w:color w:val="57585B"/>
                <w:spacing w:val="-3"/>
                <w:sz w:val="22"/>
              </w:rPr>
              <w:t> </w:t>
            </w:r>
            <w:r>
              <w:rPr>
                <w:color w:val="57585B"/>
                <w:sz w:val="22"/>
              </w:rPr>
              <w:t>install</w:t>
            </w:r>
            <w:r>
              <w:rPr>
                <w:color w:val="57585B"/>
                <w:spacing w:val="-3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checklist.</w:t>
            </w:r>
          </w:p>
        </w:tc>
      </w:tr>
      <w:tr>
        <w:trPr>
          <w:trHeight w:val="895" w:hRule="atLeast"/>
        </w:trPr>
        <w:tc>
          <w:tcPr>
            <w:tcW w:w="970" w:type="dxa"/>
          </w:tcPr>
          <w:p>
            <w:pPr>
              <w:pStyle w:val="TableParagraph"/>
              <w:spacing w:line="263" w:lineRule="exact"/>
              <w:ind w:left="107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3.12</w:t>
            </w:r>
          </w:p>
        </w:tc>
        <w:tc>
          <w:tcPr>
            <w:tcW w:w="2965" w:type="dxa"/>
          </w:tcPr>
          <w:p>
            <w:pPr>
              <w:pStyle w:val="TableParagraph"/>
              <w:ind w:left="107" w:right="488"/>
              <w:rPr>
                <w:sz w:val="22"/>
              </w:rPr>
            </w:pPr>
            <w:r>
              <w:rPr>
                <w:color w:val="57585B"/>
                <w:sz w:val="22"/>
              </w:rPr>
              <w:t>Electrofusion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construction weld test</w:t>
            </w:r>
          </w:p>
        </w:tc>
        <w:tc>
          <w:tcPr>
            <w:tcW w:w="1551" w:type="dxa"/>
          </w:tcPr>
          <w:p>
            <w:pPr>
              <w:pStyle w:val="TableParagraph"/>
              <w:spacing w:line="263" w:lineRule="exact"/>
              <w:ind w:left="531" w:right="523"/>
              <w:jc w:val="center"/>
              <w:rPr>
                <w:sz w:val="22"/>
              </w:rPr>
            </w:pPr>
            <w:r>
              <w:rPr>
                <w:color w:val="57585B"/>
                <w:spacing w:val="-5"/>
                <w:sz w:val="22"/>
              </w:rPr>
              <w:t>S/C</w:t>
            </w:r>
          </w:p>
        </w:tc>
        <w:tc>
          <w:tcPr>
            <w:tcW w:w="2706" w:type="dxa"/>
          </w:tcPr>
          <w:p>
            <w:pPr>
              <w:pStyle w:val="TableParagraph"/>
              <w:ind w:left="106" w:right="119"/>
              <w:rPr>
                <w:sz w:val="22"/>
              </w:rPr>
            </w:pPr>
            <w:r>
              <w:rPr>
                <w:color w:val="57585B"/>
                <w:sz w:val="22"/>
              </w:rPr>
              <w:t>Section</w:t>
            </w:r>
            <w:r>
              <w:rPr>
                <w:color w:val="57585B"/>
                <w:spacing w:val="-11"/>
                <w:sz w:val="22"/>
              </w:rPr>
              <w:t> </w:t>
            </w:r>
            <w:r>
              <w:rPr>
                <w:color w:val="57585B"/>
                <w:sz w:val="22"/>
              </w:rPr>
              <w:t>225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-</w:t>
            </w:r>
            <w:r>
              <w:rPr>
                <w:color w:val="57585B"/>
                <w:spacing w:val="-10"/>
                <w:sz w:val="22"/>
              </w:rPr>
              <w:t> </w:t>
            </w:r>
            <w:r>
              <w:rPr>
                <w:color w:val="57585B"/>
                <w:sz w:val="22"/>
              </w:rPr>
              <w:t>Installation</w:t>
            </w:r>
            <w:r>
              <w:rPr>
                <w:color w:val="57585B"/>
                <w:spacing w:val="-10"/>
                <w:sz w:val="22"/>
              </w:rPr>
              <w:t> </w:t>
            </w:r>
            <w:r>
              <w:rPr>
                <w:color w:val="57585B"/>
                <w:sz w:val="22"/>
              </w:rPr>
              <w:t>of PE Pipelines, Section </w:t>
            </w:r>
            <w:r>
              <w:rPr>
                <w:color w:val="57585B"/>
                <w:spacing w:val="-2"/>
                <w:sz w:val="22"/>
              </w:rPr>
              <w:t>225.16.</w:t>
            </w:r>
          </w:p>
        </w:tc>
        <w:tc>
          <w:tcPr>
            <w:tcW w:w="3461" w:type="dxa"/>
          </w:tcPr>
          <w:p>
            <w:pPr>
              <w:pStyle w:val="TableParagraph"/>
              <w:spacing w:line="263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Construction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test</w:t>
            </w:r>
            <w:r>
              <w:rPr>
                <w:color w:val="57585B"/>
                <w:spacing w:val="-5"/>
                <w:sz w:val="22"/>
              </w:rPr>
              <w:t> </w:t>
            </w:r>
            <w:r>
              <w:rPr>
                <w:color w:val="57585B"/>
                <w:sz w:val="22"/>
              </w:rPr>
              <w:t>weld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results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pass.</w:t>
            </w:r>
          </w:p>
        </w:tc>
        <w:tc>
          <w:tcPr>
            <w:tcW w:w="1678" w:type="dxa"/>
          </w:tcPr>
          <w:p>
            <w:pPr>
              <w:pStyle w:val="TableParagraph"/>
              <w:ind w:right="692"/>
              <w:rPr>
                <w:sz w:val="22"/>
              </w:rPr>
            </w:pPr>
            <w:r>
              <w:rPr>
                <w:color w:val="57585B"/>
                <w:sz w:val="22"/>
              </w:rPr>
              <w:t>Weld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test </w:t>
            </w:r>
            <w:r>
              <w:rPr>
                <w:color w:val="57585B"/>
                <w:spacing w:val="-2"/>
                <w:sz w:val="22"/>
              </w:rPr>
              <w:t>result.</w:t>
            </w:r>
          </w:p>
        </w:tc>
        <w:tc>
          <w:tcPr>
            <w:tcW w:w="2059" w:type="dxa"/>
          </w:tcPr>
          <w:p>
            <w:pPr>
              <w:pStyle w:val="TableParagraph"/>
              <w:ind w:right="898"/>
              <w:rPr>
                <w:sz w:val="22"/>
              </w:rPr>
            </w:pPr>
            <w:r>
              <w:rPr>
                <w:color w:val="57585B"/>
                <w:sz w:val="22"/>
              </w:rPr>
              <w:t>During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pipe </w:t>
            </w:r>
            <w:r>
              <w:rPr>
                <w:color w:val="57585B"/>
                <w:spacing w:val="-2"/>
                <w:sz w:val="22"/>
              </w:rPr>
              <w:t>welding.</w:t>
            </w:r>
          </w:p>
        </w:tc>
        <w:tc>
          <w:tcPr>
            <w:tcW w:w="1049" w:type="dxa"/>
          </w:tcPr>
          <w:p>
            <w:pPr>
              <w:pStyle w:val="TableParagraph"/>
              <w:spacing w:line="263" w:lineRule="exact"/>
              <w:ind w:left="5"/>
              <w:jc w:val="center"/>
              <w:rPr>
                <w:b/>
                <w:sz w:val="22"/>
              </w:rPr>
            </w:pPr>
            <w:r>
              <w:rPr>
                <w:b/>
                <w:color w:val="57585B"/>
                <w:w w:val="100"/>
                <w:sz w:val="22"/>
              </w:rPr>
              <w:t>W</w:t>
            </w:r>
          </w:p>
        </w:tc>
        <w:tc>
          <w:tcPr>
            <w:tcW w:w="1558" w:type="dxa"/>
          </w:tcPr>
          <w:p>
            <w:pPr>
              <w:pStyle w:val="TableParagraph"/>
              <w:spacing w:line="263" w:lineRule="exact"/>
              <w:ind w:left="580"/>
              <w:rPr>
                <w:sz w:val="22"/>
              </w:rPr>
            </w:pPr>
            <w:r>
              <w:rPr>
                <w:color w:val="57585B"/>
                <w:spacing w:val="-5"/>
                <w:sz w:val="22"/>
              </w:rPr>
              <w:t>WSL</w:t>
            </w:r>
          </w:p>
        </w:tc>
        <w:tc>
          <w:tcPr>
            <w:tcW w:w="3830" w:type="dxa"/>
          </w:tcPr>
          <w:p>
            <w:pPr>
              <w:pStyle w:val="TableParagraph"/>
              <w:spacing w:line="263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PE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z w:val="22"/>
              </w:rPr>
              <w:t>pipe</w:t>
            </w:r>
            <w:r>
              <w:rPr>
                <w:color w:val="57585B"/>
                <w:spacing w:val="-3"/>
                <w:sz w:val="22"/>
              </w:rPr>
              <w:t> </w:t>
            </w:r>
            <w:r>
              <w:rPr>
                <w:color w:val="57585B"/>
                <w:sz w:val="22"/>
              </w:rPr>
              <w:t>install</w:t>
            </w:r>
            <w:r>
              <w:rPr>
                <w:color w:val="57585B"/>
                <w:spacing w:val="-3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checklist.</w:t>
            </w:r>
          </w:p>
        </w:tc>
      </w:tr>
      <w:tr>
        <w:trPr>
          <w:trHeight w:val="1612" w:hRule="atLeast"/>
        </w:trPr>
        <w:tc>
          <w:tcPr>
            <w:tcW w:w="970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3.13</w:t>
            </w:r>
          </w:p>
        </w:tc>
        <w:tc>
          <w:tcPr>
            <w:tcW w:w="2965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z w:val="22"/>
              </w:rPr>
              <w:t>Trench</w:t>
            </w:r>
            <w:r>
              <w:rPr>
                <w:color w:val="57585B"/>
                <w:spacing w:val="-5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bedding</w:t>
            </w:r>
          </w:p>
        </w:tc>
        <w:tc>
          <w:tcPr>
            <w:tcW w:w="1551" w:type="dxa"/>
          </w:tcPr>
          <w:p>
            <w:pPr>
              <w:pStyle w:val="TableParagraph"/>
              <w:spacing w:line="268" w:lineRule="exact"/>
              <w:ind w:left="531" w:right="524"/>
              <w:jc w:val="center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2706" w:type="dxa"/>
          </w:tcPr>
          <w:p>
            <w:pPr>
              <w:pStyle w:val="TableParagraph"/>
              <w:ind w:left="106" w:right="331"/>
              <w:rPr>
                <w:sz w:val="22"/>
              </w:rPr>
            </w:pPr>
            <w:r>
              <w:rPr>
                <w:color w:val="57585B"/>
                <w:sz w:val="22"/>
              </w:rPr>
              <w:t>Drawing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no.2010070.005 Rev C.</w:t>
            </w:r>
          </w:p>
        </w:tc>
        <w:tc>
          <w:tcPr>
            <w:tcW w:w="3461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Trench</w:t>
            </w:r>
            <w:r>
              <w:rPr>
                <w:color w:val="57585B"/>
                <w:spacing w:val="-5"/>
                <w:sz w:val="22"/>
              </w:rPr>
              <w:t> </w:t>
            </w:r>
            <w:r>
              <w:rPr>
                <w:color w:val="57585B"/>
                <w:sz w:val="22"/>
              </w:rPr>
              <w:t>bedding</w:t>
            </w:r>
            <w:r>
              <w:rPr>
                <w:color w:val="57585B"/>
                <w:spacing w:val="-5"/>
                <w:sz w:val="22"/>
              </w:rPr>
              <w:t> </w:t>
            </w:r>
            <w:r>
              <w:rPr>
                <w:color w:val="57585B"/>
                <w:sz w:val="22"/>
              </w:rPr>
              <w:t>as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z w:val="22"/>
              </w:rPr>
              <w:t>per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2010070.005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color w:val="57585B"/>
                <w:sz w:val="22"/>
              </w:rPr>
              <w:t>-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Rev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C,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Granular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Surround.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Bedding to be minimum 150mm.</w:t>
            </w:r>
          </w:p>
          <w:p>
            <w:pPr>
              <w:pStyle w:val="TableParagraph"/>
              <w:ind w:right="176"/>
              <w:rPr>
                <w:sz w:val="22"/>
              </w:rPr>
            </w:pPr>
            <w:r>
              <w:rPr>
                <w:color w:val="57585B"/>
                <w:sz w:val="22"/>
              </w:rPr>
              <w:t>Compaction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to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be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95%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MDD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or </w:t>
            </w:r>
            <w:r>
              <w:rPr>
                <w:color w:val="57585B"/>
                <w:spacing w:val="-2"/>
                <w:sz w:val="22"/>
              </w:rPr>
              <w:t>32CIV.</w:t>
            </w:r>
          </w:p>
          <w:p>
            <w:pPr>
              <w:pStyle w:val="TableParagraph"/>
              <w:spacing w:line="249" w:lineRule="exact" w:before="1"/>
              <w:rPr>
                <w:sz w:val="22"/>
              </w:rPr>
            </w:pPr>
            <w:r>
              <w:rPr>
                <w:color w:val="57585B"/>
                <w:sz w:val="22"/>
              </w:rPr>
              <w:t>Backfill</w:t>
            </w:r>
            <w:r>
              <w:rPr>
                <w:color w:val="57585B"/>
                <w:spacing w:val="-3"/>
                <w:sz w:val="22"/>
              </w:rPr>
              <w:t> </w:t>
            </w:r>
            <w:r>
              <w:rPr>
                <w:color w:val="57585B"/>
                <w:sz w:val="22"/>
              </w:rPr>
              <w:t>in</w:t>
            </w:r>
            <w:r>
              <w:rPr>
                <w:color w:val="57585B"/>
                <w:spacing w:val="-5"/>
                <w:sz w:val="22"/>
              </w:rPr>
              <w:t> </w:t>
            </w:r>
            <w:r>
              <w:rPr>
                <w:color w:val="57585B"/>
                <w:sz w:val="22"/>
              </w:rPr>
              <w:t>230mm </w:t>
            </w:r>
            <w:r>
              <w:rPr>
                <w:color w:val="57585B"/>
                <w:spacing w:val="-2"/>
                <w:sz w:val="22"/>
              </w:rPr>
              <w:t>layers</w:t>
            </w:r>
          </w:p>
        </w:tc>
        <w:tc>
          <w:tcPr>
            <w:tcW w:w="1678" w:type="dxa"/>
          </w:tcPr>
          <w:p>
            <w:pPr>
              <w:pStyle w:val="TableParagraph"/>
              <w:ind w:right="163"/>
              <w:rPr>
                <w:sz w:val="22"/>
              </w:rPr>
            </w:pPr>
            <w:r>
              <w:rPr>
                <w:color w:val="57585B"/>
                <w:spacing w:val="-2"/>
                <w:sz w:val="22"/>
              </w:rPr>
              <w:t>Visual inspection. </w:t>
            </w:r>
            <w:r>
              <w:rPr>
                <w:color w:val="57585B"/>
                <w:sz w:val="22"/>
              </w:rPr>
              <w:t>Clegg test</w:t>
            </w:r>
          </w:p>
        </w:tc>
        <w:tc>
          <w:tcPr>
            <w:tcW w:w="2059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Prior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z w:val="22"/>
              </w:rPr>
              <w:t>to</w:t>
            </w:r>
            <w:r>
              <w:rPr>
                <w:color w:val="57585B"/>
                <w:spacing w:val="-1"/>
                <w:sz w:val="22"/>
              </w:rPr>
              <w:t> </w:t>
            </w:r>
            <w:r>
              <w:rPr>
                <w:color w:val="57585B"/>
                <w:sz w:val="22"/>
              </w:rPr>
              <w:t>pipe</w:t>
            </w:r>
            <w:r>
              <w:rPr>
                <w:color w:val="57585B"/>
                <w:spacing w:val="-1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laying.</w:t>
            </w:r>
          </w:p>
        </w:tc>
        <w:tc>
          <w:tcPr>
            <w:tcW w:w="1049" w:type="dxa"/>
          </w:tcPr>
          <w:p>
            <w:pPr>
              <w:pStyle w:val="TableParagraph"/>
              <w:spacing w:line="268" w:lineRule="exact"/>
              <w:ind w:left="5"/>
              <w:jc w:val="center"/>
              <w:rPr>
                <w:b/>
                <w:sz w:val="22"/>
              </w:rPr>
            </w:pPr>
            <w:r>
              <w:rPr>
                <w:b/>
                <w:color w:val="57585B"/>
                <w:w w:val="100"/>
                <w:sz w:val="22"/>
              </w:rPr>
              <w:t>W</w:t>
            </w:r>
          </w:p>
        </w:tc>
        <w:tc>
          <w:tcPr>
            <w:tcW w:w="1558" w:type="dxa"/>
          </w:tcPr>
          <w:p>
            <w:pPr>
              <w:pStyle w:val="TableParagraph"/>
              <w:spacing w:line="268" w:lineRule="exact"/>
              <w:ind w:left="544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383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7585B"/>
                <w:sz w:val="22"/>
              </w:rPr>
              <w:t>PE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pipe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install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checklist.</w:t>
            </w:r>
            <w:r>
              <w:rPr>
                <w:color w:val="57585B"/>
                <w:spacing w:val="-9"/>
                <w:sz w:val="22"/>
              </w:rPr>
              <w:t> </w:t>
            </w:r>
            <w:r>
              <w:rPr>
                <w:color w:val="57585B"/>
                <w:sz w:val="22"/>
              </w:rPr>
              <w:t>Clegg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value recorded on checklist.</w:t>
            </w:r>
          </w:p>
        </w:tc>
      </w:tr>
      <w:tr>
        <w:trPr>
          <w:trHeight w:val="599" w:hRule="atLeast"/>
        </w:trPr>
        <w:tc>
          <w:tcPr>
            <w:tcW w:w="970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3.14</w:t>
            </w:r>
          </w:p>
        </w:tc>
        <w:tc>
          <w:tcPr>
            <w:tcW w:w="2965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z w:val="22"/>
              </w:rPr>
              <w:t>Pipe</w:t>
            </w:r>
            <w:r>
              <w:rPr>
                <w:color w:val="57585B"/>
                <w:spacing w:val="-5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install</w:t>
            </w:r>
          </w:p>
        </w:tc>
        <w:tc>
          <w:tcPr>
            <w:tcW w:w="1551" w:type="dxa"/>
          </w:tcPr>
          <w:p>
            <w:pPr>
              <w:pStyle w:val="TableParagraph"/>
              <w:spacing w:line="268" w:lineRule="exact"/>
              <w:ind w:left="531" w:right="524"/>
              <w:jc w:val="center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2706" w:type="dxa"/>
          </w:tcPr>
          <w:p>
            <w:pPr>
              <w:pStyle w:val="TableParagraph"/>
              <w:ind w:left="106" w:right="331"/>
              <w:rPr>
                <w:sz w:val="22"/>
              </w:rPr>
            </w:pPr>
            <w:r>
              <w:rPr>
                <w:color w:val="57585B"/>
                <w:sz w:val="22"/>
              </w:rPr>
              <w:t>Drawing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no.2012034.090 Rev A.</w:t>
            </w:r>
          </w:p>
        </w:tc>
        <w:tc>
          <w:tcPr>
            <w:tcW w:w="34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7585B"/>
                <w:sz w:val="22"/>
              </w:rPr>
              <w:t>Pipe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installed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at</w:t>
            </w:r>
            <w:r>
              <w:rPr>
                <w:color w:val="57585B"/>
                <w:spacing w:val="-9"/>
                <w:sz w:val="22"/>
              </w:rPr>
              <w:t> </w:t>
            </w:r>
            <w:r>
              <w:rPr>
                <w:color w:val="57585B"/>
                <w:sz w:val="22"/>
              </w:rPr>
              <w:t>the</w:t>
            </w:r>
            <w:r>
              <w:rPr>
                <w:color w:val="57585B"/>
                <w:spacing w:val="-9"/>
                <w:sz w:val="22"/>
              </w:rPr>
              <w:t> </w:t>
            </w:r>
            <w:r>
              <w:rPr>
                <w:color w:val="57585B"/>
                <w:sz w:val="22"/>
              </w:rPr>
              <w:t>correct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invert </w:t>
            </w:r>
            <w:r>
              <w:rPr>
                <w:color w:val="57585B"/>
                <w:spacing w:val="-2"/>
                <w:sz w:val="22"/>
              </w:rPr>
              <w:t>level.</w:t>
            </w:r>
          </w:p>
        </w:tc>
        <w:tc>
          <w:tcPr>
            <w:tcW w:w="1678" w:type="dxa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color w:val="57585B"/>
                <w:spacing w:val="-2"/>
                <w:sz w:val="22"/>
              </w:rPr>
              <w:t>Visual inspection.</w:t>
            </w:r>
          </w:p>
        </w:tc>
        <w:tc>
          <w:tcPr>
            <w:tcW w:w="2059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Prior</w:t>
            </w:r>
            <w:r>
              <w:rPr>
                <w:color w:val="57585B"/>
                <w:spacing w:val="-5"/>
                <w:sz w:val="22"/>
              </w:rPr>
              <w:t> </w:t>
            </w:r>
            <w:r>
              <w:rPr>
                <w:color w:val="57585B"/>
                <w:sz w:val="22"/>
              </w:rPr>
              <w:t>to</w:t>
            </w:r>
            <w:r>
              <w:rPr>
                <w:color w:val="57585B"/>
                <w:spacing w:val="-2"/>
                <w:sz w:val="22"/>
              </w:rPr>
              <w:t> </w:t>
            </w:r>
            <w:r>
              <w:rPr>
                <w:color w:val="57585B"/>
                <w:sz w:val="22"/>
              </w:rPr>
              <w:t>trench</w:t>
            </w:r>
            <w:r>
              <w:rPr>
                <w:color w:val="57585B"/>
                <w:spacing w:val="-3"/>
                <w:sz w:val="22"/>
              </w:rPr>
              <w:t> </w:t>
            </w:r>
            <w:r>
              <w:rPr>
                <w:color w:val="57585B"/>
                <w:spacing w:val="-4"/>
                <w:sz w:val="22"/>
              </w:rPr>
              <w:t>fill.</w:t>
            </w:r>
          </w:p>
        </w:tc>
        <w:tc>
          <w:tcPr>
            <w:tcW w:w="1049" w:type="dxa"/>
          </w:tcPr>
          <w:p>
            <w:pPr>
              <w:pStyle w:val="TableParagraph"/>
              <w:spacing w:line="268" w:lineRule="exact"/>
              <w:ind w:left="5"/>
              <w:jc w:val="center"/>
              <w:rPr>
                <w:b/>
                <w:sz w:val="22"/>
              </w:rPr>
            </w:pPr>
            <w:r>
              <w:rPr>
                <w:b/>
                <w:color w:val="57585B"/>
                <w:w w:val="100"/>
                <w:sz w:val="22"/>
              </w:rPr>
              <w:t>W</w:t>
            </w:r>
          </w:p>
        </w:tc>
        <w:tc>
          <w:tcPr>
            <w:tcW w:w="1558" w:type="dxa"/>
          </w:tcPr>
          <w:p>
            <w:pPr>
              <w:pStyle w:val="TableParagraph"/>
              <w:spacing w:line="268" w:lineRule="exact"/>
              <w:ind w:left="544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3830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PE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z w:val="22"/>
              </w:rPr>
              <w:t>pipe</w:t>
            </w:r>
            <w:r>
              <w:rPr>
                <w:color w:val="57585B"/>
                <w:spacing w:val="-3"/>
                <w:sz w:val="22"/>
              </w:rPr>
              <w:t> </w:t>
            </w:r>
            <w:r>
              <w:rPr>
                <w:color w:val="57585B"/>
                <w:sz w:val="22"/>
              </w:rPr>
              <w:t>install</w:t>
            </w:r>
            <w:r>
              <w:rPr>
                <w:color w:val="57585B"/>
                <w:spacing w:val="-2"/>
                <w:sz w:val="22"/>
              </w:rPr>
              <w:t> checklist.</w:t>
            </w:r>
          </w:p>
        </w:tc>
      </w:tr>
      <w:tr>
        <w:trPr>
          <w:trHeight w:val="1879" w:hRule="atLeast"/>
        </w:trPr>
        <w:tc>
          <w:tcPr>
            <w:tcW w:w="970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3.15</w:t>
            </w:r>
          </w:p>
        </w:tc>
        <w:tc>
          <w:tcPr>
            <w:tcW w:w="2965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z w:val="22"/>
              </w:rPr>
              <w:t>Trench</w:t>
            </w:r>
            <w:r>
              <w:rPr>
                <w:color w:val="57585B"/>
                <w:spacing w:val="-5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surround</w:t>
            </w:r>
          </w:p>
        </w:tc>
        <w:tc>
          <w:tcPr>
            <w:tcW w:w="1551" w:type="dxa"/>
          </w:tcPr>
          <w:p>
            <w:pPr>
              <w:pStyle w:val="TableParagraph"/>
              <w:spacing w:line="268" w:lineRule="exact"/>
              <w:ind w:left="531" w:right="524"/>
              <w:jc w:val="center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2706" w:type="dxa"/>
          </w:tcPr>
          <w:p>
            <w:pPr>
              <w:pStyle w:val="TableParagraph"/>
              <w:ind w:left="106" w:right="331"/>
              <w:rPr>
                <w:sz w:val="22"/>
              </w:rPr>
            </w:pPr>
            <w:r>
              <w:rPr>
                <w:color w:val="57585B"/>
                <w:sz w:val="22"/>
              </w:rPr>
              <w:t>Drawing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no.2010070.005 Rev C, General Civil Construction Standards.</w:t>
            </w:r>
          </w:p>
        </w:tc>
        <w:tc>
          <w:tcPr>
            <w:tcW w:w="3461" w:type="dxa"/>
          </w:tcPr>
          <w:p>
            <w:pPr>
              <w:pStyle w:val="TableParagraph"/>
              <w:ind w:right="176"/>
              <w:rPr>
                <w:sz w:val="22"/>
              </w:rPr>
            </w:pPr>
            <w:r>
              <w:rPr>
                <w:color w:val="57585B"/>
                <w:sz w:val="22"/>
              </w:rPr>
              <w:t>Trench surround as per 2010070.005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-</w:t>
            </w:r>
            <w:r>
              <w:rPr>
                <w:color w:val="57585B"/>
                <w:spacing w:val="-12"/>
                <w:sz w:val="22"/>
              </w:rPr>
              <w:t> </w:t>
            </w:r>
            <w:r>
              <w:rPr>
                <w:color w:val="57585B"/>
                <w:sz w:val="22"/>
              </w:rPr>
              <w:t>Rev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C,</w:t>
            </w:r>
            <w:r>
              <w:rPr>
                <w:color w:val="57585B"/>
                <w:spacing w:val="-11"/>
                <w:sz w:val="22"/>
              </w:rPr>
              <w:t> </w:t>
            </w:r>
            <w:r>
              <w:rPr>
                <w:color w:val="57585B"/>
                <w:sz w:val="22"/>
              </w:rPr>
              <w:t>Granular Surround.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Pipe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surround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to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be 150mm cover.</w:t>
            </w:r>
          </w:p>
          <w:p>
            <w:pPr>
              <w:pStyle w:val="TableParagraph"/>
              <w:ind w:right="176"/>
              <w:rPr>
                <w:sz w:val="22"/>
              </w:rPr>
            </w:pPr>
            <w:r>
              <w:rPr>
                <w:color w:val="57585B"/>
                <w:sz w:val="22"/>
              </w:rPr>
              <w:t>Compaction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to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be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95%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MDD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or </w:t>
            </w:r>
            <w:r>
              <w:rPr>
                <w:color w:val="57585B"/>
                <w:spacing w:val="-2"/>
                <w:sz w:val="22"/>
              </w:rPr>
              <w:t>32CIV.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Backfill</w:t>
            </w:r>
            <w:r>
              <w:rPr>
                <w:color w:val="57585B"/>
                <w:spacing w:val="-3"/>
                <w:sz w:val="22"/>
              </w:rPr>
              <w:t> </w:t>
            </w:r>
            <w:r>
              <w:rPr>
                <w:color w:val="57585B"/>
                <w:sz w:val="22"/>
              </w:rPr>
              <w:t>in</w:t>
            </w:r>
            <w:r>
              <w:rPr>
                <w:color w:val="57585B"/>
                <w:spacing w:val="-5"/>
                <w:sz w:val="22"/>
              </w:rPr>
              <w:t> </w:t>
            </w:r>
            <w:r>
              <w:rPr>
                <w:color w:val="57585B"/>
                <w:sz w:val="22"/>
              </w:rPr>
              <w:t>230mm </w:t>
            </w:r>
            <w:r>
              <w:rPr>
                <w:color w:val="57585B"/>
                <w:spacing w:val="-2"/>
                <w:sz w:val="22"/>
              </w:rPr>
              <w:t>layers</w:t>
            </w:r>
          </w:p>
        </w:tc>
        <w:tc>
          <w:tcPr>
            <w:tcW w:w="1678" w:type="dxa"/>
          </w:tcPr>
          <w:p>
            <w:pPr>
              <w:pStyle w:val="TableParagraph"/>
              <w:ind w:right="163"/>
              <w:rPr>
                <w:sz w:val="22"/>
              </w:rPr>
            </w:pPr>
            <w:r>
              <w:rPr>
                <w:color w:val="57585B"/>
                <w:spacing w:val="-2"/>
                <w:sz w:val="22"/>
              </w:rPr>
              <w:t>Visual inspection. </w:t>
            </w:r>
            <w:r>
              <w:rPr>
                <w:color w:val="57585B"/>
                <w:sz w:val="22"/>
              </w:rPr>
              <w:t>Clegg test.</w:t>
            </w:r>
          </w:p>
        </w:tc>
        <w:tc>
          <w:tcPr>
            <w:tcW w:w="2059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Prior</w:t>
            </w:r>
            <w:r>
              <w:rPr>
                <w:color w:val="57585B"/>
                <w:spacing w:val="-3"/>
                <w:sz w:val="22"/>
              </w:rPr>
              <w:t> </w:t>
            </w:r>
            <w:r>
              <w:rPr>
                <w:color w:val="57585B"/>
                <w:sz w:val="22"/>
              </w:rPr>
              <w:t>to </w:t>
            </w:r>
            <w:r>
              <w:rPr>
                <w:color w:val="57585B"/>
                <w:spacing w:val="-2"/>
                <w:sz w:val="22"/>
              </w:rPr>
              <w:t>backfill.</w:t>
            </w:r>
          </w:p>
        </w:tc>
        <w:tc>
          <w:tcPr>
            <w:tcW w:w="1049" w:type="dxa"/>
          </w:tcPr>
          <w:p>
            <w:pPr>
              <w:pStyle w:val="TableParagraph"/>
              <w:spacing w:line="268" w:lineRule="exact"/>
              <w:ind w:left="5"/>
              <w:jc w:val="center"/>
              <w:rPr>
                <w:b/>
                <w:sz w:val="22"/>
              </w:rPr>
            </w:pPr>
            <w:r>
              <w:rPr>
                <w:b/>
                <w:color w:val="57585B"/>
                <w:w w:val="100"/>
                <w:sz w:val="22"/>
              </w:rPr>
              <w:t>W</w:t>
            </w:r>
          </w:p>
        </w:tc>
        <w:tc>
          <w:tcPr>
            <w:tcW w:w="1558" w:type="dxa"/>
          </w:tcPr>
          <w:p>
            <w:pPr>
              <w:pStyle w:val="TableParagraph"/>
              <w:spacing w:line="268" w:lineRule="exact"/>
              <w:ind w:left="544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383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7585B"/>
                <w:sz w:val="22"/>
              </w:rPr>
              <w:t>PE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pipe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install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checklist.</w:t>
            </w:r>
            <w:r>
              <w:rPr>
                <w:color w:val="57585B"/>
                <w:spacing w:val="-9"/>
                <w:sz w:val="22"/>
              </w:rPr>
              <w:t> </w:t>
            </w:r>
            <w:r>
              <w:rPr>
                <w:color w:val="57585B"/>
                <w:sz w:val="22"/>
              </w:rPr>
              <w:t>Clegg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value recorded on checklist.</w:t>
            </w:r>
          </w:p>
        </w:tc>
      </w:tr>
      <w:tr>
        <w:trPr>
          <w:trHeight w:val="599" w:hRule="atLeast"/>
        </w:trPr>
        <w:tc>
          <w:tcPr>
            <w:tcW w:w="970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3.16</w:t>
            </w:r>
          </w:p>
        </w:tc>
        <w:tc>
          <w:tcPr>
            <w:tcW w:w="2965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z w:val="22"/>
              </w:rPr>
              <w:t>Tracer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wire</w:t>
            </w:r>
            <w:r>
              <w:rPr>
                <w:color w:val="57585B"/>
                <w:spacing w:val="-3"/>
                <w:sz w:val="22"/>
              </w:rPr>
              <w:t> </w:t>
            </w:r>
            <w:r>
              <w:rPr>
                <w:color w:val="57585B"/>
                <w:sz w:val="22"/>
              </w:rPr>
              <w:t>and</w:t>
            </w:r>
            <w:r>
              <w:rPr>
                <w:color w:val="57585B"/>
                <w:spacing w:val="-3"/>
                <w:sz w:val="22"/>
              </w:rPr>
              <w:t> </w:t>
            </w:r>
            <w:r>
              <w:rPr>
                <w:color w:val="57585B"/>
                <w:sz w:val="22"/>
              </w:rPr>
              <w:t>label</w:t>
            </w:r>
            <w:r>
              <w:rPr>
                <w:color w:val="57585B"/>
                <w:spacing w:val="-1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strip</w:t>
            </w:r>
          </w:p>
        </w:tc>
        <w:tc>
          <w:tcPr>
            <w:tcW w:w="1551" w:type="dxa"/>
          </w:tcPr>
          <w:p>
            <w:pPr>
              <w:pStyle w:val="TableParagraph"/>
              <w:spacing w:line="268" w:lineRule="exact"/>
              <w:ind w:left="531" w:right="524"/>
              <w:jc w:val="center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2706" w:type="dxa"/>
          </w:tcPr>
          <w:p>
            <w:pPr>
              <w:pStyle w:val="TableParagraph"/>
              <w:spacing w:line="268" w:lineRule="exact"/>
              <w:ind w:left="106"/>
              <w:rPr>
                <w:sz w:val="22"/>
              </w:rPr>
            </w:pPr>
            <w:r>
              <w:rPr>
                <w:color w:val="57585B"/>
                <w:sz w:val="22"/>
              </w:rPr>
              <w:t>AS/NZS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2033.</w:t>
            </w:r>
          </w:p>
        </w:tc>
        <w:tc>
          <w:tcPr>
            <w:tcW w:w="34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7585B"/>
                <w:sz w:val="22"/>
              </w:rPr>
              <w:t>Tracer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wire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and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label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strip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installed the trench surround.</w:t>
            </w:r>
          </w:p>
        </w:tc>
        <w:tc>
          <w:tcPr>
            <w:tcW w:w="1678" w:type="dxa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color w:val="57585B"/>
                <w:spacing w:val="-2"/>
                <w:sz w:val="22"/>
              </w:rPr>
              <w:t>Visual inspection.</w:t>
            </w:r>
          </w:p>
        </w:tc>
        <w:tc>
          <w:tcPr>
            <w:tcW w:w="2059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Prior</w:t>
            </w:r>
            <w:r>
              <w:rPr>
                <w:color w:val="57585B"/>
                <w:spacing w:val="-3"/>
                <w:sz w:val="22"/>
              </w:rPr>
              <w:t> </w:t>
            </w:r>
            <w:r>
              <w:rPr>
                <w:color w:val="57585B"/>
                <w:sz w:val="22"/>
              </w:rPr>
              <w:t>to </w:t>
            </w:r>
            <w:r>
              <w:rPr>
                <w:color w:val="57585B"/>
                <w:spacing w:val="-2"/>
                <w:sz w:val="22"/>
              </w:rPr>
              <w:t>backfill.</w:t>
            </w:r>
          </w:p>
        </w:tc>
        <w:tc>
          <w:tcPr>
            <w:tcW w:w="1049" w:type="dxa"/>
          </w:tcPr>
          <w:p>
            <w:pPr>
              <w:pStyle w:val="TableParagraph"/>
              <w:spacing w:line="268" w:lineRule="exact"/>
              <w:ind w:left="5"/>
              <w:jc w:val="center"/>
              <w:rPr>
                <w:b/>
                <w:sz w:val="22"/>
              </w:rPr>
            </w:pPr>
            <w:r>
              <w:rPr>
                <w:b/>
                <w:color w:val="57585B"/>
                <w:w w:val="100"/>
                <w:sz w:val="22"/>
              </w:rPr>
              <w:t>W</w:t>
            </w:r>
          </w:p>
        </w:tc>
        <w:tc>
          <w:tcPr>
            <w:tcW w:w="1558" w:type="dxa"/>
          </w:tcPr>
          <w:p>
            <w:pPr>
              <w:pStyle w:val="TableParagraph"/>
              <w:spacing w:line="268" w:lineRule="exact"/>
              <w:ind w:left="544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3830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PE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z w:val="22"/>
              </w:rPr>
              <w:t>pipe</w:t>
            </w:r>
            <w:r>
              <w:rPr>
                <w:color w:val="57585B"/>
                <w:spacing w:val="-3"/>
                <w:sz w:val="22"/>
              </w:rPr>
              <w:t> </w:t>
            </w:r>
            <w:r>
              <w:rPr>
                <w:color w:val="57585B"/>
                <w:sz w:val="22"/>
              </w:rPr>
              <w:t>install</w:t>
            </w:r>
            <w:r>
              <w:rPr>
                <w:color w:val="57585B"/>
                <w:spacing w:val="-3"/>
                <w:sz w:val="22"/>
              </w:rPr>
              <w:t> </w:t>
            </w:r>
            <w:r>
              <w:rPr>
                <w:color w:val="57585B"/>
                <w:sz w:val="22"/>
              </w:rPr>
              <w:t>checklist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and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photo.</w:t>
            </w:r>
          </w:p>
        </w:tc>
      </w:tr>
      <w:tr>
        <w:trPr>
          <w:trHeight w:val="1343" w:hRule="atLeast"/>
        </w:trPr>
        <w:tc>
          <w:tcPr>
            <w:tcW w:w="970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3.17</w:t>
            </w:r>
          </w:p>
        </w:tc>
        <w:tc>
          <w:tcPr>
            <w:tcW w:w="2965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color w:val="57585B"/>
                <w:sz w:val="22"/>
              </w:rPr>
              <w:t>Trench</w:t>
            </w:r>
            <w:r>
              <w:rPr>
                <w:color w:val="57585B"/>
                <w:spacing w:val="-5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backfill</w:t>
            </w:r>
          </w:p>
        </w:tc>
        <w:tc>
          <w:tcPr>
            <w:tcW w:w="1551" w:type="dxa"/>
          </w:tcPr>
          <w:p>
            <w:pPr>
              <w:pStyle w:val="TableParagraph"/>
              <w:spacing w:before="1"/>
              <w:ind w:left="531" w:right="524"/>
              <w:jc w:val="center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2706" w:type="dxa"/>
          </w:tcPr>
          <w:p>
            <w:pPr>
              <w:pStyle w:val="TableParagraph"/>
              <w:spacing w:line="237" w:lineRule="auto" w:before="3"/>
              <w:ind w:left="106"/>
              <w:rPr>
                <w:sz w:val="22"/>
              </w:rPr>
            </w:pPr>
            <w:r>
              <w:rPr>
                <w:color w:val="57585B"/>
                <w:sz w:val="22"/>
              </w:rPr>
              <w:t>AS/NZS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2033,</w:t>
            </w:r>
            <w:r>
              <w:rPr>
                <w:color w:val="57585B"/>
                <w:spacing w:val="-11"/>
                <w:sz w:val="22"/>
              </w:rPr>
              <w:t> </w:t>
            </w:r>
            <w:r>
              <w:rPr>
                <w:color w:val="57585B"/>
                <w:sz w:val="22"/>
              </w:rPr>
              <w:t>General</w:t>
            </w:r>
            <w:r>
              <w:rPr>
                <w:color w:val="57585B"/>
                <w:spacing w:val="-12"/>
                <w:sz w:val="22"/>
              </w:rPr>
              <w:t> </w:t>
            </w:r>
            <w:r>
              <w:rPr>
                <w:color w:val="57585B"/>
                <w:sz w:val="22"/>
              </w:rPr>
              <w:t>Civil Construction Standards.</w:t>
            </w:r>
          </w:p>
        </w:tc>
        <w:tc>
          <w:tcPr>
            <w:tcW w:w="3461" w:type="dxa"/>
          </w:tcPr>
          <w:p>
            <w:pPr>
              <w:pStyle w:val="TableParagraph"/>
              <w:spacing w:line="237" w:lineRule="auto" w:before="3"/>
              <w:rPr>
                <w:sz w:val="22"/>
              </w:rPr>
            </w:pPr>
            <w:r>
              <w:rPr>
                <w:color w:val="57585B"/>
                <w:sz w:val="22"/>
              </w:rPr>
              <w:t>Backfill</w:t>
            </w:r>
            <w:r>
              <w:rPr>
                <w:color w:val="57585B"/>
                <w:spacing w:val="-9"/>
                <w:sz w:val="22"/>
              </w:rPr>
              <w:t> </w:t>
            </w:r>
            <w:r>
              <w:rPr>
                <w:color w:val="57585B"/>
                <w:sz w:val="22"/>
              </w:rPr>
              <w:t>over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pipe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surround</w:t>
            </w:r>
            <w:r>
              <w:rPr>
                <w:color w:val="57585B"/>
                <w:spacing w:val="-9"/>
                <w:sz w:val="22"/>
              </w:rPr>
              <w:t> </w:t>
            </w:r>
            <w:r>
              <w:rPr>
                <w:color w:val="57585B"/>
                <w:sz w:val="22"/>
              </w:rPr>
              <w:t>as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per AS/NZS 2033 - Section 5.</w:t>
            </w:r>
          </w:p>
          <w:p>
            <w:pPr>
              <w:pStyle w:val="TableParagraph"/>
              <w:spacing w:before="2"/>
              <w:ind w:right="176"/>
              <w:rPr>
                <w:sz w:val="22"/>
              </w:rPr>
            </w:pPr>
            <w:r>
              <w:rPr>
                <w:color w:val="57585B"/>
                <w:sz w:val="22"/>
              </w:rPr>
              <w:t>Compaction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to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be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95%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MDD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or </w:t>
            </w:r>
            <w:r>
              <w:rPr>
                <w:color w:val="57585B"/>
                <w:spacing w:val="-2"/>
                <w:sz w:val="22"/>
              </w:rPr>
              <w:t>32CIV.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Backfill</w:t>
            </w:r>
            <w:r>
              <w:rPr>
                <w:color w:val="57585B"/>
                <w:spacing w:val="-3"/>
                <w:sz w:val="22"/>
              </w:rPr>
              <w:t> </w:t>
            </w:r>
            <w:r>
              <w:rPr>
                <w:color w:val="57585B"/>
                <w:sz w:val="22"/>
              </w:rPr>
              <w:t>in</w:t>
            </w:r>
            <w:r>
              <w:rPr>
                <w:color w:val="57585B"/>
                <w:spacing w:val="-5"/>
                <w:sz w:val="22"/>
              </w:rPr>
              <w:t> </w:t>
            </w:r>
            <w:r>
              <w:rPr>
                <w:color w:val="57585B"/>
                <w:sz w:val="22"/>
              </w:rPr>
              <w:t>230mm </w:t>
            </w:r>
            <w:r>
              <w:rPr>
                <w:color w:val="57585B"/>
                <w:spacing w:val="-2"/>
                <w:sz w:val="22"/>
              </w:rPr>
              <w:t>layers</w:t>
            </w:r>
          </w:p>
        </w:tc>
        <w:tc>
          <w:tcPr>
            <w:tcW w:w="1678" w:type="dxa"/>
          </w:tcPr>
          <w:p>
            <w:pPr>
              <w:pStyle w:val="TableParagraph"/>
              <w:spacing w:before="1"/>
              <w:ind w:right="163"/>
              <w:rPr>
                <w:sz w:val="22"/>
              </w:rPr>
            </w:pPr>
            <w:r>
              <w:rPr>
                <w:color w:val="57585B"/>
                <w:spacing w:val="-2"/>
                <w:sz w:val="22"/>
              </w:rPr>
              <w:t>Visual inspection. </w:t>
            </w:r>
            <w:r>
              <w:rPr>
                <w:color w:val="57585B"/>
                <w:sz w:val="22"/>
              </w:rPr>
              <w:t>Clegg test</w:t>
            </w:r>
          </w:p>
        </w:tc>
        <w:tc>
          <w:tcPr>
            <w:tcW w:w="2059" w:type="dxa"/>
          </w:tcPr>
          <w:p>
            <w:pPr>
              <w:pStyle w:val="TableParagraph"/>
              <w:spacing w:line="237" w:lineRule="auto" w:before="3"/>
              <w:rPr>
                <w:sz w:val="22"/>
              </w:rPr>
            </w:pPr>
            <w:r>
              <w:rPr>
                <w:color w:val="57585B"/>
                <w:sz w:val="22"/>
              </w:rPr>
              <w:t>Once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backfill</w:t>
            </w:r>
            <w:r>
              <w:rPr>
                <w:color w:val="57585B"/>
                <w:spacing w:val="-12"/>
                <w:sz w:val="22"/>
              </w:rPr>
              <w:t> </w:t>
            </w:r>
            <w:r>
              <w:rPr>
                <w:color w:val="57585B"/>
                <w:sz w:val="22"/>
              </w:rPr>
              <w:t>is </w:t>
            </w:r>
            <w:r>
              <w:rPr>
                <w:color w:val="57585B"/>
                <w:spacing w:val="-2"/>
                <w:sz w:val="22"/>
              </w:rPr>
              <w:t>complete.</w:t>
            </w:r>
          </w:p>
        </w:tc>
        <w:tc>
          <w:tcPr>
            <w:tcW w:w="1049" w:type="dxa"/>
          </w:tcPr>
          <w:p>
            <w:pPr>
              <w:pStyle w:val="TableParagraph"/>
              <w:spacing w:before="1"/>
              <w:ind w:left="5"/>
              <w:jc w:val="center"/>
              <w:rPr>
                <w:b/>
                <w:sz w:val="22"/>
              </w:rPr>
            </w:pPr>
            <w:r>
              <w:rPr>
                <w:b/>
                <w:color w:val="57585B"/>
                <w:w w:val="100"/>
                <w:sz w:val="22"/>
              </w:rPr>
              <w:t>W</w:t>
            </w:r>
          </w:p>
        </w:tc>
        <w:tc>
          <w:tcPr>
            <w:tcW w:w="1558" w:type="dxa"/>
          </w:tcPr>
          <w:p>
            <w:pPr>
              <w:pStyle w:val="TableParagraph"/>
              <w:spacing w:before="1"/>
              <w:ind w:left="544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3830" w:type="dxa"/>
          </w:tcPr>
          <w:p>
            <w:pPr>
              <w:pStyle w:val="TableParagraph"/>
              <w:spacing w:line="237" w:lineRule="auto" w:before="3"/>
              <w:rPr>
                <w:sz w:val="22"/>
              </w:rPr>
            </w:pPr>
            <w:r>
              <w:rPr>
                <w:color w:val="57585B"/>
                <w:sz w:val="22"/>
              </w:rPr>
              <w:t>PE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pipe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install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checklist.</w:t>
            </w:r>
            <w:r>
              <w:rPr>
                <w:color w:val="57585B"/>
                <w:spacing w:val="-9"/>
                <w:sz w:val="22"/>
              </w:rPr>
              <w:t> </w:t>
            </w:r>
            <w:r>
              <w:rPr>
                <w:color w:val="57585B"/>
                <w:sz w:val="22"/>
              </w:rPr>
              <w:t>Clegg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value recorded on checklist.</w:t>
            </w:r>
          </w:p>
        </w:tc>
      </w:tr>
      <w:tr>
        <w:trPr>
          <w:trHeight w:val="623" w:hRule="atLeast"/>
        </w:trPr>
        <w:tc>
          <w:tcPr>
            <w:tcW w:w="970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3.18</w:t>
            </w:r>
          </w:p>
        </w:tc>
        <w:tc>
          <w:tcPr>
            <w:tcW w:w="2965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pacing w:val="-2"/>
                <w:sz w:val="22"/>
              </w:rPr>
              <w:t>As-builts</w:t>
            </w:r>
          </w:p>
        </w:tc>
        <w:tc>
          <w:tcPr>
            <w:tcW w:w="1551" w:type="dxa"/>
          </w:tcPr>
          <w:p>
            <w:pPr>
              <w:pStyle w:val="TableParagraph"/>
              <w:spacing w:line="268" w:lineRule="exact"/>
              <w:ind w:left="531" w:right="524"/>
              <w:jc w:val="center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2706" w:type="dxa"/>
          </w:tcPr>
          <w:p>
            <w:pPr>
              <w:pStyle w:val="TableParagraph"/>
              <w:spacing w:line="268" w:lineRule="exact"/>
              <w:ind w:left="106"/>
              <w:rPr>
                <w:sz w:val="22"/>
              </w:rPr>
            </w:pPr>
            <w:r>
              <w:rPr>
                <w:color w:val="57585B"/>
                <w:w w:val="100"/>
                <w:sz w:val="22"/>
              </w:rPr>
              <w:t>-</w:t>
            </w:r>
          </w:p>
        </w:tc>
        <w:tc>
          <w:tcPr>
            <w:tcW w:w="3461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As</w:t>
            </w:r>
            <w:r>
              <w:rPr>
                <w:color w:val="57585B"/>
                <w:spacing w:val="-2"/>
                <w:sz w:val="22"/>
              </w:rPr>
              <w:t> </w:t>
            </w:r>
            <w:r>
              <w:rPr>
                <w:color w:val="57585B"/>
                <w:sz w:val="22"/>
              </w:rPr>
              <w:t>Built</w:t>
            </w:r>
            <w:r>
              <w:rPr>
                <w:color w:val="57585B"/>
                <w:spacing w:val="-2"/>
                <w:sz w:val="22"/>
              </w:rPr>
              <w:t> </w:t>
            </w:r>
            <w:r>
              <w:rPr>
                <w:color w:val="57585B"/>
                <w:sz w:val="22"/>
              </w:rPr>
              <w:t>surveys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z w:val="22"/>
              </w:rPr>
              <w:t>to</w:t>
            </w:r>
            <w:r>
              <w:rPr>
                <w:color w:val="57585B"/>
                <w:spacing w:val="-1"/>
                <w:sz w:val="22"/>
              </w:rPr>
              <w:t> </w:t>
            </w:r>
            <w:r>
              <w:rPr>
                <w:color w:val="57585B"/>
                <w:sz w:val="22"/>
              </w:rPr>
              <w:t>be</w:t>
            </w:r>
            <w:r>
              <w:rPr>
                <w:color w:val="57585B"/>
                <w:spacing w:val="-3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completed</w:t>
            </w:r>
          </w:p>
        </w:tc>
        <w:tc>
          <w:tcPr>
            <w:tcW w:w="1678" w:type="dxa"/>
          </w:tcPr>
          <w:p>
            <w:pPr>
              <w:pStyle w:val="TableParagraph"/>
              <w:ind w:right="555"/>
              <w:rPr>
                <w:sz w:val="22"/>
              </w:rPr>
            </w:pPr>
            <w:r>
              <w:rPr>
                <w:color w:val="57585B"/>
                <w:sz w:val="22"/>
              </w:rPr>
              <w:t>Record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any </w:t>
            </w:r>
            <w:r>
              <w:rPr>
                <w:color w:val="57585B"/>
                <w:spacing w:val="-2"/>
                <w:sz w:val="22"/>
              </w:rPr>
              <w:t>changes.</w:t>
            </w:r>
          </w:p>
        </w:tc>
        <w:tc>
          <w:tcPr>
            <w:tcW w:w="2059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During</w:t>
            </w:r>
            <w:r>
              <w:rPr>
                <w:color w:val="57585B"/>
                <w:spacing w:val="-5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construction.</w:t>
            </w:r>
          </w:p>
        </w:tc>
        <w:tc>
          <w:tcPr>
            <w:tcW w:w="1049" w:type="dxa"/>
          </w:tcPr>
          <w:p>
            <w:pPr>
              <w:pStyle w:val="TableParagraph"/>
              <w:spacing w:line="268" w:lineRule="exact"/>
              <w:ind w:left="5"/>
              <w:jc w:val="center"/>
              <w:rPr>
                <w:b/>
                <w:sz w:val="22"/>
              </w:rPr>
            </w:pPr>
            <w:r>
              <w:rPr>
                <w:b/>
                <w:color w:val="57585B"/>
                <w:w w:val="100"/>
                <w:sz w:val="22"/>
              </w:rPr>
              <w:t>W</w:t>
            </w:r>
          </w:p>
        </w:tc>
        <w:tc>
          <w:tcPr>
            <w:tcW w:w="1558" w:type="dxa"/>
          </w:tcPr>
          <w:p>
            <w:pPr>
              <w:pStyle w:val="TableParagraph"/>
              <w:spacing w:line="268" w:lineRule="exact"/>
              <w:ind w:left="580"/>
              <w:rPr>
                <w:sz w:val="22"/>
              </w:rPr>
            </w:pPr>
            <w:r>
              <w:rPr>
                <w:color w:val="57585B"/>
                <w:spacing w:val="-5"/>
                <w:sz w:val="22"/>
              </w:rPr>
              <w:t>WSL</w:t>
            </w:r>
          </w:p>
        </w:tc>
        <w:tc>
          <w:tcPr>
            <w:tcW w:w="3830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Asbuilt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Survey</w:t>
            </w:r>
          </w:p>
        </w:tc>
      </w:tr>
      <w:tr>
        <w:trPr>
          <w:trHeight w:val="1344" w:hRule="atLeast"/>
        </w:trPr>
        <w:tc>
          <w:tcPr>
            <w:tcW w:w="970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3.19</w:t>
            </w:r>
          </w:p>
        </w:tc>
        <w:tc>
          <w:tcPr>
            <w:tcW w:w="2965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color w:val="57585B"/>
                <w:sz w:val="22"/>
              </w:rPr>
              <w:t>Install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Odour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Bed</w:t>
            </w:r>
            <w:r>
              <w:rPr>
                <w:color w:val="57585B"/>
                <w:spacing w:val="-9"/>
                <w:sz w:val="22"/>
              </w:rPr>
              <w:t> </w:t>
            </w:r>
            <w:r>
              <w:rPr>
                <w:color w:val="57585B"/>
                <w:sz w:val="22"/>
              </w:rPr>
              <w:t>3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South</w:t>
            </w:r>
            <w:r>
              <w:rPr>
                <w:color w:val="57585B"/>
                <w:spacing w:val="-9"/>
                <w:sz w:val="22"/>
              </w:rPr>
              <w:t> </w:t>
            </w:r>
            <w:r>
              <w:rPr>
                <w:color w:val="57585B"/>
                <w:sz w:val="22"/>
              </w:rPr>
              <w:t>ARV Leacheate Pipework</w:t>
            </w:r>
          </w:p>
        </w:tc>
        <w:tc>
          <w:tcPr>
            <w:tcW w:w="1551" w:type="dxa"/>
          </w:tcPr>
          <w:p>
            <w:pPr>
              <w:pStyle w:val="TableParagraph"/>
              <w:spacing w:line="268" w:lineRule="exact"/>
              <w:ind w:left="531" w:right="524"/>
              <w:jc w:val="center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2706" w:type="dxa"/>
          </w:tcPr>
          <w:p>
            <w:pPr>
              <w:pStyle w:val="TableParagraph"/>
              <w:spacing w:line="268" w:lineRule="exact"/>
              <w:ind w:left="106"/>
              <w:rPr>
                <w:sz w:val="22"/>
              </w:rPr>
            </w:pPr>
            <w:r>
              <w:rPr>
                <w:color w:val="57585B"/>
                <w:sz w:val="22"/>
              </w:rPr>
              <w:t>As</w:t>
            </w:r>
            <w:r>
              <w:rPr>
                <w:color w:val="57585B"/>
                <w:spacing w:val="-2"/>
                <w:sz w:val="22"/>
              </w:rPr>
              <w:t> </w:t>
            </w:r>
            <w:r>
              <w:rPr>
                <w:color w:val="57585B"/>
                <w:sz w:val="22"/>
              </w:rPr>
              <w:t>per</w:t>
            </w:r>
            <w:r>
              <w:rPr>
                <w:color w:val="57585B"/>
                <w:spacing w:val="-2"/>
                <w:sz w:val="22"/>
              </w:rPr>
              <w:t> DWG2012034.114</w:t>
            </w:r>
          </w:p>
        </w:tc>
        <w:tc>
          <w:tcPr>
            <w:tcW w:w="34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7585B"/>
                <w:sz w:val="22"/>
              </w:rPr>
              <w:t>Pipe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support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clamps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to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be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spaced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at maximum 2m centres.</w:t>
            </w:r>
          </w:p>
          <w:p>
            <w:pPr>
              <w:pStyle w:val="TableParagraph"/>
              <w:spacing w:line="270" w:lineRule="atLeast"/>
              <w:rPr>
                <w:sz w:val="22"/>
              </w:rPr>
            </w:pPr>
            <w:r>
              <w:rPr>
                <w:color w:val="57585B"/>
                <w:sz w:val="22"/>
              </w:rPr>
              <w:t>DN50 PN12 PVC pipe to be used Proposed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PVC</w:t>
            </w:r>
            <w:r>
              <w:rPr>
                <w:color w:val="57585B"/>
                <w:spacing w:val="-5"/>
                <w:sz w:val="22"/>
              </w:rPr>
              <w:t> </w:t>
            </w:r>
            <w:r>
              <w:rPr>
                <w:color w:val="57585B"/>
                <w:sz w:val="22"/>
              </w:rPr>
              <w:t>pipe</w:t>
            </w:r>
            <w:r>
              <w:rPr>
                <w:color w:val="57585B"/>
                <w:spacing w:val="-5"/>
                <w:sz w:val="22"/>
              </w:rPr>
              <w:t> </w:t>
            </w:r>
            <w:r>
              <w:rPr>
                <w:color w:val="57585B"/>
                <w:sz w:val="22"/>
              </w:rPr>
              <w:t>to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z w:val="22"/>
              </w:rPr>
              <w:t>be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fixed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at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a minimum grade of 1:180</w:t>
            </w:r>
          </w:p>
        </w:tc>
        <w:tc>
          <w:tcPr>
            <w:tcW w:w="1678" w:type="dxa"/>
          </w:tcPr>
          <w:p>
            <w:pPr>
              <w:pStyle w:val="TableParagraph"/>
              <w:ind w:right="163"/>
              <w:rPr>
                <w:sz w:val="22"/>
              </w:rPr>
            </w:pPr>
            <w:r>
              <w:rPr>
                <w:color w:val="57585B"/>
                <w:spacing w:val="-2"/>
                <w:sz w:val="22"/>
              </w:rPr>
              <w:t>Visual inspection</w:t>
            </w:r>
          </w:p>
        </w:tc>
        <w:tc>
          <w:tcPr>
            <w:tcW w:w="2059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During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installation</w:t>
            </w:r>
          </w:p>
        </w:tc>
        <w:tc>
          <w:tcPr>
            <w:tcW w:w="1049" w:type="dxa"/>
          </w:tcPr>
          <w:p>
            <w:pPr>
              <w:pStyle w:val="TableParagraph"/>
              <w:spacing w:line="268" w:lineRule="exact"/>
              <w:ind w:left="5"/>
              <w:jc w:val="center"/>
              <w:rPr>
                <w:b/>
                <w:sz w:val="22"/>
              </w:rPr>
            </w:pPr>
            <w:r>
              <w:rPr>
                <w:b/>
                <w:color w:val="57585B"/>
                <w:w w:val="100"/>
                <w:sz w:val="22"/>
              </w:rPr>
              <w:t>W</w:t>
            </w:r>
          </w:p>
        </w:tc>
        <w:tc>
          <w:tcPr>
            <w:tcW w:w="1558" w:type="dxa"/>
          </w:tcPr>
          <w:p>
            <w:pPr>
              <w:pStyle w:val="TableParagraph"/>
              <w:spacing w:line="268" w:lineRule="exact"/>
              <w:ind w:left="580"/>
              <w:rPr>
                <w:sz w:val="22"/>
              </w:rPr>
            </w:pPr>
            <w:r>
              <w:rPr>
                <w:color w:val="57585B"/>
                <w:spacing w:val="-5"/>
                <w:sz w:val="22"/>
              </w:rPr>
              <w:t>WSL</w:t>
            </w:r>
          </w:p>
        </w:tc>
        <w:tc>
          <w:tcPr>
            <w:tcW w:w="3830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Delivery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Dockets,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color w:val="57585B"/>
                <w:sz w:val="22"/>
              </w:rPr>
              <w:t>Pipe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installation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checksheet</w:t>
            </w:r>
          </w:p>
        </w:tc>
      </w:tr>
      <w:tr>
        <w:trPr>
          <w:trHeight w:val="620" w:hRule="atLeast"/>
        </w:trPr>
        <w:tc>
          <w:tcPr>
            <w:tcW w:w="970" w:type="dxa"/>
          </w:tcPr>
          <w:p>
            <w:pPr>
              <w:pStyle w:val="TableParagraph"/>
              <w:spacing w:line="265" w:lineRule="exact"/>
              <w:ind w:left="107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3.20</w:t>
            </w:r>
          </w:p>
        </w:tc>
        <w:tc>
          <w:tcPr>
            <w:tcW w:w="2965" w:type="dxa"/>
          </w:tcPr>
          <w:p>
            <w:pPr>
              <w:pStyle w:val="TableParagraph"/>
              <w:spacing w:line="265" w:lineRule="exact"/>
              <w:ind w:left="107"/>
              <w:rPr>
                <w:sz w:val="22"/>
              </w:rPr>
            </w:pPr>
            <w:r>
              <w:rPr>
                <w:color w:val="57585B"/>
                <w:sz w:val="22"/>
              </w:rPr>
              <w:t>Connection</w:t>
            </w:r>
            <w:r>
              <w:rPr>
                <w:color w:val="57585B"/>
                <w:spacing w:val="-5"/>
                <w:sz w:val="22"/>
              </w:rPr>
              <w:t> </w:t>
            </w:r>
            <w:r>
              <w:rPr>
                <w:color w:val="57585B"/>
                <w:sz w:val="22"/>
              </w:rPr>
              <w:t>to</w:t>
            </w:r>
            <w:r>
              <w:rPr>
                <w:color w:val="57585B"/>
                <w:spacing w:val="-3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Manhole</w:t>
            </w:r>
          </w:p>
        </w:tc>
        <w:tc>
          <w:tcPr>
            <w:tcW w:w="1551" w:type="dxa"/>
          </w:tcPr>
          <w:p>
            <w:pPr>
              <w:pStyle w:val="TableParagraph"/>
              <w:spacing w:line="265" w:lineRule="exact"/>
              <w:ind w:left="531" w:right="524"/>
              <w:jc w:val="center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2706" w:type="dxa"/>
          </w:tcPr>
          <w:p>
            <w:pPr>
              <w:pStyle w:val="TableParagraph"/>
              <w:ind w:left="106" w:right="166"/>
              <w:rPr>
                <w:sz w:val="22"/>
              </w:rPr>
            </w:pPr>
            <w:r>
              <w:rPr>
                <w:color w:val="57585B"/>
                <w:sz w:val="22"/>
              </w:rPr>
              <w:t>As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per</w:t>
            </w:r>
            <w:r>
              <w:rPr>
                <w:color w:val="57585B"/>
                <w:spacing w:val="-12"/>
                <w:sz w:val="22"/>
              </w:rPr>
              <w:t> </w:t>
            </w:r>
            <w:r>
              <w:rPr>
                <w:color w:val="57585B"/>
                <w:sz w:val="22"/>
              </w:rPr>
              <w:t>DWG2012034.114 As</w:t>
            </w:r>
            <w:r>
              <w:rPr>
                <w:color w:val="57585B"/>
                <w:spacing w:val="-2"/>
                <w:sz w:val="22"/>
              </w:rPr>
              <w:t> </w:t>
            </w:r>
            <w:r>
              <w:rPr>
                <w:color w:val="57585B"/>
                <w:sz w:val="22"/>
              </w:rPr>
              <w:t>per</w:t>
            </w:r>
            <w:r>
              <w:rPr>
                <w:color w:val="57585B"/>
                <w:spacing w:val="-2"/>
                <w:sz w:val="22"/>
              </w:rPr>
              <w:t> DWG2001151.018</w:t>
            </w:r>
          </w:p>
        </w:tc>
        <w:tc>
          <w:tcPr>
            <w:tcW w:w="3461" w:type="dxa"/>
          </w:tcPr>
          <w:p>
            <w:pPr>
              <w:pStyle w:val="TableParagraph"/>
              <w:ind w:right="176"/>
              <w:rPr>
                <w:sz w:val="22"/>
              </w:rPr>
            </w:pPr>
            <w:r>
              <w:rPr>
                <w:color w:val="57585B"/>
                <w:sz w:val="22"/>
              </w:rPr>
              <w:t>150mm</w:t>
            </w:r>
            <w:r>
              <w:rPr>
                <w:color w:val="57585B"/>
                <w:spacing w:val="-12"/>
                <w:sz w:val="22"/>
              </w:rPr>
              <w:t> </w:t>
            </w:r>
            <w:r>
              <w:rPr>
                <w:color w:val="57585B"/>
                <w:sz w:val="22"/>
              </w:rPr>
              <w:t>concrete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surround</w:t>
            </w:r>
            <w:r>
              <w:rPr>
                <w:color w:val="57585B"/>
                <w:spacing w:val="-12"/>
                <w:sz w:val="22"/>
              </w:rPr>
              <w:t> </w:t>
            </w:r>
            <w:r>
              <w:rPr>
                <w:color w:val="57585B"/>
                <w:sz w:val="22"/>
              </w:rPr>
              <w:t>to 160dia uPvc</w:t>
            </w:r>
          </w:p>
        </w:tc>
        <w:tc>
          <w:tcPr>
            <w:tcW w:w="1678" w:type="dxa"/>
          </w:tcPr>
          <w:p>
            <w:pPr>
              <w:pStyle w:val="TableParagraph"/>
              <w:ind w:right="163"/>
              <w:rPr>
                <w:sz w:val="22"/>
              </w:rPr>
            </w:pPr>
            <w:r>
              <w:rPr>
                <w:color w:val="57585B"/>
                <w:spacing w:val="-2"/>
                <w:sz w:val="22"/>
              </w:rPr>
              <w:t>Visual inspection</w:t>
            </w:r>
          </w:p>
        </w:tc>
        <w:tc>
          <w:tcPr>
            <w:tcW w:w="2059" w:type="dxa"/>
          </w:tcPr>
          <w:p>
            <w:pPr>
              <w:pStyle w:val="TableParagraph"/>
              <w:spacing w:line="265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During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installation</w:t>
            </w:r>
          </w:p>
        </w:tc>
        <w:tc>
          <w:tcPr>
            <w:tcW w:w="1049" w:type="dxa"/>
          </w:tcPr>
          <w:p>
            <w:pPr>
              <w:pStyle w:val="TableParagraph"/>
              <w:spacing w:line="265" w:lineRule="exact"/>
              <w:ind w:left="5"/>
              <w:jc w:val="center"/>
              <w:rPr>
                <w:b/>
                <w:sz w:val="22"/>
              </w:rPr>
            </w:pPr>
            <w:r>
              <w:rPr>
                <w:b/>
                <w:color w:val="57585B"/>
                <w:w w:val="100"/>
                <w:sz w:val="22"/>
              </w:rPr>
              <w:t>W</w:t>
            </w:r>
          </w:p>
        </w:tc>
        <w:tc>
          <w:tcPr>
            <w:tcW w:w="1558" w:type="dxa"/>
          </w:tcPr>
          <w:p>
            <w:pPr>
              <w:pStyle w:val="TableParagraph"/>
              <w:spacing w:line="265" w:lineRule="exact"/>
              <w:ind w:left="580"/>
              <w:rPr>
                <w:sz w:val="22"/>
              </w:rPr>
            </w:pPr>
            <w:r>
              <w:rPr>
                <w:color w:val="57585B"/>
                <w:spacing w:val="-5"/>
                <w:sz w:val="22"/>
              </w:rPr>
              <w:t>WSL</w:t>
            </w:r>
          </w:p>
        </w:tc>
        <w:tc>
          <w:tcPr>
            <w:tcW w:w="3830" w:type="dxa"/>
          </w:tcPr>
          <w:p>
            <w:pPr>
              <w:pStyle w:val="TableParagraph"/>
              <w:spacing w:line="265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Pipe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installation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checksheet</w:t>
            </w:r>
          </w:p>
        </w:tc>
      </w:tr>
    </w:tbl>
    <w:p>
      <w:pPr>
        <w:spacing w:after="0" w:line="265" w:lineRule="exact"/>
        <w:rPr>
          <w:sz w:val="22"/>
        </w:rPr>
        <w:sectPr>
          <w:pgSz w:w="23820" w:h="16840" w:orient="landscape"/>
          <w:pgMar w:header="506" w:footer="752" w:top="1340" w:bottom="1610" w:left="620" w:right="1140"/>
        </w:sectPr>
      </w:pPr>
    </w:p>
    <w:tbl>
      <w:tblPr>
        <w:tblW w:w="0" w:type="auto"/>
        <w:jc w:val="left"/>
        <w:tblInd w:w="110" w:type="dxa"/>
        <w:tblBorders>
          <w:top w:val="single" w:sz="4" w:space="0" w:color="9A9B9D"/>
          <w:left w:val="single" w:sz="4" w:space="0" w:color="9A9B9D"/>
          <w:bottom w:val="single" w:sz="4" w:space="0" w:color="9A9B9D"/>
          <w:right w:val="single" w:sz="4" w:space="0" w:color="9A9B9D"/>
          <w:insideH w:val="single" w:sz="4" w:space="0" w:color="9A9B9D"/>
          <w:insideV w:val="single" w:sz="4" w:space="0" w:color="9A9B9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6"/>
        <w:gridCol w:w="3870"/>
        <w:gridCol w:w="1561"/>
        <w:gridCol w:w="4922"/>
        <w:gridCol w:w="1036"/>
        <w:gridCol w:w="3260"/>
        <w:gridCol w:w="1702"/>
        <w:gridCol w:w="4537"/>
      </w:tblGrid>
      <w:tr>
        <w:trPr>
          <w:trHeight w:val="856" w:hRule="atLeast"/>
        </w:trPr>
        <w:tc>
          <w:tcPr>
            <w:tcW w:w="946" w:type="dxa"/>
            <w:shd w:val="clear" w:color="auto" w:fill="17334A"/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62"/>
              <w:rPr>
                <w:b/>
                <w:sz w:val="20"/>
              </w:rPr>
            </w:pPr>
            <w:r>
              <w:rPr>
                <w:b/>
                <w:color w:val="FFFFFF"/>
                <w:spacing w:val="-4"/>
                <w:sz w:val="20"/>
              </w:rPr>
              <w:t>ITEM</w:t>
            </w:r>
          </w:p>
        </w:tc>
        <w:tc>
          <w:tcPr>
            <w:tcW w:w="3870" w:type="dxa"/>
            <w:shd w:val="clear" w:color="auto" w:fill="17334A"/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3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QA</w:t>
            </w:r>
            <w:r>
              <w:rPr>
                <w:b/>
                <w:color w:val="FFFFFF"/>
                <w:spacing w:val="-7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DOCUMENT</w:t>
            </w:r>
            <w:r>
              <w:rPr>
                <w:b/>
                <w:color w:val="FFFFFF"/>
                <w:spacing w:val="-7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CHECKLIST</w:t>
            </w:r>
          </w:p>
        </w:tc>
        <w:tc>
          <w:tcPr>
            <w:tcW w:w="1561" w:type="dxa"/>
            <w:shd w:val="clear" w:color="auto" w:fill="17334A"/>
          </w:tcPr>
          <w:p>
            <w:pPr>
              <w:pStyle w:val="TableParagraph"/>
              <w:spacing w:before="123"/>
              <w:ind w:left="149" w:right="228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4"/>
                <w:sz w:val="20"/>
              </w:rPr>
              <w:t>TICK</w:t>
            </w:r>
          </w:p>
          <w:p>
            <w:pPr>
              <w:pStyle w:val="TableParagraph"/>
              <w:spacing w:line="240" w:lineRule="atLeast"/>
              <w:ind w:left="149" w:right="229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APPROPRIATE </w:t>
            </w:r>
            <w:r>
              <w:rPr>
                <w:b/>
                <w:color w:val="FFFFFF"/>
                <w:spacing w:val="-4"/>
                <w:sz w:val="20"/>
              </w:rPr>
              <w:t>BOX</w:t>
            </w:r>
          </w:p>
        </w:tc>
        <w:tc>
          <w:tcPr>
            <w:tcW w:w="4922" w:type="dxa"/>
            <w:shd w:val="clear" w:color="auto" w:fill="17334A"/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944" w:right="193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COMMENTS</w:t>
            </w:r>
          </w:p>
        </w:tc>
        <w:tc>
          <w:tcPr>
            <w:tcW w:w="1036" w:type="dxa"/>
            <w:shd w:val="clear" w:color="auto" w:fill="17334A"/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288" w:right="288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4"/>
                <w:sz w:val="20"/>
              </w:rPr>
              <w:t>ITEM</w:t>
            </w:r>
          </w:p>
        </w:tc>
        <w:tc>
          <w:tcPr>
            <w:tcW w:w="3260" w:type="dxa"/>
            <w:shd w:val="clear" w:color="auto" w:fill="17334A"/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911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QA</w:t>
            </w:r>
            <w:r>
              <w:rPr>
                <w:b/>
                <w:color w:val="FFFFFF"/>
                <w:spacing w:val="-7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DOCUMENT</w:t>
            </w:r>
            <w:r>
              <w:rPr>
                <w:b/>
                <w:color w:val="FFFFFF"/>
                <w:spacing w:val="-7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CHECKLIST</w:t>
            </w:r>
          </w:p>
        </w:tc>
        <w:tc>
          <w:tcPr>
            <w:tcW w:w="1702" w:type="dxa"/>
            <w:shd w:val="clear" w:color="auto" w:fill="17334A"/>
          </w:tcPr>
          <w:p>
            <w:pPr>
              <w:pStyle w:val="TableParagraph"/>
              <w:spacing w:before="123"/>
              <w:ind w:left="222" w:right="298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4"/>
                <w:sz w:val="20"/>
              </w:rPr>
              <w:t>TICK</w:t>
            </w:r>
          </w:p>
          <w:p>
            <w:pPr>
              <w:pStyle w:val="TableParagraph"/>
              <w:spacing w:line="240" w:lineRule="atLeast"/>
              <w:ind w:left="222" w:right="298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APPROPRIATE </w:t>
            </w:r>
            <w:r>
              <w:rPr>
                <w:b/>
                <w:color w:val="FFFFFF"/>
                <w:spacing w:val="-4"/>
                <w:sz w:val="20"/>
              </w:rPr>
              <w:t>BOX</w:t>
            </w:r>
          </w:p>
        </w:tc>
        <w:tc>
          <w:tcPr>
            <w:tcW w:w="4537" w:type="dxa"/>
            <w:shd w:val="clear" w:color="auto" w:fill="17334A"/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748" w:right="174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COMMENTS</w:t>
            </w:r>
          </w:p>
        </w:tc>
      </w:tr>
      <w:tr>
        <w:trPr>
          <w:trHeight w:val="417" w:hRule="atLeast"/>
        </w:trPr>
        <w:tc>
          <w:tcPr>
            <w:tcW w:w="946" w:type="dxa"/>
            <w:shd w:val="clear" w:color="auto" w:fill="D5E1DB"/>
          </w:tcPr>
          <w:p>
            <w:pPr>
              <w:pStyle w:val="TableParagraph"/>
              <w:spacing w:before="78"/>
              <w:ind w:left="0" w:right="403"/>
              <w:jc w:val="right"/>
              <w:rPr>
                <w:sz w:val="20"/>
              </w:rPr>
            </w:pPr>
            <w:r>
              <w:rPr>
                <w:color w:val="56575B"/>
                <w:w w:val="97"/>
                <w:sz w:val="20"/>
              </w:rPr>
              <w:t>1</w:t>
            </w:r>
          </w:p>
        </w:tc>
        <w:tc>
          <w:tcPr>
            <w:tcW w:w="3870" w:type="dxa"/>
          </w:tcPr>
          <w:p>
            <w:pPr>
              <w:pStyle w:val="TableParagraph"/>
              <w:spacing w:before="78"/>
              <w:ind w:left="112"/>
              <w:rPr>
                <w:sz w:val="20"/>
              </w:rPr>
            </w:pPr>
            <w:r>
              <w:rPr>
                <w:color w:val="56575B"/>
                <w:sz w:val="20"/>
              </w:rPr>
              <w:t>Completed</w:t>
            </w:r>
            <w:r>
              <w:rPr>
                <w:color w:val="56575B"/>
                <w:spacing w:val="-7"/>
                <w:sz w:val="20"/>
              </w:rPr>
              <w:t> </w:t>
            </w:r>
            <w:r>
              <w:rPr>
                <w:color w:val="56575B"/>
                <w:sz w:val="20"/>
              </w:rPr>
              <w:t>Inspection</w:t>
            </w:r>
            <w:r>
              <w:rPr>
                <w:color w:val="56575B"/>
                <w:spacing w:val="-7"/>
                <w:sz w:val="20"/>
              </w:rPr>
              <w:t> </w:t>
            </w:r>
            <w:r>
              <w:rPr>
                <w:color w:val="56575B"/>
                <w:sz w:val="20"/>
              </w:rPr>
              <w:t>and</w:t>
            </w:r>
            <w:r>
              <w:rPr>
                <w:color w:val="56575B"/>
                <w:spacing w:val="-7"/>
                <w:sz w:val="20"/>
              </w:rPr>
              <w:t> </w:t>
            </w:r>
            <w:r>
              <w:rPr>
                <w:color w:val="56575B"/>
                <w:sz w:val="20"/>
              </w:rPr>
              <w:t>Test</w:t>
            </w:r>
            <w:r>
              <w:rPr>
                <w:color w:val="56575B"/>
                <w:spacing w:val="-7"/>
                <w:sz w:val="20"/>
              </w:rPr>
              <w:t> </w:t>
            </w:r>
            <w:r>
              <w:rPr>
                <w:color w:val="56575B"/>
                <w:spacing w:val="-4"/>
                <w:sz w:val="20"/>
              </w:rPr>
              <w:t>Plan</w:t>
            </w:r>
          </w:p>
        </w:tc>
        <w:tc>
          <w:tcPr>
            <w:tcW w:w="1561" w:type="dxa"/>
          </w:tcPr>
          <w:p>
            <w:pPr>
              <w:pStyle w:val="TableParagraph"/>
              <w:spacing w:before="88"/>
              <w:ind w:left="13"/>
              <w:jc w:val="center"/>
              <w:rPr>
                <w:rFonts w:ascii="MS Gothic" w:hAnsi="MS Gothic"/>
                <w:sz w:val="18"/>
              </w:rPr>
            </w:pPr>
            <w:r>
              <w:rPr>
                <w:rFonts w:ascii="MS Gothic" w:hAnsi="MS Gothic"/>
                <w:color w:val="56575B"/>
                <w:sz w:val="18"/>
              </w:rPr>
              <w:t>☐</w:t>
            </w:r>
          </w:p>
        </w:tc>
        <w:tc>
          <w:tcPr>
            <w:tcW w:w="492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36" w:type="dxa"/>
            <w:shd w:val="clear" w:color="auto" w:fill="D5E1DB"/>
          </w:tcPr>
          <w:p>
            <w:pPr>
              <w:pStyle w:val="TableParagraph"/>
              <w:spacing w:before="78"/>
              <w:ind w:left="288" w:right="280"/>
              <w:jc w:val="center"/>
              <w:rPr>
                <w:sz w:val="20"/>
              </w:rPr>
            </w:pPr>
            <w:r>
              <w:rPr>
                <w:color w:val="56575B"/>
                <w:spacing w:val="-5"/>
                <w:sz w:val="20"/>
              </w:rPr>
              <w:t>12</w:t>
            </w:r>
          </w:p>
        </w:tc>
        <w:tc>
          <w:tcPr>
            <w:tcW w:w="3260" w:type="dxa"/>
          </w:tcPr>
          <w:p>
            <w:pPr>
              <w:pStyle w:val="TableParagraph"/>
              <w:spacing w:before="78"/>
              <w:ind w:left="107"/>
              <w:rPr>
                <w:sz w:val="20"/>
              </w:rPr>
            </w:pPr>
            <w:r>
              <w:rPr>
                <w:color w:val="56575B"/>
                <w:sz w:val="20"/>
              </w:rPr>
              <w:t>Check</w:t>
            </w:r>
            <w:r>
              <w:rPr>
                <w:color w:val="56575B"/>
                <w:spacing w:val="-7"/>
                <w:sz w:val="20"/>
              </w:rPr>
              <w:t> </w:t>
            </w:r>
            <w:r>
              <w:rPr>
                <w:color w:val="56575B"/>
                <w:sz w:val="20"/>
              </w:rPr>
              <w:t>sheets</w:t>
            </w:r>
            <w:r>
              <w:rPr>
                <w:color w:val="56575B"/>
                <w:spacing w:val="-6"/>
                <w:sz w:val="20"/>
              </w:rPr>
              <w:t> </w:t>
            </w:r>
            <w:r>
              <w:rPr>
                <w:color w:val="56575B"/>
                <w:sz w:val="20"/>
              </w:rPr>
              <w:t>Completed</w:t>
            </w:r>
            <w:r>
              <w:rPr>
                <w:color w:val="56575B"/>
                <w:spacing w:val="-7"/>
                <w:sz w:val="20"/>
              </w:rPr>
              <w:t> </w:t>
            </w:r>
            <w:r>
              <w:rPr>
                <w:color w:val="56575B"/>
                <w:sz w:val="20"/>
              </w:rPr>
              <w:t>and</w:t>
            </w:r>
            <w:r>
              <w:rPr>
                <w:color w:val="56575B"/>
                <w:spacing w:val="-7"/>
                <w:sz w:val="20"/>
              </w:rPr>
              <w:t> </w:t>
            </w:r>
            <w:r>
              <w:rPr>
                <w:color w:val="56575B"/>
                <w:spacing w:val="-2"/>
                <w:sz w:val="20"/>
              </w:rPr>
              <w:t>signed</w:t>
            </w:r>
          </w:p>
        </w:tc>
        <w:tc>
          <w:tcPr>
            <w:tcW w:w="1702" w:type="dxa"/>
          </w:tcPr>
          <w:p>
            <w:pPr>
              <w:pStyle w:val="TableParagraph"/>
              <w:spacing w:before="73"/>
              <w:ind w:left="0" w:right="639"/>
              <w:jc w:val="right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color w:val="56575B"/>
                <w:w w:val="97"/>
                <w:sz w:val="20"/>
              </w:rPr>
              <w:t>☐</w:t>
            </w:r>
          </w:p>
        </w:tc>
        <w:tc>
          <w:tcPr>
            <w:tcW w:w="4537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19" w:hRule="atLeast"/>
        </w:trPr>
        <w:tc>
          <w:tcPr>
            <w:tcW w:w="946" w:type="dxa"/>
            <w:shd w:val="clear" w:color="auto" w:fill="D5E1DB"/>
          </w:tcPr>
          <w:p>
            <w:pPr>
              <w:pStyle w:val="TableParagraph"/>
              <w:spacing w:before="63"/>
              <w:ind w:left="0" w:right="403"/>
              <w:jc w:val="right"/>
              <w:rPr>
                <w:sz w:val="20"/>
              </w:rPr>
            </w:pPr>
            <w:r>
              <w:rPr>
                <w:color w:val="56575B"/>
                <w:w w:val="97"/>
                <w:sz w:val="20"/>
              </w:rPr>
              <w:t>2</w:t>
            </w:r>
          </w:p>
        </w:tc>
        <w:tc>
          <w:tcPr>
            <w:tcW w:w="3870" w:type="dxa"/>
          </w:tcPr>
          <w:p>
            <w:pPr>
              <w:pStyle w:val="TableParagraph"/>
              <w:spacing w:before="63"/>
              <w:ind w:left="112"/>
              <w:rPr>
                <w:sz w:val="20"/>
              </w:rPr>
            </w:pPr>
            <w:r>
              <w:rPr>
                <w:color w:val="56575B"/>
                <w:sz w:val="20"/>
              </w:rPr>
              <w:t>Material</w:t>
            </w:r>
            <w:r>
              <w:rPr>
                <w:color w:val="56575B"/>
                <w:spacing w:val="-9"/>
                <w:sz w:val="20"/>
              </w:rPr>
              <w:t> </w:t>
            </w:r>
            <w:r>
              <w:rPr>
                <w:color w:val="56575B"/>
                <w:sz w:val="20"/>
              </w:rPr>
              <w:t>Delivery</w:t>
            </w:r>
            <w:r>
              <w:rPr>
                <w:color w:val="56575B"/>
                <w:spacing w:val="-7"/>
                <w:sz w:val="20"/>
              </w:rPr>
              <w:t> </w:t>
            </w:r>
            <w:r>
              <w:rPr>
                <w:color w:val="56575B"/>
                <w:sz w:val="20"/>
              </w:rPr>
              <w:t>Dockets</w:t>
            </w:r>
            <w:r>
              <w:rPr>
                <w:color w:val="56575B"/>
                <w:spacing w:val="-7"/>
                <w:sz w:val="20"/>
              </w:rPr>
              <w:t> </w:t>
            </w:r>
            <w:r>
              <w:rPr>
                <w:color w:val="56575B"/>
                <w:sz w:val="20"/>
              </w:rPr>
              <w:t>(if</w:t>
            </w:r>
            <w:r>
              <w:rPr>
                <w:color w:val="56575B"/>
                <w:spacing w:val="-9"/>
                <w:sz w:val="20"/>
              </w:rPr>
              <w:t> </w:t>
            </w:r>
            <w:r>
              <w:rPr>
                <w:color w:val="56575B"/>
                <w:spacing w:val="-2"/>
                <w:sz w:val="20"/>
              </w:rPr>
              <w:t>applicable)</w:t>
            </w:r>
          </w:p>
        </w:tc>
        <w:tc>
          <w:tcPr>
            <w:tcW w:w="1561" w:type="dxa"/>
          </w:tcPr>
          <w:p>
            <w:pPr>
              <w:pStyle w:val="TableParagraph"/>
              <w:spacing w:before="88"/>
              <w:ind w:left="13"/>
              <w:jc w:val="center"/>
              <w:rPr>
                <w:rFonts w:ascii="MS Gothic" w:hAnsi="MS Gothic"/>
                <w:sz w:val="18"/>
              </w:rPr>
            </w:pPr>
            <w:r>
              <w:rPr>
                <w:rFonts w:ascii="MS Gothic" w:hAnsi="MS Gothic"/>
                <w:color w:val="56575B"/>
                <w:sz w:val="18"/>
              </w:rPr>
              <w:t>☐</w:t>
            </w:r>
          </w:p>
        </w:tc>
        <w:tc>
          <w:tcPr>
            <w:tcW w:w="492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36" w:type="dxa"/>
            <w:shd w:val="clear" w:color="auto" w:fill="D5E1DB"/>
          </w:tcPr>
          <w:p>
            <w:pPr>
              <w:pStyle w:val="TableParagraph"/>
              <w:spacing w:before="63"/>
              <w:ind w:left="288" w:right="280"/>
              <w:jc w:val="center"/>
              <w:rPr>
                <w:sz w:val="20"/>
              </w:rPr>
            </w:pPr>
            <w:r>
              <w:rPr>
                <w:color w:val="56575B"/>
                <w:spacing w:val="-5"/>
                <w:sz w:val="20"/>
              </w:rPr>
              <w:t>13</w:t>
            </w:r>
          </w:p>
        </w:tc>
        <w:tc>
          <w:tcPr>
            <w:tcW w:w="3260" w:type="dxa"/>
          </w:tcPr>
          <w:p>
            <w:pPr>
              <w:pStyle w:val="TableParagraph"/>
              <w:spacing w:before="63"/>
              <w:ind w:left="107"/>
              <w:rPr>
                <w:sz w:val="20"/>
              </w:rPr>
            </w:pPr>
            <w:r>
              <w:rPr>
                <w:color w:val="56575B"/>
                <w:spacing w:val="-2"/>
                <w:sz w:val="20"/>
              </w:rPr>
              <w:t>Independent</w:t>
            </w:r>
            <w:r>
              <w:rPr>
                <w:color w:val="56575B"/>
                <w:spacing w:val="7"/>
                <w:sz w:val="20"/>
              </w:rPr>
              <w:t> </w:t>
            </w:r>
            <w:r>
              <w:rPr>
                <w:color w:val="56575B"/>
                <w:spacing w:val="-2"/>
                <w:sz w:val="20"/>
              </w:rPr>
              <w:t>Reviewer</w:t>
            </w:r>
            <w:r>
              <w:rPr>
                <w:color w:val="56575B"/>
                <w:spacing w:val="7"/>
                <w:sz w:val="20"/>
              </w:rPr>
              <w:t> </w:t>
            </w:r>
            <w:r>
              <w:rPr>
                <w:color w:val="56575B"/>
                <w:spacing w:val="-2"/>
                <w:sz w:val="20"/>
              </w:rPr>
              <w:t>Report</w:t>
            </w:r>
          </w:p>
        </w:tc>
        <w:tc>
          <w:tcPr>
            <w:tcW w:w="1702" w:type="dxa"/>
          </w:tcPr>
          <w:p>
            <w:pPr>
              <w:pStyle w:val="TableParagraph"/>
              <w:spacing w:before="88"/>
              <w:ind w:left="0" w:right="644"/>
              <w:jc w:val="right"/>
              <w:rPr>
                <w:rFonts w:ascii="MS Gothic" w:hAnsi="MS Gothic"/>
                <w:sz w:val="18"/>
              </w:rPr>
            </w:pPr>
            <w:r>
              <w:rPr>
                <w:rFonts w:ascii="MS Gothic" w:hAnsi="MS Gothic"/>
                <w:color w:val="56575B"/>
                <w:sz w:val="18"/>
              </w:rPr>
              <w:t>☐</w:t>
            </w:r>
          </w:p>
        </w:tc>
        <w:tc>
          <w:tcPr>
            <w:tcW w:w="4537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49" w:hRule="atLeast"/>
        </w:trPr>
        <w:tc>
          <w:tcPr>
            <w:tcW w:w="946" w:type="dxa"/>
            <w:shd w:val="clear" w:color="auto" w:fill="D5E1DB"/>
          </w:tcPr>
          <w:p>
            <w:pPr>
              <w:pStyle w:val="TableParagraph"/>
              <w:spacing w:before="61"/>
              <w:ind w:left="0" w:right="403"/>
              <w:jc w:val="right"/>
              <w:rPr>
                <w:sz w:val="20"/>
              </w:rPr>
            </w:pPr>
            <w:r>
              <w:rPr>
                <w:color w:val="56575B"/>
                <w:w w:val="97"/>
                <w:sz w:val="20"/>
              </w:rPr>
              <w:t>3</w:t>
            </w:r>
          </w:p>
        </w:tc>
        <w:tc>
          <w:tcPr>
            <w:tcW w:w="3870" w:type="dxa"/>
          </w:tcPr>
          <w:p>
            <w:pPr>
              <w:pStyle w:val="TableParagraph"/>
              <w:spacing w:before="61"/>
              <w:ind w:left="112"/>
              <w:rPr>
                <w:sz w:val="20"/>
              </w:rPr>
            </w:pPr>
            <w:r>
              <w:rPr>
                <w:color w:val="56575B"/>
                <w:sz w:val="20"/>
              </w:rPr>
              <w:t>Incoming</w:t>
            </w:r>
            <w:r>
              <w:rPr>
                <w:color w:val="56575B"/>
                <w:spacing w:val="-11"/>
                <w:sz w:val="20"/>
              </w:rPr>
              <w:t> </w:t>
            </w:r>
            <w:r>
              <w:rPr>
                <w:color w:val="56575B"/>
                <w:sz w:val="20"/>
              </w:rPr>
              <w:t>Material</w:t>
            </w:r>
            <w:r>
              <w:rPr>
                <w:color w:val="56575B"/>
                <w:spacing w:val="-10"/>
                <w:sz w:val="20"/>
              </w:rPr>
              <w:t> </w:t>
            </w:r>
            <w:r>
              <w:rPr>
                <w:color w:val="56575B"/>
                <w:sz w:val="20"/>
              </w:rPr>
              <w:t>Inspection</w:t>
            </w:r>
            <w:r>
              <w:rPr>
                <w:color w:val="56575B"/>
                <w:spacing w:val="-6"/>
                <w:sz w:val="20"/>
              </w:rPr>
              <w:t> </w:t>
            </w:r>
            <w:r>
              <w:rPr>
                <w:color w:val="56575B"/>
                <w:spacing w:val="-2"/>
                <w:sz w:val="20"/>
              </w:rPr>
              <w:t>Checklist</w:t>
            </w:r>
          </w:p>
        </w:tc>
        <w:tc>
          <w:tcPr>
            <w:tcW w:w="1561" w:type="dxa"/>
          </w:tcPr>
          <w:p>
            <w:pPr>
              <w:pStyle w:val="TableParagraph"/>
              <w:spacing w:before="88"/>
              <w:ind w:left="13"/>
              <w:jc w:val="center"/>
              <w:rPr>
                <w:rFonts w:ascii="MS Gothic" w:hAnsi="MS Gothic"/>
                <w:sz w:val="18"/>
              </w:rPr>
            </w:pPr>
            <w:r>
              <w:rPr>
                <w:rFonts w:ascii="MS Gothic" w:hAnsi="MS Gothic"/>
                <w:color w:val="56575B"/>
                <w:sz w:val="18"/>
              </w:rPr>
              <w:t>☐</w:t>
            </w:r>
          </w:p>
        </w:tc>
        <w:tc>
          <w:tcPr>
            <w:tcW w:w="492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36" w:type="dxa"/>
            <w:shd w:val="clear" w:color="auto" w:fill="D5E1DB"/>
          </w:tcPr>
          <w:p>
            <w:pPr>
              <w:pStyle w:val="TableParagraph"/>
              <w:spacing w:before="61"/>
              <w:ind w:left="288" w:right="280"/>
              <w:jc w:val="center"/>
              <w:rPr>
                <w:sz w:val="20"/>
              </w:rPr>
            </w:pPr>
            <w:r>
              <w:rPr>
                <w:color w:val="56575B"/>
                <w:spacing w:val="-5"/>
                <w:sz w:val="20"/>
              </w:rPr>
              <w:t>14</w:t>
            </w:r>
          </w:p>
        </w:tc>
        <w:tc>
          <w:tcPr>
            <w:tcW w:w="3260" w:type="dxa"/>
          </w:tcPr>
          <w:p>
            <w:pPr>
              <w:pStyle w:val="TableParagraph"/>
              <w:spacing w:line="240" w:lineRule="atLeast" w:before="41"/>
              <w:ind w:left="107"/>
              <w:rPr>
                <w:sz w:val="20"/>
              </w:rPr>
            </w:pPr>
            <w:r>
              <w:rPr>
                <w:color w:val="56575B"/>
                <w:sz w:val="20"/>
              </w:rPr>
              <w:t>Operation</w:t>
            </w:r>
            <w:r>
              <w:rPr>
                <w:color w:val="56575B"/>
                <w:spacing w:val="-12"/>
                <w:sz w:val="20"/>
              </w:rPr>
              <w:t> </w:t>
            </w:r>
            <w:r>
              <w:rPr>
                <w:color w:val="56575B"/>
                <w:sz w:val="20"/>
              </w:rPr>
              <w:t>and</w:t>
            </w:r>
            <w:r>
              <w:rPr>
                <w:color w:val="56575B"/>
                <w:spacing w:val="-11"/>
                <w:sz w:val="20"/>
              </w:rPr>
              <w:t> </w:t>
            </w:r>
            <w:r>
              <w:rPr>
                <w:color w:val="56575B"/>
                <w:sz w:val="20"/>
              </w:rPr>
              <w:t>Maintenance</w:t>
            </w:r>
            <w:r>
              <w:rPr>
                <w:color w:val="56575B"/>
                <w:spacing w:val="-11"/>
                <w:sz w:val="20"/>
              </w:rPr>
              <w:t> </w:t>
            </w:r>
            <w:r>
              <w:rPr>
                <w:color w:val="56575B"/>
                <w:sz w:val="20"/>
              </w:rPr>
              <w:t>Manuals (if applicable)</w:t>
            </w:r>
          </w:p>
        </w:tc>
        <w:tc>
          <w:tcPr>
            <w:tcW w:w="1702" w:type="dxa"/>
          </w:tcPr>
          <w:p>
            <w:pPr>
              <w:pStyle w:val="TableParagraph"/>
              <w:spacing w:before="88"/>
              <w:ind w:left="0" w:right="644"/>
              <w:jc w:val="right"/>
              <w:rPr>
                <w:rFonts w:ascii="MS Gothic" w:hAnsi="MS Gothic"/>
                <w:sz w:val="18"/>
              </w:rPr>
            </w:pPr>
            <w:r>
              <w:rPr>
                <w:rFonts w:ascii="MS Gothic" w:hAnsi="MS Gothic"/>
                <w:color w:val="56575B"/>
                <w:sz w:val="18"/>
              </w:rPr>
              <w:t>☐</w:t>
            </w:r>
          </w:p>
        </w:tc>
        <w:tc>
          <w:tcPr>
            <w:tcW w:w="4537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645" w:hRule="atLeast"/>
        </w:trPr>
        <w:tc>
          <w:tcPr>
            <w:tcW w:w="946" w:type="dxa"/>
            <w:shd w:val="clear" w:color="auto" w:fill="D5E1DB"/>
          </w:tcPr>
          <w:p>
            <w:pPr>
              <w:pStyle w:val="TableParagraph"/>
              <w:spacing w:before="78"/>
              <w:ind w:left="0" w:right="403"/>
              <w:jc w:val="right"/>
              <w:rPr>
                <w:sz w:val="20"/>
              </w:rPr>
            </w:pPr>
            <w:r>
              <w:rPr>
                <w:color w:val="56575B"/>
                <w:w w:val="97"/>
                <w:sz w:val="20"/>
              </w:rPr>
              <w:t>4</w:t>
            </w:r>
          </w:p>
        </w:tc>
        <w:tc>
          <w:tcPr>
            <w:tcW w:w="3870" w:type="dxa"/>
          </w:tcPr>
          <w:p>
            <w:pPr>
              <w:pStyle w:val="TableParagraph"/>
              <w:spacing w:before="78"/>
              <w:ind w:left="112"/>
              <w:rPr>
                <w:sz w:val="20"/>
              </w:rPr>
            </w:pPr>
            <w:r>
              <w:rPr>
                <w:color w:val="56575B"/>
                <w:sz w:val="20"/>
              </w:rPr>
              <w:t>All</w:t>
            </w:r>
            <w:r>
              <w:rPr>
                <w:color w:val="56575B"/>
                <w:spacing w:val="-7"/>
                <w:sz w:val="20"/>
              </w:rPr>
              <w:t> </w:t>
            </w:r>
            <w:r>
              <w:rPr>
                <w:color w:val="56575B"/>
                <w:sz w:val="20"/>
              </w:rPr>
              <w:t>Aconex</w:t>
            </w:r>
            <w:r>
              <w:rPr>
                <w:color w:val="56575B"/>
                <w:spacing w:val="-5"/>
                <w:sz w:val="20"/>
              </w:rPr>
              <w:t> </w:t>
            </w:r>
            <w:r>
              <w:rPr>
                <w:color w:val="56575B"/>
                <w:sz w:val="20"/>
              </w:rPr>
              <w:t>Mails</w:t>
            </w:r>
            <w:r>
              <w:rPr>
                <w:color w:val="56575B"/>
                <w:spacing w:val="-6"/>
                <w:sz w:val="20"/>
              </w:rPr>
              <w:t> </w:t>
            </w:r>
            <w:r>
              <w:rPr>
                <w:color w:val="56575B"/>
                <w:sz w:val="20"/>
              </w:rPr>
              <w:t>Closed-Out</w:t>
            </w:r>
            <w:r>
              <w:rPr>
                <w:color w:val="56575B"/>
                <w:spacing w:val="-4"/>
                <w:sz w:val="20"/>
              </w:rPr>
              <w:t> </w:t>
            </w:r>
            <w:r>
              <w:rPr>
                <w:color w:val="56575B"/>
                <w:sz w:val="20"/>
              </w:rPr>
              <w:t>-</w:t>
            </w:r>
            <w:r>
              <w:rPr>
                <w:color w:val="56575B"/>
                <w:spacing w:val="-5"/>
                <w:sz w:val="20"/>
              </w:rPr>
              <w:t> </w:t>
            </w:r>
            <w:r>
              <w:rPr>
                <w:color w:val="56575B"/>
                <w:sz w:val="20"/>
              </w:rPr>
              <w:t>Related</w:t>
            </w:r>
            <w:r>
              <w:rPr>
                <w:color w:val="56575B"/>
                <w:spacing w:val="-5"/>
                <w:sz w:val="20"/>
              </w:rPr>
              <w:t> </w:t>
            </w:r>
            <w:r>
              <w:rPr>
                <w:color w:val="56575B"/>
                <w:sz w:val="20"/>
              </w:rPr>
              <w:t>to</w:t>
            </w:r>
            <w:r>
              <w:rPr>
                <w:color w:val="56575B"/>
                <w:spacing w:val="-6"/>
                <w:sz w:val="20"/>
              </w:rPr>
              <w:t> </w:t>
            </w:r>
            <w:r>
              <w:rPr>
                <w:color w:val="56575B"/>
                <w:spacing w:val="-4"/>
                <w:sz w:val="20"/>
              </w:rPr>
              <w:t>Lots</w:t>
            </w:r>
          </w:p>
        </w:tc>
        <w:tc>
          <w:tcPr>
            <w:tcW w:w="1561" w:type="dxa"/>
          </w:tcPr>
          <w:p>
            <w:pPr>
              <w:pStyle w:val="TableParagraph"/>
              <w:spacing w:before="86"/>
              <w:ind w:left="13"/>
              <w:jc w:val="center"/>
              <w:rPr>
                <w:rFonts w:ascii="MS Gothic" w:hAnsi="MS Gothic"/>
                <w:sz w:val="18"/>
              </w:rPr>
            </w:pPr>
            <w:r>
              <w:rPr>
                <w:rFonts w:ascii="MS Gothic" w:hAnsi="MS Gothic"/>
                <w:color w:val="56575B"/>
                <w:sz w:val="18"/>
              </w:rPr>
              <w:t>☐</w:t>
            </w:r>
          </w:p>
        </w:tc>
        <w:tc>
          <w:tcPr>
            <w:tcW w:w="492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36" w:type="dxa"/>
            <w:shd w:val="clear" w:color="auto" w:fill="D5E1DB"/>
          </w:tcPr>
          <w:p>
            <w:pPr>
              <w:pStyle w:val="TableParagraph"/>
              <w:spacing w:before="78"/>
              <w:ind w:left="288" w:right="280"/>
              <w:jc w:val="center"/>
              <w:rPr>
                <w:sz w:val="20"/>
              </w:rPr>
            </w:pPr>
            <w:r>
              <w:rPr>
                <w:color w:val="56575B"/>
                <w:spacing w:val="-5"/>
                <w:sz w:val="20"/>
              </w:rPr>
              <w:t>15</w:t>
            </w:r>
          </w:p>
        </w:tc>
        <w:tc>
          <w:tcPr>
            <w:tcW w:w="3260" w:type="dxa"/>
          </w:tcPr>
          <w:p>
            <w:pPr>
              <w:pStyle w:val="TableParagraph"/>
              <w:spacing w:line="320" w:lineRule="atLeast"/>
              <w:ind w:left="107" w:right="1040"/>
              <w:rPr>
                <w:sz w:val="20"/>
              </w:rPr>
            </w:pPr>
            <w:r>
              <w:rPr>
                <w:color w:val="56575B"/>
                <w:sz w:val="20"/>
              </w:rPr>
              <w:t>Warranties</w:t>
            </w:r>
            <w:r>
              <w:rPr>
                <w:color w:val="56575B"/>
                <w:spacing w:val="-12"/>
                <w:sz w:val="20"/>
              </w:rPr>
              <w:t> </w:t>
            </w:r>
            <w:r>
              <w:rPr>
                <w:color w:val="56575B"/>
                <w:sz w:val="20"/>
              </w:rPr>
              <w:t>/</w:t>
            </w:r>
            <w:r>
              <w:rPr>
                <w:color w:val="56575B"/>
                <w:spacing w:val="-11"/>
                <w:sz w:val="20"/>
              </w:rPr>
              <w:t> </w:t>
            </w:r>
            <w:r>
              <w:rPr>
                <w:color w:val="56575B"/>
                <w:sz w:val="20"/>
              </w:rPr>
              <w:t>Guarantees (if applicable)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0" w:right="639"/>
              <w:jc w:val="right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color w:val="56575B"/>
                <w:w w:val="97"/>
                <w:sz w:val="20"/>
              </w:rPr>
              <w:t>☐</w:t>
            </w:r>
          </w:p>
        </w:tc>
        <w:tc>
          <w:tcPr>
            <w:tcW w:w="4537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19" w:hRule="atLeast"/>
        </w:trPr>
        <w:tc>
          <w:tcPr>
            <w:tcW w:w="946" w:type="dxa"/>
            <w:shd w:val="clear" w:color="auto" w:fill="D5E1DB"/>
          </w:tcPr>
          <w:p>
            <w:pPr>
              <w:pStyle w:val="TableParagraph"/>
              <w:spacing w:before="61"/>
              <w:ind w:left="0" w:right="403"/>
              <w:jc w:val="right"/>
              <w:rPr>
                <w:sz w:val="20"/>
              </w:rPr>
            </w:pPr>
            <w:r>
              <w:rPr>
                <w:color w:val="56575B"/>
                <w:w w:val="97"/>
                <w:sz w:val="20"/>
              </w:rPr>
              <w:t>5</w:t>
            </w:r>
          </w:p>
        </w:tc>
        <w:tc>
          <w:tcPr>
            <w:tcW w:w="3870" w:type="dxa"/>
          </w:tcPr>
          <w:p>
            <w:pPr>
              <w:pStyle w:val="TableParagraph"/>
              <w:spacing w:before="61"/>
              <w:ind w:left="112"/>
              <w:rPr>
                <w:sz w:val="20"/>
              </w:rPr>
            </w:pPr>
            <w:r>
              <w:rPr>
                <w:color w:val="56575B"/>
                <w:sz w:val="20"/>
              </w:rPr>
              <w:t>Conformance</w:t>
            </w:r>
            <w:r>
              <w:rPr>
                <w:color w:val="56575B"/>
                <w:spacing w:val="-10"/>
                <w:sz w:val="20"/>
              </w:rPr>
              <w:t> </w:t>
            </w:r>
            <w:r>
              <w:rPr>
                <w:color w:val="56575B"/>
                <w:sz w:val="20"/>
              </w:rPr>
              <w:t>Certificates</w:t>
            </w:r>
            <w:r>
              <w:rPr>
                <w:color w:val="56575B"/>
                <w:spacing w:val="-8"/>
                <w:sz w:val="20"/>
              </w:rPr>
              <w:t> </w:t>
            </w:r>
            <w:r>
              <w:rPr>
                <w:color w:val="56575B"/>
                <w:sz w:val="20"/>
              </w:rPr>
              <w:t>(if</w:t>
            </w:r>
            <w:r>
              <w:rPr>
                <w:color w:val="56575B"/>
                <w:spacing w:val="-10"/>
                <w:sz w:val="20"/>
              </w:rPr>
              <w:t> </w:t>
            </w:r>
            <w:r>
              <w:rPr>
                <w:color w:val="56575B"/>
                <w:spacing w:val="-2"/>
                <w:sz w:val="20"/>
              </w:rPr>
              <w:t>applicable)</w:t>
            </w:r>
          </w:p>
        </w:tc>
        <w:tc>
          <w:tcPr>
            <w:tcW w:w="1561" w:type="dxa"/>
          </w:tcPr>
          <w:p>
            <w:pPr>
              <w:pStyle w:val="TableParagraph"/>
              <w:spacing w:before="88"/>
              <w:ind w:left="13"/>
              <w:jc w:val="center"/>
              <w:rPr>
                <w:rFonts w:ascii="MS Gothic" w:hAnsi="MS Gothic"/>
                <w:sz w:val="18"/>
              </w:rPr>
            </w:pPr>
            <w:r>
              <w:rPr>
                <w:rFonts w:ascii="MS Gothic" w:hAnsi="MS Gothic"/>
                <w:color w:val="56575B"/>
                <w:sz w:val="18"/>
              </w:rPr>
              <w:t>☐</w:t>
            </w:r>
          </w:p>
        </w:tc>
        <w:tc>
          <w:tcPr>
            <w:tcW w:w="492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36" w:type="dxa"/>
            <w:shd w:val="clear" w:color="auto" w:fill="D5E1DB"/>
          </w:tcPr>
          <w:p>
            <w:pPr>
              <w:pStyle w:val="TableParagraph"/>
              <w:spacing w:before="61"/>
              <w:ind w:left="288" w:right="280"/>
              <w:jc w:val="center"/>
              <w:rPr>
                <w:sz w:val="20"/>
              </w:rPr>
            </w:pPr>
            <w:r>
              <w:rPr>
                <w:color w:val="56575B"/>
                <w:spacing w:val="-5"/>
                <w:sz w:val="20"/>
              </w:rPr>
              <w:t>16</w:t>
            </w:r>
          </w:p>
        </w:tc>
        <w:tc>
          <w:tcPr>
            <w:tcW w:w="3260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color w:val="56575B"/>
                <w:sz w:val="20"/>
              </w:rPr>
              <w:t>Producer</w:t>
            </w:r>
            <w:r>
              <w:rPr>
                <w:color w:val="56575B"/>
                <w:spacing w:val="-11"/>
                <w:sz w:val="20"/>
              </w:rPr>
              <w:t> </w:t>
            </w:r>
            <w:r>
              <w:rPr>
                <w:color w:val="56575B"/>
                <w:spacing w:val="-2"/>
                <w:sz w:val="20"/>
              </w:rPr>
              <w:t>Statements</w:t>
            </w:r>
          </w:p>
        </w:tc>
        <w:tc>
          <w:tcPr>
            <w:tcW w:w="1702" w:type="dxa"/>
          </w:tcPr>
          <w:p>
            <w:pPr>
              <w:pStyle w:val="TableParagraph"/>
              <w:spacing w:before="88"/>
              <w:ind w:left="0" w:right="644"/>
              <w:jc w:val="right"/>
              <w:rPr>
                <w:rFonts w:ascii="MS Gothic" w:hAnsi="MS Gothic"/>
                <w:sz w:val="18"/>
              </w:rPr>
            </w:pPr>
            <w:r>
              <w:rPr>
                <w:rFonts w:ascii="MS Gothic" w:hAnsi="MS Gothic"/>
                <w:color w:val="56575B"/>
                <w:sz w:val="18"/>
              </w:rPr>
              <w:t>☐</w:t>
            </w:r>
          </w:p>
        </w:tc>
        <w:tc>
          <w:tcPr>
            <w:tcW w:w="4537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17" w:hRule="atLeast"/>
        </w:trPr>
        <w:tc>
          <w:tcPr>
            <w:tcW w:w="946" w:type="dxa"/>
            <w:shd w:val="clear" w:color="auto" w:fill="D5E1DB"/>
          </w:tcPr>
          <w:p>
            <w:pPr>
              <w:pStyle w:val="TableParagraph"/>
              <w:spacing w:before="61"/>
              <w:ind w:left="0" w:right="403"/>
              <w:jc w:val="right"/>
              <w:rPr>
                <w:sz w:val="20"/>
              </w:rPr>
            </w:pPr>
            <w:r>
              <w:rPr>
                <w:color w:val="56575B"/>
                <w:w w:val="97"/>
                <w:sz w:val="20"/>
              </w:rPr>
              <w:t>6</w:t>
            </w:r>
          </w:p>
        </w:tc>
        <w:tc>
          <w:tcPr>
            <w:tcW w:w="3870" w:type="dxa"/>
          </w:tcPr>
          <w:p>
            <w:pPr>
              <w:pStyle w:val="TableParagraph"/>
              <w:spacing w:before="61"/>
              <w:ind w:left="112"/>
              <w:rPr>
                <w:sz w:val="20"/>
              </w:rPr>
            </w:pPr>
            <w:r>
              <w:rPr>
                <w:color w:val="56575B"/>
                <w:sz w:val="20"/>
              </w:rPr>
              <w:t>Test</w:t>
            </w:r>
            <w:r>
              <w:rPr>
                <w:color w:val="56575B"/>
                <w:spacing w:val="-6"/>
                <w:sz w:val="20"/>
              </w:rPr>
              <w:t> </w:t>
            </w:r>
            <w:r>
              <w:rPr>
                <w:color w:val="56575B"/>
                <w:spacing w:val="-2"/>
                <w:sz w:val="20"/>
              </w:rPr>
              <w:t>Reports</w:t>
            </w:r>
          </w:p>
        </w:tc>
        <w:tc>
          <w:tcPr>
            <w:tcW w:w="1561" w:type="dxa"/>
          </w:tcPr>
          <w:p>
            <w:pPr>
              <w:pStyle w:val="TableParagraph"/>
              <w:spacing w:before="73"/>
              <w:ind w:left="8"/>
              <w:jc w:val="center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color w:val="56575B"/>
                <w:w w:val="97"/>
                <w:sz w:val="20"/>
              </w:rPr>
              <w:t>☐</w:t>
            </w:r>
          </w:p>
        </w:tc>
        <w:tc>
          <w:tcPr>
            <w:tcW w:w="492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36" w:type="dxa"/>
            <w:shd w:val="clear" w:color="auto" w:fill="D5E1DB"/>
          </w:tcPr>
          <w:p>
            <w:pPr>
              <w:pStyle w:val="TableParagraph"/>
              <w:spacing w:before="61"/>
              <w:ind w:left="288" w:right="280"/>
              <w:jc w:val="center"/>
              <w:rPr>
                <w:sz w:val="20"/>
              </w:rPr>
            </w:pPr>
            <w:r>
              <w:rPr>
                <w:color w:val="56575B"/>
                <w:spacing w:val="-5"/>
                <w:sz w:val="20"/>
              </w:rPr>
              <w:t>17</w:t>
            </w:r>
          </w:p>
        </w:tc>
        <w:tc>
          <w:tcPr>
            <w:tcW w:w="3260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color w:val="56575B"/>
                <w:spacing w:val="-2"/>
                <w:sz w:val="20"/>
              </w:rPr>
              <w:t>Compliance</w:t>
            </w:r>
            <w:r>
              <w:rPr>
                <w:color w:val="56575B"/>
                <w:spacing w:val="7"/>
                <w:sz w:val="20"/>
              </w:rPr>
              <w:t> </w:t>
            </w:r>
            <w:r>
              <w:rPr>
                <w:color w:val="56575B"/>
                <w:spacing w:val="-2"/>
                <w:sz w:val="20"/>
              </w:rPr>
              <w:t>Statement</w:t>
            </w:r>
          </w:p>
        </w:tc>
        <w:tc>
          <w:tcPr>
            <w:tcW w:w="1702" w:type="dxa"/>
          </w:tcPr>
          <w:p>
            <w:pPr>
              <w:pStyle w:val="TableParagraph"/>
              <w:spacing w:before="88"/>
              <w:ind w:left="0" w:right="644"/>
              <w:jc w:val="right"/>
              <w:rPr>
                <w:rFonts w:ascii="MS Gothic" w:hAnsi="MS Gothic"/>
                <w:sz w:val="18"/>
              </w:rPr>
            </w:pPr>
            <w:r>
              <w:rPr>
                <w:rFonts w:ascii="MS Gothic" w:hAnsi="MS Gothic"/>
                <w:color w:val="56575B"/>
                <w:sz w:val="18"/>
              </w:rPr>
              <w:t>☐</w:t>
            </w:r>
          </w:p>
        </w:tc>
        <w:tc>
          <w:tcPr>
            <w:tcW w:w="4537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17" w:hRule="atLeast"/>
        </w:trPr>
        <w:tc>
          <w:tcPr>
            <w:tcW w:w="946" w:type="dxa"/>
            <w:shd w:val="clear" w:color="auto" w:fill="D5E1DB"/>
          </w:tcPr>
          <w:p>
            <w:pPr>
              <w:pStyle w:val="TableParagraph"/>
              <w:spacing w:before="78"/>
              <w:ind w:left="0" w:right="403"/>
              <w:jc w:val="right"/>
              <w:rPr>
                <w:sz w:val="20"/>
              </w:rPr>
            </w:pPr>
            <w:r>
              <w:rPr>
                <w:color w:val="17334A"/>
                <w:w w:val="97"/>
                <w:sz w:val="20"/>
              </w:rPr>
              <w:t>7</w:t>
            </w:r>
          </w:p>
        </w:tc>
        <w:tc>
          <w:tcPr>
            <w:tcW w:w="3870" w:type="dxa"/>
          </w:tcPr>
          <w:p>
            <w:pPr>
              <w:pStyle w:val="TableParagraph"/>
              <w:spacing w:before="78"/>
              <w:ind w:left="112"/>
              <w:rPr>
                <w:sz w:val="20"/>
              </w:rPr>
            </w:pPr>
            <w:r>
              <w:rPr>
                <w:color w:val="56575B"/>
                <w:sz w:val="20"/>
              </w:rPr>
              <w:t>Engineers</w:t>
            </w:r>
            <w:r>
              <w:rPr>
                <w:color w:val="56575B"/>
                <w:spacing w:val="-9"/>
                <w:sz w:val="20"/>
              </w:rPr>
              <w:t> </w:t>
            </w:r>
            <w:r>
              <w:rPr>
                <w:color w:val="56575B"/>
                <w:sz w:val="20"/>
              </w:rPr>
              <w:t>Red-Line</w:t>
            </w:r>
            <w:r>
              <w:rPr>
                <w:color w:val="56575B"/>
                <w:spacing w:val="-8"/>
                <w:sz w:val="20"/>
              </w:rPr>
              <w:t> </w:t>
            </w:r>
            <w:r>
              <w:rPr>
                <w:color w:val="56575B"/>
                <w:sz w:val="20"/>
              </w:rPr>
              <w:t>mark</w:t>
            </w:r>
            <w:r>
              <w:rPr>
                <w:color w:val="56575B"/>
                <w:spacing w:val="-9"/>
                <w:sz w:val="20"/>
              </w:rPr>
              <w:t> </w:t>
            </w:r>
            <w:r>
              <w:rPr>
                <w:color w:val="56575B"/>
                <w:spacing w:val="-5"/>
                <w:sz w:val="20"/>
              </w:rPr>
              <w:t>ups</w:t>
            </w:r>
          </w:p>
        </w:tc>
        <w:tc>
          <w:tcPr>
            <w:tcW w:w="1561" w:type="dxa"/>
          </w:tcPr>
          <w:p>
            <w:pPr>
              <w:pStyle w:val="TableParagraph"/>
              <w:spacing w:before="73"/>
              <w:ind w:left="8"/>
              <w:jc w:val="center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color w:val="56575B"/>
                <w:w w:val="97"/>
                <w:sz w:val="20"/>
              </w:rPr>
              <w:t>☐</w:t>
            </w:r>
          </w:p>
        </w:tc>
        <w:tc>
          <w:tcPr>
            <w:tcW w:w="492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36" w:type="dxa"/>
            <w:shd w:val="clear" w:color="auto" w:fill="D5E1DB"/>
          </w:tcPr>
          <w:p>
            <w:pPr>
              <w:pStyle w:val="TableParagraph"/>
              <w:spacing w:before="78"/>
              <w:ind w:left="288" w:right="280"/>
              <w:jc w:val="center"/>
              <w:rPr>
                <w:sz w:val="20"/>
              </w:rPr>
            </w:pPr>
            <w:r>
              <w:rPr>
                <w:color w:val="56575B"/>
                <w:spacing w:val="-5"/>
                <w:sz w:val="20"/>
              </w:rPr>
              <w:t>18</w:t>
            </w:r>
          </w:p>
        </w:tc>
        <w:tc>
          <w:tcPr>
            <w:tcW w:w="3260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color w:val="56575B"/>
                <w:sz w:val="20"/>
              </w:rPr>
              <w:t>Relevant</w:t>
            </w:r>
            <w:r>
              <w:rPr>
                <w:color w:val="56575B"/>
                <w:spacing w:val="-8"/>
                <w:sz w:val="20"/>
              </w:rPr>
              <w:t> </w:t>
            </w:r>
            <w:r>
              <w:rPr>
                <w:color w:val="56575B"/>
                <w:sz w:val="20"/>
              </w:rPr>
              <w:t>RFIs</w:t>
            </w:r>
            <w:r>
              <w:rPr>
                <w:color w:val="56575B"/>
                <w:spacing w:val="-5"/>
                <w:sz w:val="20"/>
              </w:rPr>
              <w:t> </w:t>
            </w:r>
            <w:r>
              <w:rPr>
                <w:color w:val="56575B"/>
                <w:spacing w:val="-10"/>
                <w:sz w:val="20"/>
              </w:rPr>
              <w:t>-</w:t>
            </w:r>
          </w:p>
        </w:tc>
        <w:tc>
          <w:tcPr>
            <w:tcW w:w="1702" w:type="dxa"/>
          </w:tcPr>
          <w:p>
            <w:pPr>
              <w:pStyle w:val="TableParagraph"/>
              <w:spacing w:before="73"/>
              <w:ind w:left="0" w:right="639"/>
              <w:jc w:val="right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color w:val="56575B"/>
                <w:w w:val="97"/>
                <w:sz w:val="20"/>
              </w:rPr>
              <w:t>☐</w:t>
            </w:r>
          </w:p>
        </w:tc>
        <w:tc>
          <w:tcPr>
            <w:tcW w:w="4537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17" w:hRule="atLeast"/>
        </w:trPr>
        <w:tc>
          <w:tcPr>
            <w:tcW w:w="946" w:type="dxa"/>
            <w:shd w:val="clear" w:color="auto" w:fill="D5E1DB"/>
          </w:tcPr>
          <w:p>
            <w:pPr>
              <w:pStyle w:val="TableParagraph"/>
              <w:spacing w:before="81"/>
              <w:ind w:left="0" w:right="403"/>
              <w:jc w:val="right"/>
              <w:rPr>
                <w:sz w:val="20"/>
              </w:rPr>
            </w:pPr>
            <w:r>
              <w:rPr>
                <w:color w:val="17334A"/>
                <w:w w:val="97"/>
                <w:sz w:val="20"/>
              </w:rPr>
              <w:t>8</w:t>
            </w:r>
          </w:p>
        </w:tc>
        <w:tc>
          <w:tcPr>
            <w:tcW w:w="3870" w:type="dxa"/>
          </w:tcPr>
          <w:p>
            <w:pPr>
              <w:pStyle w:val="TableParagraph"/>
              <w:spacing w:before="81"/>
              <w:ind w:left="112"/>
              <w:rPr>
                <w:sz w:val="20"/>
              </w:rPr>
            </w:pPr>
            <w:r>
              <w:rPr>
                <w:color w:val="56575B"/>
                <w:sz w:val="20"/>
              </w:rPr>
              <w:t>As</w:t>
            </w:r>
            <w:r>
              <w:rPr>
                <w:color w:val="56575B"/>
                <w:spacing w:val="-4"/>
                <w:sz w:val="20"/>
              </w:rPr>
              <w:t> </w:t>
            </w:r>
            <w:r>
              <w:rPr>
                <w:color w:val="56575B"/>
                <w:sz w:val="20"/>
              </w:rPr>
              <w:t>Built</w:t>
            </w:r>
            <w:r>
              <w:rPr>
                <w:color w:val="56575B"/>
                <w:spacing w:val="-4"/>
                <w:sz w:val="20"/>
              </w:rPr>
              <w:t> </w:t>
            </w:r>
            <w:r>
              <w:rPr>
                <w:color w:val="56575B"/>
                <w:spacing w:val="-2"/>
                <w:sz w:val="20"/>
              </w:rPr>
              <w:t>Survey</w:t>
            </w:r>
          </w:p>
        </w:tc>
        <w:tc>
          <w:tcPr>
            <w:tcW w:w="1561" w:type="dxa"/>
          </w:tcPr>
          <w:p>
            <w:pPr>
              <w:pStyle w:val="TableParagraph"/>
              <w:spacing w:before="91"/>
              <w:ind w:left="13"/>
              <w:jc w:val="center"/>
              <w:rPr>
                <w:rFonts w:ascii="MS Gothic" w:hAnsi="MS Gothic"/>
                <w:sz w:val="18"/>
              </w:rPr>
            </w:pPr>
            <w:r>
              <w:rPr>
                <w:rFonts w:ascii="MS Gothic" w:hAnsi="MS Gothic"/>
                <w:color w:val="56575B"/>
                <w:sz w:val="18"/>
              </w:rPr>
              <w:t>☐</w:t>
            </w:r>
          </w:p>
        </w:tc>
        <w:tc>
          <w:tcPr>
            <w:tcW w:w="492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36" w:type="dxa"/>
            <w:shd w:val="clear" w:color="auto" w:fill="D5E1DB"/>
          </w:tcPr>
          <w:p>
            <w:pPr>
              <w:pStyle w:val="TableParagraph"/>
              <w:spacing w:before="81"/>
              <w:ind w:left="288" w:right="280"/>
              <w:jc w:val="center"/>
              <w:rPr>
                <w:sz w:val="20"/>
              </w:rPr>
            </w:pPr>
            <w:r>
              <w:rPr>
                <w:color w:val="56575B"/>
                <w:spacing w:val="-5"/>
                <w:sz w:val="20"/>
              </w:rPr>
              <w:t>19</w:t>
            </w:r>
          </w:p>
        </w:tc>
        <w:tc>
          <w:tcPr>
            <w:tcW w:w="3260" w:type="dxa"/>
          </w:tcPr>
          <w:p>
            <w:pPr>
              <w:pStyle w:val="TableParagraph"/>
              <w:spacing w:before="64"/>
              <w:ind w:left="107"/>
              <w:rPr>
                <w:sz w:val="20"/>
              </w:rPr>
            </w:pPr>
            <w:r>
              <w:rPr>
                <w:color w:val="56575B"/>
                <w:sz w:val="20"/>
              </w:rPr>
              <w:t>Instructions</w:t>
            </w:r>
            <w:r>
              <w:rPr>
                <w:color w:val="56575B"/>
                <w:spacing w:val="-11"/>
                <w:sz w:val="20"/>
              </w:rPr>
              <w:t> </w:t>
            </w:r>
            <w:r>
              <w:rPr>
                <w:color w:val="56575B"/>
                <w:spacing w:val="-10"/>
                <w:sz w:val="20"/>
              </w:rPr>
              <w:t>-</w:t>
            </w:r>
          </w:p>
        </w:tc>
        <w:tc>
          <w:tcPr>
            <w:tcW w:w="1702" w:type="dxa"/>
          </w:tcPr>
          <w:p>
            <w:pPr>
              <w:pStyle w:val="TableParagraph"/>
              <w:spacing w:before="74"/>
              <w:ind w:left="0" w:right="639"/>
              <w:jc w:val="right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color w:val="56575B"/>
                <w:w w:val="97"/>
                <w:sz w:val="20"/>
              </w:rPr>
              <w:t>☐</w:t>
            </w:r>
          </w:p>
        </w:tc>
        <w:tc>
          <w:tcPr>
            <w:tcW w:w="4537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616" w:hRule="atLeast"/>
        </w:trPr>
        <w:tc>
          <w:tcPr>
            <w:tcW w:w="946" w:type="dxa"/>
            <w:shd w:val="clear" w:color="auto" w:fill="D5E1DB"/>
          </w:tcPr>
          <w:p>
            <w:pPr>
              <w:pStyle w:val="TableParagraph"/>
              <w:spacing w:before="80"/>
              <w:ind w:left="0" w:right="403"/>
              <w:jc w:val="right"/>
              <w:rPr>
                <w:sz w:val="20"/>
              </w:rPr>
            </w:pPr>
            <w:r>
              <w:rPr>
                <w:color w:val="17334A"/>
                <w:w w:val="97"/>
                <w:sz w:val="20"/>
              </w:rPr>
              <w:t>9</w:t>
            </w:r>
          </w:p>
        </w:tc>
        <w:tc>
          <w:tcPr>
            <w:tcW w:w="3870" w:type="dxa"/>
          </w:tcPr>
          <w:p>
            <w:pPr>
              <w:pStyle w:val="TableParagraph"/>
              <w:spacing w:before="80"/>
              <w:ind w:left="112"/>
              <w:rPr>
                <w:sz w:val="20"/>
              </w:rPr>
            </w:pPr>
            <w:r>
              <w:rPr>
                <w:color w:val="56575B"/>
                <w:spacing w:val="-2"/>
                <w:sz w:val="20"/>
              </w:rPr>
              <w:t>Photos</w:t>
            </w:r>
          </w:p>
        </w:tc>
        <w:tc>
          <w:tcPr>
            <w:tcW w:w="1561" w:type="dxa"/>
          </w:tcPr>
          <w:p>
            <w:pPr>
              <w:pStyle w:val="TableParagraph"/>
              <w:spacing w:before="73"/>
              <w:ind w:left="8"/>
              <w:jc w:val="center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color w:val="56575B"/>
                <w:w w:val="97"/>
                <w:sz w:val="20"/>
              </w:rPr>
              <w:t>☐</w:t>
            </w:r>
          </w:p>
        </w:tc>
        <w:tc>
          <w:tcPr>
            <w:tcW w:w="492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36" w:type="dxa"/>
            <w:shd w:val="clear" w:color="auto" w:fill="D5E1DB"/>
          </w:tcPr>
          <w:p>
            <w:pPr>
              <w:pStyle w:val="TableParagraph"/>
              <w:spacing w:before="80"/>
              <w:ind w:left="288" w:right="280"/>
              <w:jc w:val="center"/>
              <w:rPr>
                <w:sz w:val="20"/>
              </w:rPr>
            </w:pPr>
            <w:r>
              <w:rPr>
                <w:color w:val="56575B"/>
                <w:spacing w:val="-5"/>
                <w:sz w:val="20"/>
              </w:rPr>
              <w:t>20</w:t>
            </w:r>
          </w:p>
        </w:tc>
        <w:tc>
          <w:tcPr>
            <w:tcW w:w="3260" w:type="dxa"/>
          </w:tcPr>
          <w:p>
            <w:pPr>
              <w:pStyle w:val="TableParagraph"/>
              <w:spacing w:line="300" w:lineRule="atLeast"/>
              <w:ind w:left="90" w:right="1040" w:firstLine="16"/>
              <w:rPr>
                <w:sz w:val="20"/>
              </w:rPr>
            </w:pPr>
            <w:r>
              <w:rPr>
                <w:color w:val="56575B"/>
                <w:sz w:val="20"/>
              </w:rPr>
              <w:t>Factory</w:t>
            </w:r>
            <w:r>
              <w:rPr>
                <w:color w:val="56575B"/>
                <w:spacing w:val="-12"/>
                <w:sz w:val="20"/>
              </w:rPr>
              <w:t> </w:t>
            </w:r>
            <w:r>
              <w:rPr>
                <w:color w:val="56575B"/>
                <w:sz w:val="20"/>
              </w:rPr>
              <w:t>Acceptance</w:t>
            </w:r>
            <w:r>
              <w:rPr>
                <w:color w:val="56575B"/>
                <w:spacing w:val="-11"/>
                <w:sz w:val="20"/>
              </w:rPr>
              <w:t> </w:t>
            </w:r>
            <w:r>
              <w:rPr>
                <w:color w:val="56575B"/>
                <w:sz w:val="20"/>
              </w:rPr>
              <w:t>Test (if applicable)</w:t>
            </w:r>
          </w:p>
        </w:tc>
        <w:tc>
          <w:tcPr>
            <w:tcW w:w="1702" w:type="dxa"/>
          </w:tcPr>
          <w:p>
            <w:pPr>
              <w:pStyle w:val="TableParagraph"/>
              <w:spacing w:before="73"/>
              <w:ind w:left="0" w:right="639"/>
              <w:jc w:val="right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color w:val="56575B"/>
                <w:w w:val="97"/>
                <w:sz w:val="20"/>
              </w:rPr>
              <w:t>☐</w:t>
            </w:r>
          </w:p>
        </w:tc>
        <w:tc>
          <w:tcPr>
            <w:tcW w:w="4537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645" w:hRule="atLeast"/>
        </w:trPr>
        <w:tc>
          <w:tcPr>
            <w:tcW w:w="946" w:type="dxa"/>
            <w:shd w:val="clear" w:color="auto" w:fill="D5E1DB"/>
          </w:tcPr>
          <w:p>
            <w:pPr>
              <w:pStyle w:val="TableParagraph"/>
              <w:spacing w:before="80"/>
              <w:ind w:left="0" w:right="351"/>
              <w:jc w:val="right"/>
              <w:rPr>
                <w:sz w:val="20"/>
              </w:rPr>
            </w:pPr>
            <w:r>
              <w:rPr>
                <w:color w:val="17334A"/>
                <w:spacing w:val="-5"/>
                <w:sz w:val="20"/>
              </w:rPr>
              <w:t>10</w:t>
            </w:r>
          </w:p>
        </w:tc>
        <w:tc>
          <w:tcPr>
            <w:tcW w:w="3870" w:type="dxa"/>
          </w:tcPr>
          <w:p>
            <w:pPr>
              <w:pStyle w:val="TableParagraph"/>
              <w:spacing w:line="320" w:lineRule="atLeast"/>
              <w:ind w:left="112" w:right="728"/>
              <w:rPr>
                <w:sz w:val="20"/>
              </w:rPr>
            </w:pPr>
            <w:r>
              <w:rPr>
                <w:color w:val="56575B"/>
                <w:sz w:val="20"/>
              </w:rPr>
              <w:t>Geotechnical</w:t>
            </w:r>
            <w:r>
              <w:rPr>
                <w:color w:val="56575B"/>
                <w:spacing w:val="-12"/>
                <w:sz w:val="20"/>
              </w:rPr>
              <w:t> </w:t>
            </w:r>
            <w:r>
              <w:rPr>
                <w:color w:val="56575B"/>
                <w:sz w:val="20"/>
              </w:rPr>
              <w:t>Site</w:t>
            </w:r>
            <w:r>
              <w:rPr>
                <w:color w:val="56575B"/>
                <w:spacing w:val="-11"/>
                <w:sz w:val="20"/>
              </w:rPr>
              <w:t> </w:t>
            </w:r>
            <w:r>
              <w:rPr>
                <w:color w:val="56575B"/>
                <w:sz w:val="20"/>
              </w:rPr>
              <w:t>Inspection</w:t>
            </w:r>
            <w:r>
              <w:rPr>
                <w:color w:val="56575B"/>
                <w:spacing w:val="-11"/>
                <w:sz w:val="20"/>
              </w:rPr>
              <w:t> </w:t>
            </w:r>
            <w:r>
              <w:rPr>
                <w:color w:val="56575B"/>
                <w:sz w:val="20"/>
              </w:rPr>
              <w:t>Report (if applicable)</w:t>
            </w:r>
          </w:p>
        </w:tc>
        <w:tc>
          <w:tcPr>
            <w:tcW w:w="1561" w:type="dxa"/>
          </w:tcPr>
          <w:p>
            <w:pPr>
              <w:pStyle w:val="TableParagraph"/>
              <w:spacing w:before="73"/>
              <w:ind w:left="8"/>
              <w:jc w:val="center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color w:val="56575B"/>
                <w:w w:val="97"/>
                <w:sz w:val="20"/>
              </w:rPr>
              <w:t>☐</w:t>
            </w:r>
          </w:p>
        </w:tc>
        <w:tc>
          <w:tcPr>
            <w:tcW w:w="492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36" w:type="dxa"/>
            <w:shd w:val="clear" w:color="auto" w:fill="D5E1DB"/>
          </w:tcPr>
          <w:p>
            <w:pPr>
              <w:pStyle w:val="TableParagraph"/>
              <w:spacing w:before="80"/>
              <w:ind w:left="288" w:right="280"/>
              <w:jc w:val="center"/>
              <w:rPr>
                <w:sz w:val="20"/>
              </w:rPr>
            </w:pPr>
            <w:r>
              <w:rPr>
                <w:color w:val="56575B"/>
                <w:spacing w:val="-5"/>
                <w:sz w:val="20"/>
              </w:rPr>
              <w:t>21</w:t>
            </w:r>
          </w:p>
        </w:tc>
        <w:tc>
          <w:tcPr>
            <w:tcW w:w="3260" w:type="dxa"/>
          </w:tcPr>
          <w:p>
            <w:pPr>
              <w:pStyle w:val="TableParagraph"/>
              <w:spacing w:before="63"/>
              <w:ind w:left="107"/>
              <w:rPr>
                <w:sz w:val="20"/>
              </w:rPr>
            </w:pPr>
            <w:r>
              <w:rPr>
                <w:color w:val="56575B"/>
                <w:sz w:val="20"/>
              </w:rPr>
              <w:t>Other</w:t>
            </w:r>
            <w:r>
              <w:rPr>
                <w:color w:val="56575B"/>
                <w:spacing w:val="-6"/>
                <w:sz w:val="20"/>
              </w:rPr>
              <w:t> </w:t>
            </w:r>
            <w:r>
              <w:rPr>
                <w:color w:val="56575B"/>
                <w:spacing w:val="-10"/>
                <w:sz w:val="20"/>
              </w:rPr>
              <w:t>-</w:t>
            </w:r>
          </w:p>
        </w:tc>
        <w:tc>
          <w:tcPr>
            <w:tcW w:w="1702" w:type="dxa"/>
          </w:tcPr>
          <w:p>
            <w:pPr>
              <w:pStyle w:val="TableParagraph"/>
              <w:spacing w:before="73"/>
              <w:ind w:left="0" w:right="639"/>
              <w:jc w:val="right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color w:val="56575B"/>
                <w:w w:val="97"/>
                <w:sz w:val="20"/>
              </w:rPr>
              <w:t>☐</w:t>
            </w:r>
          </w:p>
        </w:tc>
        <w:tc>
          <w:tcPr>
            <w:tcW w:w="4537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17" w:hRule="atLeast"/>
        </w:trPr>
        <w:tc>
          <w:tcPr>
            <w:tcW w:w="946" w:type="dxa"/>
            <w:shd w:val="clear" w:color="auto" w:fill="D5E1DB"/>
          </w:tcPr>
          <w:p>
            <w:pPr>
              <w:pStyle w:val="TableParagraph"/>
              <w:spacing w:before="78"/>
              <w:ind w:left="0" w:right="351"/>
              <w:jc w:val="right"/>
              <w:rPr>
                <w:sz w:val="20"/>
              </w:rPr>
            </w:pPr>
            <w:r>
              <w:rPr>
                <w:color w:val="17334A"/>
                <w:spacing w:val="-5"/>
                <w:sz w:val="20"/>
              </w:rPr>
              <w:t>11</w:t>
            </w:r>
          </w:p>
        </w:tc>
        <w:tc>
          <w:tcPr>
            <w:tcW w:w="3870" w:type="dxa"/>
          </w:tcPr>
          <w:p>
            <w:pPr>
              <w:pStyle w:val="TableParagraph"/>
              <w:spacing w:before="78"/>
              <w:ind w:left="112"/>
              <w:rPr>
                <w:sz w:val="20"/>
              </w:rPr>
            </w:pPr>
            <w:r>
              <w:rPr>
                <w:color w:val="56575B"/>
                <w:sz w:val="20"/>
              </w:rPr>
              <w:t>QA</w:t>
            </w:r>
            <w:r>
              <w:rPr>
                <w:color w:val="56575B"/>
                <w:spacing w:val="-7"/>
                <w:sz w:val="20"/>
              </w:rPr>
              <w:t> </w:t>
            </w:r>
            <w:r>
              <w:rPr>
                <w:color w:val="56575B"/>
                <w:sz w:val="20"/>
              </w:rPr>
              <w:t>Engineer</w:t>
            </w:r>
            <w:r>
              <w:rPr>
                <w:color w:val="56575B"/>
                <w:spacing w:val="-5"/>
                <w:sz w:val="20"/>
              </w:rPr>
              <w:t> </w:t>
            </w:r>
            <w:r>
              <w:rPr>
                <w:color w:val="56575B"/>
                <w:sz w:val="20"/>
              </w:rPr>
              <w:t>Site</w:t>
            </w:r>
            <w:r>
              <w:rPr>
                <w:color w:val="56575B"/>
                <w:spacing w:val="-7"/>
                <w:sz w:val="20"/>
              </w:rPr>
              <w:t> </w:t>
            </w:r>
            <w:r>
              <w:rPr>
                <w:color w:val="56575B"/>
                <w:sz w:val="20"/>
              </w:rPr>
              <w:t>Inspection</w:t>
            </w:r>
            <w:r>
              <w:rPr>
                <w:color w:val="56575B"/>
                <w:spacing w:val="-7"/>
                <w:sz w:val="20"/>
              </w:rPr>
              <w:t> </w:t>
            </w:r>
            <w:r>
              <w:rPr>
                <w:color w:val="56575B"/>
                <w:spacing w:val="-2"/>
                <w:sz w:val="20"/>
              </w:rPr>
              <w:t>Report</w:t>
            </w:r>
          </w:p>
        </w:tc>
        <w:tc>
          <w:tcPr>
            <w:tcW w:w="1561" w:type="dxa"/>
          </w:tcPr>
          <w:p>
            <w:pPr>
              <w:pStyle w:val="TableParagraph"/>
              <w:spacing w:before="68"/>
              <w:ind w:left="8"/>
              <w:jc w:val="center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color w:val="56575B"/>
                <w:w w:val="97"/>
                <w:sz w:val="20"/>
              </w:rPr>
              <w:t>☐</w:t>
            </w:r>
          </w:p>
        </w:tc>
        <w:tc>
          <w:tcPr>
            <w:tcW w:w="492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36" w:type="dxa"/>
            <w:shd w:val="clear" w:color="auto" w:fill="D5E1DB"/>
          </w:tcPr>
          <w:p>
            <w:pPr>
              <w:pStyle w:val="TableParagraph"/>
              <w:spacing w:before="78"/>
              <w:ind w:left="288" w:right="280"/>
              <w:jc w:val="center"/>
              <w:rPr>
                <w:sz w:val="20"/>
              </w:rPr>
            </w:pPr>
            <w:r>
              <w:rPr>
                <w:color w:val="56575B"/>
                <w:spacing w:val="-5"/>
                <w:sz w:val="20"/>
              </w:rPr>
              <w:t>22</w:t>
            </w:r>
          </w:p>
        </w:tc>
        <w:tc>
          <w:tcPr>
            <w:tcW w:w="3260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color w:val="56575B"/>
                <w:sz w:val="20"/>
              </w:rPr>
              <w:t>Other</w:t>
            </w:r>
            <w:r>
              <w:rPr>
                <w:color w:val="56575B"/>
                <w:spacing w:val="-6"/>
                <w:sz w:val="20"/>
              </w:rPr>
              <w:t> </w:t>
            </w:r>
            <w:r>
              <w:rPr>
                <w:color w:val="56575B"/>
                <w:spacing w:val="-10"/>
                <w:sz w:val="20"/>
              </w:rPr>
              <w:t>-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0" w:right="639"/>
              <w:jc w:val="right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color w:val="56575B"/>
                <w:w w:val="97"/>
                <w:sz w:val="20"/>
              </w:rPr>
              <w:t>☐</w:t>
            </w:r>
          </w:p>
        </w:tc>
        <w:tc>
          <w:tcPr>
            <w:tcW w:w="4537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 w:after="1"/>
        <w:rPr>
          <w:rFonts w:ascii="Times New Roman"/>
          <w:sz w:val="24"/>
        </w:rPr>
      </w:pPr>
    </w:p>
    <w:tbl>
      <w:tblPr>
        <w:tblW w:w="0" w:type="auto"/>
        <w:jc w:val="left"/>
        <w:tblInd w:w="110" w:type="dxa"/>
        <w:tblBorders>
          <w:top w:val="single" w:sz="4" w:space="0" w:color="9A9B9D"/>
          <w:left w:val="single" w:sz="4" w:space="0" w:color="9A9B9D"/>
          <w:bottom w:val="single" w:sz="4" w:space="0" w:color="9A9B9D"/>
          <w:right w:val="single" w:sz="4" w:space="0" w:color="9A9B9D"/>
          <w:insideH w:val="single" w:sz="4" w:space="0" w:color="9A9B9D"/>
          <w:insideV w:val="single" w:sz="4" w:space="0" w:color="9A9B9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30"/>
        <w:gridCol w:w="1699"/>
        <w:gridCol w:w="4251"/>
        <w:gridCol w:w="1419"/>
        <w:gridCol w:w="3119"/>
        <w:gridCol w:w="1702"/>
        <w:gridCol w:w="2408"/>
      </w:tblGrid>
      <w:tr>
        <w:trPr>
          <w:trHeight w:val="386" w:hRule="atLeast"/>
        </w:trPr>
        <w:tc>
          <w:tcPr>
            <w:tcW w:w="21828" w:type="dxa"/>
            <w:gridSpan w:val="7"/>
            <w:shd w:val="clear" w:color="auto" w:fill="17334B"/>
          </w:tcPr>
          <w:p>
            <w:pPr>
              <w:pStyle w:val="TableParagraph"/>
              <w:spacing w:before="73"/>
              <w:ind w:left="10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CONFORMANCE</w:t>
            </w:r>
            <w:r>
              <w:rPr>
                <w:b/>
                <w:color w:val="FFFFFF"/>
                <w:spacing w:val="-8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/</w:t>
            </w:r>
            <w:r>
              <w:rPr>
                <w:b/>
                <w:color w:val="FFFFFF"/>
                <w:spacing w:val="-8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VERIFICATION</w:t>
            </w:r>
            <w:r>
              <w:rPr>
                <w:b/>
                <w:color w:val="FFFFFF"/>
                <w:spacing w:val="-9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STATEMENT</w:t>
            </w:r>
          </w:p>
        </w:tc>
      </w:tr>
      <w:tr>
        <w:trPr>
          <w:trHeight w:val="395" w:hRule="atLeast"/>
        </w:trPr>
        <w:tc>
          <w:tcPr>
            <w:tcW w:w="21828" w:type="dxa"/>
            <w:gridSpan w:val="7"/>
            <w:shd w:val="clear" w:color="auto" w:fill="D6E2DB"/>
          </w:tcPr>
          <w:p>
            <w:pPr>
              <w:pStyle w:val="TableParagraph"/>
              <w:spacing w:before="78"/>
              <w:ind w:left="107"/>
              <w:rPr>
                <w:sz w:val="20"/>
              </w:rPr>
            </w:pPr>
            <w:r>
              <w:rPr>
                <w:color w:val="57585B"/>
                <w:sz w:val="20"/>
              </w:rPr>
              <w:t>This</w:t>
            </w:r>
            <w:r>
              <w:rPr>
                <w:color w:val="57585B"/>
                <w:spacing w:val="-7"/>
                <w:sz w:val="20"/>
              </w:rPr>
              <w:t> </w:t>
            </w:r>
            <w:r>
              <w:rPr>
                <w:color w:val="57585B"/>
                <w:sz w:val="20"/>
              </w:rPr>
              <w:t>closed</w:t>
            </w:r>
            <w:r>
              <w:rPr>
                <w:color w:val="57585B"/>
                <w:spacing w:val="-6"/>
                <w:sz w:val="20"/>
              </w:rPr>
              <w:t> </w:t>
            </w:r>
            <w:r>
              <w:rPr>
                <w:color w:val="57585B"/>
                <w:sz w:val="20"/>
              </w:rPr>
              <w:t>lot</w:t>
            </w:r>
            <w:r>
              <w:rPr>
                <w:color w:val="57585B"/>
                <w:spacing w:val="-6"/>
                <w:sz w:val="20"/>
              </w:rPr>
              <w:t> </w:t>
            </w:r>
            <w:r>
              <w:rPr>
                <w:color w:val="57585B"/>
                <w:sz w:val="20"/>
              </w:rPr>
              <w:t>conforms</w:t>
            </w:r>
            <w:r>
              <w:rPr>
                <w:color w:val="57585B"/>
                <w:spacing w:val="-6"/>
                <w:sz w:val="20"/>
              </w:rPr>
              <w:t> </w:t>
            </w:r>
            <w:r>
              <w:rPr>
                <w:color w:val="57585B"/>
                <w:sz w:val="20"/>
              </w:rPr>
              <w:t>in</w:t>
            </w:r>
            <w:r>
              <w:rPr>
                <w:color w:val="57585B"/>
                <w:spacing w:val="-6"/>
                <w:sz w:val="20"/>
              </w:rPr>
              <w:t> </w:t>
            </w:r>
            <w:r>
              <w:rPr>
                <w:color w:val="57585B"/>
                <w:sz w:val="20"/>
              </w:rPr>
              <w:t>all</w:t>
            </w:r>
            <w:r>
              <w:rPr>
                <w:color w:val="57585B"/>
                <w:spacing w:val="-7"/>
                <w:sz w:val="20"/>
              </w:rPr>
              <w:t> </w:t>
            </w:r>
            <w:r>
              <w:rPr>
                <w:color w:val="57585B"/>
                <w:sz w:val="20"/>
              </w:rPr>
              <w:t>respects</w:t>
            </w:r>
            <w:r>
              <w:rPr>
                <w:color w:val="57585B"/>
                <w:spacing w:val="-5"/>
                <w:sz w:val="20"/>
              </w:rPr>
              <w:t> </w:t>
            </w:r>
            <w:r>
              <w:rPr>
                <w:color w:val="57585B"/>
                <w:sz w:val="20"/>
              </w:rPr>
              <w:t>with</w:t>
            </w:r>
            <w:r>
              <w:rPr>
                <w:color w:val="57585B"/>
                <w:spacing w:val="-6"/>
                <w:sz w:val="20"/>
              </w:rPr>
              <w:t> </w:t>
            </w:r>
            <w:r>
              <w:rPr>
                <w:color w:val="57585B"/>
                <w:sz w:val="20"/>
              </w:rPr>
              <w:t>the</w:t>
            </w:r>
            <w:r>
              <w:rPr>
                <w:color w:val="57585B"/>
                <w:spacing w:val="-7"/>
                <w:sz w:val="20"/>
              </w:rPr>
              <w:t> </w:t>
            </w:r>
            <w:r>
              <w:rPr>
                <w:color w:val="57585B"/>
                <w:sz w:val="20"/>
              </w:rPr>
              <w:t>standards</w:t>
            </w:r>
            <w:r>
              <w:rPr>
                <w:color w:val="57585B"/>
                <w:spacing w:val="-8"/>
                <w:sz w:val="20"/>
              </w:rPr>
              <w:t> </w:t>
            </w:r>
            <w:r>
              <w:rPr>
                <w:color w:val="57585B"/>
                <w:sz w:val="20"/>
              </w:rPr>
              <w:t>and</w:t>
            </w:r>
            <w:r>
              <w:rPr>
                <w:color w:val="57585B"/>
                <w:spacing w:val="-6"/>
                <w:sz w:val="20"/>
              </w:rPr>
              <w:t> </w:t>
            </w:r>
            <w:r>
              <w:rPr>
                <w:color w:val="57585B"/>
                <w:sz w:val="20"/>
              </w:rPr>
              <w:t>requirements</w:t>
            </w:r>
            <w:r>
              <w:rPr>
                <w:color w:val="57585B"/>
                <w:spacing w:val="-5"/>
                <w:sz w:val="20"/>
              </w:rPr>
              <w:t> </w:t>
            </w:r>
            <w:r>
              <w:rPr>
                <w:color w:val="57585B"/>
                <w:sz w:val="20"/>
              </w:rPr>
              <w:t>specified</w:t>
            </w:r>
            <w:r>
              <w:rPr>
                <w:color w:val="57585B"/>
                <w:spacing w:val="-6"/>
                <w:sz w:val="20"/>
              </w:rPr>
              <w:t> </w:t>
            </w:r>
            <w:r>
              <w:rPr>
                <w:color w:val="57585B"/>
                <w:sz w:val="20"/>
              </w:rPr>
              <w:t>in</w:t>
            </w:r>
            <w:r>
              <w:rPr>
                <w:color w:val="57585B"/>
                <w:spacing w:val="-7"/>
                <w:sz w:val="20"/>
              </w:rPr>
              <w:t> </w:t>
            </w:r>
            <w:r>
              <w:rPr>
                <w:color w:val="57585B"/>
                <w:sz w:val="20"/>
              </w:rPr>
              <w:t>the</w:t>
            </w:r>
            <w:r>
              <w:rPr>
                <w:color w:val="57585B"/>
                <w:spacing w:val="-6"/>
                <w:sz w:val="20"/>
              </w:rPr>
              <w:t> </w:t>
            </w:r>
            <w:r>
              <w:rPr>
                <w:color w:val="57585B"/>
                <w:sz w:val="20"/>
              </w:rPr>
              <w:t>Contract</w:t>
            </w:r>
            <w:r>
              <w:rPr>
                <w:color w:val="57585B"/>
                <w:spacing w:val="-7"/>
                <w:sz w:val="20"/>
              </w:rPr>
              <w:t> </w:t>
            </w:r>
            <w:r>
              <w:rPr>
                <w:color w:val="57585B"/>
                <w:sz w:val="20"/>
              </w:rPr>
              <w:t>Documents.</w:t>
            </w:r>
            <w:r>
              <w:rPr>
                <w:color w:val="57585B"/>
                <w:spacing w:val="33"/>
                <w:sz w:val="20"/>
              </w:rPr>
              <w:t> </w:t>
            </w:r>
            <w:r>
              <w:rPr>
                <w:color w:val="57585B"/>
                <w:sz w:val="20"/>
              </w:rPr>
              <w:t>The</w:t>
            </w:r>
            <w:r>
              <w:rPr>
                <w:color w:val="57585B"/>
                <w:spacing w:val="-4"/>
                <w:sz w:val="20"/>
              </w:rPr>
              <w:t> </w:t>
            </w:r>
            <w:r>
              <w:rPr>
                <w:color w:val="57585B"/>
                <w:sz w:val="20"/>
              </w:rPr>
              <w:t>lot</w:t>
            </w:r>
            <w:r>
              <w:rPr>
                <w:color w:val="57585B"/>
                <w:spacing w:val="-6"/>
                <w:sz w:val="20"/>
              </w:rPr>
              <w:t> </w:t>
            </w:r>
            <w:r>
              <w:rPr>
                <w:color w:val="57585B"/>
                <w:sz w:val="20"/>
              </w:rPr>
              <w:t>verification</w:t>
            </w:r>
            <w:r>
              <w:rPr>
                <w:color w:val="57585B"/>
                <w:spacing w:val="-6"/>
                <w:sz w:val="20"/>
              </w:rPr>
              <w:t> </w:t>
            </w:r>
            <w:r>
              <w:rPr>
                <w:color w:val="57585B"/>
                <w:sz w:val="20"/>
              </w:rPr>
              <w:t>records</w:t>
            </w:r>
            <w:r>
              <w:rPr>
                <w:color w:val="57585B"/>
                <w:spacing w:val="-6"/>
                <w:sz w:val="20"/>
              </w:rPr>
              <w:t> </w:t>
            </w:r>
            <w:r>
              <w:rPr>
                <w:color w:val="57585B"/>
                <w:sz w:val="20"/>
              </w:rPr>
              <w:t>are</w:t>
            </w:r>
            <w:r>
              <w:rPr>
                <w:color w:val="57585B"/>
                <w:spacing w:val="-7"/>
                <w:sz w:val="20"/>
              </w:rPr>
              <w:t> </w:t>
            </w:r>
            <w:r>
              <w:rPr>
                <w:color w:val="57585B"/>
                <w:sz w:val="20"/>
              </w:rPr>
              <w:t>complete,</w:t>
            </w:r>
            <w:r>
              <w:rPr>
                <w:color w:val="57585B"/>
                <w:spacing w:val="-6"/>
                <w:sz w:val="20"/>
              </w:rPr>
              <w:t> </w:t>
            </w:r>
            <w:r>
              <w:rPr>
                <w:color w:val="57585B"/>
                <w:sz w:val="20"/>
              </w:rPr>
              <w:t>and</w:t>
            </w:r>
            <w:r>
              <w:rPr>
                <w:color w:val="57585B"/>
                <w:spacing w:val="-6"/>
                <w:sz w:val="20"/>
              </w:rPr>
              <w:t> </w:t>
            </w:r>
            <w:r>
              <w:rPr>
                <w:color w:val="57585B"/>
                <w:sz w:val="20"/>
              </w:rPr>
              <w:t>any</w:t>
            </w:r>
            <w:r>
              <w:rPr>
                <w:color w:val="57585B"/>
                <w:spacing w:val="-2"/>
                <w:sz w:val="20"/>
              </w:rPr>
              <w:t> </w:t>
            </w:r>
            <w:r>
              <w:rPr>
                <w:color w:val="57585B"/>
                <w:sz w:val="20"/>
              </w:rPr>
              <w:t>non-conformances</w:t>
            </w:r>
            <w:r>
              <w:rPr>
                <w:color w:val="57585B"/>
                <w:spacing w:val="-6"/>
                <w:sz w:val="20"/>
              </w:rPr>
              <w:t> </w:t>
            </w:r>
            <w:r>
              <w:rPr>
                <w:color w:val="57585B"/>
                <w:sz w:val="20"/>
              </w:rPr>
              <w:t>have</w:t>
            </w:r>
            <w:r>
              <w:rPr>
                <w:color w:val="57585B"/>
                <w:spacing w:val="-7"/>
                <w:sz w:val="20"/>
              </w:rPr>
              <w:t> </w:t>
            </w:r>
            <w:r>
              <w:rPr>
                <w:color w:val="57585B"/>
                <w:sz w:val="20"/>
              </w:rPr>
              <w:t>been</w:t>
            </w:r>
            <w:r>
              <w:rPr>
                <w:color w:val="57585B"/>
                <w:spacing w:val="-6"/>
                <w:sz w:val="20"/>
              </w:rPr>
              <w:t> </w:t>
            </w:r>
            <w:r>
              <w:rPr>
                <w:color w:val="57585B"/>
                <w:sz w:val="20"/>
              </w:rPr>
              <w:t>closed</w:t>
            </w:r>
            <w:r>
              <w:rPr>
                <w:color w:val="57585B"/>
                <w:spacing w:val="-6"/>
                <w:sz w:val="20"/>
              </w:rPr>
              <w:t> </w:t>
            </w:r>
            <w:r>
              <w:rPr>
                <w:color w:val="57585B"/>
                <w:sz w:val="20"/>
              </w:rPr>
              <w:t>out</w:t>
            </w:r>
            <w:r>
              <w:rPr>
                <w:color w:val="57585B"/>
                <w:spacing w:val="-6"/>
                <w:sz w:val="20"/>
              </w:rPr>
              <w:t> </w:t>
            </w:r>
            <w:r>
              <w:rPr>
                <w:color w:val="57585B"/>
                <w:sz w:val="20"/>
              </w:rPr>
              <w:t>in</w:t>
            </w:r>
            <w:r>
              <w:rPr>
                <w:color w:val="57585B"/>
                <w:spacing w:val="-8"/>
                <w:sz w:val="20"/>
              </w:rPr>
              <w:t> </w:t>
            </w:r>
            <w:r>
              <w:rPr>
                <w:color w:val="57585B"/>
                <w:sz w:val="20"/>
              </w:rPr>
              <w:t>accordance</w:t>
            </w:r>
            <w:r>
              <w:rPr>
                <w:color w:val="57585B"/>
                <w:spacing w:val="-8"/>
                <w:sz w:val="20"/>
              </w:rPr>
              <w:t> </w:t>
            </w:r>
            <w:r>
              <w:rPr>
                <w:color w:val="57585B"/>
                <w:sz w:val="20"/>
              </w:rPr>
              <w:t>with</w:t>
            </w:r>
            <w:r>
              <w:rPr>
                <w:color w:val="57585B"/>
                <w:spacing w:val="-6"/>
                <w:sz w:val="20"/>
              </w:rPr>
              <w:t> </w:t>
            </w:r>
            <w:r>
              <w:rPr>
                <w:color w:val="57585B"/>
                <w:sz w:val="20"/>
              </w:rPr>
              <w:t>the</w:t>
            </w:r>
            <w:r>
              <w:rPr>
                <w:color w:val="57585B"/>
                <w:spacing w:val="-7"/>
                <w:sz w:val="20"/>
              </w:rPr>
              <w:t> </w:t>
            </w:r>
            <w:r>
              <w:rPr>
                <w:color w:val="57585B"/>
                <w:sz w:val="20"/>
              </w:rPr>
              <w:t>Projects</w:t>
            </w:r>
            <w:r>
              <w:rPr>
                <w:color w:val="57585B"/>
                <w:spacing w:val="-3"/>
                <w:sz w:val="20"/>
              </w:rPr>
              <w:t> </w:t>
            </w:r>
            <w:r>
              <w:rPr>
                <w:color w:val="57585B"/>
                <w:spacing w:val="-2"/>
                <w:sz w:val="20"/>
              </w:rPr>
              <w:t>requirements.</w:t>
            </w:r>
          </w:p>
        </w:tc>
      </w:tr>
      <w:tr>
        <w:trPr>
          <w:trHeight w:val="959" w:hRule="atLeast"/>
        </w:trPr>
        <w:tc>
          <w:tcPr>
            <w:tcW w:w="7230" w:type="dxa"/>
            <w:shd w:val="clear" w:color="auto" w:fill="D6E2DB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2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17334B"/>
                <w:spacing w:val="-2"/>
                <w:sz w:val="18"/>
              </w:rPr>
              <w:t>Construction</w:t>
            </w:r>
            <w:r>
              <w:rPr>
                <w:rFonts w:ascii="Arial"/>
                <w:b/>
                <w:color w:val="17334B"/>
                <w:spacing w:val="-6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Lot</w:t>
            </w:r>
            <w:r>
              <w:rPr>
                <w:rFonts w:ascii="Arial"/>
                <w:b/>
                <w:color w:val="17334B"/>
                <w:spacing w:val="-4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checked</w:t>
            </w:r>
            <w:r>
              <w:rPr>
                <w:rFonts w:ascii="Arial"/>
                <w:b/>
                <w:color w:val="17334B"/>
                <w:spacing w:val="-3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by</w:t>
            </w:r>
            <w:r>
              <w:rPr>
                <w:rFonts w:ascii="Arial"/>
                <w:b/>
                <w:color w:val="17334B"/>
                <w:spacing w:val="-3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the</w:t>
            </w:r>
            <w:r>
              <w:rPr>
                <w:rFonts w:ascii="Arial"/>
                <w:b/>
                <w:color w:val="17334B"/>
                <w:spacing w:val="-3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Senior</w:t>
            </w:r>
            <w:r>
              <w:rPr>
                <w:rFonts w:ascii="Arial"/>
                <w:b/>
                <w:color w:val="17334B"/>
                <w:spacing w:val="-4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Project</w:t>
            </w:r>
            <w:r>
              <w:rPr>
                <w:rFonts w:ascii="Arial"/>
                <w:b/>
                <w:color w:val="17334B"/>
                <w:spacing w:val="-4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Engineer responsible</w:t>
            </w:r>
            <w:r>
              <w:rPr>
                <w:rFonts w:ascii="Arial"/>
                <w:b/>
                <w:color w:val="17334B"/>
                <w:spacing w:val="-3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for</w:t>
            </w:r>
            <w:r>
              <w:rPr>
                <w:rFonts w:ascii="Arial"/>
                <w:b/>
                <w:color w:val="17334B"/>
                <w:spacing w:val="-4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the</w:t>
            </w:r>
            <w:r>
              <w:rPr>
                <w:rFonts w:ascii="Arial"/>
                <w:b/>
                <w:color w:val="17334B"/>
                <w:spacing w:val="-3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works</w:t>
            </w:r>
          </w:p>
        </w:tc>
        <w:tc>
          <w:tcPr>
            <w:tcW w:w="1699" w:type="dxa"/>
            <w:shd w:val="clear" w:color="auto" w:fill="D6E2DB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31"/>
              <w:ind w:left="301" w:right="296"/>
              <w:jc w:val="center"/>
              <w:rPr>
                <w:b/>
                <w:sz w:val="20"/>
              </w:rPr>
            </w:pPr>
            <w:r>
              <w:rPr>
                <w:b/>
                <w:color w:val="17334B"/>
                <w:sz w:val="20"/>
              </w:rPr>
              <w:t>PRINT</w:t>
            </w:r>
            <w:r>
              <w:rPr>
                <w:b/>
                <w:color w:val="17334B"/>
                <w:spacing w:val="-7"/>
                <w:sz w:val="20"/>
              </w:rPr>
              <w:t> </w:t>
            </w:r>
            <w:r>
              <w:rPr>
                <w:b/>
                <w:color w:val="17334B"/>
                <w:spacing w:val="-4"/>
                <w:sz w:val="20"/>
              </w:rPr>
              <w:t>NAME</w:t>
            </w:r>
          </w:p>
        </w:tc>
        <w:tc>
          <w:tcPr>
            <w:tcW w:w="4251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color w:val="808080"/>
                <w:sz w:val="18"/>
              </w:rPr>
              <w:t>Click</w:t>
            </w:r>
            <w:r>
              <w:rPr>
                <w:color w:val="808080"/>
                <w:spacing w:val="-4"/>
                <w:sz w:val="18"/>
              </w:rPr>
              <w:t> </w:t>
            </w:r>
            <w:r>
              <w:rPr>
                <w:color w:val="808080"/>
                <w:sz w:val="18"/>
              </w:rPr>
              <w:t>or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z w:val="18"/>
              </w:rPr>
              <w:t>tap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z w:val="18"/>
              </w:rPr>
              <w:t>here</w:t>
            </w:r>
            <w:r>
              <w:rPr>
                <w:color w:val="808080"/>
                <w:spacing w:val="-1"/>
                <w:sz w:val="18"/>
              </w:rPr>
              <w:t> </w:t>
            </w:r>
            <w:r>
              <w:rPr>
                <w:color w:val="808080"/>
                <w:sz w:val="18"/>
              </w:rPr>
              <w:t>to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z w:val="18"/>
              </w:rPr>
              <w:t>enter</w:t>
            </w:r>
            <w:r>
              <w:rPr>
                <w:color w:val="808080"/>
                <w:spacing w:val="-1"/>
                <w:sz w:val="18"/>
              </w:rPr>
              <w:t> </w:t>
            </w:r>
            <w:r>
              <w:rPr>
                <w:color w:val="808080"/>
                <w:spacing w:val="-4"/>
                <w:sz w:val="18"/>
              </w:rPr>
              <w:t>text.</w:t>
            </w:r>
          </w:p>
        </w:tc>
        <w:tc>
          <w:tcPr>
            <w:tcW w:w="1419" w:type="dxa"/>
            <w:shd w:val="clear" w:color="auto" w:fill="D6E2DB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31"/>
              <w:ind w:left="212" w:right="206"/>
              <w:jc w:val="center"/>
              <w:rPr>
                <w:b/>
                <w:sz w:val="20"/>
              </w:rPr>
            </w:pPr>
            <w:r>
              <w:rPr>
                <w:b/>
                <w:color w:val="17334B"/>
                <w:spacing w:val="-2"/>
                <w:sz w:val="20"/>
              </w:rPr>
              <w:t>SIGNATURE</w:t>
            </w:r>
          </w:p>
        </w:tc>
        <w:tc>
          <w:tcPr>
            <w:tcW w:w="3119" w:type="dxa"/>
          </w:tcPr>
          <w:p>
            <w:pPr>
              <w:pStyle w:val="TableParagraph"/>
              <w:spacing w:before="1"/>
              <w:ind w:left="0"/>
              <w:rPr>
                <w:rFonts w:ascii="Times New Roman"/>
                <w:sz w:val="5"/>
              </w:rPr>
            </w:pPr>
          </w:p>
          <w:p>
            <w:pPr>
              <w:pStyle w:val="TableParagraph"/>
              <w:ind w:left="113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528066" cy="528065"/>
                  <wp:effectExtent l="0" t="0" r="0" b="0"/>
                  <wp:docPr id="7" name="Image 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066" cy="528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02" w:type="dxa"/>
            <w:shd w:val="clear" w:color="auto" w:fill="D6E2DB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31"/>
              <w:ind w:left="624"/>
              <w:rPr>
                <w:b/>
                <w:sz w:val="20"/>
              </w:rPr>
            </w:pPr>
            <w:r>
              <w:rPr>
                <w:b/>
                <w:color w:val="17334B"/>
                <w:spacing w:val="-4"/>
                <w:sz w:val="20"/>
              </w:rPr>
              <w:t>DATE</w:t>
            </w:r>
          </w:p>
        </w:tc>
        <w:tc>
          <w:tcPr>
            <w:tcW w:w="2408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color w:val="808080"/>
                <w:sz w:val="18"/>
              </w:rPr>
              <w:t>Click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z w:val="18"/>
              </w:rPr>
              <w:t>or</w:t>
            </w:r>
            <w:r>
              <w:rPr>
                <w:color w:val="808080"/>
                <w:spacing w:val="-1"/>
                <w:sz w:val="18"/>
              </w:rPr>
              <w:t> </w:t>
            </w:r>
            <w:r>
              <w:rPr>
                <w:color w:val="808080"/>
                <w:sz w:val="18"/>
              </w:rPr>
              <w:t>tap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z w:val="18"/>
              </w:rPr>
              <w:t>to</w:t>
            </w:r>
            <w:r>
              <w:rPr>
                <w:color w:val="808080"/>
                <w:spacing w:val="-1"/>
                <w:sz w:val="18"/>
              </w:rPr>
              <w:t> </w:t>
            </w:r>
            <w:r>
              <w:rPr>
                <w:color w:val="808080"/>
                <w:sz w:val="18"/>
              </w:rPr>
              <w:t>enter</w:t>
            </w:r>
            <w:r>
              <w:rPr>
                <w:color w:val="808080"/>
                <w:spacing w:val="-1"/>
                <w:sz w:val="18"/>
              </w:rPr>
              <w:t> </w:t>
            </w:r>
            <w:r>
              <w:rPr>
                <w:color w:val="808080"/>
                <w:sz w:val="18"/>
              </w:rPr>
              <w:t>a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pacing w:val="-4"/>
                <w:sz w:val="18"/>
              </w:rPr>
              <w:t>date.</w:t>
            </w:r>
          </w:p>
        </w:tc>
      </w:tr>
      <w:tr>
        <w:trPr>
          <w:trHeight w:val="1022" w:hRule="atLeast"/>
        </w:trPr>
        <w:tc>
          <w:tcPr>
            <w:tcW w:w="7230" w:type="dxa"/>
            <w:shd w:val="clear" w:color="auto" w:fill="D6E2DB"/>
          </w:tcPr>
          <w:p>
            <w:pPr>
              <w:pStyle w:val="TableParagraph"/>
              <w:spacing w:before="56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17334B"/>
                <w:spacing w:val="-2"/>
                <w:sz w:val="18"/>
              </w:rPr>
              <w:t>Construction</w:t>
            </w:r>
            <w:r>
              <w:rPr>
                <w:rFonts w:ascii="Arial"/>
                <w:b/>
                <w:color w:val="17334B"/>
                <w:spacing w:val="-6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Lot</w:t>
            </w:r>
            <w:r>
              <w:rPr>
                <w:rFonts w:ascii="Arial"/>
                <w:b/>
                <w:color w:val="17334B"/>
                <w:spacing w:val="-4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verified</w:t>
            </w:r>
            <w:r>
              <w:rPr>
                <w:rFonts w:ascii="Arial"/>
                <w:b/>
                <w:color w:val="17334B"/>
                <w:spacing w:val="-4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and</w:t>
            </w:r>
            <w:r>
              <w:rPr>
                <w:rFonts w:ascii="Arial"/>
                <w:b/>
                <w:color w:val="17334B"/>
                <w:spacing w:val="-1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closed</w:t>
            </w:r>
            <w:r>
              <w:rPr>
                <w:rFonts w:ascii="Arial"/>
                <w:b/>
                <w:color w:val="17334B"/>
                <w:spacing w:val="-3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by</w:t>
            </w:r>
            <w:r>
              <w:rPr>
                <w:rFonts w:ascii="Arial"/>
                <w:b/>
                <w:color w:val="17334B"/>
                <w:spacing w:val="-5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Quality</w:t>
            </w:r>
            <w:r>
              <w:rPr>
                <w:rFonts w:ascii="Arial"/>
                <w:b/>
                <w:color w:val="17334B"/>
                <w:spacing w:val="-3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Management</w:t>
            </w:r>
            <w:r>
              <w:rPr>
                <w:rFonts w:ascii="Arial"/>
                <w:b/>
                <w:color w:val="17334B"/>
                <w:spacing w:val="-4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Representative</w:t>
            </w:r>
          </w:p>
        </w:tc>
        <w:tc>
          <w:tcPr>
            <w:tcW w:w="1699" w:type="dxa"/>
            <w:shd w:val="clear" w:color="auto" w:fill="D6E2DB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0"/>
              <w:ind w:left="301" w:right="296"/>
              <w:jc w:val="center"/>
              <w:rPr>
                <w:b/>
                <w:sz w:val="20"/>
              </w:rPr>
            </w:pPr>
            <w:r>
              <w:rPr>
                <w:b/>
                <w:color w:val="17334B"/>
                <w:sz w:val="20"/>
              </w:rPr>
              <w:t>PRINT</w:t>
            </w:r>
            <w:r>
              <w:rPr>
                <w:b/>
                <w:color w:val="17334B"/>
                <w:spacing w:val="-7"/>
                <w:sz w:val="20"/>
              </w:rPr>
              <w:t> </w:t>
            </w:r>
            <w:r>
              <w:rPr>
                <w:b/>
                <w:color w:val="17334B"/>
                <w:spacing w:val="-4"/>
                <w:sz w:val="20"/>
              </w:rPr>
              <w:t>NAME</w:t>
            </w:r>
          </w:p>
        </w:tc>
        <w:tc>
          <w:tcPr>
            <w:tcW w:w="4251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ind w:left="0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808080"/>
                <w:sz w:val="18"/>
              </w:rPr>
              <w:t>Click</w:t>
            </w:r>
            <w:r>
              <w:rPr>
                <w:color w:val="808080"/>
                <w:spacing w:val="-4"/>
                <w:sz w:val="18"/>
              </w:rPr>
              <w:t> </w:t>
            </w:r>
            <w:r>
              <w:rPr>
                <w:color w:val="808080"/>
                <w:sz w:val="18"/>
              </w:rPr>
              <w:t>or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z w:val="18"/>
              </w:rPr>
              <w:t>tap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z w:val="18"/>
              </w:rPr>
              <w:t>here</w:t>
            </w:r>
            <w:r>
              <w:rPr>
                <w:color w:val="808080"/>
                <w:spacing w:val="-1"/>
                <w:sz w:val="18"/>
              </w:rPr>
              <w:t> </w:t>
            </w:r>
            <w:r>
              <w:rPr>
                <w:color w:val="808080"/>
                <w:sz w:val="18"/>
              </w:rPr>
              <w:t>to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z w:val="18"/>
              </w:rPr>
              <w:t>enter</w:t>
            </w:r>
            <w:r>
              <w:rPr>
                <w:color w:val="808080"/>
                <w:spacing w:val="-1"/>
                <w:sz w:val="18"/>
              </w:rPr>
              <w:t> </w:t>
            </w:r>
            <w:r>
              <w:rPr>
                <w:color w:val="808080"/>
                <w:spacing w:val="-4"/>
                <w:sz w:val="18"/>
              </w:rPr>
              <w:t>text.</w:t>
            </w:r>
          </w:p>
        </w:tc>
        <w:tc>
          <w:tcPr>
            <w:tcW w:w="1419" w:type="dxa"/>
            <w:shd w:val="clear" w:color="auto" w:fill="D6E2DB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0"/>
              <w:ind w:left="212" w:right="206"/>
              <w:jc w:val="center"/>
              <w:rPr>
                <w:b/>
                <w:sz w:val="20"/>
              </w:rPr>
            </w:pPr>
            <w:r>
              <w:rPr>
                <w:b/>
                <w:color w:val="17334B"/>
                <w:spacing w:val="-2"/>
                <w:sz w:val="20"/>
              </w:rPr>
              <w:t>SIGNATURE</w:t>
            </w:r>
          </w:p>
        </w:tc>
        <w:tc>
          <w:tcPr>
            <w:tcW w:w="3119" w:type="dxa"/>
          </w:tcPr>
          <w:p>
            <w:pPr>
              <w:pStyle w:val="TableParagraph"/>
              <w:spacing w:before="2"/>
              <w:ind w:left="0"/>
              <w:rPr>
                <w:rFonts w:ascii="Times New Roman"/>
                <w:sz w:val="5"/>
              </w:rPr>
            </w:pPr>
          </w:p>
          <w:p>
            <w:pPr>
              <w:pStyle w:val="TableParagraph"/>
              <w:ind w:left="1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565784" cy="565785"/>
                  <wp:effectExtent l="0" t="0" r="0" b="0"/>
                  <wp:docPr id="8" name="Image 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784" cy="565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02" w:type="dxa"/>
            <w:shd w:val="clear" w:color="auto" w:fill="D6E2DB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0"/>
              <w:ind w:left="624"/>
              <w:rPr>
                <w:b/>
                <w:sz w:val="20"/>
              </w:rPr>
            </w:pPr>
            <w:r>
              <w:rPr>
                <w:b/>
                <w:color w:val="17334B"/>
                <w:spacing w:val="-4"/>
                <w:sz w:val="20"/>
              </w:rPr>
              <w:t>DATE</w:t>
            </w:r>
          </w:p>
        </w:tc>
        <w:tc>
          <w:tcPr>
            <w:tcW w:w="2408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ind w:left="0"/>
              <w:rPr>
                <w:rFonts w:ascii="Times New Roman"/>
                <w:sz w:val="17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color w:val="808080"/>
                <w:sz w:val="18"/>
              </w:rPr>
              <w:t>Click</w:t>
            </w:r>
            <w:r>
              <w:rPr>
                <w:color w:val="808080"/>
                <w:spacing w:val="-4"/>
                <w:sz w:val="18"/>
              </w:rPr>
              <w:t> </w:t>
            </w:r>
            <w:r>
              <w:rPr>
                <w:color w:val="808080"/>
                <w:sz w:val="18"/>
              </w:rPr>
              <w:t>or</w:t>
            </w:r>
            <w:r>
              <w:rPr>
                <w:color w:val="808080"/>
                <w:spacing w:val="-1"/>
                <w:sz w:val="18"/>
              </w:rPr>
              <w:t> </w:t>
            </w:r>
            <w:r>
              <w:rPr>
                <w:color w:val="808080"/>
                <w:sz w:val="18"/>
              </w:rPr>
              <w:t>tap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z w:val="18"/>
              </w:rPr>
              <w:t>to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z w:val="18"/>
              </w:rPr>
              <w:t>enter</w:t>
            </w:r>
            <w:r>
              <w:rPr>
                <w:color w:val="808080"/>
                <w:spacing w:val="-1"/>
                <w:sz w:val="18"/>
              </w:rPr>
              <w:t> </w:t>
            </w:r>
            <w:r>
              <w:rPr>
                <w:color w:val="808080"/>
                <w:sz w:val="18"/>
              </w:rPr>
              <w:t>a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pacing w:val="-4"/>
                <w:sz w:val="18"/>
              </w:rPr>
              <w:t>date.</w:t>
            </w:r>
          </w:p>
        </w:tc>
      </w:tr>
      <w:tr>
        <w:trPr>
          <w:trHeight w:val="1019" w:hRule="atLeast"/>
        </w:trPr>
        <w:tc>
          <w:tcPr>
            <w:tcW w:w="7230" w:type="dxa"/>
            <w:shd w:val="clear" w:color="auto" w:fill="D6E2DB"/>
          </w:tcPr>
          <w:p>
            <w:pPr>
              <w:pStyle w:val="TableParagraph"/>
              <w:spacing w:before="54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17334B"/>
                <w:spacing w:val="-2"/>
                <w:sz w:val="18"/>
              </w:rPr>
              <w:t>Independent</w:t>
            </w:r>
            <w:r>
              <w:rPr>
                <w:rFonts w:ascii="Arial"/>
                <w:b/>
                <w:color w:val="17334B"/>
                <w:spacing w:val="-5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Verification</w:t>
            </w:r>
            <w:r>
              <w:rPr>
                <w:rFonts w:ascii="Arial"/>
                <w:b/>
                <w:color w:val="17334B"/>
                <w:spacing w:val="-4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Review (if</w:t>
            </w:r>
            <w:r>
              <w:rPr>
                <w:rFonts w:ascii="Arial"/>
                <w:b/>
                <w:color w:val="17334B"/>
                <w:spacing w:val="-5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required)</w:t>
            </w:r>
            <w:r>
              <w:rPr>
                <w:rFonts w:ascii="Arial"/>
                <w:b/>
                <w:color w:val="17334B"/>
                <w:spacing w:val="-4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5"/>
                <w:sz w:val="18"/>
              </w:rPr>
              <w:t>by:</w:t>
            </w:r>
          </w:p>
        </w:tc>
        <w:tc>
          <w:tcPr>
            <w:tcW w:w="1699" w:type="dxa"/>
            <w:shd w:val="clear" w:color="auto" w:fill="D6E2DB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7"/>
              <w:ind w:left="301" w:right="296"/>
              <w:jc w:val="center"/>
              <w:rPr>
                <w:b/>
                <w:sz w:val="20"/>
              </w:rPr>
            </w:pPr>
            <w:r>
              <w:rPr>
                <w:b/>
                <w:color w:val="17334B"/>
                <w:sz w:val="20"/>
              </w:rPr>
              <w:t>PRINT</w:t>
            </w:r>
            <w:r>
              <w:rPr>
                <w:b/>
                <w:color w:val="17334B"/>
                <w:spacing w:val="-7"/>
                <w:sz w:val="20"/>
              </w:rPr>
              <w:t> </w:t>
            </w:r>
            <w:r>
              <w:rPr>
                <w:b/>
                <w:color w:val="17334B"/>
                <w:spacing w:val="-4"/>
                <w:sz w:val="20"/>
              </w:rPr>
              <w:t>NAME</w:t>
            </w:r>
          </w:p>
        </w:tc>
        <w:tc>
          <w:tcPr>
            <w:tcW w:w="4251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ind w:left="0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808080"/>
                <w:sz w:val="18"/>
              </w:rPr>
              <w:t>Click</w:t>
            </w:r>
            <w:r>
              <w:rPr>
                <w:color w:val="808080"/>
                <w:spacing w:val="-4"/>
                <w:sz w:val="18"/>
              </w:rPr>
              <w:t> </w:t>
            </w:r>
            <w:r>
              <w:rPr>
                <w:color w:val="808080"/>
                <w:sz w:val="18"/>
              </w:rPr>
              <w:t>or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z w:val="18"/>
              </w:rPr>
              <w:t>tap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z w:val="18"/>
              </w:rPr>
              <w:t>here</w:t>
            </w:r>
            <w:r>
              <w:rPr>
                <w:color w:val="808080"/>
                <w:spacing w:val="-1"/>
                <w:sz w:val="18"/>
              </w:rPr>
              <w:t> </w:t>
            </w:r>
            <w:r>
              <w:rPr>
                <w:color w:val="808080"/>
                <w:sz w:val="18"/>
              </w:rPr>
              <w:t>to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z w:val="18"/>
              </w:rPr>
              <w:t>enter</w:t>
            </w:r>
            <w:r>
              <w:rPr>
                <w:color w:val="808080"/>
                <w:spacing w:val="-1"/>
                <w:sz w:val="18"/>
              </w:rPr>
              <w:t> </w:t>
            </w:r>
            <w:r>
              <w:rPr>
                <w:color w:val="808080"/>
                <w:spacing w:val="-4"/>
                <w:sz w:val="18"/>
              </w:rPr>
              <w:t>text.</w:t>
            </w:r>
          </w:p>
        </w:tc>
        <w:tc>
          <w:tcPr>
            <w:tcW w:w="1419" w:type="dxa"/>
            <w:shd w:val="clear" w:color="auto" w:fill="D6E2DB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7"/>
              <w:ind w:left="212" w:right="206"/>
              <w:jc w:val="center"/>
              <w:rPr>
                <w:b/>
                <w:sz w:val="20"/>
              </w:rPr>
            </w:pPr>
            <w:r>
              <w:rPr>
                <w:b/>
                <w:color w:val="17334B"/>
                <w:spacing w:val="-2"/>
                <w:sz w:val="20"/>
              </w:rPr>
              <w:t>SIGNATURE</w:t>
            </w:r>
          </w:p>
        </w:tc>
        <w:tc>
          <w:tcPr>
            <w:tcW w:w="3119" w:type="dxa"/>
          </w:tcPr>
          <w:p>
            <w:pPr>
              <w:pStyle w:val="TableParagraph"/>
              <w:ind w:left="0"/>
              <w:rPr>
                <w:rFonts w:ascii="Times New Roman"/>
                <w:sz w:val="5"/>
              </w:rPr>
            </w:pPr>
          </w:p>
          <w:p>
            <w:pPr>
              <w:pStyle w:val="TableParagraph"/>
              <w:ind w:left="1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565785" cy="565785"/>
                  <wp:effectExtent l="0" t="0" r="0" b="0"/>
                  <wp:docPr id="9" name="Image 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785" cy="565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02" w:type="dxa"/>
            <w:shd w:val="clear" w:color="auto" w:fill="D6E2DB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7"/>
              <w:ind w:left="624"/>
              <w:rPr>
                <w:b/>
                <w:sz w:val="20"/>
              </w:rPr>
            </w:pPr>
            <w:r>
              <w:rPr>
                <w:b/>
                <w:color w:val="17334B"/>
                <w:spacing w:val="-4"/>
                <w:sz w:val="20"/>
              </w:rPr>
              <w:t>DATE</w:t>
            </w:r>
          </w:p>
        </w:tc>
        <w:tc>
          <w:tcPr>
            <w:tcW w:w="2408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ind w:left="0"/>
              <w:rPr>
                <w:rFonts w:ascii="Times New Roman"/>
                <w:sz w:val="17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color w:val="808080"/>
                <w:sz w:val="18"/>
              </w:rPr>
              <w:t>Click</w:t>
            </w:r>
            <w:r>
              <w:rPr>
                <w:color w:val="808080"/>
                <w:spacing w:val="-4"/>
                <w:sz w:val="18"/>
              </w:rPr>
              <w:t> </w:t>
            </w:r>
            <w:r>
              <w:rPr>
                <w:color w:val="808080"/>
                <w:sz w:val="18"/>
              </w:rPr>
              <w:t>or</w:t>
            </w:r>
            <w:r>
              <w:rPr>
                <w:color w:val="808080"/>
                <w:spacing w:val="-1"/>
                <w:sz w:val="18"/>
              </w:rPr>
              <w:t> </w:t>
            </w:r>
            <w:r>
              <w:rPr>
                <w:color w:val="808080"/>
                <w:sz w:val="18"/>
              </w:rPr>
              <w:t>tap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z w:val="18"/>
              </w:rPr>
              <w:t>to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z w:val="18"/>
              </w:rPr>
              <w:t>enter</w:t>
            </w:r>
            <w:r>
              <w:rPr>
                <w:color w:val="808080"/>
                <w:spacing w:val="-1"/>
                <w:sz w:val="18"/>
              </w:rPr>
              <w:t> </w:t>
            </w:r>
            <w:r>
              <w:rPr>
                <w:color w:val="808080"/>
                <w:sz w:val="18"/>
              </w:rPr>
              <w:t>a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pacing w:val="-4"/>
                <w:sz w:val="18"/>
              </w:rPr>
              <w:t>date.</w:t>
            </w:r>
          </w:p>
        </w:tc>
      </w:tr>
    </w:tbl>
    <w:sectPr>
      <w:type w:val="continuous"/>
      <w:pgSz w:w="23820" w:h="16840" w:orient="landscape"/>
      <w:pgMar w:header="506" w:footer="752" w:top="1340" w:bottom="940" w:left="62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MS Gothic">
    <w:altName w:val="MS Gothic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647808">
          <wp:simplePos x="0" y="0"/>
          <wp:positionH relativeFrom="page">
            <wp:posOffset>12900659</wp:posOffset>
          </wp:positionH>
          <wp:positionV relativeFrom="page">
            <wp:posOffset>10087876</wp:posOffset>
          </wp:positionV>
          <wp:extent cx="1439290" cy="334645"/>
          <wp:effectExtent l="0" t="0" r="0" b="0"/>
          <wp:wrapNone/>
          <wp:docPr id="4" name="Image 4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4" name="Image 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39290" cy="334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6648320">
              <wp:simplePos x="0" y="0"/>
              <wp:positionH relativeFrom="page">
                <wp:posOffset>444500</wp:posOffset>
              </wp:positionH>
              <wp:positionV relativeFrom="page">
                <wp:posOffset>10093782</wp:posOffset>
              </wp:positionV>
              <wp:extent cx="946785" cy="35814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946785" cy="3581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4" w:lineRule="exact" w:before="0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r>
                            <w:rPr>
                              <w:b/>
                              <w:color w:val="17334B"/>
                              <w:sz w:val="15"/>
                            </w:rPr>
                            <w:t>INSPECTION</w:t>
                          </w:r>
                          <w:r>
                            <w:rPr>
                              <w:b/>
                              <w:color w:val="17334B"/>
                              <w:spacing w:val="-7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17334B"/>
                              <w:sz w:val="15"/>
                            </w:rPr>
                            <w:t>TEST</w:t>
                          </w:r>
                          <w:r>
                            <w:rPr>
                              <w:b/>
                              <w:color w:val="17334B"/>
                              <w:spacing w:val="-6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17334B"/>
                              <w:spacing w:val="-4"/>
                              <w:sz w:val="15"/>
                            </w:rPr>
                            <w:t>PLAN</w:t>
                          </w:r>
                        </w:p>
                        <w:p>
                          <w:pPr>
                            <w:pStyle w:val="BodyText"/>
                            <w:spacing w:line="183" w:lineRule="exact" w:before="6"/>
                            <w:ind w:left="20"/>
                          </w:pPr>
                          <w:r>
                            <w:rPr>
                              <w:color w:val="57585B"/>
                              <w:spacing w:val="-2"/>
                            </w:rPr>
                            <w:t>GAJV-FRM-00003_4.0</w:t>
                          </w:r>
                        </w:p>
                        <w:p>
                          <w:pPr>
                            <w:pStyle w:val="BodyText"/>
                            <w:spacing w:line="183" w:lineRule="exact"/>
                            <w:ind w:left="20"/>
                          </w:pPr>
                          <w:r>
                            <w:rPr>
                              <w:color w:val="57585B"/>
                            </w:rPr>
                            <w:t>Issue</w:t>
                          </w:r>
                          <w:r>
                            <w:rPr>
                              <w:color w:val="57585B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57585B"/>
                            </w:rPr>
                            <w:t>Date:</w:t>
                          </w:r>
                          <w:r>
                            <w:rPr>
                              <w:color w:val="57585B"/>
                              <w:spacing w:val="-2"/>
                            </w:rPr>
                            <w:t> 10/06/2021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pt;margin-top:794.786011pt;width:74.55pt;height:28.2pt;mso-position-horizontal-relative:page;mso-position-vertical-relative:page;z-index:-16668160" type="#_x0000_t202" id="docshape3" filled="false" stroked="false">
              <v:textbox inset="0,0,0,0">
                <w:txbxContent>
                  <w:p>
                    <w:pPr>
                      <w:spacing w:line="174" w:lineRule="exact" w:before="0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color w:val="17334B"/>
                        <w:sz w:val="15"/>
                      </w:rPr>
                      <w:t>INSPECTION</w:t>
                    </w:r>
                    <w:r>
                      <w:rPr>
                        <w:b/>
                        <w:color w:val="17334B"/>
                        <w:spacing w:val="-7"/>
                        <w:sz w:val="15"/>
                      </w:rPr>
                      <w:t> </w:t>
                    </w:r>
                    <w:r>
                      <w:rPr>
                        <w:b/>
                        <w:color w:val="17334B"/>
                        <w:sz w:val="15"/>
                      </w:rPr>
                      <w:t>TEST</w:t>
                    </w:r>
                    <w:r>
                      <w:rPr>
                        <w:b/>
                        <w:color w:val="17334B"/>
                        <w:spacing w:val="-6"/>
                        <w:sz w:val="15"/>
                      </w:rPr>
                      <w:t> </w:t>
                    </w:r>
                    <w:r>
                      <w:rPr>
                        <w:b/>
                        <w:color w:val="17334B"/>
                        <w:spacing w:val="-4"/>
                        <w:sz w:val="15"/>
                      </w:rPr>
                      <w:t>PLAN</w:t>
                    </w:r>
                  </w:p>
                  <w:p>
                    <w:pPr>
                      <w:pStyle w:val="BodyText"/>
                      <w:spacing w:line="183" w:lineRule="exact" w:before="6"/>
                      <w:ind w:left="20"/>
                    </w:pPr>
                    <w:r>
                      <w:rPr>
                        <w:color w:val="57585B"/>
                        <w:spacing w:val="-2"/>
                      </w:rPr>
                      <w:t>GAJV-FRM-00003_4.0</w:t>
                    </w:r>
                  </w:p>
                  <w:p>
                    <w:pPr>
                      <w:pStyle w:val="BodyText"/>
                      <w:spacing w:line="183" w:lineRule="exact"/>
                      <w:ind w:left="20"/>
                    </w:pPr>
                    <w:r>
                      <w:rPr>
                        <w:color w:val="57585B"/>
                      </w:rPr>
                      <w:t>Issue</w:t>
                    </w:r>
                    <w:r>
                      <w:rPr>
                        <w:color w:val="57585B"/>
                        <w:spacing w:val="-4"/>
                      </w:rPr>
                      <w:t> </w:t>
                    </w:r>
                    <w:r>
                      <w:rPr>
                        <w:color w:val="57585B"/>
                      </w:rPr>
                      <w:t>Date:</w:t>
                    </w:r>
                    <w:r>
                      <w:rPr>
                        <w:color w:val="57585B"/>
                        <w:spacing w:val="-2"/>
                      </w:rPr>
                      <w:t> 10/06/2021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48832">
              <wp:simplePos x="0" y="0"/>
              <wp:positionH relativeFrom="page">
                <wp:posOffset>6423786</wp:posOffset>
              </wp:positionH>
              <wp:positionV relativeFrom="page">
                <wp:posOffset>10193751</wp:posOffset>
              </wp:positionV>
              <wp:extent cx="2306320" cy="25781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306320" cy="2578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19" w:right="19" w:firstLine="0"/>
                            <w:jc w:val="center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919294"/>
                              <w:sz w:val="16"/>
                            </w:rPr>
                            <w:t>DOCUMENT</w:t>
                          </w:r>
                          <w:r>
                            <w:rPr>
                              <w:rFonts w:ascii="Arial"/>
                              <w:b/>
                              <w:color w:val="919294"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919294"/>
                              <w:sz w:val="16"/>
                            </w:rPr>
                            <w:t>UNCONTROLLED</w:t>
                          </w:r>
                          <w:r>
                            <w:rPr>
                              <w:rFonts w:ascii="Arial"/>
                              <w:b/>
                              <w:color w:val="919294"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919294"/>
                              <w:sz w:val="16"/>
                            </w:rPr>
                            <w:t>WHEN</w:t>
                          </w:r>
                          <w:r>
                            <w:rPr>
                              <w:rFonts w:ascii="Arial"/>
                              <w:b/>
                              <w:color w:val="919294"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919294"/>
                              <w:spacing w:val="-2"/>
                              <w:sz w:val="16"/>
                            </w:rPr>
                            <w:t>PRINTED</w:t>
                          </w:r>
                        </w:p>
                        <w:p>
                          <w:pPr>
                            <w:pStyle w:val="BodyText"/>
                            <w:spacing w:before="6"/>
                            <w:ind w:left="19" w:right="61"/>
                            <w:jc w:val="center"/>
                          </w:pPr>
                          <w:r>
                            <w:rPr>
                              <w:color w:val="57585B"/>
                            </w:rPr>
                            <w:t>Page</w:t>
                          </w:r>
                          <w:r>
                            <w:rPr>
                              <w:color w:val="57585B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57585B"/>
                            </w:rPr>
                            <w:fldChar w:fldCharType="begin"/>
                          </w:r>
                          <w:r>
                            <w:rPr>
                              <w:color w:val="57585B"/>
                            </w:rPr>
                            <w:instrText> PAGE </w:instrText>
                          </w:r>
                          <w:r>
                            <w:rPr>
                              <w:color w:val="57585B"/>
                            </w:rPr>
                            <w:fldChar w:fldCharType="separate"/>
                          </w:r>
                          <w:r>
                            <w:rPr>
                              <w:color w:val="57585B"/>
                            </w:rPr>
                            <w:t>1</w:t>
                          </w:r>
                          <w:r>
                            <w:rPr>
                              <w:color w:val="57585B"/>
                            </w:rPr>
                            <w:fldChar w:fldCharType="end"/>
                          </w:r>
                          <w:r>
                            <w:rPr>
                              <w:color w:val="57585B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57585B"/>
                            </w:rPr>
                            <w:t>of</w:t>
                          </w:r>
                          <w:r>
                            <w:rPr>
                              <w:color w:val="57585B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57585B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color w:val="57585B"/>
                              <w:spacing w:val="-10"/>
                            </w:rPr>
                            <w:instrText> NUMPAGES </w:instrText>
                          </w:r>
                          <w:r>
                            <w:rPr>
                              <w:color w:val="57585B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color w:val="57585B"/>
                              <w:spacing w:val="-10"/>
                            </w:rPr>
                            <w:t>5</w:t>
                          </w:r>
                          <w:r>
                            <w:rPr>
                              <w:color w:val="57585B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5.809998pt;margin-top:802.657593pt;width:181.6pt;height:20.3pt;mso-position-horizontal-relative:page;mso-position-vertical-relative:page;z-index:-16667648" type="#_x0000_t202" id="docshape4" filled="false" stroked="false">
              <v:textbox inset="0,0,0,0">
                <w:txbxContent>
                  <w:p>
                    <w:pPr>
                      <w:spacing w:before="15"/>
                      <w:ind w:left="19" w:right="19" w:firstLine="0"/>
                      <w:jc w:val="center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919294"/>
                        <w:sz w:val="16"/>
                      </w:rPr>
                      <w:t>DOCUMENT</w:t>
                    </w:r>
                    <w:r>
                      <w:rPr>
                        <w:rFonts w:ascii="Arial"/>
                        <w:b/>
                        <w:color w:val="919294"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color w:val="919294"/>
                        <w:sz w:val="16"/>
                      </w:rPr>
                      <w:t>UNCONTROLLED</w:t>
                    </w:r>
                    <w:r>
                      <w:rPr>
                        <w:rFonts w:ascii="Arial"/>
                        <w:b/>
                        <w:color w:val="919294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color w:val="919294"/>
                        <w:sz w:val="16"/>
                      </w:rPr>
                      <w:t>WHEN</w:t>
                    </w:r>
                    <w:r>
                      <w:rPr>
                        <w:rFonts w:ascii="Arial"/>
                        <w:b/>
                        <w:color w:val="919294"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color w:val="919294"/>
                        <w:spacing w:val="-2"/>
                        <w:sz w:val="16"/>
                      </w:rPr>
                      <w:t>PRINTED</w:t>
                    </w:r>
                  </w:p>
                  <w:p>
                    <w:pPr>
                      <w:pStyle w:val="BodyText"/>
                      <w:spacing w:before="6"/>
                      <w:ind w:left="19" w:right="61"/>
                      <w:jc w:val="center"/>
                    </w:pPr>
                    <w:r>
                      <w:rPr>
                        <w:color w:val="57585B"/>
                      </w:rPr>
                      <w:t>Page</w:t>
                    </w:r>
                    <w:r>
                      <w:rPr>
                        <w:color w:val="57585B"/>
                        <w:spacing w:val="-2"/>
                      </w:rPr>
                      <w:t> </w:t>
                    </w:r>
                    <w:r>
                      <w:rPr>
                        <w:color w:val="57585B"/>
                      </w:rPr>
                      <w:fldChar w:fldCharType="begin"/>
                    </w:r>
                    <w:r>
                      <w:rPr>
                        <w:color w:val="57585B"/>
                      </w:rPr>
                      <w:instrText> PAGE </w:instrText>
                    </w:r>
                    <w:r>
                      <w:rPr>
                        <w:color w:val="57585B"/>
                      </w:rPr>
                      <w:fldChar w:fldCharType="separate"/>
                    </w:r>
                    <w:r>
                      <w:rPr>
                        <w:color w:val="57585B"/>
                      </w:rPr>
                      <w:t>1</w:t>
                    </w:r>
                    <w:r>
                      <w:rPr>
                        <w:color w:val="57585B"/>
                      </w:rPr>
                      <w:fldChar w:fldCharType="end"/>
                    </w:r>
                    <w:r>
                      <w:rPr>
                        <w:color w:val="57585B"/>
                        <w:spacing w:val="-1"/>
                      </w:rPr>
                      <w:t> </w:t>
                    </w:r>
                    <w:r>
                      <w:rPr>
                        <w:color w:val="57585B"/>
                      </w:rPr>
                      <w:t>of</w:t>
                    </w:r>
                    <w:r>
                      <w:rPr>
                        <w:color w:val="57585B"/>
                        <w:spacing w:val="-1"/>
                      </w:rPr>
                      <w:t> </w:t>
                    </w:r>
                    <w:r>
                      <w:rPr>
                        <w:color w:val="57585B"/>
                        <w:spacing w:val="-10"/>
                      </w:rPr>
                      <w:fldChar w:fldCharType="begin"/>
                    </w:r>
                    <w:r>
                      <w:rPr>
                        <w:color w:val="57585B"/>
                        <w:spacing w:val="-10"/>
                      </w:rPr>
                      <w:instrText> NUMPAGES </w:instrText>
                    </w:r>
                    <w:r>
                      <w:rPr>
                        <w:color w:val="57585B"/>
                        <w:spacing w:val="-10"/>
                      </w:rPr>
                      <w:fldChar w:fldCharType="separate"/>
                    </w:r>
                    <w:r>
                      <w:rPr>
                        <w:color w:val="57585B"/>
                        <w:spacing w:val="-10"/>
                      </w:rPr>
                      <w:t>5</w:t>
                    </w:r>
                    <w:r>
                      <w:rPr>
                        <w:color w:val="57585B"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646272">
          <wp:simplePos x="0" y="0"/>
          <wp:positionH relativeFrom="page">
            <wp:posOffset>13934563</wp:posOffset>
          </wp:positionH>
          <wp:positionV relativeFrom="page">
            <wp:posOffset>404283</wp:posOffset>
          </wp:positionV>
          <wp:extent cx="528195" cy="454025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28195" cy="454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6646784">
              <wp:simplePos x="0" y="0"/>
              <wp:positionH relativeFrom="page">
                <wp:posOffset>438912</wp:posOffset>
              </wp:positionH>
              <wp:positionV relativeFrom="page">
                <wp:posOffset>588263</wp:posOffset>
              </wp:positionV>
              <wp:extent cx="13318490" cy="18415"/>
              <wp:effectExtent l="0" t="0" r="0" b="0"/>
              <wp:wrapNone/>
              <wp:docPr id="2" name="Graphic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Graphic 2"/>
                    <wps:cNvSpPr/>
                    <wps:spPr>
                      <a:xfrm>
                        <a:off x="0" y="0"/>
                        <a:ext cx="13318490" cy="1841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3318490" h="18415">
                            <a:moveTo>
                              <a:pt x="13317982" y="0"/>
                            </a:moveTo>
                            <a:lnTo>
                              <a:pt x="0" y="0"/>
                            </a:lnTo>
                            <a:lnTo>
                              <a:pt x="0" y="18288"/>
                            </a:lnTo>
                            <a:lnTo>
                              <a:pt x="13317982" y="18288"/>
                            </a:lnTo>
                            <a:lnTo>
                              <a:pt x="13317982" y="0"/>
                            </a:lnTo>
                            <a:close/>
                          </a:path>
                        </a:pathLst>
                      </a:custGeom>
                      <a:solidFill>
                        <a:srgbClr val="17334B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34.560001pt;margin-top:46.319984pt;width:1048.660pt;height:1.44pt;mso-position-horizontal-relative:page;mso-position-vertical-relative:page;z-index:-16669696" id="docshape1" filled="true" fillcolor="#17334b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47296">
              <wp:simplePos x="0" y="0"/>
              <wp:positionH relativeFrom="page">
                <wp:posOffset>444500</wp:posOffset>
              </wp:positionH>
              <wp:positionV relativeFrom="page">
                <wp:posOffset>308482</wp:posOffset>
              </wp:positionV>
              <wp:extent cx="2481580" cy="28003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481580" cy="280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428" w:lineRule="exact" w:before="0"/>
                            <w:ind w:left="20" w:right="0" w:firstLine="0"/>
                            <w:jc w:val="left"/>
                            <w:rPr>
                              <w:b/>
                              <w:sz w:val="40"/>
                            </w:rPr>
                          </w:pPr>
                          <w:r>
                            <w:rPr>
                              <w:b/>
                              <w:color w:val="008FBD"/>
                              <w:sz w:val="40"/>
                            </w:rPr>
                            <w:t>INSPECTION</w:t>
                          </w:r>
                          <w:r>
                            <w:rPr>
                              <w:b/>
                              <w:color w:val="008FBD"/>
                              <w:spacing w:val="-10"/>
                              <w:sz w:val="40"/>
                            </w:rPr>
                            <w:t> </w:t>
                          </w:r>
                          <w:r>
                            <w:rPr>
                              <w:b/>
                              <w:color w:val="008FBD"/>
                              <w:sz w:val="40"/>
                            </w:rPr>
                            <w:t>TEST</w:t>
                          </w:r>
                          <w:r>
                            <w:rPr>
                              <w:b/>
                              <w:color w:val="008FBD"/>
                              <w:spacing w:val="-8"/>
                              <w:sz w:val="40"/>
                            </w:rPr>
                            <w:t> </w:t>
                          </w:r>
                          <w:r>
                            <w:rPr>
                              <w:b/>
                              <w:color w:val="008FBD"/>
                              <w:spacing w:val="-4"/>
                              <w:sz w:val="40"/>
                            </w:rPr>
                            <w:t>PLAN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5pt;margin-top:24.289984pt;width:195.4pt;height:22.05pt;mso-position-horizontal-relative:page;mso-position-vertical-relative:page;z-index:-16669184" type="#_x0000_t202" id="docshape2" filled="false" stroked="false">
              <v:textbox inset="0,0,0,0">
                <w:txbxContent>
                  <w:p>
                    <w:pPr>
                      <w:spacing w:line="428" w:lineRule="exact" w:before="0"/>
                      <w:ind w:left="20" w:right="0" w:firstLine="0"/>
                      <w:jc w:val="left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color w:val="008FBD"/>
                        <w:sz w:val="40"/>
                      </w:rPr>
                      <w:t>INSPECTION</w:t>
                    </w:r>
                    <w:r>
                      <w:rPr>
                        <w:b/>
                        <w:color w:val="008FBD"/>
                        <w:spacing w:val="-10"/>
                        <w:sz w:val="40"/>
                      </w:rPr>
                      <w:t> </w:t>
                    </w:r>
                    <w:r>
                      <w:rPr>
                        <w:b/>
                        <w:color w:val="008FBD"/>
                        <w:sz w:val="40"/>
                      </w:rPr>
                      <w:t>TEST</w:t>
                    </w:r>
                    <w:r>
                      <w:rPr>
                        <w:b/>
                        <w:color w:val="008FBD"/>
                        <w:spacing w:val="-8"/>
                        <w:sz w:val="40"/>
                      </w:rPr>
                      <w:t> </w:t>
                    </w:r>
                    <w:r>
                      <w:rPr>
                        <w:b/>
                        <w:color w:val="008FBD"/>
                        <w:spacing w:val="-4"/>
                        <w:sz w:val="40"/>
                      </w:rPr>
                      <w:t>PLAN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5"/>
      <w:szCs w:val="15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28" w:lineRule="exact"/>
      <w:ind w:left="20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5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keriy_k1ihopv</dc:creator>
  <dc:title>Ghella_Abergeldie_Harker_Word_Doc_TEMPLATE_06.indd</dc:title>
  <dcterms:created xsi:type="dcterms:W3CDTF">2024-07-25T02:53:12Z</dcterms:created>
  <dcterms:modified xsi:type="dcterms:W3CDTF">2024-07-25T02:53:12Z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2024-07-25T00:00:00Z</vt:filetime>
  </property>
  <property fmtid="{D5CDD505-2E9C-101B-9397-08002B2CF9AE}" pid="5" name="Producer">
    <vt:lpwstr>Microsoft® Word for Microsoft 365</vt:lpwstr>
  </property>
</Properties>
</file>